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34B" w:rsidRDefault="00A94F9C">
      <w:pPr>
        <w:spacing w:after="200" w:line="276" w:lineRule="auto"/>
      </w:pPr>
      <w:r>
        <w:rPr>
          <w:noProof/>
          <w:lang w:val="ru-RU" w:eastAsia="ru-RU"/>
        </w:rPr>
        <mc:AlternateContent>
          <mc:Choice Requires="wps">
            <w:drawing>
              <wp:anchor distT="0" distB="0" distL="114300" distR="114300" simplePos="0" relativeHeight="251660288" behindDoc="0" locked="0" layoutInCell="1" allowOverlap="1" wp14:anchorId="56BD0844">
                <wp:simplePos x="0" y="0"/>
                <wp:positionH relativeFrom="column">
                  <wp:posOffset>78105</wp:posOffset>
                </wp:positionH>
                <wp:positionV relativeFrom="paragraph">
                  <wp:posOffset>966470</wp:posOffset>
                </wp:positionV>
                <wp:extent cx="6543675" cy="848360"/>
                <wp:effectExtent l="0" t="0" r="0" b="0"/>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3675" cy="848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660" w:rsidRPr="005F4441" w:rsidRDefault="00DD4660" w:rsidP="00C13F75">
                            <w:pPr>
                              <w:rPr>
                                <w:rFonts w:ascii="-머리굴림M" w:eastAsia="-머리굴림M" w:hAnsiTheme="minorEastAsia"/>
                                <w:b/>
                                <w:color w:val="0F243E" w:themeColor="text2" w:themeShade="80"/>
                                <w:sz w:val="66"/>
                                <w:szCs w:val="66"/>
                              </w:rPr>
                            </w:pPr>
                            <w:r w:rsidRPr="00C13F75">
                              <w:rPr>
                                <w:rFonts w:ascii="-머리굴림M" w:eastAsia="-머리굴림M" w:hAnsiTheme="minorEastAsia" w:hint="eastAsia"/>
                                <w:b/>
                                <w:color w:val="0F243E" w:themeColor="text2" w:themeShade="80"/>
                                <w:sz w:val="54"/>
                                <w:szCs w:val="66"/>
                              </w:rPr>
                              <w:t xml:space="preserve">Draft </w:t>
                            </w:r>
                            <w:r w:rsidRPr="00C13F75">
                              <w:rPr>
                                <w:rFonts w:ascii="-머리굴림M" w:eastAsia="-머리굴림M" w:hAnsiTheme="minorEastAsia"/>
                                <w:b/>
                                <w:color w:val="0F243E" w:themeColor="text2" w:themeShade="80"/>
                                <w:sz w:val="54"/>
                                <w:szCs w:val="66"/>
                              </w:rPr>
                              <w:t xml:space="preserve">Final </w:t>
                            </w:r>
                            <w:r w:rsidRPr="00C13F75">
                              <w:rPr>
                                <w:rFonts w:ascii="-머리굴림M" w:eastAsia="-머리굴림M" w:hAnsiTheme="minorEastAsia" w:hint="eastAsia"/>
                                <w:b/>
                                <w:color w:val="0F243E" w:themeColor="text2" w:themeShade="80"/>
                                <w:sz w:val="54"/>
                                <w:szCs w:val="66"/>
                              </w:rPr>
                              <w:t>Resettlement Action Pl</w:t>
                            </w:r>
                            <w:r w:rsidRPr="00C13F75">
                              <w:rPr>
                                <w:rFonts w:ascii="-머리굴림M" w:eastAsia="-머리굴림M" w:hAnsiTheme="minorEastAsia"/>
                                <w:b/>
                                <w:color w:val="0F243E" w:themeColor="text2" w:themeShade="80"/>
                                <w:sz w:val="54"/>
                                <w:szCs w:val="66"/>
                              </w:rPr>
                              <w: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BD0844" id="_x0000_t202" coordsize="21600,21600" o:spt="202" path="m,l,21600r21600,l21600,xe">
                <v:stroke joinstyle="miter"/>
                <v:path gradientshapeok="t" o:connecttype="rect"/>
              </v:shapetype>
              <v:shape id="Text Box 2" o:spid="_x0000_s1026" type="#_x0000_t202" style="position:absolute;margin-left:6.15pt;margin-top:76.1pt;width:515.25pt;height:6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" filled="f" stroked="f" strokeweight=".5pt">
                <v:path arrowok="t"/>
                <v:textbox>
                  <w:txbxContent>
                    <w:p w:rsidR="00DD4660" w:rsidRPr="005F4441" w:rsidRDefault="00DD4660" w:rsidP="00C13F75">
                      <w:pPr>
                        <w:rPr>
                          <w:rFonts w:ascii="-머리굴림M" w:eastAsia="-머리굴림M" w:hAnsiTheme="minorEastAsia"/>
                          <w:b/>
                          <w:color w:val="0F243E" w:themeColor="text2" w:themeShade="80"/>
                          <w:sz w:val="66"/>
                          <w:szCs w:val="66"/>
                        </w:rPr>
                      </w:pPr>
                      <w:r w:rsidRPr="00C13F75">
                        <w:rPr>
                          <w:rFonts w:ascii="-머리굴림M" w:eastAsia="-머리굴림M" w:hAnsiTheme="minorEastAsia" w:hint="eastAsia"/>
                          <w:b/>
                          <w:color w:val="0F243E" w:themeColor="text2" w:themeShade="80"/>
                          <w:sz w:val="54"/>
                          <w:szCs w:val="66"/>
                        </w:rPr>
                        <w:t xml:space="preserve">Draft </w:t>
                      </w:r>
                      <w:r w:rsidRPr="00C13F75">
                        <w:rPr>
                          <w:rFonts w:ascii="-머리굴림M" w:eastAsia="-머리굴림M" w:hAnsiTheme="minorEastAsia"/>
                          <w:b/>
                          <w:color w:val="0F243E" w:themeColor="text2" w:themeShade="80"/>
                          <w:sz w:val="54"/>
                          <w:szCs w:val="66"/>
                        </w:rPr>
                        <w:t xml:space="preserve">Final </w:t>
                      </w:r>
                      <w:r w:rsidRPr="00C13F75">
                        <w:rPr>
                          <w:rFonts w:ascii="-머리굴림M" w:eastAsia="-머리굴림M" w:hAnsiTheme="minorEastAsia" w:hint="eastAsia"/>
                          <w:b/>
                          <w:color w:val="0F243E" w:themeColor="text2" w:themeShade="80"/>
                          <w:sz w:val="54"/>
                          <w:szCs w:val="66"/>
                        </w:rPr>
                        <w:t>Resettlement Action Pl</w:t>
                      </w:r>
                      <w:r w:rsidRPr="00C13F75">
                        <w:rPr>
                          <w:rFonts w:ascii="-머리굴림M" w:eastAsia="-머리굴림M" w:hAnsiTheme="minorEastAsia"/>
                          <w:b/>
                          <w:color w:val="0F243E" w:themeColor="text2" w:themeShade="80"/>
                          <w:sz w:val="54"/>
                          <w:szCs w:val="66"/>
                        </w:rPr>
                        <w:t>an</w:t>
                      </w:r>
                    </w:p>
                  </w:txbxContent>
                </v:textbox>
              </v:shape>
            </w:pict>
          </mc:Fallback>
        </mc:AlternateContent>
      </w:r>
      <w:r>
        <w:rPr>
          <w:noProof/>
          <w:lang w:val="ru-RU" w:eastAsia="ru-RU"/>
        </w:rPr>
        <mc:AlternateContent>
          <mc:Choice Requires="wps">
            <w:drawing>
              <wp:anchor distT="0" distB="0" distL="114300" distR="114300" simplePos="0" relativeHeight="251662336" behindDoc="0" locked="0" layoutInCell="1" allowOverlap="1" wp14:anchorId="779230CB">
                <wp:simplePos x="0" y="0"/>
                <wp:positionH relativeFrom="column">
                  <wp:posOffset>213995</wp:posOffset>
                </wp:positionH>
                <wp:positionV relativeFrom="paragraph">
                  <wp:posOffset>1720215</wp:posOffset>
                </wp:positionV>
                <wp:extent cx="6442075" cy="669290"/>
                <wp:effectExtent l="0" t="0" r="0" b="0"/>
                <wp:wrapNone/>
                <wp:docPr id="4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2075" cy="669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660" w:rsidRPr="00027977" w:rsidRDefault="00DD4660" w:rsidP="00F73F6A">
                            <w:pPr>
                              <w:rPr>
                                <w:rFonts w:ascii="-머리굴림M" w:eastAsia="-머리굴림M" w:hAnsiTheme="minorEastAsia"/>
                                <w:b/>
                                <w:color w:val="0F243E" w:themeColor="text2" w:themeShade="80"/>
                                <w:sz w:val="52"/>
                                <w:szCs w:val="66"/>
                              </w:rPr>
                            </w:pPr>
                            <w:r w:rsidRPr="00027977">
                              <w:rPr>
                                <w:rFonts w:ascii="-머리굴림M" w:eastAsia="-머리굴림M" w:hAnsiTheme="minorEastAsia" w:hint="eastAsia"/>
                                <w:b/>
                                <w:color w:val="0F243E" w:themeColor="text2" w:themeShade="80"/>
                                <w:sz w:val="52"/>
                                <w:szCs w:val="66"/>
                              </w:rPr>
                              <w:t>Section 4-1, km 91~km 107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230CB" id="Text Box 4" o:spid="_x0000_s1027" type="#_x0000_t202" style="position:absolute;margin-left:16.85pt;margin-top:135.45pt;width:507.25pt;height:5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" filled="f" stroked="f" strokeweight=".5pt">
                <v:path arrowok="t"/>
                <v:textbox>
                  <w:txbxContent>
                    <w:p w:rsidR="00DD4660" w:rsidRPr="00027977" w:rsidRDefault="00DD4660" w:rsidP="00F73F6A">
                      <w:pPr>
                        <w:rPr>
                          <w:rFonts w:ascii="-머리굴림M" w:eastAsia="-머리굴림M" w:hAnsiTheme="minorEastAsia"/>
                          <w:b/>
                          <w:color w:val="0F243E" w:themeColor="text2" w:themeShade="80"/>
                          <w:sz w:val="52"/>
                          <w:szCs w:val="66"/>
                        </w:rPr>
                      </w:pPr>
                      <w:r w:rsidRPr="00027977">
                        <w:rPr>
                          <w:rFonts w:ascii="-머리굴림M" w:eastAsia="-머리굴림M" w:hAnsiTheme="minorEastAsia" w:hint="eastAsia"/>
                          <w:b/>
                          <w:color w:val="0F243E" w:themeColor="text2" w:themeShade="80"/>
                          <w:sz w:val="52"/>
                          <w:szCs w:val="66"/>
                        </w:rPr>
                        <w:t>Section 4-1, km 91~km 107</w:t>
                      </w:r>
                    </w:p>
                  </w:txbxContent>
                </v:textbox>
              </v:shape>
            </w:pict>
          </mc:Fallback>
        </mc:AlternateContent>
      </w:r>
      <w:r>
        <w:rPr>
          <w:noProof/>
          <w:lang w:val="ru-RU" w:eastAsia="ru-RU"/>
        </w:rPr>
        <mc:AlternateContent>
          <mc:Choice Requires="wps">
            <w:drawing>
              <wp:anchor distT="0" distB="0" distL="114300" distR="114300" simplePos="0" relativeHeight="251658240" behindDoc="0" locked="0" layoutInCell="1" allowOverlap="1" wp14:anchorId="568644C0">
                <wp:simplePos x="0" y="0"/>
                <wp:positionH relativeFrom="column">
                  <wp:posOffset>4276090</wp:posOffset>
                </wp:positionH>
                <wp:positionV relativeFrom="paragraph">
                  <wp:posOffset>4603750</wp:posOffset>
                </wp:positionV>
                <wp:extent cx="2127885" cy="429260"/>
                <wp:effectExtent l="0" t="0" r="0" b="0"/>
                <wp:wrapNone/>
                <wp:docPr id="4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885"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660" w:rsidRPr="00000579" w:rsidRDefault="00DD4660" w:rsidP="00F73F6A">
                            <w:pPr>
                              <w:rPr>
                                <w:rFonts w:ascii="Myriad Pro" w:eastAsia="HY강M" w:hAnsi="Myriad Pro" w:cs="Miriam"/>
                                <w:b/>
                                <w:color w:val="0F243E" w:themeColor="text2" w:themeShade="80"/>
                                <w:w w:val="95"/>
                                <w:sz w:val="36"/>
                                <w:szCs w:val="36"/>
                              </w:rPr>
                            </w:pPr>
                            <w:r>
                              <w:rPr>
                                <w:rFonts w:ascii="Myriad Pro" w:eastAsia="HY강M" w:hAnsi="Myriad Pro" w:cs="Miriam"/>
                                <w:b/>
                                <w:color w:val="0F243E" w:themeColor="text2" w:themeShade="80"/>
                                <w:w w:val="95"/>
                                <w:sz w:val="36"/>
                                <w:szCs w:val="36"/>
                              </w:rPr>
                              <w:t xml:space="preserve">20 April, </w:t>
                            </w:r>
                            <w:r w:rsidRPr="00000579">
                              <w:rPr>
                                <w:rFonts w:ascii="Myriad Pro" w:eastAsia="HY강M" w:hAnsi="Myriad Pro" w:cs="Miriam"/>
                                <w:b/>
                                <w:color w:val="0F243E" w:themeColor="text2" w:themeShade="80"/>
                                <w:w w:val="95"/>
                                <w:sz w:val="36"/>
                                <w:szCs w:val="36"/>
                              </w:rPr>
                              <w:t>201</w:t>
                            </w:r>
                            <w:r>
                              <w:rPr>
                                <w:rFonts w:ascii="Myriad Pro" w:eastAsia="HY강M" w:hAnsi="Myriad Pro" w:cs="Miriam"/>
                                <w:b/>
                                <w:color w:val="0F243E" w:themeColor="text2" w:themeShade="80"/>
                                <w:w w:val="95"/>
                                <w:sz w:val="36"/>
                                <w:szCs w:val="3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644C0" id="Text Box 3" o:spid="_x0000_s1028" type="#_x0000_t202" style="position:absolute;margin-left:336.7pt;margin-top:362.5pt;width:167.55pt;height:3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" filled="f" stroked="f" strokeweight=".5pt">
                <v:path arrowok="t"/>
                <v:textbox>
                  <w:txbxContent>
                    <w:p w:rsidR="00DD4660" w:rsidRPr="00000579" w:rsidRDefault="00DD4660" w:rsidP="00F73F6A">
                      <w:pPr>
                        <w:rPr>
                          <w:rFonts w:ascii="Myriad Pro" w:eastAsia="HY강M" w:hAnsi="Myriad Pro" w:cs="Miriam"/>
                          <w:b/>
                          <w:color w:val="0F243E" w:themeColor="text2" w:themeShade="80"/>
                          <w:w w:val="95"/>
                          <w:sz w:val="36"/>
                          <w:szCs w:val="36"/>
                        </w:rPr>
                      </w:pPr>
                      <w:r>
                        <w:rPr>
                          <w:rFonts w:ascii="Myriad Pro" w:eastAsia="HY강M" w:hAnsi="Myriad Pro" w:cs="Miriam"/>
                          <w:b/>
                          <w:color w:val="0F243E" w:themeColor="text2" w:themeShade="80"/>
                          <w:w w:val="95"/>
                          <w:sz w:val="36"/>
                          <w:szCs w:val="36"/>
                        </w:rPr>
                        <w:t xml:space="preserve">20 April, </w:t>
                      </w:r>
                      <w:r w:rsidRPr="00000579">
                        <w:rPr>
                          <w:rFonts w:ascii="Myriad Pro" w:eastAsia="HY강M" w:hAnsi="Myriad Pro" w:cs="Miriam"/>
                          <w:b/>
                          <w:color w:val="0F243E" w:themeColor="text2" w:themeShade="80"/>
                          <w:w w:val="95"/>
                          <w:sz w:val="36"/>
                          <w:szCs w:val="36"/>
                        </w:rPr>
                        <w:t>201</w:t>
                      </w:r>
                      <w:r>
                        <w:rPr>
                          <w:rFonts w:ascii="Myriad Pro" w:eastAsia="HY강M" w:hAnsi="Myriad Pro" w:cs="Miriam"/>
                          <w:b/>
                          <w:color w:val="0F243E" w:themeColor="text2" w:themeShade="80"/>
                          <w:w w:val="95"/>
                          <w:sz w:val="36"/>
                          <w:szCs w:val="36"/>
                        </w:rPr>
                        <w:t>7</w:t>
                      </w:r>
                    </w:p>
                  </w:txbxContent>
                </v:textbox>
              </v:shape>
            </w:pict>
          </mc:Fallback>
        </mc:AlternateContent>
      </w:r>
      <w:r w:rsidR="00CB647B">
        <w:rPr>
          <w:noProof/>
          <w:lang w:val="ru-RU" w:eastAsia="ru-RU"/>
        </w:rPr>
        <w:drawing>
          <wp:anchor distT="0" distB="0" distL="114300" distR="114300" simplePos="0" relativeHeight="251657215" behindDoc="1" locked="0" layoutInCell="1" allowOverlap="1">
            <wp:simplePos x="0" y="0"/>
            <wp:positionH relativeFrom="column">
              <wp:posOffset>-524510</wp:posOffset>
            </wp:positionH>
            <wp:positionV relativeFrom="paragraph">
              <wp:posOffset>-745013</wp:posOffset>
            </wp:positionV>
            <wp:extent cx="7176880" cy="10151812"/>
            <wp:effectExtent l="19050" t="0" r="4970" b="0"/>
            <wp:wrapNone/>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아제르바이잔-표지(title-x)-new-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76880" cy="10151812"/>
                    </a:xfrm>
                    <a:prstGeom prst="rect">
                      <a:avLst/>
                    </a:prstGeom>
                  </pic:spPr>
                </pic:pic>
              </a:graphicData>
            </a:graphic>
          </wp:anchor>
        </w:drawing>
      </w:r>
      <w:r w:rsidR="0030734B">
        <w:br w:type="page"/>
      </w:r>
    </w:p>
    <w:bookmarkStart w:id="0" w:name="_Toc435557526" w:displacedByCustomXml="next"/>
    <w:bookmarkStart w:id="1" w:name="_Toc244937098" w:displacedByCustomXml="next"/>
    <w:sdt>
      <w:sdtPr>
        <w:rPr>
          <w:rFonts w:ascii="Arial" w:eastAsia="Times New Roman" w:hAnsi="Arial" w:cs="Times New Roman"/>
          <w:b w:val="0"/>
          <w:bCs w:val="0"/>
          <w:color w:val="auto"/>
          <w:sz w:val="20"/>
          <w:szCs w:val="24"/>
          <w:lang w:val="en-GB"/>
        </w:rPr>
        <w:id w:val="13913653"/>
        <w:docPartObj>
          <w:docPartGallery w:val="Table of Contents"/>
          <w:docPartUnique/>
        </w:docPartObj>
      </w:sdtPr>
      <w:sdtEndPr/>
      <w:sdtContent>
        <w:p w:rsidR="00CD252B" w:rsidRDefault="00CD252B">
          <w:pPr>
            <w:pStyle w:val="a8"/>
          </w:pPr>
          <w:r>
            <w:t>Table of Contents</w:t>
          </w:r>
        </w:p>
        <w:p w:rsidR="002376FA" w:rsidRDefault="00806D51">
          <w:pPr>
            <w:pStyle w:val="21"/>
            <w:rPr>
              <w:rFonts w:asciiTheme="minorHAnsi" w:eastAsiaTheme="minorEastAsia" w:hAnsiTheme="minorHAnsi" w:cstheme="minorBidi"/>
              <w:noProof/>
              <w:color w:val="auto"/>
              <w:szCs w:val="22"/>
              <w:lang w:val="ru-RU" w:eastAsia="ru-RU"/>
            </w:rPr>
          </w:pPr>
          <w:r>
            <w:rPr>
              <w:rFonts w:ascii="Arial Bold" w:hAnsi="Arial Bold"/>
              <w:b/>
              <w:sz w:val="28"/>
            </w:rPr>
            <w:fldChar w:fldCharType="begin"/>
          </w:r>
          <w:r w:rsidR="00CD252B">
            <w:instrText xml:space="preserve"> TOC \o "1-3" \h \z \u </w:instrText>
          </w:r>
          <w:r>
            <w:rPr>
              <w:rFonts w:ascii="Arial Bold" w:hAnsi="Arial Bold"/>
              <w:b/>
              <w:sz w:val="28"/>
            </w:rPr>
            <w:fldChar w:fldCharType="separate"/>
          </w:r>
          <w:hyperlink w:anchor="_Toc492908062" w:history="1">
            <w:r w:rsidR="002376FA" w:rsidRPr="00E76446">
              <w:rPr>
                <w:rStyle w:val="a5"/>
                <w:rFonts w:cs="Arial"/>
                <w:noProof/>
              </w:rPr>
              <w:t>Definition of Terms</w:t>
            </w:r>
            <w:r w:rsidR="002376FA">
              <w:rPr>
                <w:noProof/>
                <w:webHidden/>
              </w:rPr>
              <w:tab/>
            </w:r>
            <w:r w:rsidR="002376FA">
              <w:rPr>
                <w:noProof/>
                <w:webHidden/>
              </w:rPr>
              <w:fldChar w:fldCharType="begin"/>
            </w:r>
            <w:r w:rsidR="002376FA">
              <w:rPr>
                <w:noProof/>
                <w:webHidden/>
              </w:rPr>
              <w:instrText xml:space="preserve"> PAGEREF _Toc492908062 \h </w:instrText>
            </w:r>
            <w:r w:rsidR="002376FA">
              <w:rPr>
                <w:noProof/>
                <w:webHidden/>
              </w:rPr>
            </w:r>
            <w:r w:rsidR="002376FA">
              <w:rPr>
                <w:noProof/>
                <w:webHidden/>
              </w:rPr>
              <w:fldChar w:fldCharType="separate"/>
            </w:r>
            <w:r w:rsidR="002376FA">
              <w:rPr>
                <w:noProof/>
                <w:webHidden/>
              </w:rPr>
              <w:t>5</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063" w:history="1">
            <w:r w:rsidR="002376FA" w:rsidRPr="00E76446">
              <w:rPr>
                <w:rStyle w:val="a5"/>
                <w:noProof/>
              </w:rPr>
              <w:t>EXECUTIVE SUMMARY</w:t>
            </w:r>
            <w:r w:rsidR="002376FA">
              <w:rPr>
                <w:noProof/>
                <w:webHidden/>
              </w:rPr>
              <w:tab/>
            </w:r>
            <w:r w:rsidR="002376FA">
              <w:rPr>
                <w:noProof/>
                <w:webHidden/>
              </w:rPr>
              <w:fldChar w:fldCharType="begin"/>
            </w:r>
            <w:r w:rsidR="002376FA">
              <w:rPr>
                <w:noProof/>
                <w:webHidden/>
              </w:rPr>
              <w:instrText xml:space="preserve"> PAGEREF _Toc492908063 \h </w:instrText>
            </w:r>
            <w:r w:rsidR="002376FA">
              <w:rPr>
                <w:noProof/>
                <w:webHidden/>
              </w:rPr>
            </w:r>
            <w:r w:rsidR="002376FA">
              <w:rPr>
                <w:noProof/>
                <w:webHidden/>
              </w:rPr>
              <w:fldChar w:fldCharType="separate"/>
            </w:r>
            <w:r w:rsidR="002376FA">
              <w:rPr>
                <w:noProof/>
                <w:webHidden/>
              </w:rPr>
              <w:t>1</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064" w:history="1">
            <w:r w:rsidR="002376FA" w:rsidRPr="00E76446">
              <w:rPr>
                <w:rStyle w:val="a5"/>
                <w:noProof/>
              </w:rPr>
              <w:t>1.  INTRODUCTION</w:t>
            </w:r>
            <w:r w:rsidR="002376FA">
              <w:rPr>
                <w:noProof/>
                <w:webHidden/>
              </w:rPr>
              <w:tab/>
            </w:r>
            <w:r w:rsidR="002376FA">
              <w:rPr>
                <w:noProof/>
                <w:webHidden/>
              </w:rPr>
              <w:fldChar w:fldCharType="begin"/>
            </w:r>
            <w:r w:rsidR="002376FA">
              <w:rPr>
                <w:noProof/>
                <w:webHidden/>
              </w:rPr>
              <w:instrText xml:space="preserve"> PAGEREF _Toc492908064 \h </w:instrText>
            </w:r>
            <w:r w:rsidR="002376FA">
              <w:rPr>
                <w:noProof/>
                <w:webHidden/>
              </w:rPr>
            </w:r>
            <w:r w:rsidR="002376FA">
              <w:rPr>
                <w:noProof/>
                <w:webHidden/>
              </w:rPr>
              <w:fldChar w:fldCharType="separate"/>
            </w:r>
            <w:r w:rsidR="002376FA">
              <w:rPr>
                <w:noProof/>
                <w:webHidden/>
              </w:rPr>
              <w:t>2</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065" w:history="1">
            <w:r w:rsidR="002376FA" w:rsidRPr="00E76446">
              <w:rPr>
                <w:rStyle w:val="a5"/>
                <w:noProof/>
              </w:rPr>
              <w:t>1.1  Project Background</w:t>
            </w:r>
            <w:r w:rsidR="002376FA">
              <w:rPr>
                <w:noProof/>
                <w:webHidden/>
              </w:rPr>
              <w:tab/>
            </w:r>
            <w:r w:rsidR="002376FA">
              <w:rPr>
                <w:noProof/>
                <w:webHidden/>
              </w:rPr>
              <w:fldChar w:fldCharType="begin"/>
            </w:r>
            <w:r w:rsidR="002376FA">
              <w:rPr>
                <w:noProof/>
                <w:webHidden/>
              </w:rPr>
              <w:instrText xml:space="preserve"> PAGEREF _Toc492908065 \h </w:instrText>
            </w:r>
            <w:r w:rsidR="002376FA">
              <w:rPr>
                <w:noProof/>
                <w:webHidden/>
              </w:rPr>
            </w:r>
            <w:r w:rsidR="002376FA">
              <w:rPr>
                <w:noProof/>
                <w:webHidden/>
              </w:rPr>
              <w:fldChar w:fldCharType="separate"/>
            </w:r>
            <w:r w:rsidR="002376FA">
              <w:rPr>
                <w:noProof/>
                <w:webHidden/>
              </w:rPr>
              <w:t>2</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066" w:history="1">
            <w:r w:rsidR="002376FA" w:rsidRPr="00E76446">
              <w:rPr>
                <w:rStyle w:val="a5"/>
                <w:noProof/>
              </w:rPr>
              <w:t>1.2  Road Section under Evaluation</w:t>
            </w:r>
            <w:r w:rsidR="002376FA">
              <w:rPr>
                <w:noProof/>
                <w:webHidden/>
              </w:rPr>
              <w:tab/>
            </w:r>
            <w:r w:rsidR="002376FA">
              <w:rPr>
                <w:noProof/>
                <w:webHidden/>
              </w:rPr>
              <w:fldChar w:fldCharType="begin"/>
            </w:r>
            <w:r w:rsidR="002376FA">
              <w:rPr>
                <w:noProof/>
                <w:webHidden/>
              </w:rPr>
              <w:instrText xml:space="preserve"> PAGEREF _Toc492908066 \h </w:instrText>
            </w:r>
            <w:r w:rsidR="002376FA">
              <w:rPr>
                <w:noProof/>
                <w:webHidden/>
              </w:rPr>
            </w:r>
            <w:r w:rsidR="002376FA">
              <w:rPr>
                <w:noProof/>
                <w:webHidden/>
              </w:rPr>
              <w:fldChar w:fldCharType="separate"/>
            </w:r>
            <w:r w:rsidR="002376FA">
              <w:rPr>
                <w:noProof/>
                <w:webHidden/>
              </w:rPr>
              <w:t>2</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067" w:history="1">
            <w:r w:rsidR="002376FA" w:rsidRPr="00E76446">
              <w:rPr>
                <w:rStyle w:val="a5"/>
                <w:noProof/>
              </w:rPr>
              <w:t>1.3  Land Acquisition and Resettlement Objectives</w:t>
            </w:r>
            <w:r w:rsidR="002376FA">
              <w:rPr>
                <w:noProof/>
                <w:webHidden/>
              </w:rPr>
              <w:tab/>
            </w:r>
            <w:r w:rsidR="002376FA">
              <w:rPr>
                <w:noProof/>
                <w:webHidden/>
              </w:rPr>
              <w:fldChar w:fldCharType="begin"/>
            </w:r>
            <w:r w:rsidR="002376FA">
              <w:rPr>
                <w:noProof/>
                <w:webHidden/>
              </w:rPr>
              <w:instrText xml:space="preserve"> PAGEREF _Toc492908067 \h </w:instrText>
            </w:r>
            <w:r w:rsidR="002376FA">
              <w:rPr>
                <w:noProof/>
                <w:webHidden/>
              </w:rPr>
            </w:r>
            <w:r w:rsidR="002376FA">
              <w:rPr>
                <w:noProof/>
                <w:webHidden/>
              </w:rPr>
              <w:fldChar w:fldCharType="separate"/>
            </w:r>
            <w:r w:rsidR="002376FA">
              <w:rPr>
                <w:noProof/>
                <w:webHidden/>
              </w:rPr>
              <w:t>4</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068" w:history="1">
            <w:r w:rsidR="002376FA" w:rsidRPr="00E76446">
              <w:rPr>
                <w:rStyle w:val="a5"/>
                <w:noProof/>
              </w:rPr>
              <w:t>2. SCOPE OF IMPACTS</w:t>
            </w:r>
            <w:r w:rsidR="002376FA">
              <w:rPr>
                <w:noProof/>
                <w:webHidden/>
              </w:rPr>
              <w:tab/>
            </w:r>
            <w:r w:rsidR="002376FA">
              <w:rPr>
                <w:noProof/>
                <w:webHidden/>
              </w:rPr>
              <w:fldChar w:fldCharType="begin"/>
            </w:r>
            <w:r w:rsidR="002376FA">
              <w:rPr>
                <w:noProof/>
                <w:webHidden/>
              </w:rPr>
              <w:instrText xml:space="preserve"> PAGEREF _Toc492908068 \h </w:instrText>
            </w:r>
            <w:r w:rsidR="002376FA">
              <w:rPr>
                <w:noProof/>
                <w:webHidden/>
              </w:rPr>
            </w:r>
            <w:r w:rsidR="002376FA">
              <w:rPr>
                <w:noProof/>
                <w:webHidden/>
              </w:rPr>
              <w:fldChar w:fldCharType="separate"/>
            </w:r>
            <w:r w:rsidR="002376FA">
              <w:rPr>
                <w:noProof/>
                <w:webHidden/>
              </w:rPr>
              <w:t>4</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069" w:history="1">
            <w:r w:rsidR="002376FA" w:rsidRPr="00E76446">
              <w:rPr>
                <w:rStyle w:val="a5"/>
                <w:noProof/>
              </w:rPr>
              <w:t>2.1  Impact Zones</w:t>
            </w:r>
            <w:r w:rsidR="002376FA">
              <w:rPr>
                <w:noProof/>
                <w:webHidden/>
              </w:rPr>
              <w:tab/>
            </w:r>
            <w:r w:rsidR="002376FA">
              <w:rPr>
                <w:noProof/>
                <w:webHidden/>
              </w:rPr>
              <w:fldChar w:fldCharType="begin"/>
            </w:r>
            <w:r w:rsidR="002376FA">
              <w:rPr>
                <w:noProof/>
                <w:webHidden/>
              </w:rPr>
              <w:instrText xml:space="preserve"> PAGEREF _Toc492908069 \h </w:instrText>
            </w:r>
            <w:r w:rsidR="002376FA">
              <w:rPr>
                <w:noProof/>
                <w:webHidden/>
              </w:rPr>
            </w:r>
            <w:r w:rsidR="002376FA">
              <w:rPr>
                <w:noProof/>
                <w:webHidden/>
              </w:rPr>
              <w:fldChar w:fldCharType="separate"/>
            </w:r>
            <w:r w:rsidR="002376FA">
              <w:rPr>
                <w:noProof/>
                <w:webHidden/>
              </w:rPr>
              <w:t>4</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070" w:history="1">
            <w:r w:rsidR="002376FA" w:rsidRPr="00E76446">
              <w:rPr>
                <w:rStyle w:val="a5"/>
                <w:noProof/>
              </w:rPr>
              <w:t>2.2  Minimising Resettlement</w:t>
            </w:r>
            <w:r w:rsidR="002376FA">
              <w:rPr>
                <w:noProof/>
                <w:webHidden/>
              </w:rPr>
              <w:tab/>
            </w:r>
            <w:r w:rsidR="002376FA">
              <w:rPr>
                <w:noProof/>
                <w:webHidden/>
              </w:rPr>
              <w:fldChar w:fldCharType="begin"/>
            </w:r>
            <w:r w:rsidR="002376FA">
              <w:rPr>
                <w:noProof/>
                <w:webHidden/>
              </w:rPr>
              <w:instrText xml:space="preserve"> PAGEREF _Toc492908070 \h </w:instrText>
            </w:r>
            <w:r w:rsidR="002376FA">
              <w:rPr>
                <w:noProof/>
                <w:webHidden/>
              </w:rPr>
            </w:r>
            <w:r w:rsidR="002376FA">
              <w:rPr>
                <w:noProof/>
                <w:webHidden/>
              </w:rPr>
              <w:fldChar w:fldCharType="separate"/>
            </w:r>
            <w:r w:rsidR="002376FA">
              <w:rPr>
                <w:noProof/>
                <w:webHidden/>
              </w:rPr>
              <w:t>5</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071" w:history="1">
            <w:r w:rsidR="002376FA" w:rsidRPr="00E76446">
              <w:rPr>
                <w:rStyle w:val="a5"/>
                <w:noProof/>
              </w:rPr>
              <w:t>2.3 Affected Assets</w:t>
            </w:r>
            <w:r w:rsidR="002376FA">
              <w:rPr>
                <w:noProof/>
                <w:webHidden/>
              </w:rPr>
              <w:tab/>
            </w:r>
            <w:r w:rsidR="002376FA">
              <w:rPr>
                <w:noProof/>
                <w:webHidden/>
              </w:rPr>
              <w:fldChar w:fldCharType="begin"/>
            </w:r>
            <w:r w:rsidR="002376FA">
              <w:rPr>
                <w:noProof/>
                <w:webHidden/>
              </w:rPr>
              <w:instrText xml:space="preserve"> PAGEREF _Toc492908071 \h </w:instrText>
            </w:r>
            <w:r w:rsidR="002376FA">
              <w:rPr>
                <w:noProof/>
                <w:webHidden/>
              </w:rPr>
            </w:r>
            <w:r w:rsidR="002376FA">
              <w:rPr>
                <w:noProof/>
                <w:webHidden/>
              </w:rPr>
              <w:fldChar w:fldCharType="separate"/>
            </w:r>
            <w:r w:rsidR="002376FA">
              <w:rPr>
                <w:noProof/>
                <w:webHidden/>
              </w:rPr>
              <w:t>6</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072" w:history="1">
            <w:r w:rsidR="002376FA" w:rsidRPr="00E76446">
              <w:rPr>
                <w:rStyle w:val="a5"/>
                <w:noProof/>
              </w:rPr>
              <w:t>2.</w:t>
            </w:r>
            <w:r w:rsidR="002376FA" w:rsidRPr="00E76446">
              <w:rPr>
                <w:rStyle w:val="a5"/>
                <w:noProof/>
                <w:lang w:eastAsia="ko-KR"/>
              </w:rPr>
              <w:t xml:space="preserve">3.1 </w:t>
            </w:r>
            <w:r w:rsidR="002376FA" w:rsidRPr="00E76446">
              <w:rPr>
                <w:rStyle w:val="a5"/>
                <w:noProof/>
              </w:rPr>
              <w:t>Summary of Land Acquisition and Resettlement Impacts</w:t>
            </w:r>
            <w:r w:rsidR="002376FA">
              <w:rPr>
                <w:noProof/>
                <w:webHidden/>
              </w:rPr>
              <w:tab/>
            </w:r>
            <w:r w:rsidR="002376FA">
              <w:rPr>
                <w:noProof/>
                <w:webHidden/>
              </w:rPr>
              <w:fldChar w:fldCharType="begin"/>
            </w:r>
            <w:r w:rsidR="002376FA">
              <w:rPr>
                <w:noProof/>
                <w:webHidden/>
              </w:rPr>
              <w:instrText xml:space="preserve"> PAGEREF _Toc492908072 \h </w:instrText>
            </w:r>
            <w:r w:rsidR="002376FA">
              <w:rPr>
                <w:noProof/>
                <w:webHidden/>
              </w:rPr>
            </w:r>
            <w:r w:rsidR="002376FA">
              <w:rPr>
                <w:noProof/>
                <w:webHidden/>
              </w:rPr>
              <w:fldChar w:fldCharType="separate"/>
            </w:r>
            <w:r w:rsidR="002376FA">
              <w:rPr>
                <w:noProof/>
                <w:webHidden/>
              </w:rPr>
              <w:t>6</w:t>
            </w:r>
            <w:r w:rsidR="002376FA">
              <w:rPr>
                <w:noProof/>
                <w:webHidden/>
              </w:rPr>
              <w:fldChar w:fldCharType="end"/>
            </w:r>
          </w:hyperlink>
        </w:p>
        <w:p w:rsidR="002376FA" w:rsidRDefault="00DA4491">
          <w:pPr>
            <w:pStyle w:val="21"/>
            <w:rPr>
              <w:rFonts w:asciiTheme="minorHAnsi" w:eastAsiaTheme="minorEastAsia" w:hAnsiTheme="minorHAnsi" w:cstheme="minorBidi"/>
              <w:noProof/>
              <w:color w:val="auto"/>
              <w:szCs w:val="22"/>
              <w:lang w:val="ru-RU" w:eastAsia="ru-RU"/>
            </w:rPr>
          </w:pPr>
          <w:hyperlink w:anchor="_Toc492908073" w:history="1">
            <w:r w:rsidR="002376FA" w:rsidRPr="00E76446">
              <w:rPr>
                <w:rStyle w:val="a5"/>
                <w:noProof/>
              </w:rPr>
              <w:t>2.3.2 Impact on Land</w:t>
            </w:r>
            <w:r w:rsidR="002376FA">
              <w:rPr>
                <w:noProof/>
                <w:webHidden/>
              </w:rPr>
              <w:tab/>
            </w:r>
            <w:r w:rsidR="002376FA">
              <w:rPr>
                <w:noProof/>
                <w:webHidden/>
              </w:rPr>
              <w:fldChar w:fldCharType="begin"/>
            </w:r>
            <w:r w:rsidR="002376FA">
              <w:rPr>
                <w:noProof/>
                <w:webHidden/>
              </w:rPr>
              <w:instrText xml:space="preserve"> PAGEREF _Toc492908073 \h </w:instrText>
            </w:r>
            <w:r w:rsidR="002376FA">
              <w:rPr>
                <w:noProof/>
                <w:webHidden/>
              </w:rPr>
            </w:r>
            <w:r w:rsidR="002376FA">
              <w:rPr>
                <w:noProof/>
                <w:webHidden/>
              </w:rPr>
              <w:fldChar w:fldCharType="separate"/>
            </w:r>
            <w:r w:rsidR="002376FA">
              <w:rPr>
                <w:noProof/>
                <w:webHidden/>
              </w:rPr>
              <w:t>7</w:t>
            </w:r>
            <w:r w:rsidR="002376FA">
              <w:rPr>
                <w:noProof/>
                <w:webHidden/>
              </w:rPr>
              <w:fldChar w:fldCharType="end"/>
            </w:r>
          </w:hyperlink>
        </w:p>
        <w:p w:rsidR="002376FA" w:rsidRDefault="00DA4491">
          <w:pPr>
            <w:pStyle w:val="21"/>
            <w:rPr>
              <w:rFonts w:asciiTheme="minorHAnsi" w:eastAsiaTheme="minorEastAsia" w:hAnsiTheme="minorHAnsi" w:cstheme="minorBidi"/>
              <w:noProof/>
              <w:color w:val="auto"/>
              <w:szCs w:val="22"/>
              <w:lang w:val="ru-RU" w:eastAsia="ru-RU"/>
            </w:rPr>
          </w:pPr>
          <w:hyperlink w:anchor="_Toc492908074" w:history="1">
            <w:r w:rsidR="002376FA" w:rsidRPr="00E76446">
              <w:rPr>
                <w:rStyle w:val="a5"/>
                <w:noProof/>
                <w:lang w:eastAsia="ko-KR"/>
              </w:rPr>
              <w:t xml:space="preserve">2.3.3 </w:t>
            </w:r>
            <w:r w:rsidR="002376FA" w:rsidRPr="00E76446">
              <w:rPr>
                <w:rStyle w:val="a5"/>
                <w:rFonts w:eastAsia="Arial"/>
                <w:noProof/>
              </w:rPr>
              <w:t>Impacts on Buildings and Structures</w:t>
            </w:r>
            <w:r w:rsidR="002376FA">
              <w:rPr>
                <w:noProof/>
                <w:webHidden/>
              </w:rPr>
              <w:tab/>
            </w:r>
            <w:r w:rsidR="002376FA">
              <w:rPr>
                <w:noProof/>
                <w:webHidden/>
              </w:rPr>
              <w:fldChar w:fldCharType="begin"/>
            </w:r>
            <w:r w:rsidR="002376FA">
              <w:rPr>
                <w:noProof/>
                <w:webHidden/>
              </w:rPr>
              <w:instrText xml:space="preserve"> PAGEREF _Toc492908074 \h </w:instrText>
            </w:r>
            <w:r w:rsidR="002376FA">
              <w:rPr>
                <w:noProof/>
                <w:webHidden/>
              </w:rPr>
            </w:r>
            <w:r w:rsidR="002376FA">
              <w:rPr>
                <w:noProof/>
                <w:webHidden/>
              </w:rPr>
              <w:fldChar w:fldCharType="separate"/>
            </w:r>
            <w:r w:rsidR="002376FA">
              <w:rPr>
                <w:noProof/>
                <w:webHidden/>
              </w:rPr>
              <w:t>9</w:t>
            </w:r>
            <w:r w:rsidR="002376FA">
              <w:rPr>
                <w:noProof/>
                <w:webHidden/>
              </w:rPr>
              <w:fldChar w:fldCharType="end"/>
            </w:r>
          </w:hyperlink>
        </w:p>
        <w:p w:rsidR="002376FA" w:rsidRDefault="00DA4491">
          <w:pPr>
            <w:pStyle w:val="21"/>
            <w:rPr>
              <w:rFonts w:asciiTheme="minorHAnsi" w:eastAsiaTheme="minorEastAsia" w:hAnsiTheme="minorHAnsi" w:cstheme="minorBidi"/>
              <w:noProof/>
              <w:color w:val="auto"/>
              <w:szCs w:val="22"/>
              <w:lang w:val="ru-RU" w:eastAsia="ru-RU"/>
            </w:rPr>
          </w:pPr>
          <w:hyperlink w:anchor="_Toc492908075" w:history="1">
            <w:r w:rsidR="002376FA" w:rsidRPr="00E76446">
              <w:rPr>
                <w:rStyle w:val="a5"/>
                <w:noProof/>
                <w:lang w:eastAsia="ko-KR"/>
              </w:rPr>
              <w:t xml:space="preserve">2.3.4 </w:t>
            </w:r>
            <w:r w:rsidR="002376FA" w:rsidRPr="00E76446">
              <w:rPr>
                <w:rStyle w:val="a5"/>
                <w:rFonts w:eastAsia="Arial"/>
                <w:noProof/>
              </w:rPr>
              <w:t>Impacts on trees and perennials</w:t>
            </w:r>
            <w:r w:rsidR="002376FA">
              <w:rPr>
                <w:noProof/>
                <w:webHidden/>
              </w:rPr>
              <w:tab/>
            </w:r>
            <w:r w:rsidR="002376FA">
              <w:rPr>
                <w:noProof/>
                <w:webHidden/>
              </w:rPr>
              <w:fldChar w:fldCharType="begin"/>
            </w:r>
            <w:r w:rsidR="002376FA">
              <w:rPr>
                <w:noProof/>
                <w:webHidden/>
              </w:rPr>
              <w:instrText xml:space="preserve"> PAGEREF _Toc492908075 \h </w:instrText>
            </w:r>
            <w:r w:rsidR="002376FA">
              <w:rPr>
                <w:noProof/>
                <w:webHidden/>
              </w:rPr>
            </w:r>
            <w:r w:rsidR="002376FA">
              <w:rPr>
                <w:noProof/>
                <w:webHidden/>
              </w:rPr>
              <w:fldChar w:fldCharType="separate"/>
            </w:r>
            <w:r w:rsidR="002376FA">
              <w:rPr>
                <w:noProof/>
                <w:webHidden/>
              </w:rPr>
              <w:t>10</w:t>
            </w:r>
            <w:r w:rsidR="002376FA">
              <w:rPr>
                <w:noProof/>
                <w:webHidden/>
              </w:rPr>
              <w:fldChar w:fldCharType="end"/>
            </w:r>
          </w:hyperlink>
        </w:p>
        <w:p w:rsidR="002376FA" w:rsidRDefault="00DA4491">
          <w:pPr>
            <w:pStyle w:val="21"/>
            <w:rPr>
              <w:rFonts w:asciiTheme="minorHAnsi" w:eastAsiaTheme="minorEastAsia" w:hAnsiTheme="minorHAnsi" w:cstheme="minorBidi"/>
              <w:noProof/>
              <w:color w:val="auto"/>
              <w:szCs w:val="22"/>
              <w:lang w:val="ru-RU" w:eastAsia="ru-RU"/>
            </w:rPr>
          </w:pPr>
          <w:hyperlink w:anchor="_Toc492908076" w:history="1">
            <w:r w:rsidR="002376FA" w:rsidRPr="00E76446">
              <w:rPr>
                <w:rStyle w:val="a5"/>
                <w:rFonts w:eastAsia="Arial"/>
                <w:noProof/>
              </w:rPr>
              <w:t>2.3.5 Income Loss</w:t>
            </w:r>
            <w:r w:rsidR="002376FA">
              <w:rPr>
                <w:noProof/>
                <w:webHidden/>
              </w:rPr>
              <w:tab/>
            </w:r>
            <w:r w:rsidR="002376FA">
              <w:rPr>
                <w:noProof/>
                <w:webHidden/>
              </w:rPr>
              <w:fldChar w:fldCharType="begin"/>
            </w:r>
            <w:r w:rsidR="002376FA">
              <w:rPr>
                <w:noProof/>
                <w:webHidden/>
              </w:rPr>
              <w:instrText xml:space="preserve"> PAGEREF _Toc492908076 \h </w:instrText>
            </w:r>
            <w:r w:rsidR="002376FA">
              <w:rPr>
                <w:noProof/>
                <w:webHidden/>
              </w:rPr>
            </w:r>
            <w:r w:rsidR="002376FA">
              <w:rPr>
                <w:noProof/>
                <w:webHidden/>
              </w:rPr>
              <w:fldChar w:fldCharType="separate"/>
            </w:r>
            <w:r w:rsidR="002376FA">
              <w:rPr>
                <w:noProof/>
                <w:webHidden/>
              </w:rPr>
              <w:t>10</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077" w:history="1">
            <w:r w:rsidR="002376FA" w:rsidRPr="00E76446">
              <w:rPr>
                <w:rStyle w:val="a5"/>
                <w:noProof/>
              </w:rPr>
              <w:t>3.SOCIOECONOMIC PROFILE OF PROJECT AFFECTED HOUSEHOLDS</w:t>
            </w:r>
            <w:r w:rsidR="002376FA">
              <w:rPr>
                <w:noProof/>
                <w:webHidden/>
              </w:rPr>
              <w:tab/>
            </w:r>
            <w:r w:rsidR="002376FA">
              <w:rPr>
                <w:noProof/>
                <w:webHidden/>
              </w:rPr>
              <w:fldChar w:fldCharType="begin"/>
            </w:r>
            <w:r w:rsidR="002376FA">
              <w:rPr>
                <w:noProof/>
                <w:webHidden/>
              </w:rPr>
              <w:instrText xml:space="preserve"> PAGEREF _Toc492908077 \h </w:instrText>
            </w:r>
            <w:r w:rsidR="002376FA">
              <w:rPr>
                <w:noProof/>
                <w:webHidden/>
              </w:rPr>
            </w:r>
            <w:r w:rsidR="002376FA">
              <w:rPr>
                <w:noProof/>
                <w:webHidden/>
              </w:rPr>
              <w:fldChar w:fldCharType="separate"/>
            </w:r>
            <w:r w:rsidR="002376FA">
              <w:rPr>
                <w:noProof/>
                <w:webHidden/>
              </w:rPr>
              <w:t>10</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078" w:history="1">
            <w:r w:rsidR="002376FA" w:rsidRPr="00E76446">
              <w:rPr>
                <w:rStyle w:val="a5"/>
                <w:noProof/>
              </w:rPr>
              <w:t>3.3  Updating of the Census and Socioeconomic Survey</w:t>
            </w:r>
            <w:r w:rsidR="002376FA">
              <w:rPr>
                <w:noProof/>
                <w:webHidden/>
              </w:rPr>
              <w:tab/>
            </w:r>
            <w:r w:rsidR="002376FA">
              <w:rPr>
                <w:noProof/>
                <w:webHidden/>
              </w:rPr>
              <w:fldChar w:fldCharType="begin"/>
            </w:r>
            <w:r w:rsidR="002376FA">
              <w:rPr>
                <w:noProof/>
                <w:webHidden/>
              </w:rPr>
              <w:instrText xml:space="preserve"> PAGEREF _Toc492908078 \h </w:instrText>
            </w:r>
            <w:r w:rsidR="002376FA">
              <w:rPr>
                <w:noProof/>
                <w:webHidden/>
              </w:rPr>
            </w:r>
            <w:r w:rsidR="002376FA">
              <w:rPr>
                <w:noProof/>
                <w:webHidden/>
              </w:rPr>
              <w:fldChar w:fldCharType="separate"/>
            </w:r>
            <w:r w:rsidR="002376FA">
              <w:rPr>
                <w:noProof/>
                <w:webHidden/>
              </w:rPr>
              <w:t>15</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079" w:history="1">
            <w:r w:rsidR="002376FA" w:rsidRPr="00E76446">
              <w:rPr>
                <w:rStyle w:val="a5"/>
                <w:noProof/>
              </w:rPr>
              <w:t>4.  LEGAL FRAMEWORK</w:t>
            </w:r>
            <w:r w:rsidR="002376FA">
              <w:rPr>
                <w:noProof/>
                <w:webHidden/>
              </w:rPr>
              <w:tab/>
            </w:r>
            <w:r w:rsidR="002376FA">
              <w:rPr>
                <w:noProof/>
                <w:webHidden/>
              </w:rPr>
              <w:fldChar w:fldCharType="begin"/>
            </w:r>
            <w:r w:rsidR="002376FA">
              <w:rPr>
                <w:noProof/>
                <w:webHidden/>
              </w:rPr>
              <w:instrText xml:space="preserve"> PAGEREF _Toc492908079 \h </w:instrText>
            </w:r>
            <w:r w:rsidR="002376FA">
              <w:rPr>
                <w:noProof/>
                <w:webHidden/>
              </w:rPr>
            </w:r>
            <w:r w:rsidR="002376FA">
              <w:rPr>
                <w:noProof/>
                <w:webHidden/>
              </w:rPr>
              <w:fldChar w:fldCharType="separate"/>
            </w:r>
            <w:r w:rsidR="002376FA">
              <w:rPr>
                <w:noProof/>
                <w:webHidden/>
              </w:rPr>
              <w:t>15</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080" w:history="1">
            <w:r w:rsidR="002376FA" w:rsidRPr="00E76446">
              <w:rPr>
                <w:rStyle w:val="a5"/>
                <w:noProof/>
              </w:rPr>
              <w:t>4.1 Overview</w:t>
            </w:r>
            <w:r w:rsidR="002376FA">
              <w:rPr>
                <w:noProof/>
                <w:webHidden/>
              </w:rPr>
              <w:tab/>
            </w:r>
            <w:r w:rsidR="002376FA">
              <w:rPr>
                <w:noProof/>
                <w:webHidden/>
              </w:rPr>
              <w:fldChar w:fldCharType="begin"/>
            </w:r>
            <w:r w:rsidR="002376FA">
              <w:rPr>
                <w:noProof/>
                <w:webHidden/>
              </w:rPr>
              <w:instrText xml:space="preserve"> PAGEREF _Toc492908080 \h </w:instrText>
            </w:r>
            <w:r w:rsidR="002376FA">
              <w:rPr>
                <w:noProof/>
                <w:webHidden/>
              </w:rPr>
            </w:r>
            <w:r w:rsidR="002376FA">
              <w:rPr>
                <w:noProof/>
                <w:webHidden/>
              </w:rPr>
              <w:fldChar w:fldCharType="separate"/>
            </w:r>
            <w:r w:rsidR="002376FA">
              <w:rPr>
                <w:noProof/>
                <w:webHidden/>
              </w:rPr>
              <w:t>15</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081" w:history="1">
            <w:r w:rsidR="002376FA" w:rsidRPr="00E76446">
              <w:rPr>
                <w:rStyle w:val="a5"/>
                <w:noProof/>
              </w:rPr>
              <w:t>4.2 National Legislation</w:t>
            </w:r>
            <w:r w:rsidR="002376FA">
              <w:rPr>
                <w:noProof/>
                <w:webHidden/>
              </w:rPr>
              <w:tab/>
            </w:r>
            <w:r w:rsidR="002376FA">
              <w:rPr>
                <w:noProof/>
                <w:webHidden/>
              </w:rPr>
              <w:fldChar w:fldCharType="begin"/>
            </w:r>
            <w:r w:rsidR="002376FA">
              <w:rPr>
                <w:noProof/>
                <w:webHidden/>
              </w:rPr>
              <w:instrText xml:space="preserve"> PAGEREF _Toc492908081 \h </w:instrText>
            </w:r>
            <w:r w:rsidR="002376FA">
              <w:rPr>
                <w:noProof/>
                <w:webHidden/>
              </w:rPr>
            </w:r>
            <w:r w:rsidR="002376FA">
              <w:rPr>
                <w:noProof/>
                <w:webHidden/>
              </w:rPr>
              <w:fldChar w:fldCharType="separate"/>
            </w:r>
            <w:r w:rsidR="002376FA">
              <w:rPr>
                <w:noProof/>
                <w:webHidden/>
              </w:rPr>
              <w:t>15</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082" w:history="1">
            <w:r w:rsidR="002376FA" w:rsidRPr="00E76446">
              <w:rPr>
                <w:rStyle w:val="a5"/>
                <w:noProof/>
              </w:rPr>
              <w:t>4.3World Bank Policy</w:t>
            </w:r>
            <w:r w:rsidR="002376FA">
              <w:rPr>
                <w:noProof/>
                <w:webHidden/>
              </w:rPr>
              <w:tab/>
            </w:r>
            <w:r w:rsidR="002376FA">
              <w:rPr>
                <w:noProof/>
                <w:webHidden/>
              </w:rPr>
              <w:fldChar w:fldCharType="begin"/>
            </w:r>
            <w:r w:rsidR="002376FA">
              <w:rPr>
                <w:noProof/>
                <w:webHidden/>
              </w:rPr>
              <w:instrText xml:space="preserve"> PAGEREF _Toc492908082 \h </w:instrText>
            </w:r>
            <w:r w:rsidR="002376FA">
              <w:rPr>
                <w:noProof/>
                <w:webHidden/>
              </w:rPr>
            </w:r>
            <w:r w:rsidR="002376FA">
              <w:rPr>
                <w:noProof/>
                <w:webHidden/>
              </w:rPr>
              <w:fldChar w:fldCharType="separate"/>
            </w:r>
            <w:r w:rsidR="002376FA">
              <w:rPr>
                <w:noProof/>
                <w:webHidden/>
              </w:rPr>
              <w:t>17</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083" w:history="1">
            <w:r w:rsidR="002376FA" w:rsidRPr="00E76446">
              <w:rPr>
                <w:rStyle w:val="a5"/>
                <w:noProof/>
              </w:rPr>
              <w:t>4.4  Comparison of Azerbaijan Laws on Land Acquisition &amp; Involuntary Resettlement and World Bank’s OP 4.12</w:t>
            </w:r>
            <w:r w:rsidR="002376FA">
              <w:rPr>
                <w:noProof/>
                <w:webHidden/>
              </w:rPr>
              <w:tab/>
            </w:r>
            <w:r w:rsidR="002376FA">
              <w:rPr>
                <w:noProof/>
                <w:webHidden/>
              </w:rPr>
              <w:fldChar w:fldCharType="begin"/>
            </w:r>
            <w:r w:rsidR="002376FA">
              <w:rPr>
                <w:noProof/>
                <w:webHidden/>
              </w:rPr>
              <w:instrText xml:space="preserve"> PAGEREF _Toc492908083 \h </w:instrText>
            </w:r>
            <w:r w:rsidR="002376FA">
              <w:rPr>
                <w:noProof/>
                <w:webHidden/>
              </w:rPr>
            </w:r>
            <w:r w:rsidR="002376FA">
              <w:rPr>
                <w:noProof/>
                <w:webHidden/>
              </w:rPr>
              <w:fldChar w:fldCharType="separate"/>
            </w:r>
            <w:r w:rsidR="002376FA">
              <w:rPr>
                <w:noProof/>
                <w:webHidden/>
              </w:rPr>
              <w:t>18</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084" w:history="1">
            <w:r w:rsidR="002376FA" w:rsidRPr="00E76446">
              <w:rPr>
                <w:rStyle w:val="a5"/>
                <w:noProof/>
              </w:rPr>
              <w:t>4.5Compensation strategy under this RAP</w:t>
            </w:r>
            <w:r w:rsidR="002376FA">
              <w:rPr>
                <w:noProof/>
                <w:webHidden/>
              </w:rPr>
              <w:tab/>
            </w:r>
            <w:r w:rsidR="002376FA">
              <w:rPr>
                <w:noProof/>
                <w:webHidden/>
              </w:rPr>
              <w:fldChar w:fldCharType="begin"/>
            </w:r>
            <w:r w:rsidR="002376FA">
              <w:rPr>
                <w:noProof/>
                <w:webHidden/>
              </w:rPr>
              <w:instrText xml:space="preserve"> PAGEREF _Toc492908084 \h </w:instrText>
            </w:r>
            <w:r w:rsidR="002376FA">
              <w:rPr>
                <w:noProof/>
                <w:webHidden/>
              </w:rPr>
            </w:r>
            <w:r w:rsidR="002376FA">
              <w:rPr>
                <w:noProof/>
                <w:webHidden/>
              </w:rPr>
              <w:fldChar w:fldCharType="separate"/>
            </w:r>
            <w:r w:rsidR="002376FA">
              <w:rPr>
                <w:noProof/>
                <w:webHidden/>
              </w:rPr>
              <w:t>19</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085" w:history="1">
            <w:r w:rsidR="002376FA" w:rsidRPr="00E76446">
              <w:rPr>
                <w:rStyle w:val="a5"/>
                <w:noProof/>
              </w:rPr>
              <w:t>5.ELIGIBILITY</w:t>
            </w:r>
            <w:r w:rsidR="002376FA">
              <w:rPr>
                <w:noProof/>
                <w:webHidden/>
              </w:rPr>
              <w:tab/>
            </w:r>
            <w:r w:rsidR="002376FA">
              <w:rPr>
                <w:noProof/>
                <w:webHidden/>
              </w:rPr>
              <w:fldChar w:fldCharType="begin"/>
            </w:r>
            <w:r w:rsidR="002376FA">
              <w:rPr>
                <w:noProof/>
                <w:webHidden/>
              </w:rPr>
              <w:instrText xml:space="preserve"> PAGEREF _Toc492908085 \h </w:instrText>
            </w:r>
            <w:r w:rsidR="002376FA">
              <w:rPr>
                <w:noProof/>
                <w:webHidden/>
              </w:rPr>
            </w:r>
            <w:r w:rsidR="002376FA">
              <w:rPr>
                <w:noProof/>
                <w:webHidden/>
              </w:rPr>
              <w:fldChar w:fldCharType="separate"/>
            </w:r>
            <w:r w:rsidR="002376FA">
              <w:rPr>
                <w:noProof/>
                <w:webHidden/>
              </w:rPr>
              <w:t>28</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086" w:history="1">
            <w:r w:rsidR="002376FA" w:rsidRPr="00E76446">
              <w:rPr>
                <w:rStyle w:val="a5"/>
                <w:noProof/>
              </w:rPr>
              <w:t>5.1  Eligible Persons</w:t>
            </w:r>
            <w:r w:rsidR="002376FA">
              <w:rPr>
                <w:noProof/>
                <w:webHidden/>
              </w:rPr>
              <w:tab/>
            </w:r>
            <w:r w:rsidR="002376FA">
              <w:rPr>
                <w:noProof/>
                <w:webHidden/>
              </w:rPr>
              <w:fldChar w:fldCharType="begin"/>
            </w:r>
            <w:r w:rsidR="002376FA">
              <w:rPr>
                <w:noProof/>
                <w:webHidden/>
              </w:rPr>
              <w:instrText xml:space="preserve"> PAGEREF _Toc492908086 \h </w:instrText>
            </w:r>
            <w:r w:rsidR="002376FA">
              <w:rPr>
                <w:noProof/>
                <w:webHidden/>
              </w:rPr>
            </w:r>
            <w:r w:rsidR="002376FA">
              <w:rPr>
                <w:noProof/>
                <w:webHidden/>
              </w:rPr>
              <w:fldChar w:fldCharType="separate"/>
            </w:r>
            <w:r w:rsidR="002376FA">
              <w:rPr>
                <w:noProof/>
                <w:webHidden/>
              </w:rPr>
              <w:t>28</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087" w:history="1">
            <w:r w:rsidR="002376FA" w:rsidRPr="00E76446">
              <w:rPr>
                <w:rStyle w:val="a5"/>
                <w:noProof/>
              </w:rPr>
              <w:t>5.2  Cut-Off Date</w:t>
            </w:r>
            <w:r w:rsidR="002376FA">
              <w:rPr>
                <w:noProof/>
                <w:webHidden/>
              </w:rPr>
              <w:tab/>
            </w:r>
            <w:r w:rsidR="002376FA">
              <w:rPr>
                <w:noProof/>
                <w:webHidden/>
              </w:rPr>
              <w:fldChar w:fldCharType="begin"/>
            </w:r>
            <w:r w:rsidR="002376FA">
              <w:rPr>
                <w:noProof/>
                <w:webHidden/>
              </w:rPr>
              <w:instrText xml:space="preserve"> PAGEREF _Toc492908087 \h </w:instrText>
            </w:r>
            <w:r w:rsidR="002376FA">
              <w:rPr>
                <w:noProof/>
                <w:webHidden/>
              </w:rPr>
            </w:r>
            <w:r w:rsidR="002376FA">
              <w:rPr>
                <w:noProof/>
                <w:webHidden/>
              </w:rPr>
              <w:fldChar w:fldCharType="separate"/>
            </w:r>
            <w:r w:rsidR="002376FA">
              <w:rPr>
                <w:noProof/>
                <w:webHidden/>
              </w:rPr>
              <w:t>28</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088" w:history="1">
            <w:r w:rsidR="002376FA" w:rsidRPr="00E76446">
              <w:rPr>
                <w:rStyle w:val="a5"/>
                <w:noProof/>
              </w:rPr>
              <w:t>6.  VALUATION AND COMPENSATION FOR LOSSES</w:t>
            </w:r>
            <w:r w:rsidR="002376FA">
              <w:rPr>
                <w:noProof/>
                <w:webHidden/>
              </w:rPr>
              <w:tab/>
            </w:r>
            <w:r w:rsidR="002376FA">
              <w:rPr>
                <w:noProof/>
                <w:webHidden/>
              </w:rPr>
              <w:fldChar w:fldCharType="begin"/>
            </w:r>
            <w:r w:rsidR="002376FA">
              <w:rPr>
                <w:noProof/>
                <w:webHidden/>
              </w:rPr>
              <w:instrText xml:space="preserve"> PAGEREF _Toc492908088 \h </w:instrText>
            </w:r>
            <w:r w:rsidR="002376FA">
              <w:rPr>
                <w:noProof/>
                <w:webHidden/>
              </w:rPr>
            </w:r>
            <w:r w:rsidR="002376FA">
              <w:rPr>
                <w:noProof/>
                <w:webHidden/>
              </w:rPr>
              <w:fldChar w:fldCharType="separate"/>
            </w:r>
            <w:r w:rsidR="002376FA">
              <w:rPr>
                <w:noProof/>
                <w:webHidden/>
              </w:rPr>
              <w:t>28</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089" w:history="1">
            <w:r w:rsidR="002376FA" w:rsidRPr="00E76446">
              <w:rPr>
                <w:rStyle w:val="a5"/>
                <w:noProof/>
              </w:rPr>
              <w:t>6.1  Overview</w:t>
            </w:r>
            <w:r w:rsidR="002376FA">
              <w:rPr>
                <w:noProof/>
                <w:webHidden/>
              </w:rPr>
              <w:tab/>
            </w:r>
            <w:r w:rsidR="002376FA">
              <w:rPr>
                <w:noProof/>
                <w:webHidden/>
              </w:rPr>
              <w:fldChar w:fldCharType="begin"/>
            </w:r>
            <w:r w:rsidR="002376FA">
              <w:rPr>
                <w:noProof/>
                <w:webHidden/>
              </w:rPr>
              <w:instrText xml:space="preserve"> PAGEREF _Toc492908089 \h </w:instrText>
            </w:r>
            <w:r w:rsidR="002376FA">
              <w:rPr>
                <w:noProof/>
                <w:webHidden/>
              </w:rPr>
            </w:r>
            <w:r w:rsidR="002376FA">
              <w:rPr>
                <w:noProof/>
                <w:webHidden/>
              </w:rPr>
              <w:fldChar w:fldCharType="separate"/>
            </w:r>
            <w:r w:rsidR="002376FA">
              <w:rPr>
                <w:noProof/>
                <w:webHidden/>
              </w:rPr>
              <w:t>28</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090" w:history="1">
            <w:r w:rsidR="002376FA" w:rsidRPr="00E76446">
              <w:rPr>
                <w:rStyle w:val="a5"/>
                <w:noProof/>
              </w:rPr>
              <w:t>6.2  Determination of Compensation Values</w:t>
            </w:r>
            <w:r w:rsidR="002376FA">
              <w:rPr>
                <w:noProof/>
                <w:webHidden/>
              </w:rPr>
              <w:tab/>
            </w:r>
            <w:r w:rsidR="002376FA">
              <w:rPr>
                <w:noProof/>
                <w:webHidden/>
              </w:rPr>
              <w:fldChar w:fldCharType="begin"/>
            </w:r>
            <w:r w:rsidR="002376FA">
              <w:rPr>
                <w:noProof/>
                <w:webHidden/>
              </w:rPr>
              <w:instrText xml:space="preserve"> PAGEREF _Toc492908090 \h </w:instrText>
            </w:r>
            <w:r w:rsidR="002376FA">
              <w:rPr>
                <w:noProof/>
                <w:webHidden/>
              </w:rPr>
            </w:r>
            <w:r w:rsidR="002376FA">
              <w:rPr>
                <w:noProof/>
                <w:webHidden/>
              </w:rPr>
              <w:fldChar w:fldCharType="separate"/>
            </w:r>
            <w:r w:rsidR="002376FA">
              <w:rPr>
                <w:noProof/>
                <w:webHidden/>
              </w:rPr>
              <w:t>28</w:t>
            </w:r>
            <w:r w:rsidR="002376FA">
              <w:rPr>
                <w:noProof/>
                <w:webHidden/>
              </w:rPr>
              <w:fldChar w:fldCharType="end"/>
            </w:r>
          </w:hyperlink>
        </w:p>
        <w:p w:rsidR="002376FA" w:rsidRDefault="00DA4491">
          <w:pPr>
            <w:pStyle w:val="21"/>
            <w:rPr>
              <w:rFonts w:asciiTheme="minorHAnsi" w:eastAsiaTheme="minorEastAsia" w:hAnsiTheme="minorHAnsi" w:cstheme="minorBidi"/>
              <w:noProof/>
              <w:color w:val="auto"/>
              <w:szCs w:val="22"/>
              <w:lang w:val="ru-RU" w:eastAsia="ru-RU"/>
            </w:rPr>
          </w:pPr>
          <w:hyperlink w:anchor="_Toc492908091" w:history="1">
            <w:r w:rsidR="002376FA" w:rsidRPr="00E76446">
              <w:rPr>
                <w:rStyle w:val="a5"/>
                <w:noProof/>
              </w:rPr>
              <w:t>6.2.</w:t>
            </w:r>
            <w:r w:rsidR="002376FA" w:rsidRPr="00E76446">
              <w:rPr>
                <w:rStyle w:val="a5"/>
                <w:noProof/>
                <w:lang w:eastAsia="ko-KR"/>
              </w:rPr>
              <w:t>1</w:t>
            </w:r>
            <w:r w:rsidR="002376FA" w:rsidRPr="00E76446">
              <w:rPr>
                <w:rStyle w:val="a5"/>
                <w:noProof/>
              </w:rPr>
              <w:t>Land Values</w:t>
            </w:r>
            <w:r w:rsidR="002376FA">
              <w:rPr>
                <w:noProof/>
                <w:webHidden/>
              </w:rPr>
              <w:tab/>
            </w:r>
            <w:r w:rsidR="002376FA">
              <w:rPr>
                <w:noProof/>
                <w:webHidden/>
              </w:rPr>
              <w:fldChar w:fldCharType="begin"/>
            </w:r>
            <w:r w:rsidR="002376FA">
              <w:rPr>
                <w:noProof/>
                <w:webHidden/>
              </w:rPr>
              <w:instrText xml:space="preserve"> PAGEREF _Toc492908091 \h </w:instrText>
            </w:r>
            <w:r w:rsidR="002376FA">
              <w:rPr>
                <w:noProof/>
                <w:webHidden/>
              </w:rPr>
            </w:r>
            <w:r w:rsidR="002376FA">
              <w:rPr>
                <w:noProof/>
                <w:webHidden/>
              </w:rPr>
              <w:fldChar w:fldCharType="separate"/>
            </w:r>
            <w:r w:rsidR="002376FA">
              <w:rPr>
                <w:noProof/>
                <w:webHidden/>
              </w:rPr>
              <w:t>28</w:t>
            </w:r>
            <w:r w:rsidR="002376FA">
              <w:rPr>
                <w:noProof/>
                <w:webHidden/>
              </w:rPr>
              <w:fldChar w:fldCharType="end"/>
            </w:r>
          </w:hyperlink>
        </w:p>
        <w:p w:rsidR="002376FA" w:rsidRDefault="00DA4491">
          <w:pPr>
            <w:pStyle w:val="21"/>
            <w:rPr>
              <w:rFonts w:asciiTheme="minorHAnsi" w:eastAsiaTheme="minorEastAsia" w:hAnsiTheme="minorHAnsi" w:cstheme="minorBidi"/>
              <w:noProof/>
              <w:color w:val="auto"/>
              <w:szCs w:val="22"/>
              <w:lang w:val="ru-RU" w:eastAsia="ru-RU"/>
            </w:rPr>
          </w:pPr>
          <w:hyperlink w:anchor="_Toc492908092" w:history="1">
            <w:r w:rsidR="002376FA" w:rsidRPr="00E76446">
              <w:rPr>
                <w:rStyle w:val="a5"/>
                <w:noProof/>
              </w:rPr>
              <w:t>6.2.</w:t>
            </w:r>
            <w:r w:rsidR="002376FA" w:rsidRPr="00E76446">
              <w:rPr>
                <w:rStyle w:val="a5"/>
                <w:noProof/>
                <w:lang w:eastAsia="ko-KR"/>
              </w:rPr>
              <w:t>2</w:t>
            </w:r>
            <w:r w:rsidR="002376FA" w:rsidRPr="00E76446">
              <w:rPr>
                <w:rStyle w:val="a5"/>
                <w:noProof/>
              </w:rPr>
              <w:t xml:space="preserve">  Compensation for Building and Structures</w:t>
            </w:r>
            <w:r w:rsidR="002376FA">
              <w:rPr>
                <w:noProof/>
                <w:webHidden/>
              </w:rPr>
              <w:tab/>
            </w:r>
            <w:r w:rsidR="002376FA">
              <w:rPr>
                <w:noProof/>
                <w:webHidden/>
              </w:rPr>
              <w:fldChar w:fldCharType="begin"/>
            </w:r>
            <w:r w:rsidR="002376FA">
              <w:rPr>
                <w:noProof/>
                <w:webHidden/>
              </w:rPr>
              <w:instrText xml:space="preserve"> PAGEREF _Toc492908092 \h </w:instrText>
            </w:r>
            <w:r w:rsidR="002376FA">
              <w:rPr>
                <w:noProof/>
                <w:webHidden/>
              </w:rPr>
            </w:r>
            <w:r w:rsidR="002376FA">
              <w:rPr>
                <w:noProof/>
                <w:webHidden/>
              </w:rPr>
              <w:fldChar w:fldCharType="separate"/>
            </w:r>
            <w:r w:rsidR="002376FA">
              <w:rPr>
                <w:noProof/>
                <w:webHidden/>
              </w:rPr>
              <w:t>29</w:t>
            </w:r>
            <w:r w:rsidR="002376FA">
              <w:rPr>
                <w:noProof/>
                <w:webHidden/>
              </w:rPr>
              <w:fldChar w:fldCharType="end"/>
            </w:r>
          </w:hyperlink>
        </w:p>
        <w:p w:rsidR="002376FA" w:rsidRDefault="00DA4491">
          <w:pPr>
            <w:pStyle w:val="21"/>
            <w:rPr>
              <w:rFonts w:asciiTheme="minorHAnsi" w:eastAsiaTheme="minorEastAsia" w:hAnsiTheme="minorHAnsi" w:cstheme="minorBidi"/>
              <w:noProof/>
              <w:color w:val="auto"/>
              <w:szCs w:val="22"/>
              <w:lang w:val="ru-RU" w:eastAsia="ru-RU"/>
            </w:rPr>
          </w:pPr>
          <w:hyperlink w:anchor="_Toc492908093" w:history="1">
            <w:r w:rsidR="002376FA" w:rsidRPr="00E76446">
              <w:rPr>
                <w:rStyle w:val="a5"/>
                <w:noProof/>
              </w:rPr>
              <w:t>6.2.</w:t>
            </w:r>
            <w:r w:rsidR="002376FA" w:rsidRPr="00E76446">
              <w:rPr>
                <w:rStyle w:val="a5"/>
                <w:noProof/>
                <w:lang w:eastAsia="ko-KR"/>
              </w:rPr>
              <w:t>3</w:t>
            </w:r>
            <w:r w:rsidR="002376FA" w:rsidRPr="00E76446">
              <w:rPr>
                <w:rStyle w:val="a5"/>
                <w:noProof/>
              </w:rPr>
              <w:t xml:space="preserve">  Compensation for Trees</w:t>
            </w:r>
            <w:r w:rsidR="002376FA">
              <w:rPr>
                <w:noProof/>
                <w:webHidden/>
              </w:rPr>
              <w:tab/>
            </w:r>
            <w:r w:rsidR="002376FA">
              <w:rPr>
                <w:noProof/>
                <w:webHidden/>
              </w:rPr>
              <w:fldChar w:fldCharType="begin"/>
            </w:r>
            <w:r w:rsidR="002376FA">
              <w:rPr>
                <w:noProof/>
                <w:webHidden/>
              </w:rPr>
              <w:instrText xml:space="preserve"> PAGEREF _Toc492908093 \h </w:instrText>
            </w:r>
            <w:r w:rsidR="002376FA">
              <w:rPr>
                <w:noProof/>
                <w:webHidden/>
              </w:rPr>
            </w:r>
            <w:r w:rsidR="002376FA">
              <w:rPr>
                <w:noProof/>
                <w:webHidden/>
              </w:rPr>
              <w:fldChar w:fldCharType="separate"/>
            </w:r>
            <w:r w:rsidR="002376FA">
              <w:rPr>
                <w:noProof/>
                <w:webHidden/>
              </w:rPr>
              <w:t>30</w:t>
            </w:r>
            <w:r w:rsidR="002376FA">
              <w:rPr>
                <w:noProof/>
                <w:webHidden/>
              </w:rPr>
              <w:fldChar w:fldCharType="end"/>
            </w:r>
          </w:hyperlink>
        </w:p>
        <w:p w:rsidR="002376FA" w:rsidRDefault="00DA4491">
          <w:pPr>
            <w:pStyle w:val="21"/>
            <w:rPr>
              <w:rFonts w:asciiTheme="minorHAnsi" w:eastAsiaTheme="minorEastAsia" w:hAnsiTheme="minorHAnsi" w:cstheme="minorBidi"/>
              <w:noProof/>
              <w:color w:val="auto"/>
              <w:szCs w:val="22"/>
              <w:lang w:val="ru-RU" w:eastAsia="ru-RU"/>
            </w:rPr>
          </w:pPr>
          <w:hyperlink w:anchor="_Toc492908094" w:history="1">
            <w:r w:rsidR="002376FA" w:rsidRPr="00E76446">
              <w:rPr>
                <w:rStyle w:val="a5"/>
                <w:noProof/>
              </w:rPr>
              <w:t>6.2.</w:t>
            </w:r>
            <w:r w:rsidR="002376FA" w:rsidRPr="00E76446">
              <w:rPr>
                <w:rStyle w:val="a5"/>
                <w:noProof/>
                <w:lang w:eastAsia="ko-KR"/>
              </w:rPr>
              <w:t>4</w:t>
            </w:r>
            <w:r w:rsidR="002376FA" w:rsidRPr="00E76446">
              <w:rPr>
                <w:rStyle w:val="a5"/>
                <w:noProof/>
              </w:rPr>
              <w:t xml:space="preserve">  Compensation for Loss of Income</w:t>
            </w:r>
            <w:r w:rsidR="002376FA">
              <w:rPr>
                <w:noProof/>
                <w:webHidden/>
              </w:rPr>
              <w:tab/>
            </w:r>
            <w:r w:rsidR="002376FA">
              <w:rPr>
                <w:noProof/>
                <w:webHidden/>
              </w:rPr>
              <w:fldChar w:fldCharType="begin"/>
            </w:r>
            <w:r w:rsidR="002376FA">
              <w:rPr>
                <w:noProof/>
                <w:webHidden/>
              </w:rPr>
              <w:instrText xml:space="preserve"> PAGEREF _Toc492908094 \h </w:instrText>
            </w:r>
            <w:r w:rsidR="002376FA">
              <w:rPr>
                <w:noProof/>
                <w:webHidden/>
              </w:rPr>
            </w:r>
            <w:r w:rsidR="002376FA">
              <w:rPr>
                <w:noProof/>
                <w:webHidden/>
              </w:rPr>
              <w:fldChar w:fldCharType="separate"/>
            </w:r>
            <w:r w:rsidR="002376FA">
              <w:rPr>
                <w:noProof/>
                <w:webHidden/>
              </w:rPr>
              <w:t>30</w:t>
            </w:r>
            <w:r w:rsidR="002376FA">
              <w:rPr>
                <w:noProof/>
                <w:webHidden/>
              </w:rPr>
              <w:fldChar w:fldCharType="end"/>
            </w:r>
          </w:hyperlink>
        </w:p>
        <w:p w:rsidR="002376FA" w:rsidRDefault="00DA4491">
          <w:pPr>
            <w:pStyle w:val="21"/>
            <w:rPr>
              <w:rFonts w:asciiTheme="minorHAnsi" w:eastAsiaTheme="minorEastAsia" w:hAnsiTheme="minorHAnsi" w:cstheme="minorBidi"/>
              <w:noProof/>
              <w:color w:val="auto"/>
              <w:szCs w:val="22"/>
              <w:lang w:val="ru-RU" w:eastAsia="ru-RU"/>
            </w:rPr>
          </w:pPr>
          <w:hyperlink w:anchor="_Toc492908095" w:history="1">
            <w:r w:rsidR="002376FA" w:rsidRPr="00E76446">
              <w:rPr>
                <w:rStyle w:val="a5"/>
                <w:noProof/>
              </w:rPr>
              <w:t>6.2.</w:t>
            </w:r>
            <w:r w:rsidR="002376FA" w:rsidRPr="00E76446">
              <w:rPr>
                <w:rStyle w:val="a5"/>
                <w:noProof/>
                <w:lang w:eastAsia="ko-KR"/>
              </w:rPr>
              <w:t xml:space="preserve">5 </w:t>
            </w:r>
            <w:r w:rsidR="002376FA" w:rsidRPr="00E76446">
              <w:rPr>
                <w:rStyle w:val="a5"/>
                <w:noProof/>
              </w:rPr>
              <w:t>Compensation for affected crops</w:t>
            </w:r>
            <w:r w:rsidR="002376FA">
              <w:rPr>
                <w:noProof/>
                <w:webHidden/>
              </w:rPr>
              <w:tab/>
            </w:r>
            <w:r w:rsidR="002376FA">
              <w:rPr>
                <w:noProof/>
                <w:webHidden/>
              </w:rPr>
              <w:fldChar w:fldCharType="begin"/>
            </w:r>
            <w:r w:rsidR="002376FA">
              <w:rPr>
                <w:noProof/>
                <w:webHidden/>
              </w:rPr>
              <w:instrText xml:space="preserve"> PAGEREF _Toc492908095 \h </w:instrText>
            </w:r>
            <w:r w:rsidR="002376FA">
              <w:rPr>
                <w:noProof/>
                <w:webHidden/>
              </w:rPr>
            </w:r>
            <w:r w:rsidR="002376FA">
              <w:rPr>
                <w:noProof/>
                <w:webHidden/>
              </w:rPr>
              <w:fldChar w:fldCharType="separate"/>
            </w:r>
            <w:r w:rsidR="002376FA">
              <w:rPr>
                <w:noProof/>
                <w:webHidden/>
              </w:rPr>
              <w:t>30</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096" w:history="1">
            <w:r w:rsidR="002376FA" w:rsidRPr="00E76446">
              <w:rPr>
                <w:rStyle w:val="a5"/>
                <w:noProof/>
              </w:rPr>
              <w:t>7.  INFORMATION DISSEMINATION,CONSULTATION AND PARTICIPATION</w:t>
            </w:r>
            <w:r w:rsidR="002376FA">
              <w:rPr>
                <w:noProof/>
                <w:webHidden/>
              </w:rPr>
              <w:tab/>
            </w:r>
            <w:r w:rsidR="002376FA">
              <w:rPr>
                <w:noProof/>
                <w:webHidden/>
              </w:rPr>
              <w:fldChar w:fldCharType="begin"/>
            </w:r>
            <w:r w:rsidR="002376FA">
              <w:rPr>
                <w:noProof/>
                <w:webHidden/>
              </w:rPr>
              <w:instrText xml:space="preserve"> PAGEREF _Toc492908096 \h </w:instrText>
            </w:r>
            <w:r w:rsidR="002376FA">
              <w:rPr>
                <w:noProof/>
                <w:webHidden/>
              </w:rPr>
            </w:r>
            <w:r w:rsidR="002376FA">
              <w:rPr>
                <w:noProof/>
                <w:webHidden/>
              </w:rPr>
              <w:fldChar w:fldCharType="separate"/>
            </w:r>
            <w:r w:rsidR="002376FA">
              <w:rPr>
                <w:noProof/>
                <w:webHidden/>
              </w:rPr>
              <w:t>30</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097" w:history="1">
            <w:r w:rsidR="002376FA" w:rsidRPr="00E76446">
              <w:rPr>
                <w:rStyle w:val="a5"/>
                <w:noProof/>
              </w:rPr>
              <w:t>8.  GRIEVANCE RED RESS MECHANISM</w:t>
            </w:r>
            <w:r w:rsidR="002376FA">
              <w:rPr>
                <w:noProof/>
                <w:webHidden/>
              </w:rPr>
              <w:tab/>
            </w:r>
            <w:r w:rsidR="002376FA">
              <w:rPr>
                <w:noProof/>
                <w:webHidden/>
              </w:rPr>
              <w:fldChar w:fldCharType="begin"/>
            </w:r>
            <w:r w:rsidR="002376FA">
              <w:rPr>
                <w:noProof/>
                <w:webHidden/>
              </w:rPr>
              <w:instrText xml:space="preserve"> PAGEREF _Toc492908097 \h </w:instrText>
            </w:r>
            <w:r w:rsidR="002376FA">
              <w:rPr>
                <w:noProof/>
                <w:webHidden/>
              </w:rPr>
            </w:r>
            <w:r w:rsidR="002376FA">
              <w:rPr>
                <w:noProof/>
                <w:webHidden/>
              </w:rPr>
              <w:fldChar w:fldCharType="separate"/>
            </w:r>
            <w:r w:rsidR="002376FA">
              <w:rPr>
                <w:noProof/>
                <w:webHidden/>
              </w:rPr>
              <w:t>31</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098" w:history="1">
            <w:r w:rsidR="002376FA" w:rsidRPr="00E76446">
              <w:rPr>
                <w:rStyle w:val="a5"/>
                <w:noProof/>
              </w:rPr>
              <w:t>9.  GENDER IMPACTS AND MITIGATION MEASURES</w:t>
            </w:r>
            <w:r w:rsidR="002376FA">
              <w:rPr>
                <w:noProof/>
                <w:webHidden/>
              </w:rPr>
              <w:tab/>
            </w:r>
            <w:r w:rsidR="002376FA">
              <w:rPr>
                <w:noProof/>
                <w:webHidden/>
              </w:rPr>
              <w:fldChar w:fldCharType="begin"/>
            </w:r>
            <w:r w:rsidR="002376FA">
              <w:rPr>
                <w:noProof/>
                <w:webHidden/>
              </w:rPr>
              <w:instrText xml:space="preserve"> PAGEREF _Toc492908098 \h </w:instrText>
            </w:r>
            <w:r w:rsidR="002376FA">
              <w:rPr>
                <w:noProof/>
                <w:webHidden/>
              </w:rPr>
            </w:r>
            <w:r w:rsidR="002376FA">
              <w:rPr>
                <w:noProof/>
                <w:webHidden/>
              </w:rPr>
              <w:fldChar w:fldCharType="separate"/>
            </w:r>
            <w:r w:rsidR="002376FA">
              <w:rPr>
                <w:noProof/>
                <w:webHidden/>
              </w:rPr>
              <w:t>33</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099" w:history="1">
            <w:r w:rsidR="002376FA" w:rsidRPr="00E76446">
              <w:rPr>
                <w:rStyle w:val="a5"/>
                <w:noProof/>
              </w:rPr>
              <w:t>10.  ORGANIZATIONAL RESPONSIBILITIES&amp; INSTITUTIONAL FRAMEWORK</w:t>
            </w:r>
            <w:r w:rsidR="002376FA">
              <w:rPr>
                <w:noProof/>
                <w:webHidden/>
              </w:rPr>
              <w:tab/>
            </w:r>
            <w:r w:rsidR="002376FA">
              <w:rPr>
                <w:noProof/>
                <w:webHidden/>
              </w:rPr>
              <w:fldChar w:fldCharType="begin"/>
            </w:r>
            <w:r w:rsidR="002376FA">
              <w:rPr>
                <w:noProof/>
                <w:webHidden/>
              </w:rPr>
              <w:instrText xml:space="preserve"> PAGEREF _Toc492908099 \h </w:instrText>
            </w:r>
            <w:r w:rsidR="002376FA">
              <w:rPr>
                <w:noProof/>
                <w:webHidden/>
              </w:rPr>
            </w:r>
            <w:r w:rsidR="002376FA">
              <w:rPr>
                <w:noProof/>
                <w:webHidden/>
              </w:rPr>
              <w:fldChar w:fldCharType="separate"/>
            </w:r>
            <w:r w:rsidR="002376FA">
              <w:rPr>
                <w:noProof/>
                <w:webHidden/>
              </w:rPr>
              <w:t>33</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100" w:history="1">
            <w:r w:rsidR="002376FA" w:rsidRPr="00E76446">
              <w:rPr>
                <w:rStyle w:val="a5"/>
                <w:noProof/>
              </w:rPr>
              <w:t>10.1AzerautoyolOpen Joint-Stock Company (ARS JSC)</w:t>
            </w:r>
            <w:r w:rsidR="002376FA">
              <w:rPr>
                <w:noProof/>
                <w:webHidden/>
              </w:rPr>
              <w:tab/>
            </w:r>
            <w:r w:rsidR="002376FA">
              <w:rPr>
                <w:noProof/>
                <w:webHidden/>
              </w:rPr>
              <w:fldChar w:fldCharType="begin"/>
            </w:r>
            <w:r w:rsidR="002376FA">
              <w:rPr>
                <w:noProof/>
                <w:webHidden/>
              </w:rPr>
              <w:instrText xml:space="preserve"> PAGEREF _Toc492908100 \h </w:instrText>
            </w:r>
            <w:r w:rsidR="002376FA">
              <w:rPr>
                <w:noProof/>
                <w:webHidden/>
              </w:rPr>
            </w:r>
            <w:r w:rsidR="002376FA">
              <w:rPr>
                <w:noProof/>
                <w:webHidden/>
              </w:rPr>
              <w:fldChar w:fldCharType="separate"/>
            </w:r>
            <w:r w:rsidR="002376FA">
              <w:rPr>
                <w:noProof/>
                <w:webHidden/>
              </w:rPr>
              <w:t>33</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101" w:history="1">
            <w:r w:rsidR="002376FA" w:rsidRPr="00E76446">
              <w:rPr>
                <w:rStyle w:val="a5"/>
                <w:noProof/>
              </w:rPr>
              <w:t>10.2Supervision Consultant (SC)</w:t>
            </w:r>
            <w:r w:rsidR="002376FA">
              <w:rPr>
                <w:noProof/>
                <w:webHidden/>
              </w:rPr>
              <w:tab/>
            </w:r>
            <w:r w:rsidR="002376FA">
              <w:rPr>
                <w:noProof/>
                <w:webHidden/>
              </w:rPr>
              <w:fldChar w:fldCharType="begin"/>
            </w:r>
            <w:r w:rsidR="002376FA">
              <w:rPr>
                <w:noProof/>
                <w:webHidden/>
              </w:rPr>
              <w:instrText xml:space="preserve"> PAGEREF _Toc492908101 \h </w:instrText>
            </w:r>
            <w:r w:rsidR="002376FA">
              <w:rPr>
                <w:noProof/>
                <w:webHidden/>
              </w:rPr>
            </w:r>
            <w:r w:rsidR="002376FA">
              <w:rPr>
                <w:noProof/>
                <w:webHidden/>
              </w:rPr>
              <w:fldChar w:fldCharType="separate"/>
            </w:r>
            <w:r w:rsidR="002376FA">
              <w:rPr>
                <w:noProof/>
                <w:webHidden/>
              </w:rPr>
              <w:t>34</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102" w:history="1">
            <w:r w:rsidR="002376FA" w:rsidRPr="00E76446">
              <w:rPr>
                <w:rStyle w:val="a5"/>
                <w:noProof/>
              </w:rPr>
              <w:t>10.3  Local Governments</w:t>
            </w:r>
            <w:r w:rsidR="002376FA">
              <w:rPr>
                <w:noProof/>
                <w:webHidden/>
              </w:rPr>
              <w:tab/>
            </w:r>
            <w:r w:rsidR="002376FA">
              <w:rPr>
                <w:noProof/>
                <w:webHidden/>
              </w:rPr>
              <w:fldChar w:fldCharType="begin"/>
            </w:r>
            <w:r w:rsidR="002376FA">
              <w:rPr>
                <w:noProof/>
                <w:webHidden/>
              </w:rPr>
              <w:instrText xml:space="preserve"> PAGEREF _Toc492908102 \h </w:instrText>
            </w:r>
            <w:r w:rsidR="002376FA">
              <w:rPr>
                <w:noProof/>
                <w:webHidden/>
              </w:rPr>
            </w:r>
            <w:r w:rsidR="002376FA">
              <w:rPr>
                <w:noProof/>
                <w:webHidden/>
              </w:rPr>
              <w:fldChar w:fldCharType="separate"/>
            </w:r>
            <w:r w:rsidR="002376FA">
              <w:rPr>
                <w:noProof/>
                <w:webHidden/>
              </w:rPr>
              <w:t>34</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103" w:history="1">
            <w:r w:rsidR="002376FA" w:rsidRPr="00E76446">
              <w:rPr>
                <w:rStyle w:val="a5"/>
                <w:noProof/>
              </w:rPr>
              <w:t>10.4Civil Works Contractor</w:t>
            </w:r>
            <w:r w:rsidR="002376FA">
              <w:rPr>
                <w:noProof/>
                <w:webHidden/>
              </w:rPr>
              <w:tab/>
            </w:r>
            <w:r w:rsidR="002376FA">
              <w:rPr>
                <w:noProof/>
                <w:webHidden/>
              </w:rPr>
              <w:fldChar w:fldCharType="begin"/>
            </w:r>
            <w:r w:rsidR="002376FA">
              <w:rPr>
                <w:noProof/>
                <w:webHidden/>
              </w:rPr>
              <w:instrText xml:space="preserve"> PAGEREF _Toc492908103 \h </w:instrText>
            </w:r>
            <w:r w:rsidR="002376FA">
              <w:rPr>
                <w:noProof/>
                <w:webHidden/>
              </w:rPr>
            </w:r>
            <w:r w:rsidR="002376FA">
              <w:rPr>
                <w:noProof/>
                <w:webHidden/>
              </w:rPr>
              <w:fldChar w:fldCharType="separate"/>
            </w:r>
            <w:r w:rsidR="002376FA">
              <w:rPr>
                <w:noProof/>
                <w:webHidden/>
              </w:rPr>
              <w:t>34</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104" w:history="1">
            <w:r w:rsidR="002376FA" w:rsidRPr="00E76446">
              <w:rPr>
                <w:rStyle w:val="a5"/>
                <w:noProof/>
              </w:rPr>
              <w:t>10.5Local Team</w:t>
            </w:r>
            <w:r w:rsidR="002376FA">
              <w:rPr>
                <w:noProof/>
                <w:webHidden/>
              </w:rPr>
              <w:tab/>
            </w:r>
            <w:r w:rsidR="002376FA">
              <w:rPr>
                <w:noProof/>
                <w:webHidden/>
              </w:rPr>
              <w:fldChar w:fldCharType="begin"/>
            </w:r>
            <w:r w:rsidR="002376FA">
              <w:rPr>
                <w:noProof/>
                <w:webHidden/>
              </w:rPr>
              <w:instrText xml:space="preserve"> PAGEREF _Toc492908104 \h </w:instrText>
            </w:r>
            <w:r w:rsidR="002376FA">
              <w:rPr>
                <w:noProof/>
                <w:webHidden/>
              </w:rPr>
            </w:r>
            <w:r w:rsidR="002376FA">
              <w:rPr>
                <w:noProof/>
                <w:webHidden/>
              </w:rPr>
              <w:fldChar w:fldCharType="separate"/>
            </w:r>
            <w:r w:rsidR="002376FA">
              <w:rPr>
                <w:noProof/>
                <w:webHidden/>
              </w:rPr>
              <w:t>34</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105" w:history="1">
            <w:r w:rsidR="002376FA" w:rsidRPr="00E76446">
              <w:rPr>
                <w:rStyle w:val="a5"/>
                <w:noProof/>
              </w:rPr>
              <w:t>11.  IMPLEMENTATION SCHEDULE</w:t>
            </w:r>
            <w:r w:rsidR="002376FA">
              <w:rPr>
                <w:noProof/>
                <w:webHidden/>
              </w:rPr>
              <w:tab/>
            </w:r>
            <w:r w:rsidR="002376FA">
              <w:rPr>
                <w:noProof/>
                <w:webHidden/>
              </w:rPr>
              <w:fldChar w:fldCharType="begin"/>
            </w:r>
            <w:r w:rsidR="002376FA">
              <w:rPr>
                <w:noProof/>
                <w:webHidden/>
              </w:rPr>
              <w:instrText xml:space="preserve"> PAGEREF _Toc492908105 \h </w:instrText>
            </w:r>
            <w:r w:rsidR="002376FA">
              <w:rPr>
                <w:noProof/>
                <w:webHidden/>
              </w:rPr>
            </w:r>
            <w:r w:rsidR="002376FA">
              <w:rPr>
                <w:noProof/>
                <w:webHidden/>
              </w:rPr>
              <w:fldChar w:fldCharType="separate"/>
            </w:r>
            <w:r w:rsidR="002376FA">
              <w:rPr>
                <w:noProof/>
                <w:webHidden/>
              </w:rPr>
              <w:t>34</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106" w:history="1">
            <w:r w:rsidR="002376FA" w:rsidRPr="00E76446">
              <w:rPr>
                <w:rStyle w:val="a5"/>
                <w:noProof/>
              </w:rPr>
              <w:t>12.  COST AND BUDGET</w:t>
            </w:r>
            <w:r w:rsidR="002376FA">
              <w:rPr>
                <w:noProof/>
                <w:webHidden/>
              </w:rPr>
              <w:tab/>
            </w:r>
            <w:r w:rsidR="002376FA">
              <w:rPr>
                <w:noProof/>
                <w:webHidden/>
              </w:rPr>
              <w:fldChar w:fldCharType="begin"/>
            </w:r>
            <w:r w:rsidR="002376FA">
              <w:rPr>
                <w:noProof/>
                <w:webHidden/>
              </w:rPr>
              <w:instrText xml:space="preserve"> PAGEREF _Toc492908106 \h </w:instrText>
            </w:r>
            <w:r w:rsidR="002376FA">
              <w:rPr>
                <w:noProof/>
                <w:webHidden/>
              </w:rPr>
            </w:r>
            <w:r w:rsidR="002376FA">
              <w:rPr>
                <w:noProof/>
                <w:webHidden/>
              </w:rPr>
              <w:fldChar w:fldCharType="separate"/>
            </w:r>
            <w:r w:rsidR="002376FA">
              <w:rPr>
                <w:noProof/>
                <w:webHidden/>
              </w:rPr>
              <w:t>37</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107" w:history="1">
            <w:r w:rsidR="002376FA" w:rsidRPr="00E76446">
              <w:rPr>
                <w:rStyle w:val="a5"/>
                <w:noProof/>
              </w:rPr>
              <w:t>12.5  Estimated Cost and Budget</w:t>
            </w:r>
            <w:r w:rsidR="002376FA">
              <w:rPr>
                <w:noProof/>
                <w:webHidden/>
              </w:rPr>
              <w:tab/>
            </w:r>
            <w:r w:rsidR="002376FA">
              <w:rPr>
                <w:noProof/>
                <w:webHidden/>
              </w:rPr>
              <w:fldChar w:fldCharType="begin"/>
            </w:r>
            <w:r w:rsidR="002376FA">
              <w:rPr>
                <w:noProof/>
                <w:webHidden/>
              </w:rPr>
              <w:instrText xml:space="preserve"> PAGEREF _Toc492908107 \h </w:instrText>
            </w:r>
            <w:r w:rsidR="002376FA">
              <w:rPr>
                <w:noProof/>
                <w:webHidden/>
              </w:rPr>
            </w:r>
            <w:r w:rsidR="002376FA">
              <w:rPr>
                <w:noProof/>
                <w:webHidden/>
              </w:rPr>
              <w:fldChar w:fldCharType="separate"/>
            </w:r>
            <w:r w:rsidR="002376FA">
              <w:rPr>
                <w:noProof/>
                <w:webHidden/>
              </w:rPr>
              <w:t>37</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108" w:history="1">
            <w:r w:rsidR="002376FA" w:rsidRPr="00E76446">
              <w:rPr>
                <w:rStyle w:val="a5"/>
                <w:noProof/>
              </w:rPr>
              <w:t>13.  MONITORING AND EVALUATION</w:t>
            </w:r>
            <w:r w:rsidR="002376FA">
              <w:rPr>
                <w:noProof/>
                <w:webHidden/>
              </w:rPr>
              <w:tab/>
            </w:r>
            <w:r w:rsidR="002376FA">
              <w:rPr>
                <w:noProof/>
                <w:webHidden/>
              </w:rPr>
              <w:fldChar w:fldCharType="begin"/>
            </w:r>
            <w:r w:rsidR="002376FA">
              <w:rPr>
                <w:noProof/>
                <w:webHidden/>
              </w:rPr>
              <w:instrText xml:space="preserve"> PAGEREF _Toc492908108 \h </w:instrText>
            </w:r>
            <w:r w:rsidR="002376FA">
              <w:rPr>
                <w:noProof/>
                <w:webHidden/>
              </w:rPr>
            </w:r>
            <w:r w:rsidR="002376FA">
              <w:rPr>
                <w:noProof/>
                <w:webHidden/>
              </w:rPr>
              <w:fldChar w:fldCharType="separate"/>
            </w:r>
            <w:r w:rsidR="002376FA">
              <w:rPr>
                <w:noProof/>
                <w:webHidden/>
              </w:rPr>
              <w:t>37</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109" w:history="1">
            <w:r w:rsidR="002376FA" w:rsidRPr="00E76446">
              <w:rPr>
                <w:rStyle w:val="a5"/>
                <w:noProof/>
              </w:rPr>
              <w:t>13.1Internal Monitoring</w:t>
            </w:r>
            <w:r w:rsidR="002376FA">
              <w:rPr>
                <w:noProof/>
                <w:webHidden/>
              </w:rPr>
              <w:tab/>
            </w:r>
            <w:r w:rsidR="002376FA">
              <w:rPr>
                <w:noProof/>
                <w:webHidden/>
              </w:rPr>
              <w:fldChar w:fldCharType="begin"/>
            </w:r>
            <w:r w:rsidR="002376FA">
              <w:rPr>
                <w:noProof/>
                <w:webHidden/>
              </w:rPr>
              <w:instrText xml:space="preserve"> PAGEREF _Toc492908109 \h </w:instrText>
            </w:r>
            <w:r w:rsidR="002376FA">
              <w:rPr>
                <w:noProof/>
                <w:webHidden/>
              </w:rPr>
            </w:r>
            <w:r w:rsidR="002376FA">
              <w:rPr>
                <w:noProof/>
                <w:webHidden/>
              </w:rPr>
              <w:fldChar w:fldCharType="separate"/>
            </w:r>
            <w:r w:rsidR="002376FA">
              <w:rPr>
                <w:noProof/>
                <w:webHidden/>
              </w:rPr>
              <w:t>37</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110" w:history="1">
            <w:r w:rsidR="002376FA" w:rsidRPr="00E76446">
              <w:rPr>
                <w:rStyle w:val="a5"/>
                <w:noProof/>
              </w:rPr>
              <w:t>13.2External Monitoring</w:t>
            </w:r>
            <w:r w:rsidR="002376FA">
              <w:rPr>
                <w:noProof/>
                <w:webHidden/>
              </w:rPr>
              <w:tab/>
            </w:r>
            <w:r w:rsidR="002376FA">
              <w:rPr>
                <w:noProof/>
                <w:webHidden/>
              </w:rPr>
              <w:fldChar w:fldCharType="begin"/>
            </w:r>
            <w:r w:rsidR="002376FA">
              <w:rPr>
                <w:noProof/>
                <w:webHidden/>
              </w:rPr>
              <w:instrText xml:space="preserve"> PAGEREF _Toc492908110 \h </w:instrText>
            </w:r>
            <w:r w:rsidR="002376FA">
              <w:rPr>
                <w:noProof/>
                <w:webHidden/>
              </w:rPr>
            </w:r>
            <w:r w:rsidR="002376FA">
              <w:rPr>
                <w:noProof/>
                <w:webHidden/>
              </w:rPr>
              <w:fldChar w:fldCharType="separate"/>
            </w:r>
            <w:r w:rsidR="002376FA">
              <w:rPr>
                <w:noProof/>
                <w:webHidden/>
              </w:rPr>
              <w:t>38</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111" w:history="1">
            <w:r w:rsidR="002376FA" w:rsidRPr="00E76446">
              <w:rPr>
                <w:rStyle w:val="a5"/>
                <w:noProof/>
                <w:lang w:val="en-US"/>
              </w:rPr>
              <w:t>Annex 1: Inventory and assessment form</w:t>
            </w:r>
            <w:r w:rsidR="002376FA">
              <w:rPr>
                <w:noProof/>
                <w:webHidden/>
              </w:rPr>
              <w:tab/>
            </w:r>
            <w:r w:rsidR="002376FA">
              <w:rPr>
                <w:noProof/>
                <w:webHidden/>
              </w:rPr>
              <w:fldChar w:fldCharType="begin"/>
            </w:r>
            <w:r w:rsidR="002376FA">
              <w:rPr>
                <w:noProof/>
                <w:webHidden/>
              </w:rPr>
              <w:instrText xml:space="preserve"> PAGEREF _Toc492908111 \h </w:instrText>
            </w:r>
            <w:r w:rsidR="002376FA">
              <w:rPr>
                <w:noProof/>
                <w:webHidden/>
              </w:rPr>
            </w:r>
            <w:r w:rsidR="002376FA">
              <w:rPr>
                <w:noProof/>
                <w:webHidden/>
              </w:rPr>
              <w:fldChar w:fldCharType="separate"/>
            </w:r>
            <w:r w:rsidR="002376FA">
              <w:rPr>
                <w:noProof/>
                <w:webHidden/>
              </w:rPr>
              <w:t>39</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112" w:history="1">
            <w:r w:rsidR="002376FA" w:rsidRPr="00E76446">
              <w:rPr>
                <w:rStyle w:val="a5"/>
                <w:noProof/>
                <w:lang w:val="en-US"/>
              </w:rPr>
              <w:t>Annex 2:Socioeconomic survey form</w:t>
            </w:r>
            <w:r w:rsidR="002376FA">
              <w:rPr>
                <w:noProof/>
                <w:webHidden/>
              </w:rPr>
              <w:tab/>
            </w:r>
            <w:r w:rsidR="002376FA">
              <w:rPr>
                <w:noProof/>
                <w:webHidden/>
              </w:rPr>
              <w:fldChar w:fldCharType="begin"/>
            </w:r>
            <w:r w:rsidR="002376FA">
              <w:rPr>
                <w:noProof/>
                <w:webHidden/>
              </w:rPr>
              <w:instrText xml:space="preserve"> PAGEREF _Toc492908112 \h </w:instrText>
            </w:r>
            <w:r w:rsidR="002376FA">
              <w:rPr>
                <w:noProof/>
                <w:webHidden/>
              </w:rPr>
            </w:r>
            <w:r w:rsidR="002376FA">
              <w:rPr>
                <w:noProof/>
                <w:webHidden/>
              </w:rPr>
              <w:fldChar w:fldCharType="separate"/>
            </w:r>
            <w:r w:rsidR="002376FA">
              <w:rPr>
                <w:noProof/>
                <w:webHidden/>
              </w:rPr>
              <w:t>41</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113" w:history="1">
            <w:r w:rsidR="002376FA" w:rsidRPr="00E76446">
              <w:rPr>
                <w:rStyle w:val="a5"/>
                <w:noProof/>
                <w:lang w:val="en-US"/>
              </w:rPr>
              <w:t>Annex 3: List of affected land parcels in Section 4-1</w:t>
            </w:r>
            <w:r w:rsidR="002376FA">
              <w:rPr>
                <w:noProof/>
                <w:webHidden/>
              </w:rPr>
              <w:tab/>
            </w:r>
            <w:r w:rsidR="002376FA">
              <w:rPr>
                <w:noProof/>
                <w:webHidden/>
              </w:rPr>
              <w:fldChar w:fldCharType="begin"/>
            </w:r>
            <w:r w:rsidR="002376FA">
              <w:rPr>
                <w:noProof/>
                <w:webHidden/>
              </w:rPr>
              <w:instrText xml:space="preserve"> PAGEREF _Toc492908113 \h </w:instrText>
            </w:r>
            <w:r w:rsidR="002376FA">
              <w:rPr>
                <w:noProof/>
                <w:webHidden/>
              </w:rPr>
            </w:r>
            <w:r w:rsidR="002376FA">
              <w:rPr>
                <w:noProof/>
                <w:webHidden/>
              </w:rPr>
              <w:fldChar w:fldCharType="separate"/>
            </w:r>
            <w:r w:rsidR="002376FA">
              <w:rPr>
                <w:noProof/>
                <w:webHidden/>
              </w:rPr>
              <w:t>44</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114" w:history="1">
            <w:r w:rsidR="002376FA" w:rsidRPr="00E76446">
              <w:rPr>
                <w:rStyle w:val="a5"/>
                <w:noProof/>
              </w:rPr>
              <w:t>Annex 4: Detailed information on affected structures in Section 4-1</w:t>
            </w:r>
            <w:r w:rsidR="002376FA">
              <w:rPr>
                <w:noProof/>
                <w:webHidden/>
              </w:rPr>
              <w:tab/>
            </w:r>
            <w:r w:rsidR="002376FA">
              <w:rPr>
                <w:noProof/>
                <w:webHidden/>
              </w:rPr>
              <w:fldChar w:fldCharType="begin"/>
            </w:r>
            <w:r w:rsidR="002376FA">
              <w:rPr>
                <w:noProof/>
                <w:webHidden/>
              </w:rPr>
              <w:instrText xml:space="preserve"> PAGEREF _Toc492908114 \h </w:instrText>
            </w:r>
            <w:r w:rsidR="002376FA">
              <w:rPr>
                <w:noProof/>
                <w:webHidden/>
              </w:rPr>
            </w:r>
            <w:r w:rsidR="002376FA">
              <w:rPr>
                <w:noProof/>
                <w:webHidden/>
              </w:rPr>
              <w:fldChar w:fldCharType="separate"/>
            </w:r>
            <w:r w:rsidR="002376FA">
              <w:rPr>
                <w:noProof/>
                <w:webHidden/>
              </w:rPr>
              <w:t>56</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115" w:history="1">
            <w:r w:rsidR="002376FA" w:rsidRPr="00E76446">
              <w:rPr>
                <w:rStyle w:val="a5"/>
                <w:noProof/>
              </w:rPr>
              <w:t>Annex 5: Summary of affected trees in section 4-1</w:t>
            </w:r>
            <w:r w:rsidR="002376FA">
              <w:rPr>
                <w:noProof/>
                <w:webHidden/>
              </w:rPr>
              <w:tab/>
            </w:r>
            <w:r w:rsidR="002376FA">
              <w:rPr>
                <w:noProof/>
                <w:webHidden/>
              </w:rPr>
              <w:fldChar w:fldCharType="begin"/>
            </w:r>
            <w:r w:rsidR="002376FA">
              <w:rPr>
                <w:noProof/>
                <w:webHidden/>
              </w:rPr>
              <w:instrText xml:space="preserve"> PAGEREF _Toc492908115 \h </w:instrText>
            </w:r>
            <w:r w:rsidR="002376FA">
              <w:rPr>
                <w:noProof/>
                <w:webHidden/>
              </w:rPr>
            </w:r>
            <w:r w:rsidR="002376FA">
              <w:rPr>
                <w:noProof/>
                <w:webHidden/>
              </w:rPr>
              <w:fldChar w:fldCharType="separate"/>
            </w:r>
            <w:r w:rsidR="002376FA">
              <w:rPr>
                <w:noProof/>
                <w:webHidden/>
              </w:rPr>
              <w:t>63</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116" w:history="1">
            <w:r w:rsidR="002376FA" w:rsidRPr="00E76446">
              <w:rPr>
                <w:rStyle w:val="a5"/>
                <w:noProof/>
                <w:lang w:val="en-US"/>
              </w:rPr>
              <w:t>Annex 6: Sample grievance log book</w:t>
            </w:r>
            <w:r w:rsidR="002376FA">
              <w:rPr>
                <w:noProof/>
                <w:webHidden/>
              </w:rPr>
              <w:tab/>
            </w:r>
            <w:r w:rsidR="002376FA">
              <w:rPr>
                <w:noProof/>
                <w:webHidden/>
              </w:rPr>
              <w:fldChar w:fldCharType="begin"/>
            </w:r>
            <w:r w:rsidR="002376FA">
              <w:rPr>
                <w:noProof/>
                <w:webHidden/>
              </w:rPr>
              <w:instrText xml:space="preserve"> PAGEREF _Toc492908116 \h </w:instrText>
            </w:r>
            <w:r w:rsidR="002376FA">
              <w:rPr>
                <w:noProof/>
                <w:webHidden/>
              </w:rPr>
            </w:r>
            <w:r w:rsidR="002376FA">
              <w:rPr>
                <w:noProof/>
                <w:webHidden/>
              </w:rPr>
              <w:fldChar w:fldCharType="separate"/>
            </w:r>
            <w:r w:rsidR="002376FA">
              <w:rPr>
                <w:noProof/>
                <w:webHidden/>
              </w:rPr>
              <w:t>64</w:t>
            </w:r>
            <w:r w:rsidR="002376FA">
              <w:rPr>
                <w:noProof/>
                <w:webHidden/>
              </w:rPr>
              <w:fldChar w:fldCharType="end"/>
            </w:r>
          </w:hyperlink>
        </w:p>
        <w:p w:rsidR="002376FA" w:rsidRDefault="00DA4491">
          <w:pPr>
            <w:pStyle w:val="11"/>
            <w:rPr>
              <w:rFonts w:asciiTheme="minorHAnsi" w:eastAsiaTheme="minorEastAsia" w:hAnsiTheme="minorHAnsi" w:cstheme="minorBidi"/>
              <w:b w:val="0"/>
              <w:noProof/>
              <w:color w:val="auto"/>
              <w:sz w:val="22"/>
              <w:szCs w:val="22"/>
              <w:lang w:val="ru-RU" w:eastAsia="ru-RU"/>
            </w:rPr>
          </w:pPr>
          <w:hyperlink w:anchor="_Toc492908117" w:history="1">
            <w:r w:rsidR="002376FA" w:rsidRPr="00E76446">
              <w:rPr>
                <w:rStyle w:val="a5"/>
                <w:noProof/>
              </w:rPr>
              <w:t>Annex 7: Minutes of Public Consultations</w:t>
            </w:r>
            <w:r w:rsidR="002376FA">
              <w:rPr>
                <w:noProof/>
                <w:webHidden/>
              </w:rPr>
              <w:tab/>
            </w:r>
            <w:r w:rsidR="002376FA">
              <w:rPr>
                <w:noProof/>
                <w:webHidden/>
              </w:rPr>
              <w:fldChar w:fldCharType="begin"/>
            </w:r>
            <w:r w:rsidR="002376FA">
              <w:rPr>
                <w:noProof/>
                <w:webHidden/>
              </w:rPr>
              <w:instrText xml:space="preserve"> PAGEREF _Toc492908117 \h </w:instrText>
            </w:r>
            <w:r w:rsidR="002376FA">
              <w:rPr>
                <w:noProof/>
                <w:webHidden/>
              </w:rPr>
            </w:r>
            <w:r w:rsidR="002376FA">
              <w:rPr>
                <w:noProof/>
                <w:webHidden/>
              </w:rPr>
              <w:fldChar w:fldCharType="separate"/>
            </w:r>
            <w:r w:rsidR="002376FA">
              <w:rPr>
                <w:noProof/>
                <w:webHidden/>
              </w:rPr>
              <w:t>65</w:t>
            </w:r>
            <w:r w:rsidR="002376FA">
              <w:rPr>
                <w:noProof/>
                <w:webHidden/>
              </w:rPr>
              <w:fldChar w:fldCharType="end"/>
            </w:r>
          </w:hyperlink>
        </w:p>
        <w:p w:rsidR="00CD252B" w:rsidRDefault="00806D51">
          <w:r>
            <w:fldChar w:fldCharType="end"/>
          </w:r>
        </w:p>
      </w:sdtContent>
    </w:sdt>
    <w:p w:rsidR="00285E4E" w:rsidRDefault="00285E4E">
      <w:pPr>
        <w:spacing w:after="200" w:line="276" w:lineRule="auto"/>
        <w:rPr>
          <w:rFonts w:eastAsiaTheme="majorEastAsia" w:cs="Arial"/>
          <w:b/>
          <w:bCs/>
          <w:sz w:val="24"/>
          <w:u w:val="single"/>
        </w:rPr>
      </w:pPr>
      <w:bookmarkStart w:id="2" w:name="_Toc446677521"/>
      <w:r>
        <w:rPr>
          <w:rFonts w:cs="Arial"/>
          <w:sz w:val="24"/>
          <w:u w:val="single"/>
        </w:rPr>
        <w:br w:type="page"/>
      </w:r>
    </w:p>
    <w:bookmarkEnd w:id="0"/>
    <w:bookmarkEnd w:id="2"/>
    <w:p w:rsidR="00BC209C" w:rsidRDefault="002376CD" w:rsidP="002376CD">
      <w:pPr>
        <w:autoSpaceDE w:val="0"/>
        <w:autoSpaceDN w:val="0"/>
        <w:adjustRightInd w:val="0"/>
        <w:jc w:val="center"/>
        <w:rPr>
          <w:rFonts w:cs="Arial"/>
          <w:b/>
          <w:sz w:val="24"/>
        </w:rPr>
      </w:pPr>
      <w:r w:rsidRPr="002376CD">
        <w:rPr>
          <w:rFonts w:cs="Arial"/>
          <w:b/>
          <w:sz w:val="24"/>
        </w:rPr>
        <w:lastRenderedPageBreak/>
        <w:t>Acronyms</w:t>
      </w:r>
    </w:p>
    <w:p w:rsidR="002376CD" w:rsidRPr="002376CD" w:rsidRDefault="002376CD" w:rsidP="002376CD">
      <w:pPr>
        <w:autoSpaceDE w:val="0"/>
        <w:autoSpaceDN w:val="0"/>
        <w:adjustRightInd w:val="0"/>
        <w:jc w:val="center"/>
        <w:rPr>
          <w:rFonts w:cs="Arial"/>
          <w:b/>
          <w:sz w:val="24"/>
        </w:rPr>
      </w:pPr>
    </w:p>
    <w:tbl>
      <w:tblPr>
        <w:tblW w:w="0" w:type="auto"/>
        <w:tblLook w:val="00A0" w:firstRow="1" w:lastRow="0" w:firstColumn="1" w:lastColumn="0" w:noHBand="0" w:noVBand="0"/>
      </w:tblPr>
      <w:tblGrid>
        <w:gridCol w:w="2093"/>
        <w:gridCol w:w="7149"/>
      </w:tblGrid>
      <w:tr w:rsidR="00723939" w:rsidRPr="00BC209C" w:rsidTr="006A0989">
        <w:tc>
          <w:tcPr>
            <w:tcW w:w="2093" w:type="dxa"/>
          </w:tcPr>
          <w:p w:rsidR="00723939" w:rsidRPr="00BC209C" w:rsidRDefault="00723939" w:rsidP="00ED191B">
            <w:pPr>
              <w:autoSpaceDE w:val="0"/>
              <w:autoSpaceDN w:val="0"/>
              <w:adjustRightInd w:val="0"/>
              <w:spacing w:line="312" w:lineRule="auto"/>
              <w:rPr>
                <w:rFonts w:cs="Arial"/>
              </w:rPr>
            </w:pPr>
            <w:r>
              <w:rPr>
                <w:rFonts w:cs="Arial"/>
                <w:sz w:val="22"/>
                <w:szCs w:val="22"/>
              </w:rPr>
              <w:t>AA</w:t>
            </w:r>
          </w:p>
        </w:tc>
        <w:tc>
          <w:tcPr>
            <w:tcW w:w="7149" w:type="dxa"/>
          </w:tcPr>
          <w:p w:rsidR="00723939" w:rsidRPr="00BC209C" w:rsidRDefault="00723939" w:rsidP="00ED191B">
            <w:pPr>
              <w:autoSpaceDE w:val="0"/>
              <w:autoSpaceDN w:val="0"/>
              <w:adjustRightInd w:val="0"/>
              <w:spacing w:line="312" w:lineRule="auto"/>
              <w:rPr>
                <w:rFonts w:cs="Arial"/>
              </w:rPr>
            </w:pPr>
            <w:r>
              <w:rPr>
                <w:rFonts w:cs="Arial"/>
                <w:sz w:val="22"/>
                <w:szCs w:val="22"/>
              </w:rPr>
              <w:t>Acquiring Agency</w:t>
            </w:r>
          </w:p>
        </w:tc>
      </w:tr>
      <w:tr w:rsidR="00BC209C" w:rsidRPr="00BC209C" w:rsidTr="006A0989">
        <w:tc>
          <w:tcPr>
            <w:tcW w:w="2093"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AP</w:t>
            </w:r>
          </w:p>
        </w:tc>
        <w:tc>
          <w:tcPr>
            <w:tcW w:w="7149"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Affected Person</w:t>
            </w:r>
          </w:p>
        </w:tc>
      </w:tr>
      <w:tr w:rsidR="00BC209C" w:rsidRPr="00BC209C" w:rsidTr="006A0989">
        <w:tc>
          <w:tcPr>
            <w:tcW w:w="2093" w:type="dxa"/>
          </w:tcPr>
          <w:p w:rsidR="00BC209C" w:rsidRPr="00BC209C" w:rsidRDefault="00BC209C" w:rsidP="00FD4613">
            <w:pPr>
              <w:autoSpaceDE w:val="0"/>
              <w:autoSpaceDN w:val="0"/>
              <w:adjustRightInd w:val="0"/>
              <w:spacing w:line="312" w:lineRule="auto"/>
              <w:rPr>
                <w:rFonts w:cs="Arial"/>
              </w:rPr>
            </w:pPr>
            <w:r w:rsidRPr="00BC209C">
              <w:rPr>
                <w:rFonts w:cs="Arial"/>
                <w:sz w:val="22"/>
                <w:szCs w:val="22"/>
              </w:rPr>
              <w:t xml:space="preserve">ARS </w:t>
            </w:r>
          </w:p>
        </w:tc>
        <w:tc>
          <w:tcPr>
            <w:tcW w:w="7149" w:type="dxa"/>
          </w:tcPr>
          <w:p w:rsidR="00BC209C" w:rsidRPr="00BC209C" w:rsidRDefault="00FD4613" w:rsidP="00FD4613">
            <w:pPr>
              <w:autoSpaceDE w:val="0"/>
              <w:autoSpaceDN w:val="0"/>
              <w:adjustRightInd w:val="0"/>
              <w:spacing w:line="312" w:lineRule="auto"/>
              <w:rPr>
                <w:rFonts w:cs="Arial"/>
              </w:rPr>
            </w:pPr>
            <w:r>
              <w:rPr>
                <w:rFonts w:cs="Arial"/>
                <w:sz w:val="22"/>
                <w:szCs w:val="22"/>
              </w:rPr>
              <w:t>AzerAutoYol</w:t>
            </w:r>
            <w:r w:rsidR="00BC209C" w:rsidRPr="00BC209C">
              <w:rPr>
                <w:rFonts w:cs="Arial"/>
                <w:sz w:val="22"/>
                <w:szCs w:val="22"/>
              </w:rPr>
              <w:t>Open Joint-Stock Company</w:t>
            </w:r>
            <w:r>
              <w:rPr>
                <w:rFonts w:cs="Arial"/>
                <w:sz w:val="22"/>
                <w:szCs w:val="22"/>
              </w:rPr>
              <w:t xml:space="preserve"> (previous Azer</w:t>
            </w:r>
            <w:r w:rsidRPr="00BC209C">
              <w:rPr>
                <w:rFonts w:cs="Arial"/>
                <w:sz w:val="22"/>
                <w:szCs w:val="22"/>
              </w:rPr>
              <w:t>Road Service</w:t>
            </w:r>
            <w:r>
              <w:rPr>
                <w:rFonts w:cs="Arial"/>
                <w:sz w:val="22"/>
                <w:szCs w:val="22"/>
              </w:rPr>
              <w:t>)</w:t>
            </w:r>
          </w:p>
        </w:tc>
      </w:tr>
      <w:tr w:rsidR="00BC209C" w:rsidRPr="00BC209C" w:rsidTr="006A0989">
        <w:tc>
          <w:tcPr>
            <w:tcW w:w="2093"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ARS-LAD</w:t>
            </w:r>
          </w:p>
        </w:tc>
        <w:tc>
          <w:tcPr>
            <w:tcW w:w="7149" w:type="dxa"/>
          </w:tcPr>
          <w:p w:rsidR="00BC209C" w:rsidRPr="00BC209C" w:rsidRDefault="000E0A7B" w:rsidP="000E0A7B">
            <w:pPr>
              <w:autoSpaceDE w:val="0"/>
              <w:autoSpaceDN w:val="0"/>
              <w:adjustRightInd w:val="0"/>
              <w:spacing w:line="312" w:lineRule="auto"/>
              <w:rPr>
                <w:rFonts w:cs="Arial"/>
              </w:rPr>
            </w:pPr>
            <w:r>
              <w:rPr>
                <w:rFonts w:cs="Arial"/>
                <w:sz w:val="22"/>
                <w:szCs w:val="22"/>
              </w:rPr>
              <w:t>AzerAutoYol</w:t>
            </w:r>
            <w:r w:rsidR="00BC209C" w:rsidRPr="00BC209C">
              <w:rPr>
                <w:rFonts w:cs="Arial"/>
                <w:sz w:val="22"/>
                <w:szCs w:val="22"/>
              </w:rPr>
              <w:t>Land Acquisition D</w:t>
            </w:r>
            <w:r>
              <w:rPr>
                <w:rFonts w:cs="Arial"/>
                <w:sz w:val="22"/>
                <w:szCs w:val="22"/>
              </w:rPr>
              <w:t>ivision</w:t>
            </w:r>
          </w:p>
        </w:tc>
      </w:tr>
      <w:tr w:rsidR="00BC209C" w:rsidRPr="00BC209C" w:rsidTr="006A0989">
        <w:tc>
          <w:tcPr>
            <w:tcW w:w="2093"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ARS-PIU</w:t>
            </w:r>
          </w:p>
        </w:tc>
        <w:tc>
          <w:tcPr>
            <w:tcW w:w="7149" w:type="dxa"/>
          </w:tcPr>
          <w:p w:rsidR="00BC209C" w:rsidRPr="00BC209C" w:rsidRDefault="000E0A7B" w:rsidP="00ED191B">
            <w:pPr>
              <w:autoSpaceDE w:val="0"/>
              <w:autoSpaceDN w:val="0"/>
              <w:adjustRightInd w:val="0"/>
              <w:spacing w:line="312" w:lineRule="auto"/>
              <w:rPr>
                <w:rFonts w:cs="Arial"/>
              </w:rPr>
            </w:pPr>
            <w:r>
              <w:rPr>
                <w:rFonts w:cs="Arial"/>
                <w:sz w:val="22"/>
                <w:szCs w:val="22"/>
              </w:rPr>
              <w:t>AzerAutoYol</w:t>
            </w:r>
            <w:r w:rsidR="00BC209C" w:rsidRPr="00BC209C">
              <w:rPr>
                <w:rFonts w:cs="Arial"/>
                <w:sz w:val="22"/>
                <w:szCs w:val="22"/>
              </w:rPr>
              <w:t>- Project Implementation Unit</w:t>
            </w:r>
          </w:p>
        </w:tc>
      </w:tr>
      <w:tr w:rsidR="00BC209C" w:rsidRPr="00BC209C" w:rsidTr="006A0989">
        <w:tc>
          <w:tcPr>
            <w:tcW w:w="2093"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CA</w:t>
            </w:r>
          </w:p>
        </w:tc>
        <w:tc>
          <w:tcPr>
            <w:tcW w:w="7149" w:type="dxa"/>
          </w:tcPr>
          <w:p w:rsidR="00BC209C" w:rsidRPr="00BC209C" w:rsidRDefault="00BC209C" w:rsidP="00ED191B">
            <w:pPr>
              <w:autoSpaceDE w:val="0"/>
              <w:autoSpaceDN w:val="0"/>
              <w:adjustRightInd w:val="0"/>
              <w:spacing w:line="312" w:lineRule="auto"/>
              <w:jc w:val="both"/>
              <w:rPr>
                <w:rFonts w:cs="Arial"/>
              </w:rPr>
            </w:pPr>
            <w:r w:rsidRPr="00BC209C">
              <w:rPr>
                <w:rFonts w:cs="Arial"/>
                <w:sz w:val="22"/>
                <w:szCs w:val="22"/>
              </w:rPr>
              <w:t>Control Authority</w:t>
            </w:r>
          </w:p>
        </w:tc>
      </w:tr>
      <w:tr w:rsidR="00BC209C" w:rsidRPr="00BC209C" w:rsidTr="006A0989">
        <w:tc>
          <w:tcPr>
            <w:tcW w:w="2093"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CBOs</w:t>
            </w:r>
          </w:p>
        </w:tc>
        <w:tc>
          <w:tcPr>
            <w:tcW w:w="7149" w:type="dxa"/>
          </w:tcPr>
          <w:p w:rsidR="00BC209C" w:rsidRPr="00BC209C" w:rsidRDefault="00BC209C" w:rsidP="00ED191B">
            <w:pPr>
              <w:autoSpaceDE w:val="0"/>
              <w:autoSpaceDN w:val="0"/>
              <w:adjustRightInd w:val="0"/>
              <w:spacing w:line="312" w:lineRule="auto"/>
              <w:jc w:val="both"/>
              <w:rPr>
                <w:rFonts w:cs="Arial"/>
              </w:rPr>
            </w:pPr>
            <w:r w:rsidRPr="00BC209C">
              <w:rPr>
                <w:rFonts w:cs="Arial"/>
                <w:sz w:val="22"/>
                <w:szCs w:val="22"/>
              </w:rPr>
              <w:t xml:space="preserve">Community Based Organizations </w:t>
            </w:r>
          </w:p>
        </w:tc>
      </w:tr>
      <w:tr w:rsidR="001B5545" w:rsidRPr="00BC209C" w:rsidTr="006A0989">
        <w:tc>
          <w:tcPr>
            <w:tcW w:w="2093" w:type="dxa"/>
          </w:tcPr>
          <w:p w:rsidR="001B5545" w:rsidRDefault="001B5545" w:rsidP="00ED191B">
            <w:pPr>
              <w:autoSpaceDE w:val="0"/>
              <w:autoSpaceDN w:val="0"/>
              <w:adjustRightInd w:val="0"/>
              <w:spacing w:line="312" w:lineRule="auto"/>
              <w:rPr>
                <w:rFonts w:cs="Arial"/>
              </w:rPr>
            </w:pPr>
            <w:r>
              <w:rPr>
                <w:rFonts w:cs="Arial"/>
                <w:sz w:val="22"/>
                <w:szCs w:val="22"/>
              </w:rPr>
              <w:t>EP</w:t>
            </w:r>
          </w:p>
        </w:tc>
        <w:tc>
          <w:tcPr>
            <w:tcW w:w="7149" w:type="dxa"/>
          </w:tcPr>
          <w:p w:rsidR="001B5545" w:rsidRDefault="001B5545" w:rsidP="00ED191B">
            <w:pPr>
              <w:autoSpaceDE w:val="0"/>
              <w:autoSpaceDN w:val="0"/>
              <w:adjustRightInd w:val="0"/>
              <w:spacing w:line="312" w:lineRule="auto"/>
              <w:rPr>
                <w:rFonts w:cs="Arial"/>
              </w:rPr>
            </w:pPr>
            <w:r>
              <w:rPr>
                <w:rFonts w:cs="Arial"/>
                <w:sz w:val="22"/>
                <w:szCs w:val="22"/>
              </w:rPr>
              <w:t>Executive Power</w:t>
            </w:r>
          </w:p>
        </w:tc>
      </w:tr>
      <w:tr w:rsidR="00F647EF" w:rsidRPr="00BC209C" w:rsidTr="006A0989">
        <w:tc>
          <w:tcPr>
            <w:tcW w:w="2093" w:type="dxa"/>
          </w:tcPr>
          <w:p w:rsidR="00F647EF" w:rsidRDefault="00F647EF" w:rsidP="00ED191B">
            <w:pPr>
              <w:autoSpaceDE w:val="0"/>
              <w:autoSpaceDN w:val="0"/>
              <w:adjustRightInd w:val="0"/>
              <w:spacing w:line="312" w:lineRule="auto"/>
              <w:rPr>
                <w:rFonts w:cs="Arial"/>
                <w:sz w:val="22"/>
              </w:rPr>
            </w:pPr>
            <w:r>
              <w:rPr>
                <w:rFonts w:cs="Arial"/>
                <w:sz w:val="22"/>
                <w:szCs w:val="22"/>
              </w:rPr>
              <w:t>ESR</w:t>
            </w:r>
          </w:p>
        </w:tc>
        <w:tc>
          <w:tcPr>
            <w:tcW w:w="7149" w:type="dxa"/>
          </w:tcPr>
          <w:p w:rsidR="00F647EF" w:rsidRDefault="00F647EF" w:rsidP="00F647EF">
            <w:pPr>
              <w:autoSpaceDE w:val="0"/>
              <w:autoSpaceDN w:val="0"/>
              <w:adjustRightInd w:val="0"/>
              <w:spacing w:line="312" w:lineRule="auto"/>
              <w:rPr>
                <w:rFonts w:cs="Arial"/>
                <w:sz w:val="22"/>
              </w:rPr>
            </w:pPr>
            <w:r>
              <w:rPr>
                <w:rFonts w:cs="Arial"/>
                <w:sz w:val="22"/>
                <w:szCs w:val="22"/>
              </w:rPr>
              <w:t xml:space="preserve">Extract from the State Registry </w:t>
            </w:r>
          </w:p>
        </w:tc>
      </w:tr>
      <w:tr w:rsidR="00A8438B" w:rsidRPr="00BC209C" w:rsidTr="006A0989">
        <w:tc>
          <w:tcPr>
            <w:tcW w:w="2093" w:type="dxa"/>
          </w:tcPr>
          <w:p w:rsidR="00A8438B" w:rsidRPr="00BC209C" w:rsidRDefault="00A8438B" w:rsidP="00ED191B">
            <w:pPr>
              <w:autoSpaceDE w:val="0"/>
              <w:autoSpaceDN w:val="0"/>
              <w:adjustRightInd w:val="0"/>
              <w:spacing w:line="312" w:lineRule="auto"/>
              <w:rPr>
                <w:rFonts w:cs="Arial"/>
              </w:rPr>
            </w:pPr>
            <w:r>
              <w:rPr>
                <w:rFonts w:cs="Arial"/>
                <w:sz w:val="22"/>
                <w:szCs w:val="22"/>
              </w:rPr>
              <w:t>GFP</w:t>
            </w:r>
          </w:p>
        </w:tc>
        <w:tc>
          <w:tcPr>
            <w:tcW w:w="7149" w:type="dxa"/>
          </w:tcPr>
          <w:p w:rsidR="00A8438B" w:rsidRPr="00BC209C" w:rsidRDefault="00A8438B" w:rsidP="00ED191B">
            <w:pPr>
              <w:autoSpaceDE w:val="0"/>
              <w:autoSpaceDN w:val="0"/>
              <w:adjustRightInd w:val="0"/>
              <w:spacing w:line="312" w:lineRule="auto"/>
              <w:rPr>
                <w:rFonts w:cs="Arial"/>
              </w:rPr>
            </w:pPr>
            <w:r>
              <w:rPr>
                <w:rFonts w:cs="Arial"/>
                <w:sz w:val="22"/>
                <w:szCs w:val="22"/>
              </w:rPr>
              <w:t>Grievance Focal Person</w:t>
            </w:r>
          </w:p>
        </w:tc>
      </w:tr>
      <w:tr w:rsidR="00BC209C" w:rsidRPr="00BC209C" w:rsidTr="006A0989">
        <w:tc>
          <w:tcPr>
            <w:tcW w:w="2093"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GoA</w:t>
            </w:r>
          </w:p>
        </w:tc>
        <w:tc>
          <w:tcPr>
            <w:tcW w:w="7149"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 xml:space="preserve">Government of Azerbaijan </w:t>
            </w:r>
          </w:p>
        </w:tc>
      </w:tr>
      <w:tr w:rsidR="00BC209C" w:rsidRPr="00BC209C" w:rsidTr="006A0989">
        <w:tc>
          <w:tcPr>
            <w:tcW w:w="2093"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GRC</w:t>
            </w:r>
          </w:p>
        </w:tc>
        <w:tc>
          <w:tcPr>
            <w:tcW w:w="7149"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Grievance Redress Committee</w:t>
            </w:r>
          </w:p>
        </w:tc>
      </w:tr>
      <w:tr w:rsidR="00BC209C" w:rsidRPr="00BC209C" w:rsidTr="006A0989">
        <w:tc>
          <w:tcPr>
            <w:tcW w:w="2093"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GRM</w:t>
            </w:r>
          </w:p>
        </w:tc>
        <w:tc>
          <w:tcPr>
            <w:tcW w:w="7149"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 xml:space="preserve">Grievance Redress Mechanism </w:t>
            </w:r>
          </w:p>
        </w:tc>
      </w:tr>
      <w:tr w:rsidR="00BC209C" w:rsidRPr="00BC209C" w:rsidTr="006A0989">
        <w:tc>
          <w:tcPr>
            <w:tcW w:w="2093"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IDPs</w:t>
            </w:r>
          </w:p>
        </w:tc>
        <w:tc>
          <w:tcPr>
            <w:tcW w:w="7149"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 xml:space="preserve">Internally Displaced People </w:t>
            </w:r>
          </w:p>
        </w:tc>
      </w:tr>
      <w:tr w:rsidR="00BC209C" w:rsidRPr="00BC209C" w:rsidTr="006A0989">
        <w:tc>
          <w:tcPr>
            <w:tcW w:w="2093"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LAD</w:t>
            </w:r>
          </w:p>
        </w:tc>
        <w:tc>
          <w:tcPr>
            <w:tcW w:w="7149"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 xml:space="preserve">Land Acquisition Division </w:t>
            </w:r>
          </w:p>
        </w:tc>
      </w:tr>
      <w:tr w:rsidR="00BC209C" w:rsidRPr="00BC209C" w:rsidTr="006A0989">
        <w:tc>
          <w:tcPr>
            <w:tcW w:w="2093" w:type="dxa"/>
          </w:tcPr>
          <w:p w:rsidR="00BC209C" w:rsidRPr="00BC209C" w:rsidRDefault="00BC209C" w:rsidP="00D2523C">
            <w:pPr>
              <w:autoSpaceDE w:val="0"/>
              <w:autoSpaceDN w:val="0"/>
              <w:adjustRightInd w:val="0"/>
              <w:spacing w:line="312" w:lineRule="auto"/>
              <w:rPr>
                <w:rFonts w:cs="Arial"/>
              </w:rPr>
            </w:pPr>
            <w:r w:rsidRPr="00BC209C">
              <w:rPr>
                <w:rFonts w:cs="Arial"/>
                <w:sz w:val="22"/>
                <w:szCs w:val="22"/>
              </w:rPr>
              <w:t>LAL</w:t>
            </w:r>
          </w:p>
        </w:tc>
        <w:tc>
          <w:tcPr>
            <w:tcW w:w="7149"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 xml:space="preserve">Law on Acquisition of Lands for States Needs </w:t>
            </w:r>
          </w:p>
        </w:tc>
      </w:tr>
      <w:tr w:rsidR="00BC209C" w:rsidRPr="00BC209C" w:rsidTr="006A0989">
        <w:tc>
          <w:tcPr>
            <w:tcW w:w="2093" w:type="dxa"/>
          </w:tcPr>
          <w:p w:rsidR="00BC209C" w:rsidRDefault="00BC209C" w:rsidP="00ED191B">
            <w:pPr>
              <w:autoSpaceDE w:val="0"/>
              <w:autoSpaceDN w:val="0"/>
              <w:adjustRightInd w:val="0"/>
              <w:spacing w:line="312" w:lineRule="auto"/>
              <w:rPr>
                <w:rFonts w:cs="Arial"/>
                <w:sz w:val="22"/>
              </w:rPr>
            </w:pPr>
            <w:r w:rsidRPr="00BC209C">
              <w:rPr>
                <w:rFonts w:cs="Arial"/>
                <w:sz w:val="22"/>
                <w:szCs w:val="22"/>
              </w:rPr>
              <w:t>LAR</w:t>
            </w:r>
          </w:p>
          <w:p w:rsidR="000D4690" w:rsidRPr="00BC209C" w:rsidRDefault="000D4690" w:rsidP="00ED191B">
            <w:pPr>
              <w:autoSpaceDE w:val="0"/>
              <w:autoSpaceDN w:val="0"/>
              <w:adjustRightInd w:val="0"/>
              <w:spacing w:line="312" w:lineRule="auto"/>
              <w:rPr>
                <w:rFonts w:cs="Arial"/>
              </w:rPr>
            </w:pPr>
            <w:r>
              <w:rPr>
                <w:rFonts w:cs="Arial"/>
                <w:sz w:val="22"/>
                <w:szCs w:val="22"/>
              </w:rPr>
              <w:t>MMU</w:t>
            </w:r>
          </w:p>
        </w:tc>
        <w:tc>
          <w:tcPr>
            <w:tcW w:w="7149" w:type="dxa"/>
          </w:tcPr>
          <w:p w:rsidR="00BC209C" w:rsidRDefault="00BC209C" w:rsidP="00ED191B">
            <w:pPr>
              <w:autoSpaceDE w:val="0"/>
              <w:autoSpaceDN w:val="0"/>
              <w:adjustRightInd w:val="0"/>
              <w:spacing w:line="312" w:lineRule="auto"/>
              <w:rPr>
                <w:rFonts w:cs="Arial"/>
                <w:sz w:val="22"/>
              </w:rPr>
            </w:pPr>
            <w:r w:rsidRPr="00BC209C">
              <w:rPr>
                <w:rFonts w:cs="Arial"/>
                <w:sz w:val="22"/>
                <w:szCs w:val="22"/>
              </w:rPr>
              <w:t>Land Acquisition and Resettlement</w:t>
            </w:r>
          </w:p>
          <w:p w:rsidR="000D4690" w:rsidRPr="000D4690" w:rsidRDefault="000D4690" w:rsidP="00ED191B">
            <w:pPr>
              <w:autoSpaceDE w:val="0"/>
              <w:autoSpaceDN w:val="0"/>
              <w:adjustRightInd w:val="0"/>
              <w:spacing w:line="312" w:lineRule="auto"/>
              <w:rPr>
                <w:rFonts w:cs="Arial"/>
                <w:lang w:val="en-US"/>
              </w:rPr>
            </w:pPr>
            <w:r>
              <w:rPr>
                <w:rFonts w:cs="Arial"/>
                <w:sz w:val="22"/>
                <w:szCs w:val="22"/>
              </w:rPr>
              <w:t>Motor</w:t>
            </w:r>
            <w:r>
              <w:rPr>
                <w:rFonts w:cs="Arial"/>
                <w:sz w:val="22"/>
                <w:szCs w:val="22"/>
                <w:lang w:val="en-US"/>
              </w:rPr>
              <w:t>ways Management Unit</w:t>
            </w:r>
          </w:p>
        </w:tc>
      </w:tr>
      <w:tr w:rsidR="00144F0A" w:rsidRPr="00BC209C" w:rsidTr="006A0989">
        <w:tc>
          <w:tcPr>
            <w:tcW w:w="2093" w:type="dxa"/>
          </w:tcPr>
          <w:p w:rsidR="00144F0A" w:rsidRPr="00BC209C" w:rsidRDefault="00144F0A" w:rsidP="00ED191B">
            <w:pPr>
              <w:autoSpaceDE w:val="0"/>
              <w:autoSpaceDN w:val="0"/>
              <w:adjustRightInd w:val="0"/>
              <w:spacing w:line="312" w:lineRule="auto"/>
              <w:rPr>
                <w:rFonts w:cs="Arial"/>
              </w:rPr>
            </w:pPr>
            <w:r>
              <w:rPr>
                <w:rFonts w:cs="Arial"/>
                <w:sz w:val="22"/>
                <w:szCs w:val="22"/>
              </w:rPr>
              <w:t>MoA</w:t>
            </w:r>
          </w:p>
        </w:tc>
        <w:tc>
          <w:tcPr>
            <w:tcW w:w="7149" w:type="dxa"/>
          </w:tcPr>
          <w:p w:rsidR="00144F0A" w:rsidRPr="00BC209C" w:rsidRDefault="00144F0A" w:rsidP="00ED191B">
            <w:pPr>
              <w:autoSpaceDE w:val="0"/>
              <w:autoSpaceDN w:val="0"/>
              <w:adjustRightInd w:val="0"/>
              <w:spacing w:line="312" w:lineRule="auto"/>
              <w:rPr>
                <w:rFonts w:cs="Arial"/>
              </w:rPr>
            </w:pPr>
            <w:r>
              <w:rPr>
                <w:rFonts w:cs="Arial"/>
                <w:sz w:val="22"/>
                <w:szCs w:val="22"/>
              </w:rPr>
              <w:t>Ministry of Agriculture of Azerbaijan Republic</w:t>
            </w:r>
          </w:p>
        </w:tc>
      </w:tr>
      <w:tr w:rsidR="00BC209C" w:rsidRPr="00BC209C" w:rsidTr="006A0989">
        <w:tc>
          <w:tcPr>
            <w:tcW w:w="2093"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MoF</w:t>
            </w:r>
          </w:p>
        </w:tc>
        <w:tc>
          <w:tcPr>
            <w:tcW w:w="7149"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Ministry of Finance</w:t>
            </w:r>
            <w:r w:rsidR="00144F0A">
              <w:rPr>
                <w:rFonts w:cs="Arial"/>
                <w:sz w:val="22"/>
                <w:szCs w:val="22"/>
              </w:rPr>
              <w:t xml:space="preserve"> of Azerbaijan Republic</w:t>
            </w:r>
          </w:p>
        </w:tc>
      </w:tr>
      <w:tr w:rsidR="00BC209C" w:rsidRPr="00BC209C" w:rsidTr="006A0989">
        <w:tc>
          <w:tcPr>
            <w:tcW w:w="2093"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NGO</w:t>
            </w:r>
          </w:p>
        </w:tc>
        <w:tc>
          <w:tcPr>
            <w:tcW w:w="7149"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Non-Government Organization</w:t>
            </w:r>
          </w:p>
        </w:tc>
      </w:tr>
      <w:tr w:rsidR="00BC209C" w:rsidRPr="00BC209C" w:rsidTr="006A0989">
        <w:tc>
          <w:tcPr>
            <w:tcW w:w="2093"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OJSC</w:t>
            </w:r>
          </w:p>
        </w:tc>
        <w:tc>
          <w:tcPr>
            <w:tcW w:w="7149"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Open Joint-Stock Company</w:t>
            </w:r>
          </w:p>
        </w:tc>
      </w:tr>
      <w:tr w:rsidR="00BC209C" w:rsidRPr="00BC209C" w:rsidTr="006A0989">
        <w:trPr>
          <w:trHeight w:val="297"/>
        </w:trPr>
        <w:tc>
          <w:tcPr>
            <w:tcW w:w="2093"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OP</w:t>
            </w:r>
          </w:p>
        </w:tc>
        <w:tc>
          <w:tcPr>
            <w:tcW w:w="7149"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Operational Policy</w:t>
            </w:r>
          </w:p>
        </w:tc>
      </w:tr>
      <w:tr w:rsidR="00BC209C" w:rsidRPr="00BC209C" w:rsidTr="006A0989">
        <w:trPr>
          <w:trHeight w:val="297"/>
        </w:trPr>
        <w:tc>
          <w:tcPr>
            <w:tcW w:w="2093"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PAP</w:t>
            </w:r>
          </w:p>
        </w:tc>
        <w:tc>
          <w:tcPr>
            <w:tcW w:w="7149"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Project Affected People</w:t>
            </w:r>
          </w:p>
        </w:tc>
      </w:tr>
      <w:tr w:rsidR="00BC209C" w:rsidRPr="00BC209C" w:rsidTr="006A0989">
        <w:tc>
          <w:tcPr>
            <w:tcW w:w="2093"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PIU</w:t>
            </w:r>
          </w:p>
        </w:tc>
        <w:tc>
          <w:tcPr>
            <w:tcW w:w="7149"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Project Implementation Unit</w:t>
            </w:r>
          </w:p>
        </w:tc>
      </w:tr>
      <w:tr w:rsidR="00BC209C" w:rsidRPr="00BC209C" w:rsidTr="006A0989">
        <w:tc>
          <w:tcPr>
            <w:tcW w:w="2093"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RAP</w:t>
            </w:r>
          </w:p>
        </w:tc>
        <w:tc>
          <w:tcPr>
            <w:tcW w:w="7149"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Resettlement Action Plan</w:t>
            </w:r>
          </w:p>
        </w:tc>
      </w:tr>
      <w:tr w:rsidR="00BC209C" w:rsidRPr="00BC209C" w:rsidTr="006A0989">
        <w:tc>
          <w:tcPr>
            <w:tcW w:w="2093" w:type="dxa"/>
          </w:tcPr>
          <w:p w:rsidR="00BC209C" w:rsidRDefault="00BC209C" w:rsidP="00ED191B">
            <w:pPr>
              <w:autoSpaceDE w:val="0"/>
              <w:autoSpaceDN w:val="0"/>
              <w:adjustRightInd w:val="0"/>
              <w:spacing w:line="312" w:lineRule="auto"/>
              <w:rPr>
                <w:rFonts w:cs="Arial"/>
                <w:sz w:val="22"/>
              </w:rPr>
            </w:pPr>
            <w:r w:rsidRPr="00BC209C">
              <w:rPr>
                <w:rFonts w:cs="Arial"/>
                <w:sz w:val="22"/>
                <w:szCs w:val="22"/>
              </w:rPr>
              <w:t>RPF</w:t>
            </w:r>
          </w:p>
          <w:p w:rsidR="00AE645B" w:rsidRPr="00BC209C" w:rsidRDefault="00AE645B" w:rsidP="00ED191B">
            <w:pPr>
              <w:autoSpaceDE w:val="0"/>
              <w:autoSpaceDN w:val="0"/>
              <w:adjustRightInd w:val="0"/>
              <w:spacing w:line="312" w:lineRule="auto"/>
              <w:rPr>
                <w:rFonts w:cs="Arial"/>
              </w:rPr>
            </w:pPr>
            <w:r>
              <w:rPr>
                <w:rFonts w:cs="Arial"/>
                <w:sz w:val="22"/>
                <w:szCs w:val="22"/>
              </w:rPr>
              <w:t>RMU</w:t>
            </w:r>
          </w:p>
        </w:tc>
        <w:tc>
          <w:tcPr>
            <w:tcW w:w="7149" w:type="dxa"/>
          </w:tcPr>
          <w:p w:rsidR="00BC209C" w:rsidRDefault="00BC209C" w:rsidP="00ED191B">
            <w:pPr>
              <w:autoSpaceDE w:val="0"/>
              <w:autoSpaceDN w:val="0"/>
              <w:adjustRightInd w:val="0"/>
              <w:spacing w:line="312" w:lineRule="auto"/>
              <w:rPr>
                <w:rFonts w:cs="Arial"/>
                <w:sz w:val="22"/>
              </w:rPr>
            </w:pPr>
            <w:r w:rsidRPr="00BC209C">
              <w:rPr>
                <w:rFonts w:cs="Arial"/>
                <w:sz w:val="22"/>
                <w:szCs w:val="22"/>
              </w:rPr>
              <w:t>Resettlement Policy Framework</w:t>
            </w:r>
          </w:p>
          <w:p w:rsidR="00AE645B" w:rsidRPr="00AE645B" w:rsidRDefault="000D4690" w:rsidP="00ED191B">
            <w:pPr>
              <w:autoSpaceDE w:val="0"/>
              <w:autoSpaceDN w:val="0"/>
              <w:adjustRightInd w:val="0"/>
              <w:spacing w:line="312" w:lineRule="auto"/>
              <w:rPr>
                <w:rFonts w:cs="Arial"/>
                <w:sz w:val="22"/>
              </w:rPr>
            </w:pPr>
            <w:r>
              <w:rPr>
                <w:rFonts w:cs="Arial"/>
                <w:sz w:val="22"/>
                <w:szCs w:val="22"/>
              </w:rPr>
              <w:t>Regional Maintenance Unit</w:t>
            </w:r>
          </w:p>
        </w:tc>
      </w:tr>
      <w:tr w:rsidR="00BC209C" w:rsidRPr="00BC209C" w:rsidTr="006A0989">
        <w:tc>
          <w:tcPr>
            <w:tcW w:w="2093" w:type="dxa"/>
          </w:tcPr>
          <w:p w:rsidR="00BC209C" w:rsidRPr="00BC209C" w:rsidRDefault="00BC209C" w:rsidP="00ED191B">
            <w:pPr>
              <w:autoSpaceDE w:val="0"/>
              <w:autoSpaceDN w:val="0"/>
              <w:adjustRightInd w:val="0"/>
              <w:spacing w:line="312" w:lineRule="auto"/>
              <w:rPr>
                <w:rFonts w:cs="Arial"/>
              </w:rPr>
            </w:pPr>
            <w:r w:rsidRPr="00BC209C">
              <w:rPr>
                <w:rFonts w:cs="Arial"/>
                <w:spacing w:val="-1"/>
                <w:sz w:val="22"/>
                <w:szCs w:val="22"/>
              </w:rPr>
              <w:t>SC</w:t>
            </w:r>
          </w:p>
        </w:tc>
        <w:tc>
          <w:tcPr>
            <w:tcW w:w="7149" w:type="dxa"/>
          </w:tcPr>
          <w:p w:rsidR="00BC209C" w:rsidRPr="00BC209C" w:rsidRDefault="00BC209C" w:rsidP="00ED191B">
            <w:pPr>
              <w:autoSpaceDE w:val="0"/>
              <w:autoSpaceDN w:val="0"/>
              <w:adjustRightInd w:val="0"/>
              <w:spacing w:line="312" w:lineRule="auto"/>
              <w:rPr>
                <w:rFonts w:cs="Arial"/>
              </w:rPr>
            </w:pPr>
            <w:r w:rsidRPr="00BC209C">
              <w:rPr>
                <w:rFonts w:cs="Arial"/>
                <w:spacing w:val="-1"/>
                <w:sz w:val="22"/>
                <w:szCs w:val="22"/>
              </w:rPr>
              <w:t xml:space="preserve">Supervision Consultant </w:t>
            </w:r>
          </w:p>
        </w:tc>
      </w:tr>
      <w:tr w:rsidR="00BC209C" w:rsidRPr="00BC209C" w:rsidTr="006A0989">
        <w:tc>
          <w:tcPr>
            <w:tcW w:w="2093"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SCPI</w:t>
            </w:r>
          </w:p>
        </w:tc>
        <w:tc>
          <w:tcPr>
            <w:tcW w:w="7149"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 xml:space="preserve">State Committee on Property Issues </w:t>
            </w:r>
          </w:p>
        </w:tc>
      </w:tr>
      <w:tr w:rsidR="00BC209C" w:rsidRPr="00BC209C" w:rsidTr="006A0989">
        <w:tc>
          <w:tcPr>
            <w:tcW w:w="2093" w:type="dxa"/>
          </w:tcPr>
          <w:p w:rsidR="00BC209C" w:rsidRPr="00BC209C" w:rsidRDefault="00BC209C" w:rsidP="00ED191B">
            <w:pPr>
              <w:autoSpaceDE w:val="0"/>
              <w:autoSpaceDN w:val="0"/>
              <w:adjustRightInd w:val="0"/>
              <w:spacing w:line="312" w:lineRule="auto"/>
              <w:rPr>
                <w:rFonts w:cs="Arial"/>
              </w:rPr>
            </w:pPr>
            <w:r w:rsidRPr="00BC209C">
              <w:rPr>
                <w:rFonts w:cs="Arial"/>
                <w:spacing w:val="-1"/>
                <w:sz w:val="22"/>
                <w:szCs w:val="22"/>
              </w:rPr>
              <w:t>SIA</w:t>
            </w:r>
          </w:p>
        </w:tc>
        <w:tc>
          <w:tcPr>
            <w:tcW w:w="7149" w:type="dxa"/>
          </w:tcPr>
          <w:p w:rsidR="00BC209C" w:rsidRPr="00BC209C" w:rsidRDefault="00BC209C" w:rsidP="00ED191B">
            <w:pPr>
              <w:autoSpaceDE w:val="0"/>
              <w:autoSpaceDN w:val="0"/>
              <w:adjustRightInd w:val="0"/>
              <w:spacing w:line="312" w:lineRule="auto"/>
              <w:rPr>
                <w:rFonts w:cs="Arial"/>
              </w:rPr>
            </w:pPr>
            <w:r w:rsidRPr="00BC209C">
              <w:rPr>
                <w:rFonts w:cs="Arial"/>
                <w:spacing w:val="-1"/>
                <w:sz w:val="22"/>
                <w:szCs w:val="22"/>
              </w:rPr>
              <w:t xml:space="preserve">Social Impact Assessment </w:t>
            </w:r>
          </w:p>
        </w:tc>
      </w:tr>
      <w:tr w:rsidR="00BC209C" w:rsidRPr="00BC209C" w:rsidTr="006A0989">
        <w:tc>
          <w:tcPr>
            <w:tcW w:w="2093"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WB</w:t>
            </w:r>
          </w:p>
        </w:tc>
        <w:tc>
          <w:tcPr>
            <w:tcW w:w="7149" w:type="dxa"/>
          </w:tcPr>
          <w:p w:rsidR="00BC209C" w:rsidRPr="00BC209C" w:rsidRDefault="00BC209C" w:rsidP="00ED191B">
            <w:pPr>
              <w:autoSpaceDE w:val="0"/>
              <w:autoSpaceDN w:val="0"/>
              <w:adjustRightInd w:val="0"/>
              <w:spacing w:line="312" w:lineRule="auto"/>
              <w:rPr>
                <w:rFonts w:cs="Arial"/>
              </w:rPr>
            </w:pPr>
            <w:r w:rsidRPr="00BC209C">
              <w:rPr>
                <w:rFonts w:cs="Arial"/>
                <w:sz w:val="22"/>
                <w:szCs w:val="22"/>
              </w:rPr>
              <w:t>World Bank</w:t>
            </w:r>
          </w:p>
        </w:tc>
      </w:tr>
    </w:tbl>
    <w:p w:rsidR="007A38AD" w:rsidRDefault="007A38AD">
      <w:pPr>
        <w:spacing w:after="200" w:line="276" w:lineRule="auto"/>
        <w:rPr>
          <w:rFonts w:eastAsiaTheme="minorEastAsia"/>
          <w:lang w:eastAsia="ko-KR"/>
        </w:rPr>
      </w:pPr>
    </w:p>
    <w:p w:rsidR="007A38AD" w:rsidRDefault="007A38AD">
      <w:pPr>
        <w:spacing w:after="200" w:line="276" w:lineRule="auto"/>
        <w:rPr>
          <w:rFonts w:eastAsiaTheme="minorEastAsia"/>
          <w:lang w:eastAsia="ko-KR"/>
        </w:rPr>
      </w:pPr>
      <w:r>
        <w:rPr>
          <w:rFonts w:eastAsiaTheme="minorEastAsia"/>
          <w:lang w:eastAsia="ko-KR"/>
        </w:rPr>
        <w:br w:type="page"/>
      </w:r>
    </w:p>
    <w:p w:rsidR="007A38AD" w:rsidRPr="00A529C0" w:rsidRDefault="007A38AD" w:rsidP="007A38AD">
      <w:pPr>
        <w:pStyle w:val="2"/>
        <w:jc w:val="center"/>
        <w:rPr>
          <w:rFonts w:ascii="Arial" w:hAnsi="Arial" w:cs="Arial"/>
          <w:b w:val="0"/>
          <w:bCs w:val="0"/>
        </w:rPr>
      </w:pPr>
      <w:bookmarkStart w:id="3" w:name="_Toc492908062"/>
      <w:r w:rsidRPr="00A529C0">
        <w:rPr>
          <w:rFonts w:ascii="Arial" w:hAnsi="Arial" w:cs="Arial"/>
          <w:color w:val="auto"/>
          <w:sz w:val="24"/>
          <w:szCs w:val="24"/>
        </w:rPr>
        <w:lastRenderedPageBreak/>
        <w:t>Definition of Terms</w:t>
      </w:r>
      <w:bookmarkEnd w:id="3"/>
    </w:p>
    <w:p w:rsidR="007A38AD" w:rsidRPr="00A529C0" w:rsidRDefault="007A38AD" w:rsidP="007A38AD">
      <w:pPr>
        <w:autoSpaceDE w:val="0"/>
        <w:autoSpaceDN w:val="0"/>
        <w:adjustRightInd w:val="0"/>
        <w:jc w:val="both"/>
        <w:rPr>
          <w:rFonts w:cs="Arial"/>
          <w:b/>
          <w:bCs/>
        </w:rPr>
      </w:pPr>
    </w:p>
    <w:tbl>
      <w:tblPr>
        <w:tblW w:w="0" w:type="auto"/>
        <w:tblLook w:val="04A0" w:firstRow="1" w:lastRow="0" w:firstColumn="1" w:lastColumn="0" w:noHBand="0" w:noVBand="1"/>
      </w:tblPr>
      <w:tblGrid>
        <w:gridCol w:w="2240"/>
        <w:gridCol w:w="7005"/>
      </w:tblGrid>
      <w:tr w:rsidR="007A38AD" w:rsidRPr="00A529C0" w:rsidTr="00121B7B">
        <w:tc>
          <w:tcPr>
            <w:tcW w:w="2240" w:type="dxa"/>
            <w:shd w:val="clear" w:color="auto" w:fill="auto"/>
          </w:tcPr>
          <w:p w:rsidR="007A38AD" w:rsidRPr="00A529C0" w:rsidRDefault="007A38AD" w:rsidP="00121B7B">
            <w:pPr>
              <w:autoSpaceDE w:val="0"/>
              <w:autoSpaceDN w:val="0"/>
              <w:adjustRightInd w:val="0"/>
              <w:jc w:val="both"/>
              <w:rPr>
                <w:rFonts w:cs="Arial"/>
                <w:b/>
                <w:bCs/>
                <w:szCs w:val="20"/>
              </w:rPr>
            </w:pPr>
            <w:r w:rsidRPr="00A529C0">
              <w:rPr>
                <w:rFonts w:cs="Arial"/>
                <w:b/>
                <w:bCs/>
                <w:szCs w:val="20"/>
              </w:rPr>
              <w:t>Compensation</w:t>
            </w:r>
          </w:p>
          <w:p w:rsidR="007A38AD" w:rsidRPr="00A529C0" w:rsidRDefault="007A38AD" w:rsidP="00121B7B">
            <w:pPr>
              <w:autoSpaceDE w:val="0"/>
              <w:autoSpaceDN w:val="0"/>
              <w:adjustRightInd w:val="0"/>
              <w:jc w:val="both"/>
              <w:rPr>
                <w:rFonts w:cs="Arial"/>
                <w:b/>
                <w:bCs/>
                <w:szCs w:val="20"/>
              </w:rPr>
            </w:pPr>
          </w:p>
          <w:p w:rsidR="007A38AD" w:rsidRPr="00A529C0" w:rsidRDefault="007A38AD" w:rsidP="00121B7B">
            <w:pPr>
              <w:autoSpaceDE w:val="0"/>
              <w:autoSpaceDN w:val="0"/>
              <w:adjustRightInd w:val="0"/>
              <w:jc w:val="both"/>
              <w:rPr>
                <w:rFonts w:cs="Arial"/>
                <w:b/>
                <w:bCs/>
                <w:szCs w:val="20"/>
              </w:rPr>
            </w:pPr>
          </w:p>
          <w:p w:rsidR="007A38AD" w:rsidRPr="00A529C0" w:rsidRDefault="007A38AD" w:rsidP="00121B7B">
            <w:pPr>
              <w:autoSpaceDE w:val="0"/>
              <w:autoSpaceDN w:val="0"/>
              <w:adjustRightInd w:val="0"/>
              <w:jc w:val="both"/>
              <w:rPr>
                <w:rFonts w:cs="Arial"/>
                <w:b/>
                <w:bCs/>
                <w:szCs w:val="20"/>
              </w:rPr>
            </w:pPr>
            <w:r w:rsidRPr="00A529C0">
              <w:rPr>
                <w:rFonts w:cs="Arial"/>
                <w:b/>
                <w:bCs/>
                <w:szCs w:val="20"/>
              </w:rPr>
              <w:t>Consultant</w:t>
            </w:r>
          </w:p>
          <w:p w:rsidR="007A38AD" w:rsidRPr="00A529C0" w:rsidRDefault="007A38AD" w:rsidP="00121B7B">
            <w:pPr>
              <w:autoSpaceDE w:val="0"/>
              <w:autoSpaceDN w:val="0"/>
              <w:adjustRightInd w:val="0"/>
              <w:jc w:val="both"/>
              <w:rPr>
                <w:rFonts w:cs="Arial"/>
                <w:b/>
                <w:bCs/>
                <w:szCs w:val="20"/>
              </w:rPr>
            </w:pPr>
          </w:p>
        </w:tc>
        <w:tc>
          <w:tcPr>
            <w:tcW w:w="7005" w:type="dxa"/>
            <w:shd w:val="clear" w:color="auto" w:fill="auto"/>
          </w:tcPr>
          <w:p w:rsidR="007A38AD" w:rsidRPr="00A529C0" w:rsidRDefault="007A38AD" w:rsidP="00121B7B">
            <w:pPr>
              <w:autoSpaceDE w:val="0"/>
              <w:autoSpaceDN w:val="0"/>
              <w:adjustRightInd w:val="0"/>
              <w:jc w:val="both"/>
              <w:rPr>
                <w:rFonts w:cs="Arial"/>
                <w:szCs w:val="20"/>
              </w:rPr>
            </w:pPr>
            <w:r w:rsidRPr="00A529C0">
              <w:rPr>
                <w:rFonts w:cs="Arial"/>
                <w:szCs w:val="20"/>
              </w:rPr>
              <w:t>Payment in cash or in-kind for an asset to be acquired or affected by a Project at replacement cost at current market value.</w:t>
            </w:r>
          </w:p>
          <w:p w:rsidR="007A38AD" w:rsidRPr="00A529C0" w:rsidRDefault="007A38AD" w:rsidP="00121B7B">
            <w:pPr>
              <w:autoSpaceDE w:val="0"/>
              <w:autoSpaceDN w:val="0"/>
              <w:adjustRightInd w:val="0"/>
              <w:jc w:val="both"/>
              <w:rPr>
                <w:rFonts w:cs="Arial"/>
                <w:szCs w:val="20"/>
              </w:rPr>
            </w:pPr>
          </w:p>
          <w:p w:rsidR="007A38AD" w:rsidRPr="00A529C0" w:rsidRDefault="007A38AD" w:rsidP="00121B7B">
            <w:pPr>
              <w:autoSpaceDE w:val="0"/>
              <w:autoSpaceDN w:val="0"/>
              <w:adjustRightInd w:val="0"/>
              <w:ind w:left="312" w:hanging="312"/>
              <w:jc w:val="both"/>
              <w:rPr>
                <w:rFonts w:cs="Arial"/>
                <w:szCs w:val="20"/>
              </w:rPr>
            </w:pPr>
            <w:r w:rsidRPr="00A529C0">
              <w:rPr>
                <w:rFonts w:cs="Arial"/>
                <w:szCs w:val="20"/>
              </w:rPr>
              <w:t xml:space="preserve">Design Consultant  on behalf of </w:t>
            </w:r>
            <w:r>
              <w:rPr>
                <w:rFonts w:cs="Arial"/>
                <w:szCs w:val="20"/>
              </w:rPr>
              <w:t>Azerautoyol JSC</w:t>
            </w:r>
          </w:p>
        </w:tc>
      </w:tr>
      <w:tr w:rsidR="007A38AD" w:rsidRPr="00A529C0" w:rsidTr="00121B7B">
        <w:tc>
          <w:tcPr>
            <w:tcW w:w="2240" w:type="dxa"/>
            <w:shd w:val="clear" w:color="auto" w:fill="auto"/>
          </w:tcPr>
          <w:p w:rsidR="007A38AD" w:rsidRPr="00A529C0" w:rsidRDefault="007A38AD" w:rsidP="00121B7B">
            <w:pPr>
              <w:autoSpaceDE w:val="0"/>
              <w:autoSpaceDN w:val="0"/>
              <w:adjustRightInd w:val="0"/>
              <w:jc w:val="both"/>
              <w:rPr>
                <w:rFonts w:cs="Arial"/>
                <w:b/>
                <w:bCs/>
                <w:szCs w:val="20"/>
              </w:rPr>
            </w:pPr>
            <w:r w:rsidRPr="00A529C0">
              <w:rPr>
                <w:rFonts w:cs="Arial"/>
                <w:b/>
                <w:bCs/>
                <w:szCs w:val="20"/>
              </w:rPr>
              <w:t>Cut-off-date</w:t>
            </w:r>
          </w:p>
        </w:tc>
        <w:tc>
          <w:tcPr>
            <w:tcW w:w="7005" w:type="dxa"/>
            <w:shd w:val="clear" w:color="auto" w:fill="auto"/>
          </w:tcPr>
          <w:p w:rsidR="007A38AD" w:rsidRPr="00A529C0" w:rsidRDefault="0017654C" w:rsidP="00121B7B">
            <w:pPr>
              <w:autoSpaceDE w:val="0"/>
              <w:autoSpaceDN w:val="0"/>
              <w:adjustRightInd w:val="0"/>
              <w:jc w:val="both"/>
              <w:rPr>
                <w:rFonts w:cs="Arial"/>
                <w:szCs w:val="20"/>
              </w:rPr>
            </w:pPr>
            <w:r w:rsidRPr="0017654C">
              <w:rPr>
                <w:rFonts w:cs="Arial"/>
                <w:szCs w:val="20"/>
              </w:rPr>
              <w:t>The date of the decree for land acquisition beyond which no new arrivals in the project area nor further investments in land will be considered for compensation purposes</w:t>
            </w:r>
          </w:p>
          <w:p w:rsidR="007A38AD" w:rsidRPr="00A529C0" w:rsidRDefault="007A38AD" w:rsidP="00121B7B">
            <w:pPr>
              <w:autoSpaceDE w:val="0"/>
              <w:autoSpaceDN w:val="0"/>
              <w:adjustRightInd w:val="0"/>
              <w:jc w:val="both"/>
              <w:rPr>
                <w:rFonts w:cs="Arial"/>
                <w:b/>
                <w:bCs/>
                <w:szCs w:val="20"/>
              </w:rPr>
            </w:pPr>
          </w:p>
        </w:tc>
      </w:tr>
      <w:tr w:rsidR="007A38AD" w:rsidRPr="00A529C0" w:rsidTr="00121B7B">
        <w:tc>
          <w:tcPr>
            <w:tcW w:w="2240" w:type="dxa"/>
            <w:shd w:val="clear" w:color="auto" w:fill="auto"/>
          </w:tcPr>
          <w:p w:rsidR="007A38AD" w:rsidRPr="00A529C0" w:rsidRDefault="007A38AD" w:rsidP="00121B7B">
            <w:pPr>
              <w:autoSpaceDE w:val="0"/>
              <w:autoSpaceDN w:val="0"/>
              <w:adjustRightInd w:val="0"/>
              <w:jc w:val="both"/>
              <w:rPr>
                <w:rFonts w:cs="Arial"/>
                <w:b/>
                <w:bCs/>
                <w:szCs w:val="20"/>
              </w:rPr>
            </w:pPr>
            <w:r w:rsidRPr="00A529C0">
              <w:rPr>
                <w:rFonts w:cs="Arial"/>
                <w:b/>
                <w:bCs/>
                <w:szCs w:val="20"/>
              </w:rPr>
              <w:t>Detailed Measurement</w:t>
            </w:r>
          </w:p>
          <w:p w:rsidR="007A38AD" w:rsidRPr="00A529C0" w:rsidRDefault="007A38AD" w:rsidP="00121B7B">
            <w:pPr>
              <w:autoSpaceDE w:val="0"/>
              <w:autoSpaceDN w:val="0"/>
              <w:adjustRightInd w:val="0"/>
              <w:jc w:val="both"/>
              <w:rPr>
                <w:rFonts w:cs="Arial"/>
                <w:b/>
                <w:bCs/>
                <w:szCs w:val="20"/>
              </w:rPr>
            </w:pPr>
            <w:r w:rsidRPr="00A529C0">
              <w:rPr>
                <w:rFonts w:cs="Arial"/>
                <w:b/>
                <w:bCs/>
                <w:szCs w:val="20"/>
              </w:rPr>
              <w:t>Survey</w:t>
            </w:r>
          </w:p>
        </w:tc>
        <w:tc>
          <w:tcPr>
            <w:tcW w:w="7005" w:type="dxa"/>
            <w:shd w:val="clear" w:color="auto" w:fill="auto"/>
          </w:tcPr>
          <w:p w:rsidR="007A38AD" w:rsidRPr="00A529C0" w:rsidRDefault="007A38AD" w:rsidP="00121B7B">
            <w:pPr>
              <w:autoSpaceDE w:val="0"/>
              <w:autoSpaceDN w:val="0"/>
              <w:adjustRightInd w:val="0"/>
              <w:jc w:val="both"/>
              <w:rPr>
                <w:rFonts w:cs="Arial"/>
                <w:b/>
                <w:bCs/>
                <w:szCs w:val="20"/>
              </w:rPr>
            </w:pPr>
            <w:r w:rsidRPr="00A529C0">
              <w:rPr>
                <w:rFonts w:cs="Arial"/>
                <w:szCs w:val="20"/>
              </w:rPr>
              <w:t>The detailed survey of project affected land parcels and inventory of affected assets.</w:t>
            </w:r>
          </w:p>
        </w:tc>
      </w:tr>
      <w:tr w:rsidR="007A38AD" w:rsidRPr="00A529C0" w:rsidTr="00121B7B">
        <w:tc>
          <w:tcPr>
            <w:tcW w:w="2240" w:type="dxa"/>
            <w:shd w:val="clear" w:color="auto" w:fill="auto"/>
          </w:tcPr>
          <w:p w:rsidR="007A38AD" w:rsidRPr="00A529C0" w:rsidRDefault="007A38AD" w:rsidP="00121B7B">
            <w:pPr>
              <w:autoSpaceDE w:val="0"/>
              <w:autoSpaceDN w:val="0"/>
              <w:adjustRightInd w:val="0"/>
              <w:jc w:val="both"/>
              <w:rPr>
                <w:rFonts w:cs="Arial"/>
                <w:b/>
                <w:bCs/>
                <w:szCs w:val="20"/>
              </w:rPr>
            </w:pPr>
          </w:p>
        </w:tc>
        <w:tc>
          <w:tcPr>
            <w:tcW w:w="7005" w:type="dxa"/>
            <w:shd w:val="clear" w:color="auto" w:fill="auto"/>
          </w:tcPr>
          <w:p w:rsidR="007A38AD" w:rsidRPr="00A529C0" w:rsidRDefault="007A38AD" w:rsidP="00121B7B">
            <w:pPr>
              <w:autoSpaceDE w:val="0"/>
              <w:autoSpaceDN w:val="0"/>
              <w:adjustRightInd w:val="0"/>
              <w:jc w:val="both"/>
              <w:rPr>
                <w:rFonts w:cs="Arial"/>
                <w:b/>
                <w:bCs/>
                <w:szCs w:val="20"/>
              </w:rPr>
            </w:pPr>
          </w:p>
        </w:tc>
      </w:tr>
      <w:tr w:rsidR="007A38AD" w:rsidRPr="00A529C0" w:rsidTr="00121B7B">
        <w:tc>
          <w:tcPr>
            <w:tcW w:w="2240" w:type="dxa"/>
            <w:shd w:val="clear" w:color="auto" w:fill="auto"/>
          </w:tcPr>
          <w:p w:rsidR="007A38AD" w:rsidRPr="00A529C0" w:rsidRDefault="007A38AD" w:rsidP="00121B7B">
            <w:pPr>
              <w:autoSpaceDE w:val="0"/>
              <w:autoSpaceDN w:val="0"/>
              <w:adjustRightInd w:val="0"/>
              <w:jc w:val="both"/>
              <w:rPr>
                <w:rFonts w:cs="Arial"/>
                <w:b/>
                <w:bCs/>
                <w:szCs w:val="20"/>
              </w:rPr>
            </w:pPr>
            <w:r w:rsidRPr="00A529C0">
              <w:rPr>
                <w:rFonts w:cs="Arial"/>
                <w:b/>
                <w:bCs/>
                <w:szCs w:val="20"/>
              </w:rPr>
              <w:t>Entitlement</w:t>
            </w:r>
          </w:p>
        </w:tc>
        <w:tc>
          <w:tcPr>
            <w:tcW w:w="7005" w:type="dxa"/>
            <w:shd w:val="clear" w:color="auto" w:fill="auto"/>
          </w:tcPr>
          <w:p w:rsidR="007A38AD" w:rsidRPr="00A529C0" w:rsidRDefault="007A38AD" w:rsidP="00121B7B">
            <w:pPr>
              <w:autoSpaceDE w:val="0"/>
              <w:autoSpaceDN w:val="0"/>
              <w:adjustRightInd w:val="0"/>
              <w:jc w:val="both"/>
              <w:rPr>
                <w:rFonts w:cs="Arial"/>
                <w:b/>
                <w:bCs/>
                <w:szCs w:val="20"/>
              </w:rPr>
            </w:pPr>
            <w:r w:rsidRPr="00A529C0">
              <w:rPr>
                <w:rFonts w:cs="Arial"/>
                <w:szCs w:val="20"/>
              </w:rPr>
              <w:t>The range of measures comprising cash or kind compensation, income rehabilitation assistance, transfer assistance, income substitution/business restoration, which are due to APs, depending on the type, extent and nature of their losses, and which suffice to restore their social and economic base.</w:t>
            </w:r>
          </w:p>
        </w:tc>
      </w:tr>
      <w:tr w:rsidR="007A38AD" w:rsidRPr="00A529C0" w:rsidTr="00121B7B">
        <w:tc>
          <w:tcPr>
            <w:tcW w:w="2240" w:type="dxa"/>
            <w:shd w:val="clear" w:color="auto" w:fill="auto"/>
          </w:tcPr>
          <w:p w:rsidR="007A38AD" w:rsidRPr="00A529C0" w:rsidRDefault="007A38AD" w:rsidP="00121B7B">
            <w:pPr>
              <w:autoSpaceDE w:val="0"/>
              <w:autoSpaceDN w:val="0"/>
              <w:adjustRightInd w:val="0"/>
              <w:jc w:val="both"/>
              <w:rPr>
                <w:rFonts w:cs="Arial"/>
                <w:b/>
                <w:bCs/>
                <w:szCs w:val="20"/>
              </w:rPr>
            </w:pPr>
          </w:p>
        </w:tc>
        <w:tc>
          <w:tcPr>
            <w:tcW w:w="7005" w:type="dxa"/>
            <w:shd w:val="clear" w:color="auto" w:fill="auto"/>
          </w:tcPr>
          <w:p w:rsidR="007A38AD" w:rsidRPr="00A529C0" w:rsidRDefault="007A38AD" w:rsidP="00121B7B">
            <w:pPr>
              <w:autoSpaceDE w:val="0"/>
              <w:autoSpaceDN w:val="0"/>
              <w:adjustRightInd w:val="0"/>
              <w:jc w:val="both"/>
              <w:rPr>
                <w:rFonts w:cs="Arial"/>
                <w:szCs w:val="20"/>
              </w:rPr>
            </w:pPr>
          </w:p>
        </w:tc>
      </w:tr>
      <w:tr w:rsidR="007A38AD" w:rsidRPr="00A529C0" w:rsidTr="00121B7B">
        <w:tc>
          <w:tcPr>
            <w:tcW w:w="2240" w:type="dxa"/>
            <w:shd w:val="clear" w:color="auto" w:fill="auto"/>
          </w:tcPr>
          <w:p w:rsidR="007A38AD" w:rsidRPr="00A529C0" w:rsidRDefault="007A38AD" w:rsidP="00121B7B">
            <w:pPr>
              <w:autoSpaceDE w:val="0"/>
              <w:autoSpaceDN w:val="0"/>
              <w:adjustRightInd w:val="0"/>
              <w:jc w:val="both"/>
              <w:rPr>
                <w:rFonts w:cs="Arial"/>
                <w:b/>
                <w:bCs/>
                <w:szCs w:val="20"/>
              </w:rPr>
            </w:pPr>
            <w:r w:rsidRPr="00A529C0">
              <w:rPr>
                <w:rFonts w:cs="Arial"/>
                <w:b/>
                <w:bCs/>
                <w:szCs w:val="20"/>
              </w:rPr>
              <w:t>Land acquisition</w:t>
            </w:r>
          </w:p>
          <w:p w:rsidR="007A38AD" w:rsidRPr="00A529C0" w:rsidRDefault="007A38AD" w:rsidP="00121B7B">
            <w:pPr>
              <w:autoSpaceDE w:val="0"/>
              <w:autoSpaceDN w:val="0"/>
              <w:adjustRightInd w:val="0"/>
              <w:jc w:val="both"/>
              <w:rPr>
                <w:rFonts w:cs="Arial"/>
                <w:b/>
                <w:bCs/>
                <w:szCs w:val="20"/>
              </w:rPr>
            </w:pPr>
          </w:p>
          <w:p w:rsidR="007A38AD" w:rsidRPr="00A529C0" w:rsidRDefault="007A38AD" w:rsidP="00121B7B">
            <w:pPr>
              <w:autoSpaceDE w:val="0"/>
              <w:autoSpaceDN w:val="0"/>
              <w:adjustRightInd w:val="0"/>
              <w:jc w:val="both"/>
              <w:rPr>
                <w:rFonts w:cs="Arial"/>
                <w:b/>
                <w:bCs/>
                <w:szCs w:val="20"/>
              </w:rPr>
            </w:pPr>
          </w:p>
          <w:p w:rsidR="007A38AD" w:rsidRPr="00A529C0" w:rsidRDefault="007A38AD" w:rsidP="00121B7B">
            <w:pPr>
              <w:autoSpaceDE w:val="0"/>
              <w:autoSpaceDN w:val="0"/>
              <w:adjustRightInd w:val="0"/>
              <w:jc w:val="both"/>
              <w:rPr>
                <w:rFonts w:cs="Arial"/>
                <w:b/>
                <w:bCs/>
                <w:szCs w:val="20"/>
              </w:rPr>
            </w:pPr>
          </w:p>
          <w:p w:rsidR="007A38AD" w:rsidRPr="00A529C0" w:rsidRDefault="007A38AD" w:rsidP="00121B7B">
            <w:pPr>
              <w:autoSpaceDE w:val="0"/>
              <w:autoSpaceDN w:val="0"/>
              <w:adjustRightInd w:val="0"/>
              <w:jc w:val="both"/>
              <w:rPr>
                <w:rFonts w:cs="Arial"/>
                <w:b/>
                <w:bCs/>
                <w:szCs w:val="20"/>
              </w:rPr>
            </w:pPr>
          </w:p>
        </w:tc>
        <w:tc>
          <w:tcPr>
            <w:tcW w:w="7005" w:type="dxa"/>
            <w:shd w:val="clear" w:color="auto" w:fill="auto"/>
          </w:tcPr>
          <w:p w:rsidR="007A38AD" w:rsidRPr="00A529C0" w:rsidRDefault="007A38AD" w:rsidP="00121B7B">
            <w:pPr>
              <w:autoSpaceDE w:val="0"/>
              <w:autoSpaceDN w:val="0"/>
              <w:adjustRightInd w:val="0"/>
              <w:jc w:val="both"/>
              <w:rPr>
                <w:rFonts w:cs="Arial"/>
                <w:szCs w:val="20"/>
              </w:rPr>
            </w:pPr>
            <w:r w:rsidRPr="00A529C0">
              <w:rPr>
                <w:rFonts w:cs="Arial"/>
                <w:szCs w:val="20"/>
              </w:rPr>
              <w:t>Process whereby a person is compelled by a public agency to alienate all or part of the land she/he possesses, to the ownership and possession of that agency, for public purposes, in return for compensation.</w:t>
            </w:r>
          </w:p>
        </w:tc>
      </w:tr>
      <w:tr w:rsidR="007A38AD" w:rsidRPr="00A529C0" w:rsidTr="00121B7B">
        <w:tc>
          <w:tcPr>
            <w:tcW w:w="2240" w:type="dxa"/>
            <w:shd w:val="clear" w:color="auto" w:fill="auto"/>
          </w:tcPr>
          <w:p w:rsidR="007A38AD" w:rsidRPr="00A529C0" w:rsidRDefault="007A38AD" w:rsidP="00121B7B">
            <w:pPr>
              <w:autoSpaceDE w:val="0"/>
              <w:autoSpaceDN w:val="0"/>
              <w:adjustRightInd w:val="0"/>
              <w:jc w:val="both"/>
              <w:rPr>
                <w:rFonts w:cs="Arial"/>
                <w:b/>
                <w:bCs/>
                <w:szCs w:val="20"/>
              </w:rPr>
            </w:pPr>
            <w:r w:rsidRPr="00A529C0">
              <w:rPr>
                <w:rFonts w:cs="Arial"/>
                <w:b/>
                <w:bCs/>
                <w:szCs w:val="20"/>
              </w:rPr>
              <w:t>Non-titled</w:t>
            </w:r>
          </w:p>
        </w:tc>
        <w:tc>
          <w:tcPr>
            <w:tcW w:w="7005" w:type="dxa"/>
            <w:shd w:val="clear" w:color="auto" w:fill="auto"/>
          </w:tcPr>
          <w:p w:rsidR="007A38AD" w:rsidRPr="00A529C0" w:rsidRDefault="007A38AD" w:rsidP="00121B7B">
            <w:pPr>
              <w:autoSpaceDE w:val="0"/>
              <w:autoSpaceDN w:val="0"/>
              <w:adjustRightInd w:val="0"/>
              <w:jc w:val="both"/>
              <w:rPr>
                <w:rFonts w:cs="Arial"/>
                <w:szCs w:val="20"/>
              </w:rPr>
            </w:pPr>
            <w:r w:rsidRPr="00A529C0">
              <w:rPr>
                <w:rFonts w:cs="Arial"/>
                <w:szCs w:val="20"/>
              </w:rPr>
              <w:t xml:space="preserve">Physical persons who have no recognizable rights or claims to the land that they are occupying and includes people using private or state land without permission, permit or grant, i.e. those people without legal title to land and/or structures occupied or used by them. </w:t>
            </w:r>
          </w:p>
          <w:p w:rsidR="007A38AD" w:rsidRPr="00A529C0" w:rsidRDefault="007A38AD" w:rsidP="00121B7B">
            <w:pPr>
              <w:autoSpaceDE w:val="0"/>
              <w:autoSpaceDN w:val="0"/>
              <w:adjustRightInd w:val="0"/>
              <w:jc w:val="both"/>
              <w:rPr>
                <w:rFonts w:cs="Arial"/>
                <w:szCs w:val="20"/>
              </w:rPr>
            </w:pPr>
          </w:p>
        </w:tc>
      </w:tr>
      <w:tr w:rsidR="007A38AD" w:rsidRPr="00A529C0" w:rsidTr="00121B7B">
        <w:tc>
          <w:tcPr>
            <w:tcW w:w="2240" w:type="dxa"/>
            <w:shd w:val="clear" w:color="auto" w:fill="auto"/>
          </w:tcPr>
          <w:p w:rsidR="007A38AD" w:rsidRPr="00A529C0" w:rsidRDefault="007A38AD" w:rsidP="00121B7B">
            <w:pPr>
              <w:jc w:val="both"/>
              <w:rPr>
                <w:rFonts w:cs="Arial"/>
                <w:b/>
                <w:bCs/>
                <w:szCs w:val="20"/>
              </w:rPr>
            </w:pPr>
            <w:r w:rsidRPr="00A529C0">
              <w:rPr>
                <w:rFonts w:cs="Arial"/>
                <w:b/>
                <w:bCs/>
                <w:szCs w:val="20"/>
              </w:rPr>
              <w:t>ProjectAffected Persons (PAPs)</w:t>
            </w:r>
          </w:p>
        </w:tc>
        <w:tc>
          <w:tcPr>
            <w:tcW w:w="7005" w:type="dxa"/>
            <w:shd w:val="clear" w:color="auto" w:fill="auto"/>
          </w:tcPr>
          <w:p w:rsidR="007A38AD" w:rsidRPr="00A529C0" w:rsidRDefault="007A38AD" w:rsidP="00121B7B">
            <w:pPr>
              <w:autoSpaceDE w:val="0"/>
              <w:autoSpaceDN w:val="0"/>
              <w:adjustRightInd w:val="0"/>
              <w:jc w:val="both"/>
              <w:rPr>
                <w:rFonts w:cs="Arial"/>
                <w:szCs w:val="20"/>
              </w:rPr>
            </w:pPr>
            <w:r w:rsidRPr="00A529C0">
              <w:rPr>
                <w:rFonts w:cs="Arial"/>
                <w:szCs w:val="20"/>
              </w:rPr>
              <w:t>All the people affected by the Project through land acquisition, relocation, or loss of incomes and includes any person, household (sometimes referred to as Project affected family), firm, or public or private institution. PAPs therefore include;( i) persons affected directly by the road corridor, right-of-way, tower or pole foundations or construction work area; (ii) persons losing privately owned or used buildings and structures (residential dwellings and supplementary structures); (iii) persons whose agricultural land or other productive assets such as trees or crops are affected; (iv) persons whose businesses are affected and who might experience loss of income due to the Project impact; (v) persons who lose work/employment as a result of Project impact; and (vi) people who lose access to community resources/property as a result of the Project.</w:t>
            </w:r>
          </w:p>
        </w:tc>
      </w:tr>
      <w:tr w:rsidR="007A38AD" w:rsidRPr="00A529C0" w:rsidTr="00121B7B">
        <w:tc>
          <w:tcPr>
            <w:tcW w:w="2240" w:type="dxa"/>
            <w:shd w:val="clear" w:color="auto" w:fill="auto"/>
          </w:tcPr>
          <w:p w:rsidR="007A38AD" w:rsidRPr="00A529C0" w:rsidRDefault="007A38AD" w:rsidP="00121B7B">
            <w:pPr>
              <w:jc w:val="both"/>
              <w:rPr>
                <w:rFonts w:cs="Arial"/>
                <w:b/>
                <w:bCs/>
                <w:szCs w:val="20"/>
              </w:rPr>
            </w:pPr>
          </w:p>
        </w:tc>
        <w:tc>
          <w:tcPr>
            <w:tcW w:w="7005" w:type="dxa"/>
            <w:shd w:val="clear" w:color="auto" w:fill="auto"/>
          </w:tcPr>
          <w:p w:rsidR="007A38AD" w:rsidRPr="00A529C0" w:rsidRDefault="007A38AD" w:rsidP="00121B7B">
            <w:pPr>
              <w:autoSpaceDE w:val="0"/>
              <w:autoSpaceDN w:val="0"/>
              <w:adjustRightInd w:val="0"/>
              <w:jc w:val="both"/>
              <w:rPr>
                <w:rFonts w:cs="Arial"/>
                <w:szCs w:val="20"/>
              </w:rPr>
            </w:pPr>
          </w:p>
        </w:tc>
      </w:tr>
      <w:tr w:rsidR="007A38AD" w:rsidRPr="00A529C0" w:rsidTr="00121B7B">
        <w:tc>
          <w:tcPr>
            <w:tcW w:w="2240" w:type="dxa"/>
            <w:shd w:val="clear" w:color="auto" w:fill="auto"/>
          </w:tcPr>
          <w:p w:rsidR="007A38AD" w:rsidRPr="00A529C0" w:rsidRDefault="007A38AD" w:rsidP="00121B7B">
            <w:pPr>
              <w:autoSpaceDE w:val="0"/>
              <w:autoSpaceDN w:val="0"/>
              <w:adjustRightInd w:val="0"/>
              <w:jc w:val="both"/>
              <w:rPr>
                <w:rFonts w:cs="Arial"/>
                <w:b/>
                <w:bCs/>
                <w:szCs w:val="20"/>
              </w:rPr>
            </w:pPr>
            <w:r w:rsidRPr="00A529C0">
              <w:rPr>
                <w:rFonts w:cs="Arial"/>
                <w:b/>
                <w:bCs/>
                <w:szCs w:val="20"/>
              </w:rPr>
              <w:t>Replacementcost (structures)</w:t>
            </w:r>
          </w:p>
        </w:tc>
        <w:tc>
          <w:tcPr>
            <w:tcW w:w="7005" w:type="dxa"/>
            <w:shd w:val="clear" w:color="auto" w:fill="auto"/>
          </w:tcPr>
          <w:p w:rsidR="007A38AD" w:rsidRPr="00A529C0" w:rsidRDefault="007A38AD" w:rsidP="00121B7B">
            <w:pPr>
              <w:autoSpaceDE w:val="0"/>
              <w:autoSpaceDN w:val="0"/>
              <w:adjustRightInd w:val="0"/>
              <w:jc w:val="both"/>
              <w:rPr>
                <w:rFonts w:cs="Arial"/>
                <w:szCs w:val="20"/>
              </w:rPr>
            </w:pPr>
            <w:r w:rsidRPr="00A529C0">
              <w:rPr>
                <w:rFonts w:cs="Arial"/>
                <w:color w:val="000000"/>
                <w:szCs w:val="20"/>
              </w:rPr>
              <w:t xml:space="preserve">With regard structures, "replacement cost" is the market cost of the materials to build a replacement structure with an area and quality similar to or better than those of the affected structure, or to repair a partially affected structure, plus the cost of transporting building materials to the construction site, plus the cost of any labor and contractors' fees, plus the cost of any registration and transfer taxes. In determining the replacement cost, depreciation of the asset and the value of salvage materials are not taken into account, nor is the value of benefits to be derived from the project deducted from the valuation of an affected asset. </w:t>
            </w:r>
          </w:p>
        </w:tc>
      </w:tr>
      <w:tr w:rsidR="007A38AD" w:rsidRPr="00A529C0" w:rsidTr="00121B7B">
        <w:tc>
          <w:tcPr>
            <w:tcW w:w="2240" w:type="dxa"/>
            <w:shd w:val="clear" w:color="auto" w:fill="auto"/>
          </w:tcPr>
          <w:p w:rsidR="007A38AD" w:rsidRPr="00A529C0" w:rsidRDefault="007A38AD" w:rsidP="00121B7B">
            <w:pPr>
              <w:autoSpaceDE w:val="0"/>
              <w:autoSpaceDN w:val="0"/>
              <w:adjustRightInd w:val="0"/>
              <w:jc w:val="both"/>
              <w:rPr>
                <w:rFonts w:cs="Arial"/>
                <w:b/>
                <w:bCs/>
                <w:szCs w:val="20"/>
              </w:rPr>
            </w:pPr>
          </w:p>
        </w:tc>
        <w:tc>
          <w:tcPr>
            <w:tcW w:w="7005" w:type="dxa"/>
            <w:shd w:val="clear" w:color="auto" w:fill="auto"/>
          </w:tcPr>
          <w:p w:rsidR="007A38AD" w:rsidRPr="00A529C0" w:rsidRDefault="007A38AD" w:rsidP="00121B7B">
            <w:pPr>
              <w:autoSpaceDE w:val="0"/>
              <w:autoSpaceDN w:val="0"/>
              <w:adjustRightInd w:val="0"/>
              <w:jc w:val="both"/>
              <w:rPr>
                <w:rFonts w:cs="Arial"/>
                <w:szCs w:val="20"/>
              </w:rPr>
            </w:pPr>
          </w:p>
        </w:tc>
      </w:tr>
      <w:tr w:rsidR="007A38AD" w:rsidRPr="00A529C0" w:rsidTr="00121B7B">
        <w:tc>
          <w:tcPr>
            <w:tcW w:w="2240" w:type="dxa"/>
            <w:shd w:val="clear" w:color="auto" w:fill="auto"/>
          </w:tcPr>
          <w:p w:rsidR="007A38AD" w:rsidRPr="00A529C0" w:rsidRDefault="007A38AD" w:rsidP="00121B7B">
            <w:pPr>
              <w:autoSpaceDE w:val="0"/>
              <w:autoSpaceDN w:val="0"/>
              <w:adjustRightInd w:val="0"/>
              <w:jc w:val="both"/>
              <w:rPr>
                <w:rFonts w:cs="Arial"/>
                <w:b/>
                <w:bCs/>
                <w:szCs w:val="20"/>
              </w:rPr>
            </w:pPr>
            <w:r w:rsidRPr="00A529C0">
              <w:rPr>
                <w:rFonts w:cs="Arial"/>
                <w:b/>
                <w:bCs/>
                <w:szCs w:val="20"/>
              </w:rPr>
              <w:t>Replacementcost (land)</w:t>
            </w:r>
          </w:p>
        </w:tc>
        <w:tc>
          <w:tcPr>
            <w:tcW w:w="7005" w:type="dxa"/>
            <w:shd w:val="clear" w:color="auto" w:fill="auto"/>
          </w:tcPr>
          <w:p w:rsidR="007A38AD" w:rsidRPr="00A529C0" w:rsidRDefault="007A38AD" w:rsidP="00121B7B">
            <w:pPr>
              <w:autoSpaceDE w:val="0"/>
              <w:autoSpaceDN w:val="0"/>
              <w:adjustRightInd w:val="0"/>
              <w:jc w:val="both"/>
              <w:rPr>
                <w:rFonts w:cs="Arial"/>
                <w:color w:val="000000"/>
                <w:szCs w:val="20"/>
              </w:rPr>
            </w:pPr>
            <w:r w:rsidRPr="00A529C0">
              <w:rPr>
                <w:rFonts w:cs="Arial"/>
                <w:color w:val="000000"/>
                <w:szCs w:val="20"/>
              </w:rPr>
              <w:t xml:space="preserve">With regard to agricultural land "replacement cost" is the pre-project or pre-displacement, whichever is higher, market value of land of equal productive potential or use located in the vicinity of the affected land, plus the cost of preparing the land to levels similar to those of the affected land, plus the cost of any registration and transfer taxes. </w:t>
            </w:r>
          </w:p>
          <w:p w:rsidR="007A38AD" w:rsidRPr="00A529C0" w:rsidRDefault="007A38AD" w:rsidP="00121B7B">
            <w:pPr>
              <w:autoSpaceDE w:val="0"/>
              <w:autoSpaceDN w:val="0"/>
              <w:adjustRightInd w:val="0"/>
              <w:jc w:val="both"/>
              <w:rPr>
                <w:rFonts w:cs="Arial"/>
                <w:color w:val="000000"/>
                <w:szCs w:val="20"/>
              </w:rPr>
            </w:pPr>
          </w:p>
          <w:p w:rsidR="007A38AD" w:rsidRPr="00A529C0" w:rsidRDefault="007A38AD" w:rsidP="00121B7B">
            <w:pPr>
              <w:autoSpaceDE w:val="0"/>
              <w:autoSpaceDN w:val="0"/>
              <w:adjustRightInd w:val="0"/>
              <w:jc w:val="both"/>
              <w:rPr>
                <w:rFonts w:cs="Arial"/>
                <w:color w:val="000000"/>
                <w:szCs w:val="20"/>
              </w:rPr>
            </w:pPr>
            <w:r w:rsidRPr="00A529C0">
              <w:rPr>
                <w:rFonts w:cs="Arial"/>
                <w:color w:val="000000"/>
                <w:szCs w:val="20"/>
              </w:rPr>
              <w:t xml:space="preserve">For land in urban areas, it is the pre-displacement market value of land of equal size and use, with similar or improved public infrastructure facilities and </w:t>
            </w:r>
            <w:r w:rsidRPr="00A529C0">
              <w:rPr>
                <w:rFonts w:cs="Arial"/>
                <w:color w:val="000000"/>
                <w:szCs w:val="20"/>
              </w:rPr>
              <w:lastRenderedPageBreak/>
              <w:t xml:space="preserve">services and located in the vicinity of the affected land, plus the cost of any registration and transfer taxes. </w:t>
            </w:r>
          </w:p>
          <w:p w:rsidR="007A38AD" w:rsidRPr="00A529C0" w:rsidRDefault="007A38AD" w:rsidP="00121B7B">
            <w:pPr>
              <w:autoSpaceDE w:val="0"/>
              <w:autoSpaceDN w:val="0"/>
              <w:adjustRightInd w:val="0"/>
              <w:jc w:val="both"/>
              <w:rPr>
                <w:rFonts w:cs="Arial"/>
                <w:szCs w:val="20"/>
              </w:rPr>
            </w:pPr>
          </w:p>
        </w:tc>
      </w:tr>
      <w:tr w:rsidR="007A38AD" w:rsidRPr="00A529C0" w:rsidTr="00121B7B">
        <w:tc>
          <w:tcPr>
            <w:tcW w:w="2240" w:type="dxa"/>
            <w:shd w:val="clear" w:color="auto" w:fill="auto"/>
          </w:tcPr>
          <w:p w:rsidR="007A38AD" w:rsidRPr="00A529C0" w:rsidRDefault="007A38AD" w:rsidP="00121B7B">
            <w:pPr>
              <w:autoSpaceDE w:val="0"/>
              <w:autoSpaceDN w:val="0"/>
              <w:adjustRightInd w:val="0"/>
              <w:jc w:val="both"/>
              <w:rPr>
                <w:rFonts w:cs="Arial"/>
                <w:b/>
                <w:bCs/>
                <w:szCs w:val="20"/>
              </w:rPr>
            </w:pPr>
            <w:r w:rsidRPr="00A529C0">
              <w:rPr>
                <w:rFonts w:cs="Arial"/>
                <w:b/>
                <w:bCs/>
                <w:szCs w:val="20"/>
              </w:rPr>
              <w:lastRenderedPageBreak/>
              <w:t>Sharecropper</w:t>
            </w:r>
          </w:p>
        </w:tc>
        <w:tc>
          <w:tcPr>
            <w:tcW w:w="7005" w:type="dxa"/>
            <w:shd w:val="clear" w:color="auto" w:fill="auto"/>
          </w:tcPr>
          <w:p w:rsidR="007A38AD" w:rsidRPr="00A529C0" w:rsidRDefault="007A38AD" w:rsidP="00121B7B">
            <w:pPr>
              <w:autoSpaceDE w:val="0"/>
              <w:autoSpaceDN w:val="0"/>
              <w:adjustRightInd w:val="0"/>
              <w:jc w:val="both"/>
              <w:rPr>
                <w:rFonts w:cs="Arial"/>
                <w:szCs w:val="20"/>
              </w:rPr>
            </w:pPr>
            <w:r w:rsidRPr="00A529C0">
              <w:rPr>
                <w:rFonts w:cs="Arial"/>
                <w:szCs w:val="20"/>
              </w:rPr>
              <w:t>Same as tenant cultivator or tenant farmer, i.e., a person who cultivates land they do not own for an agreed proportion of the crop or harvest.</w:t>
            </w:r>
          </w:p>
          <w:p w:rsidR="007A38AD" w:rsidRPr="00A529C0" w:rsidRDefault="007A38AD" w:rsidP="00121B7B">
            <w:pPr>
              <w:autoSpaceDE w:val="0"/>
              <w:autoSpaceDN w:val="0"/>
              <w:adjustRightInd w:val="0"/>
              <w:jc w:val="both"/>
              <w:rPr>
                <w:rFonts w:cs="Arial"/>
                <w:szCs w:val="20"/>
              </w:rPr>
            </w:pPr>
          </w:p>
        </w:tc>
      </w:tr>
      <w:tr w:rsidR="007A38AD" w:rsidRPr="00A529C0" w:rsidTr="00121B7B">
        <w:trPr>
          <w:trHeight w:val="594"/>
        </w:trPr>
        <w:tc>
          <w:tcPr>
            <w:tcW w:w="2240" w:type="dxa"/>
            <w:shd w:val="clear" w:color="auto" w:fill="auto"/>
          </w:tcPr>
          <w:p w:rsidR="007A38AD" w:rsidRPr="00A529C0" w:rsidRDefault="007A38AD" w:rsidP="00121B7B">
            <w:pPr>
              <w:autoSpaceDE w:val="0"/>
              <w:autoSpaceDN w:val="0"/>
              <w:adjustRightInd w:val="0"/>
              <w:jc w:val="both"/>
              <w:rPr>
                <w:rFonts w:cs="Arial"/>
                <w:b/>
                <w:bCs/>
                <w:szCs w:val="20"/>
              </w:rPr>
            </w:pPr>
            <w:r w:rsidRPr="00A529C0">
              <w:rPr>
                <w:rFonts w:cs="Arial"/>
                <w:b/>
                <w:bCs/>
                <w:szCs w:val="20"/>
              </w:rPr>
              <w:t>Severe  impact</w:t>
            </w:r>
          </w:p>
        </w:tc>
        <w:tc>
          <w:tcPr>
            <w:tcW w:w="7005" w:type="dxa"/>
            <w:shd w:val="clear" w:color="auto" w:fill="auto"/>
          </w:tcPr>
          <w:p w:rsidR="007A38AD" w:rsidRPr="00A529C0" w:rsidRDefault="007A38AD" w:rsidP="00121B7B">
            <w:pPr>
              <w:autoSpaceDE w:val="0"/>
              <w:autoSpaceDN w:val="0"/>
              <w:adjustRightInd w:val="0"/>
              <w:jc w:val="both"/>
              <w:rPr>
                <w:rFonts w:cs="Arial"/>
                <w:szCs w:val="20"/>
              </w:rPr>
            </w:pPr>
            <w:r w:rsidRPr="00A529C0">
              <w:rPr>
                <w:rFonts w:cs="Arial"/>
                <w:szCs w:val="20"/>
              </w:rPr>
              <w:t xml:space="preserve">Project impact causing the loss of 20 % or more of project affected assets that may cause long-term hardship and impoverishment of PAP. </w:t>
            </w:r>
          </w:p>
          <w:p w:rsidR="007A38AD" w:rsidRPr="00A529C0" w:rsidRDefault="007A38AD" w:rsidP="00121B7B">
            <w:pPr>
              <w:autoSpaceDE w:val="0"/>
              <w:autoSpaceDN w:val="0"/>
              <w:adjustRightInd w:val="0"/>
              <w:jc w:val="both"/>
              <w:rPr>
                <w:rFonts w:cs="Arial"/>
                <w:szCs w:val="20"/>
              </w:rPr>
            </w:pPr>
          </w:p>
        </w:tc>
      </w:tr>
      <w:tr w:rsidR="007A38AD" w:rsidRPr="00A529C0" w:rsidTr="00121B7B">
        <w:tc>
          <w:tcPr>
            <w:tcW w:w="2240" w:type="dxa"/>
            <w:shd w:val="clear" w:color="auto" w:fill="auto"/>
          </w:tcPr>
          <w:p w:rsidR="007A38AD" w:rsidRPr="00A529C0" w:rsidRDefault="007A38AD" w:rsidP="00121B7B">
            <w:pPr>
              <w:autoSpaceDE w:val="0"/>
              <w:autoSpaceDN w:val="0"/>
              <w:adjustRightInd w:val="0"/>
              <w:jc w:val="both"/>
              <w:rPr>
                <w:rFonts w:cs="Arial"/>
                <w:b/>
                <w:bCs/>
                <w:szCs w:val="20"/>
              </w:rPr>
            </w:pPr>
            <w:r w:rsidRPr="00A529C0">
              <w:rPr>
                <w:rFonts w:cs="Arial"/>
                <w:b/>
                <w:bCs/>
                <w:szCs w:val="20"/>
              </w:rPr>
              <w:t>Vulnerable</w:t>
            </w:r>
          </w:p>
        </w:tc>
        <w:tc>
          <w:tcPr>
            <w:tcW w:w="7005" w:type="dxa"/>
            <w:shd w:val="clear" w:color="auto" w:fill="auto"/>
          </w:tcPr>
          <w:p w:rsidR="007A38AD" w:rsidRPr="00A529C0" w:rsidRDefault="007A38AD" w:rsidP="00121B7B">
            <w:pPr>
              <w:autoSpaceDE w:val="0"/>
              <w:autoSpaceDN w:val="0"/>
              <w:adjustRightInd w:val="0"/>
              <w:jc w:val="both"/>
              <w:rPr>
                <w:rFonts w:cs="Arial"/>
                <w:szCs w:val="20"/>
              </w:rPr>
            </w:pPr>
            <w:r w:rsidRPr="00A529C0">
              <w:rPr>
                <w:rFonts w:cs="Arial"/>
                <w:szCs w:val="20"/>
              </w:rPr>
              <w:t>T</w:t>
            </w:r>
            <w:r w:rsidRPr="00A529C0">
              <w:rPr>
                <w:rFonts w:cs="Arial"/>
              </w:rPr>
              <w:t>hose living below the poverty line, the elderly, women and children</w:t>
            </w:r>
            <w:r>
              <w:rPr>
                <w:rStyle w:val="af5"/>
                <w:rFonts w:cs="Arial"/>
              </w:rPr>
              <w:footnoteReference w:id="1"/>
            </w:r>
            <w:r w:rsidRPr="00A529C0">
              <w:rPr>
                <w:rFonts w:cs="Arial"/>
              </w:rPr>
              <w:t xml:space="preserve">. </w:t>
            </w:r>
          </w:p>
          <w:p w:rsidR="007A38AD" w:rsidRPr="00A529C0" w:rsidRDefault="007A38AD" w:rsidP="00121B7B">
            <w:pPr>
              <w:autoSpaceDE w:val="0"/>
              <w:autoSpaceDN w:val="0"/>
              <w:adjustRightInd w:val="0"/>
              <w:jc w:val="both"/>
              <w:rPr>
                <w:rFonts w:cs="Arial"/>
                <w:szCs w:val="20"/>
              </w:rPr>
            </w:pPr>
          </w:p>
        </w:tc>
      </w:tr>
    </w:tbl>
    <w:p w:rsidR="007A38AD" w:rsidRDefault="007A38AD" w:rsidP="007A38AD">
      <w:pPr>
        <w:spacing w:after="200" w:line="276" w:lineRule="auto"/>
        <w:rPr>
          <w:rFonts w:eastAsiaTheme="minorEastAsia"/>
          <w:lang w:eastAsia="ko-KR"/>
        </w:rPr>
        <w:sectPr w:rsidR="007A38AD" w:rsidSect="00C85E49">
          <w:headerReference w:type="even" r:id="rId9"/>
          <w:headerReference w:type="default" r:id="rId10"/>
          <w:footerReference w:type="even" r:id="rId11"/>
          <w:footerReference w:type="default" r:id="rId12"/>
          <w:headerReference w:type="first" r:id="rId13"/>
          <w:footerReference w:type="first" r:id="rId14"/>
          <w:pgSz w:w="11900" w:h="16840" w:code="9"/>
          <w:pgMar w:top="1440" w:right="1128" w:bottom="953" w:left="1276" w:header="720" w:footer="0" w:gutter="0"/>
          <w:cols w:space="720"/>
          <w:docGrid w:linePitch="272"/>
        </w:sectPr>
      </w:pPr>
    </w:p>
    <w:p w:rsidR="0091539A" w:rsidRPr="004F7272" w:rsidRDefault="0091539A" w:rsidP="00D31E5C">
      <w:pPr>
        <w:pStyle w:val="1"/>
      </w:pPr>
      <w:bookmarkStart w:id="4" w:name="_Toc492908063"/>
      <w:r w:rsidRPr="004F7272">
        <w:lastRenderedPageBreak/>
        <w:t>EXECUTIVE SUMMARY</w:t>
      </w:r>
      <w:bookmarkEnd w:id="1"/>
      <w:bookmarkEnd w:id="4"/>
    </w:p>
    <w:p w:rsidR="0091539A" w:rsidRPr="00C271A9" w:rsidRDefault="0091539A" w:rsidP="00B438D4">
      <w:pPr>
        <w:spacing w:before="120" w:after="120" w:line="21" w:lineRule="atLeast"/>
        <w:jc w:val="both"/>
        <w:rPr>
          <w:rFonts w:eastAsiaTheme="minorHAnsi" w:cs="Arial"/>
          <w:sz w:val="22"/>
        </w:rPr>
      </w:pPr>
      <w:r w:rsidRPr="00C271A9">
        <w:rPr>
          <w:rFonts w:eastAsiaTheme="minorHAnsi" w:cs="Arial"/>
          <w:sz w:val="22"/>
        </w:rPr>
        <w:t xml:space="preserve">The Government of Azerbaijan (GoA) has received a loan from the International Bank for Reconstruction and Development (IBRD) in connection with the Azerbaijan Third Highway Project. The Project is co-financed by the Government of Azerbaijan. </w:t>
      </w:r>
    </w:p>
    <w:p w:rsidR="0091539A" w:rsidRPr="00375972" w:rsidRDefault="0091539A" w:rsidP="00B438D4">
      <w:pPr>
        <w:pStyle w:val="af"/>
        <w:spacing w:before="120" w:after="120" w:line="21" w:lineRule="atLeast"/>
        <w:ind w:left="0"/>
        <w:rPr>
          <w:szCs w:val="22"/>
        </w:rPr>
      </w:pPr>
      <w:r w:rsidRPr="000862CA">
        <w:rPr>
          <w:szCs w:val="22"/>
        </w:rPr>
        <w:t xml:space="preserve">The Baku-Shamakhi road is part of the </w:t>
      </w:r>
      <w:r w:rsidR="009153D7" w:rsidRPr="009153D7">
        <w:rPr>
          <w:szCs w:val="22"/>
        </w:rPr>
        <w:t>M4</w:t>
      </w:r>
      <w:r w:rsidRPr="000862CA">
        <w:rPr>
          <w:szCs w:val="22"/>
        </w:rPr>
        <w:t xml:space="preserve">road which connects Baku with Yevlakh in central Azerbaijan, and is a reasonable alternative route to the M2 between Baku and Yevlakh for lighter vehicles. The Baku-Shamakhi road is a section of the shortest way from Baku to Georgia and to western Azerbaijan. The construction works for upgrading the entire length of </w:t>
      </w:r>
      <w:r w:rsidR="006879D1">
        <w:rPr>
          <w:szCs w:val="22"/>
        </w:rPr>
        <w:t xml:space="preserve">the </w:t>
      </w:r>
      <w:r w:rsidRPr="000862CA">
        <w:rPr>
          <w:szCs w:val="22"/>
        </w:rPr>
        <w:t xml:space="preserve">Baku-Shamakhi road are on-going. </w:t>
      </w:r>
      <w:r w:rsidRPr="00F52804">
        <w:rPr>
          <w:szCs w:val="22"/>
        </w:rPr>
        <w:t>In particular, the Project will include improvement and rehabilitation of the existing Baku-Shamakhi road, which will be mostly limited to widening of the existing two lane road to a four lane road between Baku and Shamakhi</w:t>
      </w:r>
      <w:r w:rsidR="0033758F" w:rsidRPr="00F52804">
        <w:rPr>
          <w:szCs w:val="22"/>
        </w:rPr>
        <w:t>between Km 91- Km116 and Km121+300 - Km121+700</w:t>
      </w:r>
      <w:r w:rsidRPr="00F52804">
        <w:rPr>
          <w:szCs w:val="22"/>
        </w:rPr>
        <w:t xml:space="preserve">. The road is classified as </w:t>
      </w:r>
      <w:r w:rsidR="006879D1">
        <w:rPr>
          <w:szCs w:val="22"/>
        </w:rPr>
        <w:t xml:space="preserve">a </w:t>
      </w:r>
      <w:r w:rsidRPr="008A7BB5">
        <w:rPr>
          <w:szCs w:val="22"/>
        </w:rPr>
        <w:t>Category I</w:t>
      </w:r>
      <w:r w:rsidR="00F52804" w:rsidRPr="008A7BB5">
        <w:rPr>
          <w:szCs w:val="22"/>
        </w:rPr>
        <w:t>b</w:t>
      </w:r>
      <w:r w:rsidRPr="00F52804">
        <w:rPr>
          <w:szCs w:val="22"/>
        </w:rPr>
        <w:t xml:space="preserve"> road with a right-of-way (ROW) of 30m </w:t>
      </w:r>
      <w:r w:rsidR="006821DE" w:rsidRPr="00F52804">
        <w:rPr>
          <w:szCs w:val="22"/>
        </w:rPr>
        <w:t xml:space="preserve">from the </w:t>
      </w:r>
      <w:r w:rsidR="002764AB" w:rsidRPr="00F52804">
        <w:rPr>
          <w:szCs w:val="22"/>
        </w:rPr>
        <w:t>centreline</w:t>
      </w:r>
      <w:r w:rsidR="006821DE" w:rsidRPr="00F52804">
        <w:rPr>
          <w:szCs w:val="22"/>
        </w:rPr>
        <w:t xml:space="preserve"> of the carriageway in each direction</w:t>
      </w:r>
      <w:r w:rsidRPr="00F52804">
        <w:rPr>
          <w:szCs w:val="22"/>
        </w:rPr>
        <w:t>.</w:t>
      </w:r>
    </w:p>
    <w:p w:rsidR="0091539A" w:rsidRPr="00375972" w:rsidRDefault="0091539A" w:rsidP="00B438D4">
      <w:pPr>
        <w:pStyle w:val="af"/>
        <w:spacing w:before="120" w:after="120" w:line="21" w:lineRule="atLeast"/>
        <w:ind w:left="0"/>
        <w:rPr>
          <w:szCs w:val="22"/>
        </w:rPr>
      </w:pPr>
      <w:r w:rsidRPr="00375972">
        <w:rPr>
          <w:szCs w:val="22"/>
        </w:rPr>
        <w:t>It was decided that t</w:t>
      </w:r>
      <w:r w:rsidR="00C70097">
        <w:rPr>
          <w:szCs w:val="22"/>
        </w:rPr>
        <w:t>wo</w:t>
      </w:r>
      <w:r w:rsidRPr="00375972">
        <w:rPr>
          <w:szCs w:val="22"/>
        </w:rPr>
        <w:t xml:space="preserve"> section-specific Resettlement Action Plans (RAPs) – Section </w:t>
      </w:r>
      <w:r w:rsidR="00C70097">
        <w:rPr>
          <w:szCs w:val="22"/>
        </w:rPr>
        <w:t>4-1 and Section 4-2</w:t>
      </w:r>
      <w:r w:rsidRPr="00375972">
        <w:rPr>
          <w:szCs w:val="22"/>
        </w:rPr>
        <w:t xml:space="preserve"> will assess section differentiated resettlement and land acquisition impacts and will be prepared prior to the commencement of civil works, thus providing compensation and rehabilitation measures for all Project-Affected Persons (PAPs), as defined by the World Bank OP 4.12, the guiding safeguard policy for this Project.  </w:t>
      </w:r>
      <w:r w:rsidR="003C4B09" w:rsidRPr="003C4B09">
        <w:rPr>
          <w:szCs w:val="22"/>
        </w:rPr>
        <w:t>Acquisition of land and other assets will take place only after all compensation and rehabilitation measures will be completed which are defined in the relevant sections ofthe RAP. .</w:t>
      </w:r>
      <w:r w:rsidR="00B453F9">
        <w:rPr>
          <w:szCs w:val="22"/>
        </w:rPr>
        <w:t>Azerautoyol plan</w:t>
      </w:r>
      <w:r w:rsidR="006879D1">
        <w:rPr>
          <w:szCs w:val="22"/>
        </w:rPr>
        <w:t>s to commence with</w:t>
      </w:r>
      <w:r w:rsidR="00B453F9">
        <w:rPr>
          <w:szCs w:val="22"/>
        </w:rPr>
        <w:t xml:space="preserve"> civil works</w:t>
      </w:r>
      <w:r w:rsidR="006D280F">
        <w:rPr>
          <w:szCs w:val="22"/>
        </w:rPr>
        <w:t xml:space="preserve"> </w:t>
      </w:r>
      <w:r w:rsidR="006879D1">
        <w:rPr>
          <w:szCs w:val="22"/>
        </w:rPr>
        <w:t xml:space="preserve">during the </w:t>
      </w:r>
      <w:r w:rsidR="00B453F9">
        <w:rPr>
          <w:szCs w:val="22"/>
        </w:rPr>
        <w:t xml:space="preserve">fourth quarter of 2017. Taking </w:t>
      </w:r>
      <w:r w:rsidR="006879D1">
        <w:rPr>
          <w:szCs w:val="22"/>
        </w:rPr>
        <w:t xml:space="preserve">this timeline </w:t>
      </w:r>
      <w:r w:rsidR="00B453F9">
        <w:rPr>
          <w:szCs w:val="22"/>
        </w:rPr>
        <w:t xml:space="preserve">into consideration, Azerautoyol </w:t>
      </w:r>
      <w:r w:rsidR="006C7F95">
        <w:rPr>
          <w:szCs w:val="22"/>
        </w:rPr>
        <w:t xml:space="preserve">will complete the </w:t>
      </w:r>
      <w:r w:rsidR="00B453F9">
        <w:rPr>
          <w:szCs w:val="22"/>
        </w:rPr>
        <w:t>implement</w:t>
      </w:r>
      <w:r w:rsidR="006C7F95">
        <w:rPr>
          <w:szCs w:val="22"/>
        </w:rPr>
        <w:t>ation of</w:t>
      </w:r>
      <w:r w:rsidR="00B453F9">
        <w:rPr>
          <w:szCs w:val="22"/>
        </w:rPr>
        <w:t xml:space="preserve"> the RAP before this period.   </w:t>
      </w:r>
    </w:p>
    <w:p w:rsidR="0091539A" w:rsidRPr="00375972" w:rsidRDefault="0091539A" w:rsidP="00B438D4">
      <w:pPr>
        <w:pStyle w:val="af"/>
        <w:spacing w:before="120" w:after="120" w:line="21" w:lineRule="atLeast"/>
        <w:ind w:left="0"/>
        <w:rPr>
          <w:szCs w:val="22"/>
        </w:rPr>
      </w:pPr>
      <w:r w:rsidRPr="00375972">
        <w:rPr>
          <w:szCs w:val="22"/>
        </w:rPr>
        <w:t xml:space="preserve">This RAP </w:t>
      </w:r>
      <w:r>
        <w:rPr>
          <w:szCs w:val="22"/>
        </w:rPr>
        <w:t>covers Km91-Km107 Section</w:t>
      </w:r>
      <w:r w:rsidR="0052716A">
        <w:rPr>
          <w:szCs w:val="22"/>
        </w:rPr>
        <w:t xml:space="preserve"> 4.1</w:t>
      </w:r>
      <w:r>
        <w:rPr>
          <w:szCs w:val="22"/>
        </w:rPr>
        <w:t xml:space="preserve"> of the entire alignment and is</w:t>
      </w:r>
      <w:r w:rsidRPr="00375972">
        <w:rPr>
          <w:szCs w:val="22"/>
        </w:rPr>
        <w:t xml:space="preserve"> based on: (a) </w:t>
      </w:r>
      <w:r w:rsidR="006879D1">
        <w:rPr>
          <w:szCs w:val="22"/>
        </w:rPr>
        <w:t xml:space="preserve">the </w:t>
      </w:r>
      <w:r w:rsidRPr="00375972">
        <w:rPr>
          <w:szCs w:val="22"/>
        </w:rPr>
        <w:t xml:space="preserve">Resettlement Policy Framework (RPF) prepared in </w:t>
      </w:r>
      <w:r>
        <w:rPr>
          <w:szCs w:val="22"/>
        </w:rPr>
        <w:t xml:space="preserve">November </w:t>
      </w:r>
      <w:r w:rsidRPr="00375972">
        <w:rPr>
          <w:szCs w:val="22"/>
        </w:rPr>
        <w:t>20</w:t>
      </w:r>
      <w:r>
        <w:rPr>
          <w:szCs w:val="22"/>
        </w:rPr>
        <w:t>15</w:t>
      </w:r>
      <w:r w:rsidRPr="00375972">
        <w:rPr>
          <w:szCs w:val="22"/>
        </w:rPr>
        <w:t xml:space="preserve">; (b) </w:t>
      </w:r>
      <w:r w:rsidR="006879D1">
        <w:rPr>
          <w:szCs w:val="22"/>
        </w:rPr>
        <w:t xml:space="preserve">the </w:t>
      </w:r>
      <w:r w:rsidRPr="00375972">
        <w:rPr>
          <w:szCs w:val="22"/>
        </w:rPr>
        <w:t>household</w:t>
      </w:r>
      <w:r>
        <w:rPr>
          <w:szCs w:val="22"/>
        </w:rPr>
        <w:t xml:space="preserve"> survey of affected households</w:t>
      </w:r>
      <w:r w:rsidRPr="00375972">
        <w:rPr>
          <w:szCs w:val="22"/>
        </w:rPr>
        <w:t xml:space="preserve"> carried out in </w:t>
      </w:r>
      <w:r>
        <w:rPr>
          <w:szCs w:val="22"/>
        </w:rPr>
        <w:t>February</w:t>
      </w:r>
      <w:r w:rsidRPr="00375972">
        <w:rPr>
          <w:szCs w:val="22"/>
        </w:rPr>
        <w:t xml:space="preserve"> and </w:t>
      </w:r>
      <w:r>
        <w:rPr>
          <w:szCs w:val="22"/>
        </w:rPr>
        <w:t>March</w:t>
      </w:r>
      <w:r w:rsidRPr="00375972">
        <w:rPr>
          <w:szCs w:val="22"/>
        </w:rPr>
        <w:t xml:space="preserve"> 201</w:t>
      </w:r>
      <w:r>
        <w:rPr>
          <w:szCs w:val="22"/>
        </w:rPr>
        <w:t>6</w:t>
      </w:r>
      <w:r w:rsidRPr="00375972">
        <w:rPr>
          <w:szCs w:val="22"/>
        </w:rPr>
        <w:t xml:space="preserve">; (c) community consultations carried out in </w:t>
      </w:r>
      <w:r w:rsidR="0075568A">
        <w:rPr>
          <w:szCs w:val="22"/>
        </w:rPr>
        <w:t xml:space="preserve">February and </w:t>
      </w:r>
      <w:r>
        <w:rPr>
          <w:szCs w:val="22"/>
        </w:rPr>
        <w:t>March</w:t>
      </w:r>
      <w:r w:rsidRPr="00375972">
        <w:rPr>
          <w:szCs w:val="22"/>
        </w:rPr>
        <w:t xml:space="preserve"> 201</w:t>
      </w:r>
      <w:r>
        <w:rPr>
          <w:szCs w:val="22"/>
        </w:rPr>
        <w:t>6</w:t>
      </w:r>
      <w:r w:rsidRPr="00375972">
        <w:rPr>
          <w:szCs w:val="22"/>
        </w:rPr>
        <w:t xml:space="preserve">; (d) cadastral mapping, inventory of affected assets and census undertaken in </w:t>
      </w:r>
      <w:r>
        <w:rPr>
          <w:szCs w:val="22"/>
        </w:rPr>
        <w:t>February</w:t>
      </w:r>
      <w:r w:rsidRPr="00375972">
        <w:rPr>
          <w:szCs w:val="22"/>
        </w:rPr>
        <w:t xml:space="preserve"> 201</w:t>
      </w:r>
      <w:r>
        <w:rPr>
          <w:szCs w:val="22"/>
        </w:rPr>
        <w:t>6</w:t>
      </w:r>
      <w:r w:rsidRPr="00375972">
        <w:rPr>
          <w:szCs w:val="22"/>
        </w:rPr>
        <w:t>.</w:t>
      </w:r>
    </w:p>
    <w:p w:rsidR="0091539A" w:rsidRPr="00375972" w:rsidRDefault="0091539A" w:rsidP="00B438D4">
      <w:pPr>
        <w:pStyle w:val="URSNormalBodyText"/>
        <w:spacing w:before="120" w:after="120" w:line="21" w:lineRule="atLeast"/>
        <w:ind w:left="0"/>
        <w:jc w:val="both"/>
        <w:rPr>
          <w:szCs w:val="22"/>
        </w:rPr>
      </w:pPr>
      <w:r w:rsidRPr="00375972">
        <w:rPr>
          <w:szCs w:val="22"/>
        </w:rPr>
        <w:t xml:space="preserve">As a result of minimizing land acquisition risks through relaxing the RoW, land expropriation impacts for </w:t>
      </w:r>
      <w:r>
        <w:rPr>
          <w:szCs w:val="22"/>
        </w:rPr>
        <w:t>this section</w:t>
      </w:r>
      <w:r w:rsidRPr="00375972">
        <w:rPr>
          <w:szCs w:val="22"/>
        </w:rPr>
        <w:t xml:space="preserve"> can be summarized as follows:</w:t>
      </w:r>
    </w:p>
    <w:p w:rsidR="000D0DE1" w:rsidRPr="000D0DE1" w:rsidRDefault="006B3286" w:rsidP="00B438D4">
      <w:pPr>
        <w:numPr>
          <w:ilvl w:val="0"/>
          <w:numId w:val="2"/>
        </w:numPr>
        <w:spacing w:before="120" w:after="120" w:line="21" w:lineRule="atLeast"/>
        <w:ind w:left="720"/>
        <w:rPr>
          <w:rFonts w:cs="Arial"/>
          <w:sz w:val="22"/>
        </w:rPr>
      </w:pPr>
      <w:r w:rsidRPr="00FB14B5">
        <w:rPr>
          <w:sz w:val="22"/>
          <w:szCs w:val="22"/>
        </w:rPr>
        <w:t xml:space="preserve">Loss of </w:t>
      </w:r>
      <w:r>
        <w:rPr>
          <w:sz w:val="22"/>
          <w:szCs w:val="22"/>
        </w:rPr>
        <w:t>6.37 ha of private land owned by 200 PAPs. (5.13 ha is agricultural, 0</w:t>
      </w:r>
      <w:r>
        <w:rPr>
          <w:sz w:val="22"/>
          <w:szCs w:val="22"/>
          <w:lang w:val="en-US"/>
        </w:rPr>
        <w:t>.</w:t>
      </w:r>
      <w:r>
        <w:rPr>
          <w:sz w:val="22"/>
          <w:szCs w:val="22"/>
        </w:rPr>
        <w:t>531 ha is residential and 0.709 is commercial land)</w:t>
      </w:r>
      <w:r w:rsidR="000D0DE1">
        <w:rPr>
          <w:rFonts w:cs="Arial"/>
          <w:sz w:val="22"/>
        </w:rPr>
        <w:t>;</w:t>
      </w:r>
    </w:p>
    <w:p w:rsidR="0091539A" w:rsidRPr="00AB5025" w:rsidRDefault="0091539A" w:rsidP="00B438D4">
      <w:pPr>
        <w:numPr>
          <w:ilvl w:val="0"/>
          <w:numId w:val="2"/>
        </w:numPr>
        <w:spacing w:before="120" w:after="120" w:line="21" w:lineRule="atLeast"/>
        <w:ind w:left="720"/>
        <w:rPr>
          <w:rFonts w:cs="Arial"/>
          <w:sz w:val="22"/>
        </w:rPr>
      </w:pPr>
      <w:r w:rsidRPr="00AB5025">
        <w:rPr>
          <w:rFonts w:cs="Arial"/>
          <w:sz w:val="22"/>
        </w:rPr>
        <w:t xml:space="preserve">Loss of approximately </w:t>
      </w:r>
      <w:r w:rsidR="005069A6">
        <w:rPr>
          <w:rFonts w:cs="Arial"/>
          <w:sz w:val="22"/>
        </w:rPr>
        <w:t>12</w:t>
      </w:r>
      <w:r w:rsidR="00562B5F">
        <w:rPr>
          <w:rFonts w:cs="Arial"/>
          <w:sz w:val="22"/>
        </w:rPr>
        <w:t>.</w:t>
      </w:r>
      <w:r w:rsidR="005069A6">
        <w:rPr>
          <w:rFonts w:cs="Arial"/>
          <w:sz w:val="22"/>
        </w:rPr>
        <w:t>258</w:t>
      </w:r>
      <w:r w:rsidRPr="00AB5025">
        <w:rPr>
          <w:rFonts w:cs="Arial"/>
          <w:sz w:val="22"/>
        </w:rPr>
        <w:t xml:space="preserve"> ha of municipality land;</w:t>
      </w:r>
    </w:p>
    <w:p w:rsidR="006B3286" w:rsidRPr="005069A6" w:rsidRDefault="0091539A" w:rsidP="00B438D4">
      <w:pPr>
        <w:pStyle w:val="URSNormalBodyText"/>
        <w:spacing w:before="120" w:after="120" w:line="21" w:lineRule="atLeast"/>
        <w:ind w:left="0"/>
        <w:jc w:val="both"/>
        <w:rPr>
          <w:szCs w:val="22"/>
        </w:rPr>
      </w:pPr>
      <w:r w:rsidRPr="00375972">
        <w:rPr>
          <w:szCs w:val="22"/>
        </w:rPr>
        <w:t xml:space="preserve">There will be </w:t>
      </w:r>
      <w:r w:rsidR="00791C01">
        <w:rPr>
          <w:szCs w:val="22"/>
        </w:rPr>
        <w:t xml:space="preserve">a </w:t>
      </w:r>
      <w:r>
        <w:rPr>
          <w:szCs w:val="22"/>
        </w:rPr>
        <w:t xml:space="preserve">loss of </w:t>
      </w:r>
      <w:r w:rsidR="00791C01">
        <w:rPr>
          <w:szCs w:val="22"/>
        </w:rPr>
        <w:t xml:space="preserve">11 </w:t>
      </w:r>
      <w:r w:rsidR="005069A6">
        <w:rPr>
          <w:szCs w:val="22"/>
        </w:rPr>
        <w:t xml:space="preserve">structures. </w:t>
      </w:r>
      <w:r w:rsidR="006879D1">
        <w:rPr>
          <w:szCs w:val="22"/>
        </w:rPr>
        <w:t xml:space="preserve">These include </w:t>
      </w:r>
      <w:r w:rsidR="005069A6">
        <w:rPr>
          <w:szCs w:val="22"/>
        </w:rPr>
        <w:t xml:space="preserve"> 5 butchers’ shops, an inoperative office building, a gravestone making shop, an automobile repair centre</w:t>
      </w:r>
      <w:r w:rsidR="006879D1">
        <w:rPr>
          <w:szCs w:val="22"/>
        </w:rPr>
        <w:t>,</w:t>
      </w:r>
      <w:r w:rsidR="005069A6">
        <w:rPr>
          <w:szCs w:val="22"/>
        </w:rPr>
        <w:t xml:space="preserve"> 2 auxiliary structures in homestead area and a</w:t>
      </w:r>
      <w:r w:rsidR="006879D1">
        <w:rPr>
          <w:szCs w:val="22"/>
        </w:rPr>
        <w:t>n</w:t>
      </w:r>
      <w:r w:rsidR="005069A6">
        <w:rPr>
          <w:szCs w:val="22"/>
        </w:rPr>
        <w:t xml:space="preserve"> iron tower used by mobile communication service provider</w:t>
      </w:r>
      <w:r>
        <w:rPr>
          <w:szCs w:val="22"/>
        </w:rPr>
        <w:t>. Most of the</w:t>
      </w:r>
      <w:r w:rsidRPr="00375972">
        <w:rPr>
          <w:szCs w:val="22"/>
        </w:rPr>
        <w:t xml:space="preserve"> land lo</w:t>
      </w:r>
      <w:r>
        <w:rPr>
          <w:szCs w:val="22"/>
        </w:rPr>
        <w:t>sses</w:t>
      </w:r>
      <w:r w:rsidR="006D280F">
        <w:rPr>
          <w:szCs w:val="22"/>
        </w:rPr>
        <w:t xml:space="preserve"> </w:t>
      </w:r>
      <w:r>
        <w:rPr>
          <w:szCs w:val="22"/>
        </w:rPr>
        <w:t>are</w:t>
      </w:r>
      <w:r w:rsidRPr="00375972">
        <w:rPr>
          <w:szCs w:val="22"/>
        </w:rPr>
        <w:t xml:space="preserve"> small portions of each affected plot</w:t>
      </w:r>
      <w:r w:rsidR="006879D1">
        <w:rPr>
          <w:szCs w:val="22"/>
        </w:rPr>
        <w:t xml:space="preserve">. The </w:t>
      </w:r>
      <w:r w:rsidRPr="00375972">
        <w:rPr>
          <w:szCs w:val="22"/>
        </w:rPr>
        <w:t xml:space="preserve">disruption or effect on overall productivity </w:t>
      </w:r>
      <w:r w:rsidR="006879D1">
        <w:rPr>
          <w:szCs w:val="22"/>
        </w:rPr>
        <w:t xml:space="preserve">is </w:t>
      </w:r>
      <w:r w:rsidRPr="00375972">
        <w:rPr>
          <w:szCs w:val="22"/>
        </w:rPr>
        <w:t>expected</w:t>
      </w:r>
      <w:r w:rsidR="006879D1">
        <w:rPr>
          <w:szCs w:val="22"/>
        </w:rPr>
        <w:t xml:space="preserve"> to be </w:t>
      </w:r>
      <w:r w:rsidR="006879D1" w:rsidRPr="00375972">
        <w:rPr>
          <w:szCs w:val="22"/>
        </w:rPr>
        <w:t>minimal</w:t>
      </w:r>
      <w:r w:rsidRPr="00375972">
        <w:rPr>
          <w:szCs w:val="22"/>
        </w:rPr>
        <w:t>, particularly for agriculture.</w:t>
      </w:r>
    </w:p>
    <w:p w:rsidR="0091539A" w:rsidRPr="000D2A72" w:rsidRDefault="0091539A" w:rsidP="00B438D4">
      <w:pPr>
        <w:pStyle w:val="URSNormalBodyText"/>
        <w:spacing w:before="120" w:after="120" w:line="21" w:lineRule="atLeast"/>
        <w:ind w:left="0"/>
        <w:jc w:val="both"/>
        <w:rPr>
          <w:szCs w:val="22"/>
        </w:rPr>
      </w:pPr>
      <w:r w:rsidRPr="00375972">
        <w:rPr>
          <w:szCs w:val="22"/>
        </w:rPr>
        <w:t xml:space="preserve">Lists of Affected private land-holdings are included in </w:t>
      </w:r>
      <w:r w:rsidR="00570A15">
        <w:rPr>
          <w:szCs w:val="22"/>
        </w:rPr>
        <w:t>Annex</w:t>
      </w:r>
      <w:r w:rsidR="00FF1CCC">
        <w:rPr>
          <w:szCs w:val="22"/>
        </w:rPr>
        <w:t>3</w:t>
      </w:r>
      <w:r w:rsidRPr="00375972">
        <w:rPr>
          <w:szCs w:val="22"/>
        </w:rPr>
        <w:t>.</w:t>
      </w:r>
    </w:p>
    <w:p w:rsidR="00CD5DDB" w:rsidRDefault="0091539A">
      <w:pPr>
        <w:spacing w:before="120" w:after="120" w:line="21" w:lineRule="atLeast"/>
        <w:jc w:val="both"/>
        <w:rPr>
          <w:rFonts w:cs="Arial"/>
          <w:sz w:val="22"/>
        </w:rPr>
      </w:pPr>
      <w:r w:rsidRPr="009A31B2">
        <w:rPr>
          <w:rFonts w:cs="Arial"/>
          <w:sz w:val="22"/>
        </w:rPr>
        <w:t>In a number of places, the existing right of way is less than 3</w:t>
      </w:r>
      <w:r w:rsidR="00621D79" w:rsidRPr="009A31B2">
        <w:rPr>
          <w:rFonts w:cs="Arial"/>
          <w:sz w:val="22"/>
        </w:rPr>
        <w:t>0</w:t>
      </w:r>
      <w:r w:rsidRPr="009A31B2">
        <w:rPr>
          <w:rFonts w:cs="Arial"/>
          <w:sz w:val="22"/>
        </w:rPr>
        <w:t xml:space="preserve"> metres</w:t>
      </w:r>
      <w:r w:rsidR="00621D79" w:rsidRPr="009A31B2">
        <w:rPr>
          <w:rStyle w:val="af5"/>
          <w:rFonts w:cs="Arial"/>
          <w:sz w:val="22"/>
        </w:rPr>
        <w:footnoteReference w:id="2"/>
      </w:r>
      <w:r w:rsidR="006879D1">
        <w:rPr>
          <w:rFonts w:cs="Arial"/>
          <w:sz w:val="22"/>
        </w:rPr>
        <w:t xml:space="preserve">on </w:t>
      </w:r>
      <w:r w:rsidRPr="009A31B2">
        <w:rPr>
          <w:rFonts w:cs="Arial"/>
          <w:sz w:val="22"/>
        </w:rPr>
        <w:t xml:space="preserve">either side of the centre line.  </w:t>
      </w:r>
      <w:r w:rsidR="008535BF">
        <w:rPr>
          <w:rFonts w:cs="Arial"/>
          <w:sz w:val="22"/>
        </w:rPr>
        <w:t>T</w:t>
      </w:r>
      <w:r w:rsidRPr="009A31B2">
        <w:rPr>
          <w:rFonts w:cs="Arial"/>
          <w:sz w:val="22"/>
        </w:rPr>
        <w:t xml:space="preserve">here are </w:t>
      </w:r>
      <w:r w:rsidR="008535BF">
        <w:rPr>
          <w:rFonts w:cs="Arial"/>
          <w:sz w:val="22"/>
        </w:rPr>
        <w:t xml:space="preserve">also </w:t>
      </w:r>
      <w:r w:rsidRPr="009A31B2">
        <w:rPr>
          <w:rFonts w:cs="Arial"/>
          <w:sz w:val="22"/>
        </w:rPr>
        <w:t>a number of places where existing properties are situated closer to the centre line than 3</w:t>
      </w:r>
      <w:r w:rsidR="00621D79" w:rsidRPr="009A31B2">
        <w:rPr>
          <w:rFonts w:cs="Arial"/>
          <w:sz w:val="22"/>
        </w:rPr>
        <w:t>0</w:t>
      </w:r>
      <w:r w:rsidRPr="009A31B2">
        <w:rPr>
          <w:rFonts w:cs="Arial"/>
          <w:sz w:val="22"/>
        </w:rPr>
        <w:t xml:space="preserve"> metres.  Ideally, an outcome of this project would be the establishment of a Right of Way, clear of any development, extending 3</w:t>
      </w:r>
      <w:r w:rsidR="009A31B2" w:rsidRPr="009A31B2">
        <w:rPr>
          <w:rFonts w:cs="Arial"/>
          <w:sz w:val="22"/>
        </w:rPr>
        <w:t>0</w:t>
      </w:r>
      <w:r w:rsidRPr="009A31B2">
        <w:rPr>
          <w:rFonts w:cs="Arial"/>
          <w:sz w:val="22"/>
        </w:rPr>
        <w:t xml:space="preserve"> metres</w:t>
      </w:r>
      <w:r w:rsidR="006D280F">
        <w:rPr>
          <w:rFonts w:cs="Arial"/>
          <w:sz w:val="22"/>
        </w:rPr>
        <w:t xml:space="preserve"> </w:t>
      </w:r>
      <w:r w:rsidR="009A31B2" w:rsidRPr="009A31B2">
        <w:rPr>
          <w:rFonts w:cs="Arial"/>
          <w:sz w:val="22"/>
        </w:rPr>
        <w:t>from the centreline of the carriageway in each direction</w:t>
      </w:r>
      <w:r w:rsidR="006D280F">
        <w:rPr>
          <w:rFonts w:cs="Arial"/>
          <w:sz w:val="22"/>
        </w:rPr>
        <w:t xml:space="preserve"> </w:t>
      </w:r>
      <w:r w:rsidR="00A545BE">
        <w:rPr>
          <w:rFonts w:cs="Arial"/>
          <w:sz w:val="22"/>
        </w:rPr>
        <w:t>o</w:t>
      </w:r>
      <w:r w:rsidR="008535BF">
        <w:rPr>
          <w:rFonts w:cs="Arial"/>
          <w:sz w:val="22"/>
        </w:rPr>
        <w:t>n</w:t>
      </w:r>
      <w:r w:rsidR="006D280F">
        <w:rPr>
          <w:rFonts w:cs="Arial"/>
          <w:sz w:val="22"/>
        </w:rPr>
        <w:t xml:space="preserve"> </w:t>
      </w:r>
      <w:r w:rsidRPr="009A31B2">
        <w:rPr>
          <w:rFonts w:cs="Arial"/>
          <w:sz w:val="22"/>
        </w:rPr>
        <w:t>either side of the new centreline.  However, such an approach would result in the need to acquire many properties</w:t>
      </w:r>
      <w:r w:rsidR="00F77505">
        <w:rPr>
          <w:rFonts w:cs="Arial"/>
          <w:sz w:val="22"/>
        </w:rPr>
        <w:t>.</w:t>
      </w:r>
      <w:r w:rsidRPr="009A31B2">
        <w:rPr>
          <w:rFonts w:cs="Arial"/>
          <w:sz w:val="22"/>
        </w:rPr>
        <w:t xml:space="preserve"> Therefore, </w:t>
      </w:r>
      <w:r w:rsidR="0017654C" w:rsidRPr="0017654C">
        <w:rPr>
          <w:rFonts w:cs="Arial"/>
          <w:sz w:val="22"/>
        </w:rPr>
        <w:t xml:space="preserve">in order to minimise </w:t>
      </w:r>
      <w:r w:rsidR="008535BF">
        <w:rPr>
          <w:rFonts w:cs="Arial"/>
          <w:sz w:val="22"/>
        </w:rPr>
        <w:t>such</w:t>
      </w:r>
      <w:r w:rsidR="0017654C" w:rsidRPr="0017654C">
        <w:rPr>
          <w:rFonts w:cs="Arial"/>
          <w:sz w:val="22"/>
        </w:rPr>
        <w:t xml:space="preserve"> impacts land acquisition and resettlement will only be carried out within designed area which is measured one meter from the designed embankment</w:t>
      </w:r>
      <w:r w:rsidR="006D366C">
        <w:rPr>
          <w:rFonts w:cs="Arial"/>
          <w:sz w:val="22"/>
        </w:rPr>
        <w:t xml:space="preserve"> in each direction</w:t>
      </w:r>
      <w:r w:rsidR="0017654C" w:rsidRPr="0017654C">
        <w:rPr>
          <w:rFonts w:cs="Arial"/>
          <w:sz w:val="22"/>
        </w:rPr>
        <w:t>.</w:t>
      </w:r>
      <w:r w:rsidR="00CE4271">
        <w:rPr>
          <w:rFonts w:cs="Arial"/>
          <w:sz w:val="22"/>
        </w:rPr>
        <w:br w:type="page"/>
      </w:r>
    </w:p>
    <w:p w:rsidR="00B3188A" w:rsidRPr="00821291" w:rsidRDefault="00702D17" w:rsidP="00D31E5C">
      <w:pPr>
        <w:pStyle w:val="1"/>
      </w:pPr>
      <w:bookmarkStart w:id="5" w:name="_Toc492908064"/>
      <w:r w:rsidRPr="00821291">
        <w:lastRenderedPageBreak/>
        <w:t xml:space="preserve">1.  </w:t>
      </w:r>
      <w:r w:rsidR="00B3188A" w:rsidRPr="00821291">
        <w:t>INTRODUCTION</w:t>
      </w:r>
      <w:bookmarkEnd w:id="5"/>
    </w:p>
    <w:p w:rsidR="00A86400" w:rsidRPr="00821291" w:rsidRDefault="006C3A11" w:rsidP="00A11474">
      <w:pPr>
        <w:pStyle w:val="1"/>
        <w:spacing w:before="240"/>
      </w:pPr>
      <w:bookmarkStart w:id="6" w:name="_Toc492908065"/>
      <w:r w:rsidRPr="00821291">
        <w:t xml:space="preserve">1.1  </w:t>
      </w:r>
      <w:r w:rsidR="00E527FE" w:rsidRPr="00821291">
        <w:t>Project Background</w:t>
      </w:r>
      <w:bookmarkEnd w:id="6"/>
    </w:p>
    <w:p w:rsidR="00EF1888" w:rsidRDefault="00EF1888" w:rsidP="00FD6EA5"/>
    <w:p w:rsidR="00FD6329" w:rsidRDefault="008535BF" w:rsidP="005E6269">
      <w:pPr>
        <w:jc w:val="both"/>
        <w:rPr>
          <w:rFonts w:cs="Arial"/>
          <w:sz w:val="22"/>
        </w:rPr>
      </w:pPr>
      <w:r>
        <w:rPr>
          <w:rFonts w:cs="Arial"/>
          <w:sz w:val="22"/>
        </w:rPr>
        <w:t xml:space="preserve">The </w:t>
      </w:r>
      <w:r w:rsidRPr="005C2BF2">
        <w:rPr>
          <w:rFonts w:cs="Arial"/>
          <w:sz w:val="22"/>
        </w:rPr>
        <w:t xml:space="preserve">Government </w:t>
      </w:r>
      <w:r>
        <w:rPr>
          <w:rFonts w:cs="Arial"/>
          <w:sz w:val="22"/>
        </w:rPr>
        <w:t xml:space="preserve">of the Republic of </w:t>
      </w:r>
      <w:r w:rsidR="00EF1888" w:rsidRPr="005C2BF2">
        <w:rPr>
          <w:rFonts w:cs="Arial"/>
          <w:sz w:val="22"/>
        </w:rPr>
        <w:t>Azerbaijan agreed to continue</w:t>
      </w:r>
      <w:r w:rsidR="005E6269">
        <w:rPr>
          <w:rFonts w:cs="Arial"/>
          <w:sz w:val="22"/>
        </w:rPr>
        <w:t>d finan</w:t>
      </w:r>
      <w:r w:rsidR="00FD6329">
        <w:rPr>
          <w:rFonts w:cs="Arial"/>
          <w:sz w:val="22"/>
        </w:rPr>
        <w:t>cial assistance from the World B</w:t>
      </w:r>
      <w:r w:rsidR="005E6269">
        <w:rPr>
          <w:rFonts w:cs="Arial"/>
          <w:sz w:val="22"/>
        </w:rPr>
        <w:t xml:space="preserve">ank </w:t>
      </w:r>
      <w:r w:rsidR="00FD6329">
        <w:rPr>
          <w:rFonts w:cs="Arial"/>
          <w:sz w:val="22"/>
        </w:rPr>
        <w:t xml:space="preserve">through the Third Highway Additional Financing Project. This will support </w:t>
      </w:r>
      <w:r w:rsidR="005E6269">
        <w:rPr>
          <w:rFonts w:cs="Arial"/>
          <w:sz w:val="22"/>
        </w:rPr>
        <w:t xml:space="preserve">the </w:t>
      </w:r>
      <w:r w:rsidR="00EF1888" w:rsidRPr="005C2BF2">
        <w:rPr>
          <w:rFonts w:cs="Arial"/>
          <w:sz w:val="22"/>
        </w:rPr>
        <w:t xml:space="preserve"> reconstruction and rehabilitation </w:t>
      </w:r>
      <w:r w:rsidR="005E6269">
        <w:rPr>
          <w:rFonts w:cs="Arial"/>
          <w:sz w:val="22"/>
        </w:rPr>
        <w:t xml:space="preserve">of </w:t>
      </w:r>
      <w:r w:rsidR="005E6269" w:rsidRPr="005E6269">
        <w:rPr>
          <w:rFonts w:cs="Arial"/>
          <w:sz w:val="22"/>
        </w:rPr>
        <w:t>remaining works to upgrade the M4 r</w:t>
      </w:r>
      <w:r w:rsidR="00FD6329">
        <w:rPr>
          <w:rFonts w:cs="Arial"/>
          <w:sz w:val="22"/>
        </w:rPr>
        <w:t xml:space="preserve">oad from Baku to Shamakhi to </w:t>
      </w:r>
      <w:r w:rsidR="005E6269" w:rsidRPr="005E6269">
        <w:rPr>
          <w:rFonts w:cs="Arial"/>
          <w:sz w:val="22"/>
        </w:rPr>
        <w:t xml:space="preserve">Category 1 motorway standards, including expansion to four lanes of km 13.3- km15 and km 91-km107 and pavement strengthening works for existing lanes between km 15-km 91. </w:t>
      </w:r>
      <w:r w:rsidR="00FD6329">
        <w:rPr>
          <w:rFonts w:cs="Arial"/>
          <w:sz w:val="22"/>
        </w:rPr>
        <w:t>The AF will</w:t>
      </w:r>
      <w:r w:rsidR="005E6269" w:rsidRPr="005E6269">
        <w:rPr>
          <w:rFonts w:cs="Arial"/>
          <w:sz w:val="22"/>
        </w:rPr>
        <w:t>also support the modernization of motorway management and maintenance through financing</w:t>
      </w:r>
      <w:r w:rsidR="001D73D5">
        <w:rPr>
          <w:rFonts w:cs="Arial"/>
          <w:sz w:val="22"/>
        </w:rPr>
        <w:t xml:space="preserve"> </w:t>
      </w:r>
      <w:r w:rsidR="005E6269" w:rsidRPr="005E6269">
        <w:rPr>
          <w:rFonts w:cs="Arial"/>
          <w:sz w:val="22"/>
        </w:rPr>
        <w:t xml:space="preserve">technical assistance and one-time capital investment for establishment of regional motorwaymaintenance units. </w:t>
      </w:r>
    </w:p>
    <w:p w:rsidR="00FD6329" w:rsidRPr="00821291" w:rsidRDefault="00FD6329" w:rsidP="00FD6329">
      <w:pPr>
        <w:pStyle w:val="af0"/>
        <w:wordWrap/>
        <w:spacing w:before="120" w:line="21" w:lineRule="atLeast"/>
        <w:rPr>
          <w:rFonts w:ascii="Arial" w:eastAsiaTheme="minorEastAsia" w:hAnsi="Arial" w:cs="Arial"/>
          <w:sz w:val="22"/>
        </w:rPr>
      </w:pPr>
      <w:r w:rsidRPr="00821291">
        <w:rPr>
          <w:rFonts w:ascii="Arial" w:eastAsiaTheme="minorEastAsia" w:hAnsi="Arial" w:cs="Arial"/>
          <w:sz w:val="22"/>
        </w:rPr>
        <w:t>The main objectives of the project are:</w:t>
      </w:r>
    </w:p>
    <w:p w:rsidR="00FD6329" w:rsidRPr="00821291" w:rsidRDefault="00FD6329" w:rsidP="00FD6329">
      <w:pPr>
        <w:pStyle w:val="a"/>
        <w:spacing w:after="0"/>
        <w:rPr>
          <w:rFonts w:ascii="Arial" w:hAnsi="Arial" w:cs="Arial"/>
          <w:sz w:val="22"/>
        </w:rPr>
      </w:pPr>
      <w:r w:rsidRPr="00821291">
        <w:rPr>
          <w:rFonts w:ascii="Arial" w:hAnsi="Arial" w:cs="Arial"/>
          <w:sz w:val="22"/>
        </w:rPr>
        <w:t>Improving traffic flow and road capacity</w:t>
      </w:r>
    </w:p>
    <w:p w:rsidR="00FD6329" w:rsidRPr="00821291" w:rsidRDefault="00FD6329" w:rsidP="00FD6329">
      <w:pPr>
        <w:pStyle w:val="a"/>
        <w:spacing w:after="0"/>
        <w:rPr>
          <w:rFonts w:ascii="Arial" w:hAnsi="Arial" w:cs="Arial"/>
          <w:sz w:val="22"/>
        </w:rPr>
      </w:pPr>
      <w:r w:rsidRPr="00821291">
        <w:rPr>
          <w:rFonts w:ascii="Arial" w:hAnsi="Arial" w:cs="Arial"/>
          <w:sz w:val="22"/>
        </w:rPr>
        <w:t>Enhancing connectivity between Baku to Georgia and neighboring countries</w:t>
      </w:r>
    </w:p>
    <w:p w:rsidR="00FD6329" w:rsidRPr="00821291" w:rsidRDefault="00FD6329" w:rsidP="00FD6329">
      <w:pPr>
        <w:pStyle w:val="a"/>
        <w:spacing w:after="0"/>
        <w:rPr>
          <w:rFonts w:ascii="Arial" w:hAnsi="Arial" w:cs="Arial"/>
          <w:sz w:val="22"/>
        </w:rPr>
      </w:pPr>
      <w:r w:rsidRPr="00821291">
        <w:rPr>
          <w:rFonts w:ascii="Arial" w:hAnsi="Arial" w:cs="Arial"/>
          <w:sz w:val="22"/>
        </w:rPr>
        <w:t>Reducing car accidents, traveling time and cost</w:t>
      </w:r>
    </w:p>
    <w:p w:rsidR="00FD6329" w:rsidRPr="00821291" w:rsidRDefault="00FD6329" w:rsidP="00FD6329">
      <w:pPr>
        <w:pStyle w:val="a"/>
        <w:spacing w:after="0"/>
        <w:rPr>
          <w:rFonts w:ascii="Arial" w:hAnsi="Arial" w:cs="Arial"/>
          <w:sz w:val="22"/>
        </w:rPr>
      </w:pPr>
      <w:r w:rsidRPr="00821291">
        <w:rPr>
          <w:rFonts w:ascii="Arial" w:hAnsi="Arial" w:cs="Arial"/>
          <w:sz w:val="22"/>
        </w:rPr>
        <w:t>Stimulating trades with neighboring provinces and boosting economic growth</w:t>
      </w:r>
    </w:p>
    <w:p w:rsidR="00FD6329" w:rsidRPr="00821291" w:rsidRDefault="00FD6329" w:rsidP="00FD6329">
      <w:pPr>
        <w:pStyle w:val="a"/>
        <w:spacing w:after="0"/>
        <w:rPr>
          <w:rFonts w:ascii="Arial" w:hAnsi="Arial" w:cs="Arial"/>
          <w:sz w:val="22"/>
        </w:rPr>
      </w:pPr>
      <w:r w:rsidRPr="00821291">
        <w:rPr>
          <w:rFonts w:ascii="Arial" w:hAnsi="Arial" w:cs="Arial"/>
          <w:sz w:val="22"/>
        </w:rPr>
        <w:t>Providing traffic safety and environmental friendly road to drivers and residents</w:t>
      </w:r>
    </w:p>
    <w:p w:rsidR="00FD6329" w:rsidRPr="00821291" w:rsidRDefault="00FD6329" w:rsidP="00FD6329">
      <w:pPr>
        <w:pStyle w:val="a"/>
        <w:spacing w:after="0"/>
        <w:rPr>
          <w:rFonts w:ascii="Arial" w:hAnsi="Arial" w:cs="Arial"/>
          <w:sz w:val="22"/>
        </w:rPr>
      </w:pPr>
      <w:r w:rsidRPr="00821291">
        <w:rPr>
          <w:rFonts w:ascii="Arial" w:hAnsi="Arial" w:cs="Arial"/>
          <w:sz w:val="22"/>
        </w:rPr>
        <w:t>Promoting regional potential and so on.</w:t>
      </w:r>
    </w:p>
    <w:p w:rsidR="00FD6329" w:rsidRDefault="00FD6329" w:rsidP="005E6269">
      <w:pPr>
        <w:jc w:val="both"/>
        <w:rPr>
          <w:rFonts w:cs="Arial"/>
          <w:sz w:val="22"/>
        </w:rPr>
      </w:pPr>
    </w:p>
    <w:p w:rsidR="00FD6329" w:rsidRDefault="005C2BF2" w:rsidP="005E6269">
      <w:pPr>
        <w:jc w:val="both"/>
        <w:rPr>
          <w:rFonts w:cs="Arial"/>
          <w:color w:val="000000"/>
          <w:kern w:val="2"/>
          <w:sz w:val="22"/>
          <w:szCs w:val="22"/>
          <w:lang w:val="en-US" w:eastAsia="ko-KR"/>
        </w:rPr>
      </w:pPr>
      <w:r>
        <w:rPr>
          <w:rFonts w:cs="Arial"/>
          <w:sz w:val="22"/>
        </w:rPr>
        <w:t>The AF has three components. The first component</w:t>
      </w:r>
      <w:r w:rsidR="00FD6329">
        <w:rPr>
          <w:rFonts w:cs="Arial"/>
          <w:sz w:val="22"/>
        </w:rPr>
        <w:t xml:space="preserve"> is</w:t>
      </w:r>
      <w:r w:rsidR="00747728">
        <w:rPr>
          <w:rFonts w:cs="Arial"/>
          <w:sz w:val="22"/>
        </w:rPr>
        <w:t xml:space="preserve"> </w:t>
      </w:r>
      <w:r>
        <w:rPr>
          <w:rFonts w:cs="Arial"/>
          <w:sz w:val="22"/>
        </w:rPr>
        <w:t xml:space="preserve">Motorway Improvement, </w:t>
      </w:r>
      <w:r w:rsidR="00FD6329">
        <w:rPr>
          <w:rFonts w:cs="Arial"/>
          <w:sz w:val="22"/>
        </w:rPr>
        <w:t xml:space="preserve">which </w:t>
      </w:r>
      <w:r>
        <w:rPr>
          <w:rFonts w:cs="Arial"/>
          <w:sz w:val="22"/>
        </w:rPr>
        <w:t xml:space="preserve">includes works to upgrade some selected roads including expansion of Km91-Km107 section of </w:t>
      </w:r>
      <w:r w:rsidR="00FD6329">
        <w:rPr>
          <w:rFonts w:cs="Arial"/>
          <w:sz w:val="22"/>
        </w:rPr>
        <w:t xml:space="preserve">the </w:t>
      </w:r>
      <w:r>
        <w:rPr>
          <w:rFonts w:cs="Arial"/>
          <w:sz w:val="22"/>
        </w:rPr>
        <w:t>Baku-Shamakhy (M4) road.</w:t>
      </w:r>
    </w:p>
    <w:p w:rsidR="005C2BF2" w:rsidRPr="00C831BD" w:rsidRDefault="003C4B09" w:rsidP="00887AE0">
      <w:pPr>
        <w:pStyle w:val="af0"/>
        <w:wordWrap/>
        <w:spacing w:before="120" w:line="21" w:lineRule="atLeast"/>
        <w:rPr>
          <w:rFonts w:ascii="Arial" w:hAnsi="Arial" w:cs="Arial"/>
          <w:sz w:val="22"/>
        </w:rPr>
      </w:pPr>
      <w:r w:rsidRPr="001D73D5">
        <w:rPr>
          <w:rFonts w:cs="Arial"/>
          <w:sz w:val="22"/>
        </w:rPr>
        <w:t>The second component is</w:t>
      </w:r>
      <w:r w:rsidR="001D73D5">
        <w:rPr>
          <w:rFonts w:cs="Arial"/>
          <w:sz w:val="22"/>
        </w:rPr>
        <w:t xml:space="preserve"> </w:t>
      </w:r>
      <w:r w:rsidR="005C2BF2" w:rsidRPr="00C831BD">
        <w:rPr>
          <w:rFonts w:ascii="Arial" w:hAnsi="Arial" w:cs="Arial"/>
          <w:sz w:val="22"/>
        </w:rPr>
        <w:t>Institutional Development and Support for Motorway Maintenance Reform and includes: (i) technical assistance for establishment and capacity building of Motorways Management Unit (MMU) and Regional Motorway Maintenance Unit</w:t>
      </w:r>
      <w:r w:rsidR="001236D3" w:rsidRPr="00C831BD">
        <w:rPr>
          <w:rFonts w:ascii="Arial" w:hAnsi="Arial" w:cs="Arial"/>
          <w:sz w:val="22"/>
        </w:rPr>
        <w:t>s(</w:t>
      </w:r>
      <w:r w:rsidR="005C2BF2" w:rsidRPr="00C831BD">
        <w:rPr>
          <w:rFonts w:ascii="Arial" w:hAnsi="Arial" w:cs="Arial"/>
          <w:sz w:val="22"/>
        </w:rPr>
        <w:t>RMUs</w:t>
      </w:r>
      <w:r w:rsidR="001236D3" w:rsidRPr="00C831BD">
        <w:rPr>
          <w:rFonts w:ascii="Arial" w:hAnsi="Arial" w:cs="Arial"/>
          <w:sz w:val="22"/>
        </w:rPr>
        <w:t>)</w:t>
      </w:r>
      <w:r w:rsidR="005C2BF2" w:rsidRPr="00C831BD">
        <w:rPr>
          <w:rFonts w:ascii="Arial" w:hAnsi="Arial" w:cs="Arial"/>
          <w:sz w:val="22"/>
        </w:rPr>
        <w:t>, including trainings, development of a modem communication strategy, etc.;(ii) small-scale civil works for offices and depots and provision of essential limited maintenance equipment for the newly established motorway maintenance units. Th</w:t>
      </w:r>
      <w:r w:rsidR="00FD6329" w:rsidRPr="00C831BD">
        <w:rPr>
          <w:rFonts w:ascii="Arial" w:hAnsi="Arial" w:cs="Arial"/>
          <w:sz w:val="22"/>
        </w:rPr>
        <w:t>is</w:t>
      </w:r>
      <w:r w:rsidR="005C2BF2" w:rsidRPr="00C831BD">
        <w:rPr>
          <w:rFonts w:ascii="Arial" w:hAnsi="Arial" w:cs="Arial"/>
          <w:sz w:val="22"/>
        </w:rPr>
        <w:t xml:space="preserve"> Component will also support technical advisory for implementation of project </w:t>
      </w:r>
      <w:r w:rsidR="00887AE0" w:rsidRPr="00C831BD">
        <w:rPr>
          <w:rFonts w:ascii="Arial" w:hAnsi="Arial" w:cs="Arial"/>
          <w:sz w:val="22"/>
        </w:rPr>
        <w:t xml:space="preserve">by </w:t>
      </w:r>
      <w:r w:rsidR="005C2BF2" w:rsidRPr="00C831BD">
        <w:rPr>
          <w:rFonts w:ascii="Arial" w:hAnsi="Arial" w:cs="Arial"/>
          <w:sz w:val="22"/>
        </w:rPr>
        <w:t>ARS and road users' satisfaction surveys</w:t>
      </w:r>
      <w:r w:rsidR="00887AE0" w:rsidRPr="00C831BD">
        <w:rPr>
          <w:rFonts w:ascii="Arial" w:hAnsi="Arial" w:cs="Arial"/>
          <w:sz w:val="22"/>
        </w:rPr>
        <w:t>.</w:t>
      </w:r>
    </w:p>
    <w:p w:rsidR="00361B62" w:rsidRDefault="00FD6329">
      <w:pPr>
        <w:pStyle w:val="af0"/>
        <w:wordWrap/>
        <w:spacing w:before="120" w:line="21" w:lineRule="atLeast"/>
        <w:rPr>
          <w:rFonts w:ascii="Arial" w:hAnsi="Arial" w:cs="Arial"/>
          <w:sz w:val="22"/>
        </w:rPr>
      </w:pPr>
      <w:r>
        <w:rPr>
          <w:rFonts w:ascii="Arial" w:hAnsi="Arial" w:cs="Arial"/>
          <w:sz w:val="22"/>
        </w:rPr>
        <w:t>The t</w:t>
      </w:r>
      <w:r w:rsidR="00887AE0">
        <w:rPr>
          <w:rFonts w:ascii="Arial" w:hAnsi="Arial" w:cs="Arial"/>
          <w:sz w:val="22"/>
        </w:rPr>
        <w:t>hird component</w:t>
      </w:r>
      <w:r>
        <w:rPr>
          <w:rFonts w:ascii="Arial" w:hAnsi="Arial" w:cs="Arial"/>
          <w:sz w:val="22"/>
        </w:rPr>
        <w:t xml:space="preserve"> is </w:t>
      </w:r>
      <w:r w:rsidR="005C2BF2" w:rsidRPr="005C2BF2">
        <w:rPr>
          <w:rFonts w:ascii="Arial" w:hAnsi="Arial" w:cs="Arial"/>
          <w:sz w:val="22"/>
        </w:rPr>
        <w:t>Project Management</w:t>
      </w:r>
      <w:r w:rsidR="00887AE0">
        <w:rPr>
          <w:rFonts w:ascii="Arial" w:hAnsi="Arial" w:cs="Arial"/>
          <w:sz w:val="22"/>
        </w:rPr>
        <w:t xml:space="preserve">, </w:t>
      </w:r>
      <w:r>
        <w:rPr>
          <w:rFonts w:ascii="Arial" w:hAnsi="Arial" w:cs="Arial"/>
          <w:sz w:val="22"/>
        </w:rPr>
        <w:t xml:space="preserve">which </w:t>
      </w:r>
      <w:r w:rsidR="005C2BF2" w:rsidRPr="005C2BF2">
        <w:rPr>
          <w:rFonts w:ascii="Arial" w:hAnsi="Arial" w:cs="Arial"/>
          <w:sz w:val="22"/>
        </w:rPr>
        <w:t xml:space="preserve">will finance additional institutional support to ARS and the PIU related to </w:t>
      </w:r>
      <w:r>
        <w:rPr>
          <w:rFonts w:ascii="Arial" w:hAnsi="Arial" w:cs="Arial"/>
          <w:sz w:val="22"/>
        </w:rPr>
        <w:t xml:space="preserve">the </w:t>
      </w:r>
      <w:r w:rsidR="005C2BF2" w:rsidRPr="005C2BF2">
        <w:rPr>
          <w:rFonts w:ascii="Arial" w:hAnsi="Arial" w:cs="Arial"/>
          <w:sz w:val="22"/>
        </w:rPr>
        <w:t>AF's implementation, audits and project monitoring and evaluation</w:t>
      </w:r>
      <w:r>
        <w:rPr>
          <w:rFonts w:ascii="Arial" w:hAnsi="Arial" w:cs="Arial"/>
          <w:sz w:val="22"/>
        </w:rPr>
        <w:t xml:space="preserve">. </w:t>
      </w:r>
    </w:p>
    <w:p w:rsidR="005E68D6" w:rsidRPr="00821291" w:rsidRDefault="00A86400" w:rsidP="004B0859">
      <w:pPr>
        <w:pStyle w:val="af0"/>
        <w:wordWrap/>
        <w:spacing w:before="120" w:line="21" w:lineRule="atLeast"/>
        <w:rPr>
          <w:rFonts w:ascii="Arial" w:eastAsiaTheme="minorEastAsia" w:hAnsi="Arial" w:cs="Arial"/>
          <w:sz w:val="22"/>
        </w:rPr>
      </w:pPr>
      <w:r w:rsidRPr="00821291">
        <w:rPr>
          <w:rFonts w:ascii="Arial" w:hAnsi="Arial" w:cs="Arial"/>
          <w:sz w:val="22"/>
        </w:rPr>
        <w:t xml:space="preserve">The Baku-Shamakhi road is part of the M4 road which connects Baku with Yevlakh in central Azerbaijan, and is a reasonable alternative route to the M2 between Baku and Yevlakh for lighter vehicles. The Baku-Shamakhi road is a section of the shortest way from Baku to Georgia and to western Azerbaijan. </w:t>
      </w:r>
      <w:r w:rsidRPr="00821291">
        <w:rPr>
          <w:rFonts w:ascii="Arial" w:eastAsiaTheme="minorEastAsia" w:hAnsi="Arial" w:cs="Arial"/>
          <w:sz w:val="22"/>
        </w:rPr>
        <w:t xml:space="preserve">The Government of Azerbaijan has been financed from the International Bank for Reconstruction and Development (IBRD) and International Development Association (IDA) to upgrade the entire length of the existing road between Baku and Shamakhi by widening from two (2) lanes to four (4) lanes. </w:t>
      </w:r>
    </w:p>
    <w:p w:rsidR="00B76CBB" w:rsidRPr="00821291" w:rsidRDefault="00A86400" w:rsidP="004472AA">
      <w:pPr>
        <w:pStyle w:val="af0"/>
        <w:wordWrap/>
        <w:spacing w:before="120" w:line="21" w:lineRule="atLeast"/>
        <w:rPr>
          <w:rFonts w:ascii="Arial" w:eastAsiaTheme="minorEastAsia" w:hAnsi="Arial" w:cs="Arial"/>
          <w:sz w:val="22"/>
        </w:rPr>
      </w:pPr>
      <w:r w:rsidRPr="00821291">
        <w:rPr>
          <w:rFonts w:ascii="Arial" w:eastAsiaTheme="minorEastAsia" w:hAnsi="Arial" w:cs="Arial"/>
          <w:sz w:val="22"/>
        </w:rPr>
        <w:t>Preliminary design aims at providing sufficient information such</w:t>
      </w:r>
      <w:r w:rsidR="00391300">
        <w:rPr>
          <w:rFonts w:ascii="Arial" w:eastAsiaTheme="minorEastAsia" w:hAnsi="Arial" w:cs="Arial"/>
          <w:sz w:val="22"/>
        </w:rPr>
        <w:t xml:space="preserve">that </w:t>
      </w:r>
      <w:r w:rsidR="00FD6329">
        <w:rPr>
          <w:rFonts w:ascii="Arial" w:eastAsiaTheme="minorEastAsia" w:hAnsi="Arial" w:cs="Arial"/>
          <w:sz w:val="22"/>
        </w:rPr>
        <w:t xml:space="preserve">possible options </w:t>
      </w:r>
      <w:r w:rsidRPr="00821291">
        <w:rPr>
          <w:rFonts w:ascii="Arial" w:eastAsiaTheme="minorEastAsia" w:hAnsi="Arial" w:cs="Arial"/>
          <w:sz w:val="22"/>
        </w:rPr>
        <w:t xml:space="preserve">will be </w:t>
      </w:r>
      <w:r w:rsidR="00391300">
        <w:rPr>
          <w:rFonts w:ascii="Arial" w:eastAsiaTheme="minorEastAsia" w:hAnsi="Arial" w:cs="Arial"/>
          <w:sz w:val="22"/>
        </w:rPr>
        <w:t xml:space="preserve">considered in developing </w:t>
      </w:r>
      <w:r w:rsidRPr="00821291">
        <w:rPr>
          <w:rFonts w:ascii="Arial" w:eastAsiaTheme="minorEastAsia" w:hAnsi="Arial" w:cs="Arial"/>
          <w:sz w:val="22"/>
        </w:rPr>
        <w:t xml:space="preserve">detailed design </w:t>
      </w:r>
      <w:r w:rsidR="00391300">
        <w:rPr>
          <w:rFonts w:ascii="Arial" w:eastAsiaTheme="minorEastAsia" w:hAnsi="Arial" w:cs="Arial"/>
          <w:sz w:val="22"/>
        </w:rPr>
        <w:t xml:space="preserve">taking into account </w:t>
      </w:r>
      <w:r w:rsidRPr="00821291">
        <w:rPr>
          <w:rFonts w:ascii="Arial" w:eastAsiaTheme="minorEastAsia" w:hAnsi="Arial" w:cs="Arial"/>
          <w:sz w:val="22"/>
        </w:rPr>
        <w:t xml:space="preserve">all aspects </w:t>
      </w:r>
      <w:r w:rsidR="00391300">
        <w:rPr>
          <w:rFonts w:ascii="Arial" w:eastAsiaTheme="minorEastAsia" w:hAnsi="Arial" w:cs="Arial"/>
          <w:sz w:val="22"/>
        </w:rPr>
        <w:t xml:space="preserve">such as </w:t>
      </w:r>
      <w:r w:rsidRPr="00821291">
        <w:rPr>
          <w:rFonts w:ascii="Arial" w:eastAsiaTheme="minorEastAsia" w:hAnsi="Arial" w:cs="Arial"/>
          <w:sz w:val="22"/>
        </w:rPr>
        <w:t xml:space="preserve">technical issues, </w:t>
      </w:r>
      <w:r w:rsidR="00391300" w:rsidRPr="00821291">
        <w:rPr>
          <w:rFonts w:ascii="Arial" w:eastAsiaTheme="minorEastAsia" w:hAnsi="Arial" w:cs="Arial"/>
          <w:sz w:val="22"/>
        </w:rPr>
        <w:t>economic</w:t>
      </w:r>
      <w:r w:rsidRPr="00821291">
        <w:rPr>
          <w:rFonts w:ascii="Arial" w:eastAsiaTheme="minorEastAsia" w:hAnsi="Arial" w:cs="Arial"/>
          <w:sz w:val="22"/>
        </w:rPr>
        <w:t xml:space="preserve"> efficiency, </w:t>
      </w:r>
      <w:r w:rsidR="00391300">
        <w:rPr>
          <w:rFonts w:ascii="Arial" w:eastAsiaTheme="minorEastAsia" w:hAnsi="Arial" w:cs="Arial"/>
          <w:sz w:val="22"/>
        </w:rPr>
        <w:t xml:space="preserve">and </w:t>
      </w:r>
      <w:r w:rsidRPr="00821291">
        <w:rPr>
          <w:rFonts w:ascii="Arial" w:eastAsiaTheme="minorEastAsia" w:hAnsi="Arial" w:cs="Arial"/>
          <w:sz w:val="22"/>
        </w:rPr>
        <w:t>environmental and social impacts.</w:t>
      </w:r>
    </w:p>
    <w:p w:rsidR="00B76CBB" w:rsidRPr="00821291" w:rsidRDefault="000D0A3D" w:rsidP="00A11474">
      <w:pPr>
        <w:pStyle w:val="1"/>
      </w:pPr>
      <w:bookmarkStart w:id="7" w:name="_Toc492908066"/>
      <w:r w:rsidRPr="00821291">
        <w:t xml:space="preserve">1.2  </w:t>
      </w:r>
      <w:r w:rsidR="00E527FE" w:rsidRPr="00821291">
        <w:t>Road Section under Evaluation</w:t>
      </w:r>
      <w:bookmarkEnd w:id="7"/>
    </w:p>
    <w:p w:rsidR="00991904" w:rsidRPr="00821291" w:rsidRDefault="00583AA9" w:rsidP="00523E85">
      <w:pPr>
        <w:pStyle w:val="a6"/>
        <w:spacing w:before="120" w:after="120" w:line="252" w:lineRule="auto"/>
        <w:jc w:val="both"/>
        <w:rPr>
          <w:rFonts w:eastAsiaTheme="minorEastAsia" w:cs="Arial"/>
          <w:color w:val="000000"/>
          <w:kern w:val="2"/>
          <w:sz w:val="22"/>
          <w:szCs w:val="22"/>
          <w:lang w:val="en-US" w:eastAsia="ko-KR"/>
        </w:rPr>
      </w:pPr>
      <w:r w:rsidRPr="00821291">
        <w:rPr>
          <w:rFonts w:eastAsiaTheme="minorEastAsia" w:cs="Arial" w:hint="eastAsia"/>
          <w:color w:val="000000"/>
          <w:kern w:val="2"/>
          <w:sz w:val="22"/>
          <w:szCs w:val="22"/>
          <w:lang w:val="en-US" w:eastAsia="ko-KR"/>
        </w:rPr>
        <w:t>The Baku-Shamakhi-Mug</w:t>
      </w:r>
      <w:r w:rsidRPr="00821291">
        <w:rPr>
          <w:rFonts w:eastAsiaTheme="minorEastAsia" w:cs="Arial"/>
          <w:color w:val="000000"/>
          <w:kern w:val="2"/>
          <w:sz w:val="22"/>
          <w:szCs w:val="22"/>
          <w:lang w:val="en-US" w:eastAsia="ko-KR"/>
        </w:rPr>
        <w:t>a</w:t>
      </w:r>
      <w:r w:rsidRPr="00821291">
        <w:rPr>
          <w:rFonts w:eastAsiaTheme="minorEastAsia" w:cs="Arial" w:hint="eastAsia"/>
          <w:color w:val="000000"/>
          <w:kern w:val="2"/>
          <w:sz w:val="22"/>
          <w:szCs w:val="22"/>
          <w:lang w:val="en-US" w:eastAsia="ko-KR"/>
        </w:rPr>
        <w:t>nli road project is subdivided into four (4) sections. The</w:t>
      </w:r>
      <w:r w:rsidRPr="00821291">
        <w:rPr>
          <w:rFonts w:eastAsiaTheme="minorEastAsia" w:cs="Arial"/>
          <w:color w:val="000000"/>
          <w:kern w:val="2"/>
          <w:sz w:val="22"/>
          <w:szCs w:val="22"/>
          <w:lang w:val="en-US" w:eastAsia="ko-KR"/>
        </w:rPr>
        <w:t xml:space="preserve"> road from Section 1 to Section 3 is</w:t>
      </w:r>
      <w:r w:rsidRPr="00821291">
        <w:rPr>
          <w:rFonts w:eastAsiaTheme="minorEastAsia" w:cs="Arial" w:hint="eastAsia"/>
          <w:color w:val="000000"/>
          <w:kern w:val="2"/>
          <w:sz w:val="22"/>
          <w:szCs w:val="22"/>
          <w:lang w:val="en-US" w:eastAsia="ko-KR"/>
        </w:rPr>
        <w:t xml:space="preserve"> currently under </w:t>
      </w:r>
      <w:r w:rsidRPr="00821291">
        <w:rPr>
          <w:rFonts w:eastAsiaTheme="minorEastAsia" w:cs="Arial"/>
          <w:color w:val="000000"/>
          <w:kern w:val="2"/>
          <w:sz w:val="22"/>
          <w:szCs w:val="22"/>
          <w:lang w:val="en-US" w:eastAsia="ko-KR"/>
        </w:rPr>
        <w:t>construction</w:t>
      </w:r>
      <w:r w:rsidR="009F4A83" w:rsidRPr="00821291">
        <w:rPr>
          <w:rFonts w:eastAsiaTheme="minorEastAsia" w:cs="Arial"/>
          <w:color w:val="000000"/>
          <w:kern w:val="2"/>
          <w:sz w:val="22"/>
          <w:szCs w:val="22"/>
          <w:lang w:val="en-US" w:eastAsia="ko-KR"/>
        </w:rPr>
        <w:t xml:space="preserve">. </w:t>
      </w:r>
      <w:r w:rsidR="00FD6329">
        <w:rPr>
          <w:rFonts w:eastAsiaTheme="minorEastAsia" w:cs="Arial"/>
          <w:color w:val="000000"/>
          <w:kern w:val="2"/>
          <w:sz w:val="22"/>
          <w:szCs w:val="22"/>
          <w:lang w:val="en-US" w:eastAsia="ko-KR"/>
        </w:rPr>
        <w:t>S</w:t>
      </w:r>
      <w:r w:rsidRPr="00821291">
        <w:rPr>
          <w:rFonts w:eastAsiaTheme="minorEastAsia" w:cs="Arial" w:hint="eastAsia"/>
          <w:color w:val="000000"/>
          <w:kern w:val="2"/>
          <w:sz w:val="22"/>
          <w:szCs w:val="22"/>
          <w:lang w:val="en-US" w:eastAsia="ko-KR"/>
        </w:rPr>
        <w:t xml:space="preserve">ection 4 </w:t>
      </w:r>
      <w:r w:rsidR="008405DF" w:rsidRPr="00821291">
        <w:rPr>
          <w:rFonts w:eastAsiaTheme="minorEastAsia" w:cs="Arial"/>
          <w:color w:val="000000"/>
          <w:kern w:val="2"/>
          <w:sz w:val="22"/>
          <w:szCs w:val="22"/>
          <w:lang w:val="en-US" w:eastAsia="ko-KR"/>
        </w:rPr>
        <w:t>i</w:t>
      </w:r>
      <w:r w:rsidR="00AE755B" w:rsidRPr="00821291">
        <w:rPr>
          <w:rFonts w:eastAsiaTheme="minorEastAsia" w:cs="Arial"/>
          <w:color w:val="000000"/>
          <w:kern w:val="2"/>
          <w:sz w:val="22"/>
          <w:szCs w:val="22"/>
          <w:lang w:val="en-US" w:eastAsia="ko-KR"/>
        </w:rPr>
        <w:t xml:space="preserve">s also divided into two subsections. The first subsection </w:t>
      </w:r>
      <w:r w:rsidR="001E1123" w:rsidRPr="00821291">
        <w:rPr>
          <w:rFonts w:eastAsiaTheme="minorEastAsia" w:cs="Arial"/>
          <w:color w:val="000000"/>
          <w:kern w:val="2"/>
          <w:sz w:val="22"/>
          <w:szCs w:val="22"/>
          <w:lang w:val="en-US" w:eastAsia="ko-KR"/>
        </w:rPr>
        <w:t xml:space="preserve">(Section 4-1) </w:t>
      </w:r>
      <w:r w:rsidR="00AE755B" w:rsidRPr="00821291">
        <w:rPr>
          <w:rFonts w:eastAsiaTheme="minorEastAsia" w:cs="Arial"/>
          <w:color w:val="000000"/>
          <w:kern w:val="2"/>
          <w:sz w:val="22"/>
          <w:szCs w:val="22"/>
          <w:lang w:val="en-US" w:eastAsia="ko-KR"/>
        </w:rPr>
        <w:t xml:space="preserve">covers </w:t>
      </w:r>
      <w:r w:rsidR="00FD6329">
        <w:rPr>
          <w:rFonts w:eastAsiaTheme="minorEastAsia" w:cs="Arial"/>
          <w:color w:val="000000"/>
          <w:kern w:val="2"/>
          <w:sz w:val="22"/>
          <w:szCs w:val="22"/>
          <w:lang w:val="en-US" w:eastAsia="ko-KR"/>
        </w:rPr>
        <w:t xml:space="preserve">the </w:t>
      </w:r>
      <w:r w:rsidR="00AE755B" w:rsidRPr="00821291">
        <w:rPr>
          <w:rFonts w:eastAsiaTheme="minorEastAsia" w:cs="Arial"/>
          <w:color w:val="000000"/>
          <w:kern w:val="2"/>
          <w:sz w:val="22"/>
          <w:szCs w:val="22"/>
          <w:lang w:val="en-US" w:eastAsia="ko-KR"/>
        </w:rPr>
        <w:t xml:space="preserve">road section </w:t>
      </w:r>
      <w:r w:rsidR="00616FF6" w:rsidRPr="00821291">
        <w:rPr>
          <w:rFonts w:eastAsiaTheme="minorEastAsia" w:cs="Arial"/>
          <w:color w:val="000000"/>
          <w:kern w:val="2"/>
          <w:sz w:val="22"/>
          <w:szCs w:val="22"/>
          <w:lang w:val="en-US" w:eastAsia="ko-KR"/>
        </w:rPr>
        <w:t>between km91+000 and k</w:t>
      </w:r>
      <w:r w:rsidR="00AE755B" w:rsidRPr="00821291">
        <w:rPr>
          <w:rFonts w:eastAsiaTheme="minorEastAsia" w:cs="Arial"/>
          <w:color w:val="000000"/>
          <w:kern w:val="2"/>
          <w:sz w:val="22"/>
          <w:szCs w:val="22"/>
          <w:lang w:val="en-US" w:eastAsia="ko-KR"/>
        </w:rPr>
        <w:t>m107+000</w:t>
      </w:r>
      <w:r w:rsidR="00FB392F" w:rsidRPr="00821291">
        <w:rPr>
          <w:rFonts w:eastAsiaTheme="minorEastAsia" w:cs="Arial"/>
          <w:color w:val="000000"/>
          <w:kern w:val="2"/>
          <w:sz w:val="22"/>
          <w:szCs w:val="22"/>
          <w:lang w:val="en-US" w:eastAsia="ko-KR"/>
        </w:rPr>
        <w:t>, w</w:t>
      </w:r>
      <w:r w:rsidR="001D045D" w:rsidRPr="00821291">
        <w:rPr>
          <w:rFonts w:eastAsiaTheme="minorEastAsia" w:cs="Arial"/>
          <w:color w:val="000000"/>
          <w:kern w:val="2"/>
          <w:sz w:val="22"/>
          <w:szCs w:val="22"/>
          <w:lang w:val="en-US" w:eastAsia="ko-KR"/>
        </w:rPr>
        <w:t xml:space="preserve">hile </w:t>
      </w:r>
      <w:r w:rsidR="00E160F6" w:rsidRPr="00821291">
        <w:rPr>
          <w:rFonts w:eastAsiaTheme="minorEastAsia" w:cs="Arial"/>
          <w:color w:val="000000"/>
          <w:kern w:val="2"/>
          <w:sz w:val="22"/>
          <w:szCs w:val="22"/>
          <w:lang w:val="en-US" w:eastAsia="ko-KR"/>
        </w:rPr>
        <w:t xml:space="preserve">the </w:t>
      </w:r>
      <w:r w:rsidR="00543CEB" w:rsidRPr="00821291">
        <w:rPr>
          <w:rFonts w:eastAsiaTheme="minorEastAsia" w:cs="Arial"/>
          <w:color w:val="000000"/>
          <w:kern w:val="2"/>
          <w:sz w:val="22"/>
          <w:szCs w:val="22"/>
          <w:lang w:val="en-US" w:eastAsia="ko-KR"/>
        </w:rPr>
        <w:t>road sections km107 - km</w:t>
      </w:r>
      <w:r w:rsidR="001D045D" w:rsidRPr="00821291">
        <w:rPr>
          <w:rFonts w:eastAsiaTheme="minorEastAsia" w:cs="Arial"/>
          <w:color w:val="000000"/>
          <w:kern w:val="2"/>
          <w:sz w:val="22"/>
          <w:szCs w:val="22"/>
          <w:lang w:val="en-US" w:eastAsia="ko-KR"/>
        </w:rPr>
        <w:t xml:space="preserve">116 and Km121+300 - Km 121+700 </w:t>
      </w:r>
      <w:r w:rsidR="00EF0A5B" w:rsidRPr="00821291">
        <w:rPr>
          <w:rFonts w:eastAsiaTheme="minorEastAsia" w:cs="Arial"/>
          <w:color w:val="000000"/>
          <w:kern w:val="2"/>
          <w:sz w:val="22"/>
          <w:szCs w:val="22"/>
          <w:lang w:val="en-US" w:eastAsia="ko-KR"/>
        </w:rPr>
        <w:t>a</w:t>
      </w:r>
      <w:r w:rsidR="00543CEB" w:rsidRPr="00821291">
        <w:rPr>
          <w:rFonts w:eastAsiaTheme="minorEastAsia" w:cs="Arial"/>
          <w:color w:val="000000"/>
          <w:kern w:val="2"/>
          <w:sz w:val="22"/>
          <w:szCs w:val="22"/>
          <w:lang w:val="en-US" w:eastAsia="ko-KR"/>
        </w:rPr>
        <w:t xml:space="preserve">re included in </w:t>
      </w:r>
      <w:r w:rsidR="001D045D" w:rsidRPr="00821291">
        <w:rPr>
          <w:rFonts w:eastAsiaTheme="minorEastAsia" w:cs="Arial"/>
          <w:color w:val="000000"/>
          <w:kern w:val="2"/>
          <w:sz w:val="22"/>
          <w:szCs w:val="22"/>
          <w:lang w:val="en-US" w:eastAsia="ko-KR"/>
        </w:rPr>
        <w:t xml:space="preserve">the second </w:t>
      </w:r>
      <w:r w:rsidR="00543CEB" w:rsidRPr="00821291">
        <w:rPr>
          <w:rFonts w:eastAsiaTheme="minorEastAsia" w:cs="Arial"/>
          <w:color w:val="000000"/>
          <w:kern w:val="2"/>
          <w:sz w:val="22"/>
          <w:szCs w:val="22"/>
          <w:lang w:val="en-US" w:eastAsia="ko-KR"/>
        </w:rPr>
        <w:t>sub-section</w:t>
      </w:r>
      <w:r w:rsidR="001E1123" w:rsidRPr="00821291">
        <w:rPr>
          <w:rFonts w:eastAsiaTheme="minorEastAsia" w:cs="Arial"/>
          <w:color w:val="000000"/>
          <w:kern w:val="2"/>
          <w:sz w:val="22"/>
          <w:szCs w:val="22"/>
          <w:lang w:val="en-US" w:eastAsia="ko-KR"/>
        </w:rPr>
        <w:t xml:space="preserve"> (Section 4-2)</w:t>
      </w:r>
      <w:r w:rsidR="00543CEB" w:rsidRPr="00821291">
        <w:rPr>
          <w:rFonts w:eastAsiaTheme="minorEastAsia" w:cs="Arial"/>
          <w:color w:val="000000"/>
          <w:kern w:val="2"/>
          <w:sz w:val="22"/>
          <w:szCs w:val="22"/>
          <w:lang w:val="en-US" w:eastAsia="ko-KR"/>
        </w:rPr>
        <w:t>.</w:t>
      </w:r>
      <w:r w:rsidR="00B95C3B" w:rsidRPr="00821291">
        <w:rPr>
          <w:rFonts w:eastAsiaTheme="minorEastAsia" w:cs="Arial"/>
          <w:color w:val="000000"/>
          <w:kern w:val="2"/>
          <w:sz w:val="22"/>
          <w:szCs w:val="22"/>
          <w:lang w:val="en-US" w:eastAsia="ko-KR"/>
        </w:rPr>
        <w:t xml:space="preserve"> This Resettlement Action Plan covers</w:t>
      </w:r>
      <w:r w:rsidR="00DE4969">
        <w:rPr>
          <w:rFonts w:eastAsiaTheme="minorEastAsia" w:cs="Arial"/>
          <w:color w:val="000000"/>
          <w:kern w:val="2"/>
          <w:sz w:val="22"/>
          <w:szCs w:val="22"/>
          <w:lang w:val="en-US" w:eastAsia="ko-KR"/>
        </w:rPr>
        <w:t xml:space="preserve"> </w:t>
      </w:r>
      <w:r w:rsidR="00FD6329">
        <w:rPr>
          <w:rFonts w:eastAsiaTheme="minorEastAsia" w:cs="Arial"/>
          <w:color w:val="000000"/>
          <w:kern w:val="2"/>
          <w:sz w:val="22"/>
          <w:szCs w:val="22"/>
          <w:lang w:val="en-US" w:eastAsia="ko-KR"/>
        </w:rPr>
        <w:t>s</w:t>
      </w:r>
      <w:r w:rsidR="00992C35" w:rsidRPr="00821291">
        <w:rPr>
          <w:rFonts w:eastAsiaTheme="minorEastAsia" w:cs="Arial"/>
          <w:color w:val="000000"/>
          <w:kern w:val="2"/>
          <w:sz w:val="22"/>
          <w:szCs w:val="22"/>
          <w:lang w:val="en-US" w:eastAsia="ko-KR"/>
        </w:rPr>
        <w:t>ection 4-1</w:t>
      </w:r>
      <w:r w:rsidR="00B95C3B" w:rsidRPr="00821291">
        <w:rPr>
          <w:rFonts w:eastAsiaTheme="minorEastAsia" w:cs="Arial"/>
          <w:color w:val="000000"/>
          <w:kern w:val="2"/>
          <w:sz w:val="22"/>
          <w:szCs w:val="22"/>
          <w:lang w:val="en-US" w:eastAsia="ko-KR"/>
        </w:rPr>
        <w:t>which</w:t>
      </w:r>
      <w:r w:rsidR="009F4A83" w:rsidRPr="00821291">
        <w:rPr>
          <w:rFonts w:eastAsiaTheme="minorEastAsia" w:cs="Arial"/>
          <w:color w:val="000000"/>
          <w:kern w:val="2"/>
          <w:sz w:val="22"/>
          <w:szCs w:val="22"/>
          <w:lang w:val="en-US" w:eastAsia="ko-KR"/>
        </w:rPr>
        <w:t>starts at km</w:t>
      </w:r>
      <w:r w:rsidR="00AA054E" w:rsidRPr="00821291">
        <w:rPr>
          <w:rFonts w:eastAsiaTheme="minorEastAsia" w:cs="Arial"/>
          <w:color w:val="000000"/>
          <w:kern w:val="2"/>
          <w:sz w:val="22"/>
          <w:szCs w:val="22"/>
          <w:lang w:val="en-US" w:eastAsia="ko-KR"/>
        </w:rPr>
        <w:t>9</w:t>
      </w:r>
      <w:r w:rsidR="00D86982" w:rsidRPr="00821291">
        <w:rPr>
          <w:rFonts w:eastAsiaTheme="minorEastAsia" w:cs="Arial"/>
          <w:color w:val="000000"/>
          <w:kern w:val="2"/>
          <w:sz w:val="22"/>
          <w:szCs w:val="22"/>
          <w:lang w:val="en-US" w:eastAsia="ko-KR"/>
        </w:rPr>
        <w:t>1</w:t>
      </w:r>
      <w:r w:rsidR="009F4A83" w:rsidRPr="00821291">
        <w:rPr>
          <w:rFonts w:eastAsiaTheme="minorEastAsia" w:cs="Arial"/>
          <w:color w:val="000000"/>
          <w:kern w:val="2"/>
          <w:sz w:val="22"/>
          <w:szCs w:val="22"/>
          <w:lang w:val="en-US" w:eastAsia="ko-KR"/>
        </w:rPr>
        <w:t xml:space="preserve"> of the propo</w:t>
      </w:r>
      <w:r w:rsidR="00AA054E" w:rsidRPr="00821291">
        <w:rPr>
          <w:rFonts w:eastAsiaTheme="minorEastAsia" w:cs="Arial"/>
          <w:color w:val="000000"/>
          <w:kern w:val="2"/>
          <w:sz w:val="22"/>
          <w:szCs w:val="22"/>
          <w:lang w:val="en-US" w:eastAsia="ko-KR"/>
        </w:rPr>
        <w:t xml:space="preserve">sed </w:t>
      </w:r>
      <w:r w:rsidR="00AA054E" w:rsidRPr="00821291">
        <w:rPr>
          <w:rFonts w:eastAsiaTheme="minorEastAsia" w:cs="Arial"/>
          <w:color w:val="000000"/>
          <w:kern w:val="2"/>
          <w:sz w:val="22"/>
          <w:szCs w:val="22"/>
          <w:lang w:val="en-US" w:eastAsia="ko-KR"/>
        </w:rPr>
        <w:lastRenderedPageBreak/>
        <w:t xml:space="preserve">highway. It starts at state land funds of </w:t>
      </w:r>
      <w:r w:rsidR="00FD6329">
        <w:rPr>
          <w:rFonts w:eastAsiaTheme="minorEastAsia" w:cs="Arial"/>
          <w:color w:val="000000"/>
          <w:kern w:val="2"/>
          <w:sz w:val="22"/>
          <w:szCs w:val="22"/>
          <w:lang w:val="en-US" w:eastAsia="ko-KR"/>
        </w:rPr>
        <w:t xml:space="preserve">the </w:t>
      </w:r>
      <w:r w:rsidR="00AA054E" w:rsidRPr="00821291">
        <w:rPr>
          <w:rFonts w:eastAsiaTheme="minorEastAsia" w:cs="Arial"/>
          <w:color w:val="000000"/>
          <w:kern w:val="2"/>
          <w:sz w:val="22"/>
          <w:szCs w:val="22"/>
          <w:lang w:val="en-US" w:eastAsia="ko-KR"/>
        </w:rPr>
        <w:t>Gobustan rayon and ends up after the Sabir village</w:t>
      </w:r>
      <w:r w:rsidR="009F4A83" w:rsidRPr="00821291">
        <w:rPr>
          <w:rFonts w:eastAsiaTheme="minorEastAsia" w:cs="Arial"/>
          <w:color w:val="000000"/>
          <w:kern w:val="2"/>
          <w:sz w:val="22"/>
          <w:szCs w:val="22"/>
          <w:lang w:val="en-US" w:eastAsia="ko-KR"/>
        </w:rPr>
        <w:t>,</w:t>
      </w:r>
      <w:r w:rsidR="00AA054E" w:rsidRPr="00821291">
        <w:rPr>
          <w:rFonts w:eastAsiaTheme="minorEastAsia" w:cs="Arial"/>
          <w:color w:val="000000"/>
          <w:kern w:val="2"/>
          <w:sz w:val="22"/>
          <w:szCs w:val="22"/>
          <w:lang w:val="en-US" w:eastAsia="ko-KR"/>
        </w:rPr>
        <w:t xml:space="preserve"> near the entrance of Shamakhy town. </w:t>
      </w:r>
    </w:p>
    <w:p w:rsidR="009F4A83" w:rsidRPr="00821291" w:rsidRDefault="009F4A83" w:rsidP="00523E85">
      <w:pPr>
        <w:spacing w:before="120" w:after="120" w:line="252" w:lineRule="auto"/>
        <w:jc w:val="both"/>
        <w:rPr>
          <w:rFonts w:eastAsiaTheme="minorEastAsia" w:cs="Arial"/>
          <w:color w:val="000000"/>
          <w:kern w:val="2"/>
          <w:sz w:val="22"/>
          <w:szCs w:val="22"/>
          <w:lang w:val="en-US" w:eastAsia="ko-KR"/>
        </w:rPr>
      </w:pPr>
      <w:r w:rsidRPr="00821291">
        <w:rPr>
          <w:rFonts w:eastAsiaTheme="minorEastAsia" w:cs="Arial"/>
          <w:color w:val="000000"/>
          <w:kern w:val="2"/>
          <w:sz w:val="22"/>
          <w:szCs w:val="22"/>
          <w:lang w:val="en-US" w:eastAsia="ko-KR"/>
        </w:rPr>
        <w:t>See project map in Figure 1.</w:t>
      </w:r>
    </w:p>
    <w:p w:rsidR="00530874" w:rsidRPr="004F4EDD" w:rsidRDefault="00530874" w:rsidP="00530874">
      <w:pPr>
        <w:pStyle w:val="a6"/>
        <w:rPr>
          <w:rFonts w:eastAsia="Arial"/>
          <w:b/>
          <w:sz w:val="22"/>
        </w:rPr>
      </w:pPr>
      <w:r w:rsidRPr="00821291">
        <w:rPr>
          <w:rFonts w:eastAsia="Arial"/>
          <w:b/>
          <w:sz w:val="22"/>
        </w:rPr>
        <w:t>Figure 1: Project Location Map</w:t>
      </w:r>
    </w:p>
    <w:p w:rsidR="00530874" w:rsidRDefault="00B76CBB" w:rsidP="00530874">
      <w:pPr>
        <w:pStyle w:val="a6"/>
        <w:rPr>
          <w:rFonts w:eastAsia="Arial"/>
          <w:b/>
        </w:rPr>
      </w:pPr>
      <w:r>
        <w:rPr>
          <w:rFonts w:eastAsia="Arial"/>
          <w:b/>
          <w:noProof/>
          <w:lang w:val="ru-RU" w:eastAsia="ru-RU"/>
        </w:rPr>
        <w:drawing>
          <wp:inline distT="0" distB="0" distL="0" distR="0">
            <wp:extent cx="5974363" cy="2989690"/>
            <wp:effectExtent l="19050" t="0" r="7337" b="0"/>
            <wp:docPr id="3" name="Picture 2" descr="LOT-1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1 map.jpg"/>
                    <pic:cNvPicPr/>
                  </pic:nvPicPr>
                  <pic:blipFill>
                    <a:blip r:embed="rId15" cstate="print"/>
                    <a:stretch>
                      <a:fillRect/>
                    </a:stretch>
                  </pic:blipFill>
                  <pic:spPr>
                    <a:xfrm>
                      <a:off x="0" y="0"/>
                      <a:ext cx="5980766" cy="2992894"/>
                    </a:xfrm>
                    <a:prstGeom prst="rect">
                      <a:avLst/>
                    </a:prstGeom>
                  </pic:spPr>
                </pic:pic>
              </a:graphicData>
            </a:graphic>
          </wp:inline>
        </w:drawing>
      </w:r>
    </w:p>
    <w:p w:rsidR="00917B1E" w:rsidRPr="00692583" w:rsidRDefault="00770B4E" w:rsidP="00A11474">
      <w:pPr>
        <w:pStyle w:val="1"/>
        <w:rPr>
          <w:rStyle w:val="a7"/>
          <w:rFonts w:ascii="Arial" w:hAnsi="Arial" w:cs="Arial"/>
          <w:b/>
          <w:bCs/>
          <w:color w:val="auto"/>
        </w:rPr>
      </w:pPr>
      <w:r>
        <w:rPr>
          <w:rStyle w:val="a7"/>
          <w:b/>
          <w:sz w:val="22"/>
        </w:rPr>
        <w:br w:type="page"/>
      </w:r>
      <w:bookmarkStart w:id="8" w:name="_Toc492908067"/>
      <w:r w:rsidR="002919C0" w:rsidRPr="00692583">
        <w:lastRenderedPageBreak/>
        <w:t xml:space="preserve">1.3  </w:t>
      </w:r>
      <w:r w:rsidR="00E527FE" w:rsidRPr="00692583">
        <w:t>Land Acquisition and Resettlement Objectives</w:t>
      </w:r>
      <w:bookmarkEnd w:id="8"/>
    </w:p>
    <w:p w:rsidR="00917B1E" w:rsidRPr="00821291" w:rsidRDefault="00917B1E" w:rsidP="00917B1E">
      <w:pPr>
        <w:spacing w:line="251" w:lineRule="auto"/>
        <w:jc w:val="both"/>
        <w:rPr>
          <w:rFonts w:eastAsia="Arial"/>
          <w:sz w:val="22"/>
        </w:rPr>
      </w:pPr>
      <w:r w:rsidRPr="00821291">
        <w:rPr>
          <w:rFonts w:eastAsia="Arial"/>
          <w:sz w:val="22"/>
        </w:rPr>
        <w:t>While the majority of lands in this Section are municipal and state-owned, some privately owned lands are going to be affected by the ROW acquisition. The ROW acquisition of public lands which are used as pasture and grazing areas will have negligible impact on the livelihood and living standards of the households utilizing these lands.</w:t>
      </w:r>
    </w:p>
    <w:p w:rsidR="00917B1E" w:rsidRPr="00821291" w:rsidRDefault="00917B1E" w:rsidP="00917B1E">
      <w:pPr>
        <w:spacing w:line="207" w:lineRule="exact"/>
        <w:rPr>
          <w:rFonts w:ascii="Times New Roman" w:hAnsi="Times New Roman"/>
        </w:rPr>
      </w:pPr>
    </w:p>
    <w:p w:rsidR="00917B1E" w:rsidRPr="00821291" w:rsidRDefault="006E7DDF" w:rsidP="00917B1E">
      <w:pPr>
        <w:spacing w:line="251" w:lineRule="auto"/>
        <w:jc w:val="both"/>
        <w:rPr>
          <w:rFonts w:eastAsia="Arial"/>
          <w:sz w:val="22"/>
        </w:rPr>
      </w:pPr>
      <w:r w:rsidRPr="00821291">
        <w:rPr>
          <w:rFonts w:eastAsia="Arial"/>
          <w:sz w:val="22"/>
        </w:rPr>
        <w:t>T</w:t>
      </w:r>
      <w:r w:rsidR="00C50789" w:rsidRPr="00821291">
        <w:rPr>
          <w:rFonts w:eastAsia="Arial"/>
          <w:sz w:val="22"/>
        </w:rPr>
        <w:t>he purpose of this RAP is to set out the policies and procedures for the delivery of entitlements, implementation process, grievance redress mechanisms and arrangements for independent monitoring for land acquisition and resettlement that may occur as the result of the Project</w:t>
      </w:r>
      <w:r w:rsidR="00791C01">
        <w:rPr>
          <w:rFonts w:eastAsia="Arial"/>
          <w:sz w:val="22"/>
        </w:rPr>
        <w:t xml:space="preserve"> in line with the World Bank’s Operational Policy (OP) 4.12</w:t>
      </w:r>
      <w:r w:rsidR="00917B1E" w:rsidRPr="00821291">
        <w:rPr>
          <w:rFonts w:eastAsia="Arial"/>
          <w:sz w:val="22"/>
        </w:rPr>
        <w:t>.</w:t>
      </w:r>
      <w:r w:rsidR="00C50789" w:rsidRPr="00821291">
        <w:rPr>
          <w:rFonts w:eastAsia="Arial"/>
          <w:sz w:val="22"/>
        </w:rPr>
        <w:t xml:space="preserve"> The operational objective of the RAP is to restore the livelihood of project-affected persons (PAPs) at least to the pre-project level. </w:t>
      </w:r>
    </w:p>
    <w:p w:rsidR="006E7DDF" w:rsidRPr="00821291" w:rsidRDefault="006E7DDF" w:rsidP="00917B1E">
      <w:pPr>
        <w:spacing w:line="251" w:lineRule="auto"/>
        <w:jc w:val="both"/>
        <w:rPr>
          <w:rFonts w:eastAsia="Arial"/>
          <w:sz w:val="22"/>
        </w:rPr>
      </w:pPr>
    </w:p>
    <w:p w:rsidR="00C50789" w:rsidRPr="00821291" w:rsidRDefault="00C50789" w:rsidP="006E7DDF">
      <w:pPr>
        <w:spacing w:line="251" w:lineRule="auto"/>
        <w:jc w:val="both"/>
        <w:rPr>
          <w:rFonts w:eastAsia="Arial"/>
          <w:sz w:val="22"/>
        </w:rPr>
      </w:pPr>
      <w:r w:rsidRPr="00821291">
        <w:rPr>
          <w:rFonts w:eastAsia="Arial"/>
          <w:sz w:val="22"/>
        </w:rPr>
        <w:t xml:space="preserve">This Resettlement Action Plan (RAP) will be reviewed by the Client, approved by the Bank, and implemented, prior to the commencement of civil works. Land-take and the taking of related assets can take place only after all compensation and rehabilitation measures, defined in this RAP, have been provided to eligible PAP. </w:t>
      </w:r>
      <w:r w:rsidR="001C452C">
        <w:rPr>
          <w:rFonts w:eastAsia="Arial"/>
          <w:sz w:val="22"/>
        </w:rPr>
        <w:t xml:space="preserve">Construction activities are planned to be commenced in fourth quarter of 2017. Therefore, </w:t>
      </w:r>
      <w:r w:rsidR="00F23A2B">
        <w:rPr>
          <w:rFonts w:eastAsia="Arial"/>
          <w:sz w:val="22"/>
        </w:rPr>
        <w:t xml:space="preserve">implementation of the </w:t>
      </w:r>
      <w:r w:rsidR="001C452C">
        <w:rPr>
          <w:rFonts w:eastAsia="Arial"/>
          <w:sz w:val="22"/>
        </w:rPr>
        <w:t xml:space="preserve">RAP should be </w:t>
      </w:r>
      <w:r w:rsidR="00F23A2B">
        <w:rPr>
          <w:rFonts w:eastAsia="Arial"/>
          <w:sz w:val="22"/>
        </w:rPr>
        <w:t xml:space="preserve">completed </w:t>
      </w:r>
      <w:r w:rsidR="001C452C">
        <w:rPr>
          <w:rFonts w:eastAsia="Arial"/>
          <w:sz w:val="22"/>
        </w:rPr>
        <w:t xml:space="preserve">before September 2017 in order to start civil works according to the plan. </w:t>
      </w:r>
    </w:p>
    <w:p w:rsidR="00376625" w:rsidRPr="00821291" w:rsidRDefault="00376625" w:rsidP="006E7DDF">
      <w:pPr>
        <w:spacing w:line="251" w:lineRule="auto"/>
        <w:jc w:val="both"/>
        <w:rPr>
          <w:rFonts w:eastAsia="Arial"/>
          <w:sz w:val="22"/>
        </w:rPr>
      </w:pPr>
    </w:p>
    <w:p w:rsidR="00376625" w:rsidRDefault="001974AC" w:rsidP="006E7DDF">
      <w:pPr>
        <w:spacing w:line="251" w:lineRule="auto"/>
        <w:jc w:val="both"/>
        <w:rPr>
          <w:rFonts w:eastAsia="Arial"/>
          <w:sz w:val="22"/>
        </w:rPr>
      </w:pPr>
      <w:r w:rsidRPr="00821291">
        <w:rPr>
          <w:rFonts w:eastAsia="Arial"/>
          <w:sz w:val="22"/>
        </w:rPr>
        <w:t>P</w:t>
      </w:r>
      <w:r w:rsidR="00376625" w:rsidRPr="00821291">
        <w:rPr>
          <w:rFonts w:eastAsia="Arial"/>
          <w:sz w:val="22"/>
        </w:rPr>
        <w:t xml:space="preserve">articular attention will be </w:t>
      </w:r>
      <w:r w:rsidR="001C452C" w:rsidRPr="00821291">
        <w:rPr>
          <w:rFonts w:eastAsia="Arial"/>
          <w:sz w:val="22"/>
        </w:rPr>
        <w:t>paid</w:t>
      </w:r>
      <w:r w:rsidR="001C452C">
        <w:rPr>
          <w:rFonts w:eastAsia="Arial"/>
          <w:sz w:val="22"/>
        </w:rPr>
        <w:t xml:space="preserve"> t</w:t>
      </w:r>
      <w:r w:rsidR="001C452C" w:rsidRPr="00821291">
        <w:rPr>
          <w:rFonts w:eastAsia="Arial"/>
          <w:sz w:val="22"/>
        </w:rPr>
        <w:t xml:space="preserve">o </w:t>
      </w:r>
      <w:r w:rsidR="00BA3C23">
        <w:rPr>
          <w:rFonts w:eastAsia="Arial"/>
          <w:sz w:val="22"/>
        </w:rPr>
        <w:t xml:space="preserve">severely affected </w:t>
      </w:r>
      <w:r w:rsidRPr="00821291">
        <w:rPr>
          <w:rFonts w:eastAsia="Arial"/>
          <w:sz w:val="22"/>
        </w:rPr>
        <w:t xml:space="preserve">PAPs </w:t>
      </w:r>
      <w:r w:rsidR="00376625" w:rsidRPr="00821291">
        <w:rPr>
          <w:rFonts w:eastAsia="Arial"/>
          <w:sz w:val="22"/>
        </w:rPr>
        <w:t xml:space="preserve">so their needs can be incorporated in developing compensation and rehabilitation measures to ensure </w:t>
      </w:r>
      <w:r w:rsidR="001069B4">
        <w:rPr>
          <w:rFonts w:eastAsia="Arial"/>
          <w:sz w:val="22"/>
        </w:rPr>
        <w:t xml:space="preserve">that </w:t>
      </w:r>
      <w:r w:rsidR="00376625" w:rsidRPr="00821291">
        <w:rPr>
          <w:rFonts w:eastAsia="Arial"/>
          <w:sz w:val="22"/>
        </w:rPr>
        <w:t>their livelihood</w:t>
      </w:r>
      <w:r w:rsidR="001069B4">
        <w:rPr>
          <w:rFonts w:eastAsia="Arial"/>
          <w:sz w:val="22"/>
        </w:rPr>
        <w:t>s</w:t>
      </w:r>
      <w:r w:rsidR="00376625" w:rsidRPr="00821291">
        <w:rPr>
          <w:rFonts w:eastAsia="Arial"/>
          <w:sz w:val="22"/>
        </w:rPr>
        <w:t xml:space="preserve"> are restored </w:t>
      </w:r>
      <w:r w:rsidR="001069B4" w:rsidRPr="00821291">
        <w:rPr>
          <w:rFonts w:eastAsia="Arial"/>
          <w:sz w:val="22"/>
        </w:rPr>
        <w:t xml:space="preserve">at least </w:t>
      </w:r>
      <w:r w:rsidR="00376625" w:rsidRPr="00821291">
        <w:rPr>
          <w:rFonts w:eastAsia="Arial"/>
          <w:sz w:val="22"/>
        </w:rPr>
        <w:t xml:space="preserve">to the pre-project level. </w:t>
      </w:r>
      <w:r w:rsidR="009153D7" w:rsidRPr="00821291">
        <w:rPr>
          <w:rFonts w:eastAsia="Arial"/>
          <w:sz w:val="22"/>
        </w:rPr>
        <w:t>Moreover</w:t>
      </w:r>
      <w:r w:rsidR="001069B4">
        <w:rPr>
          <w:rFonts w:eastAsia="Arial"/>
          <w:sz w:val="22"/>
        </w:rPr>
        <w:t>,</w:t>
      </w:r>
      <w:r w:rsidR="009153D7" w:rsidRPr="00821291">
        <w:rPr>
          <w:rFonts w:eastAsia="Arial"/>
          <w:sz w:val="22"/>
        </w:rPr>
        <w:t xml:space="preserve"> special attention will be paid to the needs of vulnerable groups among those</w:t>
      </w:r>
      <w:r w:rsidR="001069B4">
        <w:rPr>
          <w:rFonts w:eastAsia="Arial"/>
          <w:sz w:val="22"/>
        </w:rPr>
        <w:t xml:space="preserve"> who are</w:t>
      </w:r>
      <w:r w:rsidR="009153D7" w:rsidRPr="00821291">
        <w:rPr>
          <w:rFonts w:eastAsia="Arial"/>
          <w:sz w:val="22"/>
        </w:rPr>
        <w:t xml:space="preserve"> displaced, especially those living below the poverty line</w:t>
      </w:r>
      <w:r w:rsidR="001069B4" w:rsidRPr="00821291">
        <w:rPr>
          <w:rFonts w:eastAsia="Arial"/>
          <w:sz w:val="22"/>
        </w:rPr>
        <w:t>, the</w:t>
      </w:r>
      <w:r w:rsidR="009153D7" w:rsidRPr="00821291">
        <w:rPr>
          <w:rFonts w:eastAsia="Arial"/>
          <w:sz w:val="22"/>
        </w:rPr>
        <w:t xml:space="preserve"> elderly, women and children.</w:t>
      </w:r>
    </w:p>
    <w:p w:rsidR="00AB2306" w:rsidRDefault="00AB2306" w:rsidP="006E7DDF">
      <w:pPr>
        <w:spacing w:line="251" w:lineRule="auto"/>
        <w:jc w:val="both"/>
        <w:rPr>
          <w:rFonts w:eastAsia="Arial"/>
          <w:sz w:val="22"/>
        </w:rPr>
      </w:pPr>
    </w:p>
    <w:p w:rsidR="00AB2306" w:rsidRPr="00AB2306" w:rsidRDefault="00AB2306" w:rsidP="006E7DDF">
      <w:pPr>
        <w:spacing w:line="251" w:lineRule="auto"/>
        <w:jc w:val="both"/>
        <w:rPr>
          <w:rFonts w:eastAsia="Arial"/>
          <w:sz w:val="22"/>
          <w:szCs w:val="22"/>
        </w:rPr>
      </w:pPr>
      <w:r>
        <w:rPr>
          <w:rFonts w:eastAsia="Arial"/>
          <w:sz w:val="22"/>
        </w:rPr>
        <w:t>This RAP includes all</w:t>
      </w:r>
      <w:r w:rsidR="001069B4">
        <w:rPr>
          <w:rFonts w:eastAsia="Arial"/>
          <w:sz w:val="22"/>
        </w:rPr>
        <w:t xml:space="preserve"> of the</w:t>
      </w:r>
      <w:r>
        <w:rPr>
          <w:rFonts w:eastAsia="Arial"/>
          <w:sz w:val="22"/>
        </w:rPr>
        <w:t xml:space="preserve"> impacts and related </w:t>
      </w:r>
      <w:r w:rsidRPr="00AB2306">
        <w:rPr>
          <w:rFonts w:eastAsia="Arial"/>
          <w:sz w:val="22"/>
          <w:szCs w:val="22"/>
        </w:rPr>
        <w:t>mitigation measures for the first component (</w:t>
      </w:r>
      <w:r w:rsidR="0017654C" w:rsidRPr="0017654C">
        <w:rPr>
          <w:b/>
          <w:sz w:val="22"/>
          <w:szCs w:val="22"/>
          <w:u w:val="single"/>
        </w:rPr>
        <w:t>Motorway Improvement</w:t>
      </w:r>
      <w:r w:rsidRPr="00AB2306">
        <w:rPr>
          <w:rFonts w:eastAsia="Arial"/>
          <w:sz w:val="22"/>
          <w:szCs w:val="22"/>
        </w:rPr>
        <w:t>) of the Project</w:t>
      </w:r>
      <w:r w:rsidR="001069B4">
        <w:rPr>
          <w:rFonts w:eastAsia="Arial"/>
          <w:sz w:val="22"/>
          <w:szCs w:val="22"/>
        </w:rPr>
        <w:t xml:space="preserve"> on </w:t>
      </w:r>
      <w:r w:rsidR="001069B4" w:rsidRPr="00A953E9">
        <w:rPr>
          <w:sz w:val="22"/>
          <w:szCs w:val="22"/>
          <w:u w:val="single"/>
        </w:rPr>
        <w:t>Motorway Improvement</w:t>
      </w:r>
      <w:r w:rsidRPr="00AB2306">
        <w:rPr>
          <w:rFonts w:eastAsia="Arial"/>
          <w:sz w:val="22"/>
          <w:szCs w:val="22"/>
        </w:rPr>
        <w:t xml:space="preserve">. </w:t>
      </w:r>
      <w:r w:rsidR="001069B4">
        <w:rPr>
          <w:rFonts w:eastAsia="Arial"/>
          <w:sz w:val="22"/>
          <w:szCs w:val="22"/>
        </w:rPr>
        <w:t xml:space="preserve">Azeruatoyol will also </w:t>
      </w:r>
      <w:r w:rsidR="00C02AAA">
        <w:rPr>
          <w:rFonts w:eastAsia="Arial"/>
          <w:sz w:val="22"/>
          <w:szCs w:val="22"/>
        </w:rPr>
        <w:t xml:space="preserve">develop a separate Resettlement Action Plan (RAP) in order to address social </w:t>
      </w:r>
      <w:r>
        <w:rPr>
          <w:rFonts w:eastAsia="Arial"/>
          <w:sz w:val="22"/>
          <w:szCs w:val="22"/>
        </w:rPr>
        <w:t>impacts</w:t>
      </w:r>
      <w:r w:rsidR="00C02AAA">
        <w:rPr>
          <w:rFonts w:eastAsia="Arial"/>
          <w:sz w:val="22"/>
          <w:szCs w:val="22"/>
        </w:rPr>
        <w:t xml:space="preserve">,that may arise under </w:t>
      </w:r>
      <w:r>
        <w:rPr>
          <w:rFonts w:eastAsia="Arial"/>
          <w:sz w:val="22"/>
          <w:szCs w:val="22"/>
        </w:rPr>
        <w:t>the second component(</w:t>
      </w:r>
      <w:r w:rsidR="0017654C" w:rsidRPr="00A953E9">
        <w:rPr>
          <w:sz w:val="22"/>
          <w:szCs w:val="22"/>
        </w:rPr>
        <w:t>Institutional Development and Support for Motorway Maintenance Reform</w:t>
      </w:r>
      <w:r w:rsidR="00C02AAA">
        <w:rPr>
          <w:sz w:val="22"/>
          <w:szCs w:val="22"/>
        </w:rPr>
        <w:t>)</w:t>
      </w:r>
      <w:r w:rsidR="00CD5DDB">
        <w:rPr>
          <w:sz w:val="22"/>
          <w:szCs w:val="22"/>
        </w:rPr>
        <w:t xml:space="preserve"> </w:t>
      </w:r>
      <w:r w:rsidR="00C02AAA">
        <w:rPr>
          <w:sz w:val="22"/>
          <w:szCs w:val="22"/>
        </w:rPr>
        <w:t xml:space="preserve">once </w:t>
      </w:r>
      <w:r w:rsidR="009B6F72">
        <w:rPr>
          <w:sz w:val="22"/>
          <w:szCs w:val="22"/>
        </w:rPr>
        <w:t>details of such activities</w:t>
      </w:r>
      <w:r w:rsidR="00CD5DDB">
        <w:rPr>
          <w:sz w:val="22"/>
          <w:szCs w:val="22"/>
        </w:rPr>
        <w:t xml:space="preserve"> </w:t>
      </w:r>
      <w:r w:rsidR="00C02AAA">
        <w:rPr>
          <w:sz w:val="22"/>
          <w:szCs w:val="22"/>
        </w:rPr>
        <w:t>are developed</w:t>
      </w:r>
      <w:r w:rsidR="009B6F72">
        <w:rPr>
          <w:sz w:val="22"/>
          <w:szCs w:val="22"/>
        </w:rPr>
        <w:t xml:space="preserve"> and </w:t>
      </w:r>
      <w:r w:rsidR="00666023">
        <w:rPr>
          <w:sz w:val="22"/>
          <w:szCs w:val="22"/>
        </w:rPr>
        <w:t>the</w:t>
      </w:r>
      <w:r w:rsidR="00C02AAA">
        <w:rPr>
          <w:sz w:val="22"/>
          <w:szCs w:val="22"/>
        </w:rPr>
        <w:t>ir</w:t>
      </w:r>
      <w:r w:rsidR="009B6F72">
        <w:rPr>
          <w:sz w:val="22"/>
          <w:szCs w:val="22"/>
        </w:rPr>
        <w:t xml:space="preserve">potential </w:t>
      </w:r>
      <w:r w:rsidR="00C02AAA">
        <w:rPr>
          <w:sz w:val="22"/>
          <w:szCs w:val="22"/>
        </w:rPr>
        <w:t xml:space="preserve">social </w:t>
      </w:r>
      <w:r w:rsidR="009B6F72">
        <w:rPr>
          <w:sz w:val="22"/>
          <w:szCs w:val="22"/>
        </w:rPr>
        <w:t>impacts</w:t>
      </w:r>
      <w:r w:rsidR="00C02AAA">
        <w:rPr>
          <w:sz w:val="22"/>
          <w:szCs w:val="22"/>
        </w:rPr>
        <w:t>, if any, become clear</w:t>
      </w:r>
      <w:r w:rsidRPr="001069B4">
        <w:rPr>
          <w:sz w:val="22"/>
          <w:szCs w:val="22"/>
        </w:rPr>
        <w:t>.</w:t>
      </w:r>
    </w:p>
    <w:p w:rsidR="00917B1E" w:rsidRPr="00AB2306" w:rsidRDefault="00917B1E" w:rsidP="00917B1E">
      <w:pPr>
        <w:spacing w:line="207" w:lineRule="exact"/>
        <w:rPr>
          <w:rFonts w:ascii="Times New Roman" w:hAnsi="Times New Roman"/>
          <w:sz w:val="22"/>
          <w:szCs w:val="22"/>
          <w:lang w:val="en-US"/>
        </w:rPr>
      </w:pPr>
    </w:p>
    <w:p w:rsidR="00917B1E" w:rsidRPr="00821291" w:rsidRDefault="006E7DDF" w:rsidP="00917B1E">
      <w:pPr>
        <w:spacing w:line="0" w:lineRule="atLeast"/>
        <w:rPr>
          <w:rFonts w:eastAsia="Arial"/>
          <w:sz w:val="22"/>
        </w:rPr>
      </w:pPr>
      <w:r w:rsidRPr="00821291">
        <w:rPr>
          <w:rFonts w:eastAsia="Arial"/>
          <w:sz w:val="22"/>
        </w:rPr>
        <w:t>In detail t</w:t>
      </w:r>
      <w:r w:rsidR="00917B1E" w:rsidRPr="00821291">
        <w:rPr>
          <w:rFonts w:eastAsia="Arial"/>
          <w:sz w:val="22"/>
        </w:rPr>
        <w:t>he RAP aims to accomplish the following:</w:t>
      </w:r>
    </w:p>
    <w:p w:rsidR="00917B1E" w:rsidRPr="00821291" w:rsidRDefault="00917B1E" w:rsidP="00917B1E">
      <w:pPr>
        <w:spacing w:line="269" w:lineRule="exact"/>
        <w:rPr>
          <w:rFonts w:ascii="Times New Roman" w:hAnsi="Times New Roman"/>
        </w:rPr>
      </w:pPr>
    </w:p>
    <w:p w:rsidR="00917B1E" w:rsidRPr="00821291" w:rsidRDefault="00917B1E" w:rsidP="008D5FB0">
      <w:pPr>
        <w:numPr>
          <w:ilvl w:val="0"/>
          <w:numId w:val="4"/>
        </w:numPr>
        <w:tabs>
          <w:tab w:val="left" w:pos="720"/>
        </w:tabs>
        <w:spacing w:line="0" w:lineRule="atLeast"/>
        <w:ind w:left="1305" w:hanging="284"/>
        <w:jc w:val="both"/>
        <w:rPr>
          <w:rFonts w:ascii="Symbol" w:eastAsia="Symbol" w:hAnsi="Symbol"/>
          <w:sz w:val="22"/>
        </w:rPr>
      </w:pPr>
      <w:r w:rsidRPr="00821291">
        <w:rPr>
          <w:rFonts w:eastAsia="Arial"/>
          <w:sz w:val="22"/>
        </w:rPr>
        <w:t>Present a strategy to achieve the objectives of the Resettlement Policy Framework;</w:t>
      </w:r>
    </w:p>
    <w:p w:rsidR="00917B1E" w:rsidRPr="00821291" w:rsidRDefault="00917B1E" w:rsidP="00917B1E">
      <w:pPr>
        <w:spacing w:line="17" w:lineRule="exact"/>
        <w:rPr>
          <w:rFonts w:ascii="Symbol" w:eastAsia="Symbol" w:hAnsi="Symbol"/>
          <w:sz w:val="22"/>
        </w:rPr>
      </w:pPr>
    </w:p>
    <w:p w:rsidR="00917B1E" w:rsidRPr="00821291" w:rsidRDefault="00917B1E" w:rsidP="008D5FB0">
      <w:pPr>
        <w:numPr>
          <w:ilvl w:val="0"/>
          <w:numId w:val="4"/>
        </w:numPr>
        <w:tabs>
          <w:tab w:val="left" w:pos="720"/>
        </w:tabs>
        <w:spacing w:line="238" w:lineRule="auto"/>
        <w:ind w:left="1305" w:hanging="284"/>
        <w:jc w:val="both"/>
        <w:rPr>
          <w:rFonts w:ascii="Symbol" w:eastAsia="Symbol" w:hAnsi="Symbol"/>
          <w:sz w:val="22"/>
        </w:rPr>
      </w:pPr>
      <w:r w:rsidRPr="00821291">
        <w:rPr>
          <w:rFonts w:eastAsia="Arial"/>
          <w:sz w:val="22"/>
        </w:rPr>
        <w:t>Provide a plan for the implementation of the stated strategies to ensure timely acquisition of assets, payment of compensation and delivery of other benefits to project affected persons;</w:t>
      </w:r>
    </w:p>
    <w:p w:rsidR="00917B1E" w:rsidRPr="00821291" w:rsidRDefault="00917B1E" w:rsidP="00917B1E">
      <w:pPr>
        <w:spacing w:line="1" w:lineRule="exact"/>
        <w:rPr>
          <w:rFonts w:ascii="Symbol" w:eastAsia="Symbol" w:hAnsi="Symbol"/>
          <w:sz w:val="22"/>
        </w:rPr>
      </w:pPr>
    </w:p>
    <w:p w:rsidR="00917B1E" w:rsidRPr="00821291" w:rsidRDefault="00917B1E" w:rsidP="008D5FB0">
      <w:pPr>
        <w:numPr>
          <w:ilvl w:val="0"/>
          <w:numId w:val="4"/>
        </w:numPr>
        <w:tabs>
          <w:tab w:val="left" w:pos="720"/>
        </w:tabs>
        <w:spacing w:line="238" w:lineRule="auto"/>
        <w:ind w:left="1305" w:hanging="284"/>
        <w:jc w:val="both"/>
        <w:rPr>
          <w:rFonts w:ascii="Symbol" w:eastAsia="Symbol" w:hAnsi="Symbol"/>
          <w:sz w:val="22"/>
        </w:rPr>
      </w:pPr>
      <w:r w:rsidRPr="00821291">
        <w:rPr>
          <w:rFonts w:eastAsia="Arial"/>
          <w:sz w:val="22"/>
        </w:rPr>
        <w:t>Ensure that the Plan enables the PAP to improve and/or maintain their income level and living standards from the pre-project level;</w:t>
      </w:r>
    </w:p>
    <w:p w:rsidR="00917B1E" w:rsidRPr="00821291" w:rsidRDefault="00917B1E" w:rsidP="008D5FB0">
      <w:pPr>
        <w:numPr>
          <w:ilvl w:val="0"/>
          <w:numId w:val="4"/>
        </w:numPr>
        <w:tabs>
          <w:tab w:val="left" w:pos="720"/>
        </w:tabs>
        <w:spacing w:line="237" w:lineRule="auto"/>
        <w:ind w:left="1305" w:hanging="284"/>
        <w:jc w:val="both"/>
        <w:rPr>
          <w:rFonts w:ascii="Symbol" w:eastAsia="Symbol" w:hAnsi="Symbol"/>
          <w:sz w:val="22"/>
        </w:rPr>
      </w:pPr>
      <w:r w:rsidRPr="00821291">
        <w:rPr>
          <w:rFonts w:eastAsia="Arial"/>
          <w:sz w:val="22"/>
        </w:rPr>
        <w:t>Define the principles and mechanics for public consultation and information campaign;</w:t>
      </w:r>
    </w:p>
    <w:p w:rsidR="00917B1E" w:rsidRPr="00821291" w:rsidRDefault="00917B1E" w:rsidP="008D5FB0">
      <w:pPr>
        <w:numPr>
          <w:ilvl w:val="0"/>
          <w:numId w:val="4"/>
        </w:numPr>
        <w:tabs>
          <w:tab w:val="left" w:pos="720"/>
        </w:tabs>
        <w:spacing w:line="236" w:lineRule="auto"/>
        <w:ind w:left="1305" w:hanging="284"/>
        <w:jc w:val="both"/>
        <w:rPr>
          <w:rFonts w:ascii="Symbol" w:eastAsia="Symbol" w:hAnsi="Symbol"/>
          <w:sz w:val="22"/>
        </w:rPr>
      </w:pPr>
      <w:r w:rsidRPr="00821291">
        <w:rPr>
          <w:rFonts w:eastAsia="Arial"/>
          <w:sz w:val="22"/>
        </w:rPr>
        <w:t>Estimate resources required to implement the recommended interventions; and</w:t>
      </w:r>
    </w:p>
    <w:p w:rsidR="00917B1E" w:rsidRPr="00821291" w:rsidRDefault="00917B1E" w:rsidP="008D5FB0">
      <w:pPr>
        <w:numPr>
          <w:ilvl w:val="0"/>
          <w:numId w:val="4"/>
        </w:numPr>
        <w:tabs>
          <w:tab w:val="left" w:pos="720"/>
        </w:tabs>
        <w:spacing w:line="237" w:lineRule="auto"/>
        <w:ind w:left="1305" w:hanging="284"/>
        <w:jc w:val="both"/>
        <w:rPr>
          <w:rFonts w:ascii="Symbol" w:eastAsia="Symbol" w:hAnsi="Symbol"/>
          <w:sz w:val="22"/>
        </w:rPr>
      </w:pPr>
      <w:r w:rsidRPr="00821291">
        <w:rPr>
          <w:rFonts w:eastAsia="Arial"/>
          <w:sz w:val="22"/>
        </w:rPr>
        <w:t>Provide a plan for monitoring and supervision of RAP implementation.</w:t>
      </w:r>
    </w:p>
    <w:p w:rsidR="00B3188A" w:rsidRPr="0001040B" w:rsidRDefault="009528D1" w:rsidP="00A11474">
      <w:pPr>
        <w:pStyle w:val="1"/>
      </w:pPr>
      <w:bookmarkStart w:id="9" w:name="_Toc492908068"/>
      <w:r w:rsidRPr="0001040B">
        <w:t>2.</w:t>
      </w:r>
      <w:r w:rsidR="007A4F5A">
        <w:t xml:space="preserve"> SCOPE OF IMPACTS</w:t>
      </w:r>
      <w:bookmarkEnd w:id="9"/>
    </w:p>
    <w:p w:rsidR="0072464F" w:rsidRPr="00517DD0" w:rsidRDefault="00517DD0" w:rsidP="00A11474">
      <w:pPr>
        <w:pStyle w:val="1"/>
        <w:spacing w:before="240"/>
      </w:pPr>
      <w:bookmarkStart w:id="10" w:name="_Toc492908069"/>
      <w:r w:rsidRPr="00517DD0">
        <w:t xml:space="preserve">2.1  </w:t>
      </w:r>
      <w:r w:rsidR="0072464F" w:rsidRPr="00517DD0">
        <w:t>Impact Zones</w:t>
      </w:r>
      <w:bookmarkEnd w:id="10"/>
    </w:p>
    <w:p w:rsidR="00932FE4" w:rsidRPr="00F012DF" w:rsidRDefault="007960D2" w:rsidP="00400AC4">
      <w:pPr>
        <w:pStyle w:val="URSNormalBodyText"/>
        <w:spacing w:line="252" w:lineRule="auto"/>
        <w:ind w:left="0"/>
        <w:jc w:val="both"/>
      </w:pPr>
      <w:r w:rsidRPr="00821291">
        <w:t>O</w:t>
      </w:r>
      <w:r w:rsidR="00932FE4" w:rsidRPr="00821291">
        <w:t xml:space="preserve">fficial right-of-way (ROW) </w:t>
      </w:r>
      <w:r w:rsidRPr="00821291">
        <w:t xml:space="preserve">for all highways in Azerbaijan used to be </w:t>
      </w:r>
      <w:r w:rsidR="00932FE4" w:rsidRPr="00821291">
        <w:t>60 m (30 m on each side measured from the centerline of the existing road)</w:t>
      </w:r>
      <w:r w:rsidRPr="00821291">
        <w:t xml:space="preserve"> until September 2015. </w:t>
      </w:r>
      <w:r w:rsidR="00105579" w:rsidRPr="00821291">
        <w:t xml:space="preserve">However, in a number of cases the existing ROW is occupied by private persons for various purposes. </w:t>
      </w:r>
      <w:r w:rsidR="008D604E" w:rsidRPr="00821291">
        <w:t xml:space="preserve">The width of ROW </w:t>
      </w:r>
      <w:r w:rsidR="003C4B09" w:rsidRPr="003C4B09">
        <w:t xml:space="preserve">for all highways </w:t>
      </w:r>
      <w:r w:rsidR="008D604E" w:rsidRPr="00821291">
        <w:t xml:space="preserve">was changed by the Cabinet of Minister's decree № 298 dated 11 </w:t>
      </w:r>
      <w:r w:rsidRPr="00821291">
        <w:t>September 2015</w:t>
      </w:r>
      <w:r w:rsidR="008D604E" w:rsidRPr="00821291">
        <w:t xml:space="preserve">. </w:t>
      </w:r>
      <w:r w:rsidR="00E0581D">
        <w:t>This decree</w:t>
      </w:r>
      <w:r w:rsidR="000B68DB" w:rsidRPr="00821291">
        <w:t xml:space="preserve"> stipulates that </w:t>
      </w:r>
      <w:r w:rsidR="00E0581D">
        <w:t xml:space="preserve">the </w:t>
      </w:r>
      <w:r w:rsidR="003B46AB" w:rsidRPr="00821291">
        <w:t xml:space="preserve">ROW for highways is approved as 30 meters from the centerline of </w:t>
      </w:r>
      <w:r w:rsidR="003B46AB" w:rsidRPr="00821291">
        <w:lastRenderedPageBreak/>
        <w:t xml:space="preserve">the carriageway in each direction. It means that </w:t>
      </w:r>
      <w:r w:rsidR="00C552F1" w:rsidRPr="00821291">
        <w:t xml:space="preserve">ROW </w:t>
      </w:r>
      <w:r w:rsidR="003B46AB" w:rsidRPr="00821291">
        <w:t xml:space="preserve">for Baku-Shamakhy Highway </w:t>
      </w:r>
      <w:r w:rsidR="00C552F1" w:rsidRPr="00821291">
        <w:t>is approximately 72 meters</w:t>
      </w:r>
      <w:r w:rsidR="00CD5DDB">
        <w:t xml:space="preserve"> </w:t>
      </w:r>
      <w:r w:rsidR="00C552F1" w:rsidRPr="00821291">
        <w:t>in most of the corridor.</w:t>
      </w:r>
      <w:r w:rsidR="00CD5DDB">
        <w:t xml:space="preserve"> </w:t>
      </w:r>
      <w:r w:rsidR="00AC4324" w:rsidRPr="00821291">
        <w:t xml:space="preserve">In addition, </w:t>
      </w:r>
      <w:r w:rsidR="00932FE4" w:rsidRPr="00821291">
        <w:t xml:space="preserve">high embankments, construction of new junctions, as well as provision of local connector roads and realignment will require </w:t>
      </w:r>
      <w:r w:rsidR="00E0581D">
        <w:t xml:space="preserve">acquiring </w:t>
      </w:r>
      <w:r w:rsidR="00932FE4" w:rsidRPr="00821291">
        <w:t xml:space="preserve">additional land </w:t>
      </w:r>
      <w:r w:rsidR="00105579" w:rsidRPr="00821291">
        <w:t xml:space="preserve">beyond this </w:t>
      </w:r>
      <w:r w:rsidR="00932FE4" w:rsidRPr="00821291">
        <w:t>right of way. T</w:t>
      </w:r>
      <w:r w:rsidR="00E0581D">
        <w:t>aking over additional</w:t>
      </w:r>
      <w:r w:rsidR="00932FE4" w:rsidRPr="00821291">
        <w:t xml:space="preserve"> land will affect various private landowners in the </w:t>
      </w:r>
      <w:r w:rsidR="00105579" w:rsidRPr="00821291">
        <w:t>villages</w:t>
      </w:r>
      <w:r w:rsidR="00932FE4" w:rsidRPr="00821291">
        <w:t xml:space="preserve"> of </w:t>
      </w:r>
      <w:r w:rsidR="00105579" w:rsidRPr="00821291">
        <w:t>Takla, Marzandiya</w:t>
      </w:r>
      <w:r w:rsidR="003B3928" w:rsidRPr="00821291">
        <w:t xml:space="preserve"> and</w:t>
      </w:r>
      <w:r w:rsidR="00105579" w:rsidRPr="00821291">
        <w:t>Sabir.</w:t>
      </w:r>
    </w:p>
    <w:p w:rsidR="00932FE4" w:rsidRPr="00F012DF" w:rsidRDefault="00932FE4" w:rsidP="00400AC4">
      <w:pPr>
        <w:pStyle w:val="URSNormalBodyText"/>
        <w:spacing w:line="252" w:lineRule="auto"/>
        <w:ind w:left="0"/>
        <w:jc w:val="both"/>
      </w:pPr>
      <w:r w:rsidRPr="00F012DF">
        <w:t xml:space="preserve">This RAP addresses </w:t>
      </w:r>
      <w:r w:rsidR="00156D63">
        <w:t xml:space="preserve">impacts on </w:t>
      </w:r>
      <w:r w:rsidRPr="00F012DF">
        <w:t xml:space="preserve">land </w:t>
      </w:r>
      <w:r w:rsidR="00156D63">
        <w:t xml:space="preserve">and structures </w:t>
      </w:r>
      <w:r w:rsidRPr="00F012DF">
        <w:t>which</w:t>
      </w:r>
      <w:r w:rsidR="00156D63">
        <w:t>are</w:t>
      </w:r>
      <w:r w:rsidR="00E0581D">
        <w:t xml:space="preserve"> for</w:t>
      </w:r>
      <w:r w:rsidR="00D5764E">
        <w:t xml:space="preserve"> private and m</w:t>
      </w:r>
      <w:r w:rsidRPr="00F012DF">
        <w:t>unicipality ownership and use.</w:t>
      </w:r>
    </w:p>
    <w:p w:rsidR="00A75830" w:rsidRPr="0054466F" w:rsidRDefault="00031D3D" w:rsidP="00A11474">
      <w:pPr>
        <w:pStyle w:val="1"/>
        <w:rPr>
          <w:rStyle w:val="a7"/>
          <w:b/>
          <w:bCs/>
        </w:rPr>
      </w:pPr>
      <w:bookmarkStart w:id="11" w:name="_Toc492908070"/>
      <w:r w:rsidRPr="0054466F">
        <w:rPr>
          <w:rStyle w:val="af1"/>
          <w:b/>
          <w:bCs/>
          <w:smallCaps w:val="0"/>
          <w:spacing w:val="0"/>
        </w:rPr>
        <w:t xml:space="preserve">2.2  </w:t>
      </w:r>
      <w:r w:rsidR="0072464F" w:rsidRPr="0054466F">
        <w:rPr>
          <w:rStyle w:val="af1"/>
          <w:b/>
          <w:bCs/>
          <w:smallCaps w:val="0"/>
          <w:spacing w:val="0"/>
        </w:rPr>
        <w:t>Minimising Resettlement</w:t>
      </w:r>
      <w:bookmarkEnd w:id="11"/>
    </w:p>
    <w:p w:rsidR="00824DFA" w:rsidRPr="009A4D2A" w:rsidRDefault="00E0581D" w:rsidP="00B44381">
      <w:pPr>
        <w:spacing w:before="120" w:after="120" w:line="252" w:lineRule="auto"/>
        <w:jc w:val="both"/>
        <w:rPr>
          <w:rFonts w:eastAsia="Arial"/>
          <w:sz w:val="22"/>
        </w:rPr>
      </w:pPr>
      <w:r>
        <w:rPr>
          <w:rFonts w:eastAsia="Arial"/>
          <w:sz w:val="22"/>
        </w:rPr>
        <w:t>The</w:t>
      </w:r>
      <w:r w:rsidR="00FA7EEF" w:rsidRPr="00FA7EEF">
        <w:rPr>
          <w:rFonts w:eastAsia="Arial"/>
          <w:sz w:val="22"/>
        </w:rPr>
        <w:t xml:space="preserve"> primary objective of OP4.21 is to minimize land acquisition and resettlement through alignment and design adjustments balanced against financial and technical considerations. </w:t>
      </w:r>
      <w:r w:rsidR="00824DFA" w:rsidRPr="009A4D2A">
        <w:rPr>
          <w:rFonts w:eastAsia="Arial"/>
          <w:sz w:val="22"/>
        </w:rPr>
        <w:t xml:space="preserve">Several approaches were employed to reduce the impacts. These included (i) undertaking a study to examine various alignment options and selecting the one with the least impact; (ii) developing a road cross section design with features to mitigate and enhance access to agricultural lands; (iii) proposing the </w:t>
      </w:r>
      <w:r w:rsidR="00FA7EEF">
        <w:rPr>
          <w:rFonts w:eastAsia="Arial"/>
          <w:sz w:val="22"/>
        </w:rPr>
        <w:t xml:space="preserve">same level and underpass </w:t>
      </w:r>
      <w:r w:rsidR="00B44381">
        <w:rPr>
          <w:rFonts w:eastAsia="Arial"/>
          <w:sz w:val="22"/>
        </w:rPr>
        <w:t xml:space="preserve">pedestrian </w:t>
      </w:r>
      <w:r w:rsidR="00FA7EEF">
        <w:rPr>
          <w:rFonts w:eastAsia="Arial"/>
          <w:sz w:val="22"/>
        </w:rPr>
        <w:t xml:space="preserve">and animal </w:t>
      </w:r>
      <w:r w:rsidR="00B44381">
        <w:rPr>
          <w:rFonts w:eastAsia="Arial"/>
          <w:sz w:val="22"/>
        </w:rPr>
        <w:t>crossings</w:t>
      </w:r>
      <w:r w:rsidR="00824DFA" w:rsidRPr="009A4D2A">
        <w:rPr>
          <w:rFonts w:eastAsia="Arial"/>
          <w:sz w:val="22"/>
        </w:rPr>
        <w:t xml:space="preserve"> to ensure the connectivity of communities </w:t>
      </w:r>
      <w:r>
        <w:rPr>
          <w:rFonts w:eastAsia="Arial"/>
          <w:sz w:val="22"/>
        </w:rPr>
        <w:t xml:space="preserve">on </w:t>
      </w:r>
      <w:r w:rsidR="00824DFA" w:rsidRPr="009A4D2A">
        <w:rPr>
          <w:rFonts w:eastAsia="Arial"/>
          <w:sz w:val="22"/>
        </w:rPr>
        <w:t>both sides of the road; (iv) selecting an interchange design with minimum ROW requirements and ensuring connectivity to existing local roads; (v) fine-tuning final designs to minimize impact; (vi) using the cadastral maps and overlaying the alignment to determine minimum impacts on structures and properties in congested areas, and (vii) proposing the construction of bypasses to avoid impacts on congested areas.</w:t>
      </w:r>
    </w:p>
    <w:p w:rsidR="00824DFA" w:rsidRPr="00536240" w:rsidRDefault="00824DFA" w:rsidP="00B44381">
      <w:pPr>
        <w:spacing w:before="120" w:after="120" w:line="252" w:lineRule="auto"/>
        <w:jc w:val="both"/>
        <w:rPr>
          <w:rFonts w:eastAsia="Arial"/>
          <w:sz w:val="22"/>
        </w:rPr>
      </w:pPr>
      <w:r w:rsidRPr="00536240">
        <w:rPr>
          <w:rFonts w:eastAsia="Arial"/>
          <w:sz w:val="22"/>
        </w:rPr>
        <w:t>Project design engineers have considered the following measures to minimize resettlement:</w:t>
      </w:r>
    </w:p>
    <w:p w:rsidR="005D5A4E" w:rsidRPr="00536240" w:rsidRDefault="00E0581D" w:rsidP="005D5A4E">
      <w:pPr>
        <w:pStyle w:val="ab"/>
        <w:numPr>
          <w:ilvl w:val="0"/>
          <w:numId w:val="25"/>
        </w:numPr>
        <w:spacing w:before="120" w:after="120" w:line="252" w:lineRule="auto"/>
        <w:jc w:val="both"/>
        <w:rPr>
          <w:rFonts w:eastAsia="Arial"/>
          <w:sz w:val="22"/>
        </w:rPr>
      </w:pPr>
      <w:r>
        <w:rPr>
          <w:rFonts w:eastAsia="Arial"/>
          <w:sz w:val="22"/>
        </w:rPr>
        <w:t>W</w:t>
      </w:r>
      <w:r w:rsidR="005D5A4E" w:rsidRPr="00536240">
        <w:rPr>
          <w:rFonts w:eastAsia="Arial"/>
          <w:sz w:val="22"/>
        </w:rPr>
        <w:t>idening of the road in one direction to avoid impacts on structures</w:t>
      </w:r>
      <w:r w:rsidR="00601665" w:rsidRPr="00536240">
        <w:rPr>
          <w:rFonts w:eastAsia="Arial"/>
          <w:sz w:val="22"/>
        </w:rPr>
        <w:t>;</w:t>
      </w:r>
    </w:p>
    <w:p w:rsidR="00824DFA" w:rsidRPr="00536240" w:rsidRDefault="00824DFA" w:rsidP="005D5A4E">
      <w:pPr>
        <w:pStyle w:val="ab"/>
        <w:numPr>
          <w:ilvl w:val="0"/>
          <w:numId w:val="25"/>
        </w:numPr>
        <w:spacing w:before="120" w:after="120" w:line="252" w:lineRule="auto"/>
        <w:jc w:val="both"/>
        <w:rPr>
          <w:rFonts w:eastAsia="Arial"/>
          <w:sz w:val="22"/>
        </w:rPr>
      </w:pPr>
      <w:r w:rsidRPr="00536240">
        <w:rPr>
          <w:rFonts w:eastAsia="Arial"/>
          <w:sz w:val="22"/>
        </w:rPr>
        <w:t>Relaxation of the RoW in some cases to avoid loss of certain structures; and</w:t>
      </w:r>
    </w:p>
    <w:p w:rsidR="00824DFA" w:rsidRPr="00536240" w:rsidRDefault="00824DFA" w:rsidP="005D5A4E">
      <w:pPr>
        <w:pStyle w:val="ab"/>
        <w:numPr>
          <w:ilvl w:val="0"/>
          <w:numId w:val="25"/>
        </w:numPr>
        <w:spacing w:before="120" w:after="120" w:line="252" w:lineRule="auto"/>
        <w:jc w:val="both"/>
        <w:rPr>
          <w:rFonts w:eastAsia="Arial"/>
          <w:sz w:val="22"/>
        </w:rPr>
      </w:pPr>
      <w:r w:rsidRPr="00536240">
        <w:rPr>
          <w:rFonts w:eastAsia="Arial"/>
          <w:sz w:val="22"/>
        </w:rPr>
        <w:t>Construction of underpasses</w:t>
      </w:r>
      <w:r w:rsidR="000E2D41" w:rsidRPr="00536240">
        <w:rPr>
          <w:rFonts w:eastAsia="Arial"/>
          <w:sz w:val="22"/>
        </w:rPr>
        <w:t xml:space="preserve"> and same level crossings</w:t>
      </w:r>
      <w:r w:rsidRPr="00536240">
        <w:rPr>
          <w:rFonts w:eastAsia="Arial"/>
          <w:sz w:val="22"/>
        </w:rPr>
        <w:t xml:space="preserve"> to allow access by pedestrians and livestock from one side of the road to the other.</w:t>
      </w:r>
    </w:p>
    <w:p w:rsidR="00824DFA" w:rsidRDefault="00824DFA" w:rsidP="00B44381">
      <w:pPr>
        <w:spacing w:before="120" w:after="120" w:line="252" w:lineRule="auto"/>
        <w:jc w:val="both"/>
        <w:rPr>
          <w:rFonts w:eastAsia="Arial"/>
          <w:sz w:val="22"/>
        </w:rPr>
      </w:pPr>
      <w:r w:rsidRPr="00536240">
        <w:rPr>
          <w:rFonts w:eastAsia="Arial"/>
          <w:sz w:val="22"/>
        </w:rPr>
        <w:t>Each of these alternatives is briefly described below.</w:t>
      </w:r>
    </w:p>
    <w:p w:rsidR="0009589C" w:rsidRPr="00536240" w:rsidRDefault="00536240" w:rsidP="009A4D2A">
      <w:pPr>
        <w:spacing w:line="251" w:lineRule="auto"/>
        <w:jc w:val="both"/>
        <w:rPr>
          <w:rFonts w:eastAsia="Arial"/>
          <w:sz w:val="22"/>
        </w:rPr>
      </w:pPr>
      <w:r w:rsidRPr="00536240">
        <w:rPr>
          <w:rFonts w:eastAsia="Arial"/>
          <w:b/>
          <w:sz w:val="22"/>
        </w:rPr>
        <w:t>Designing widening of the road in one direction to avoid impacts on structures</w:t>
      </w:r>
      <w:r>
        <w:rPr>
          <w:rFonts w:eastAsia="Arial"/>
          <w:b/>
          <w:sz w:val="22"/>
        </w:rPr>
        <w:t xml:space="preserve">: </w:t>
      </w:r>
      <w:r w:rsidR="00E0581D">
        <w:rPr>
          <w:rFonts w:eastAsia="Arial"/>
          <w:sz w:val="22"/>
        </w:rPr>
        <w:t>T</w:t>
      </w:r>
      <w:r w:rsidR="00E0581D" w:rsidRPr="00E0581D">
        <w:rPr>
          <w:rFonts w:eastAsia="Arial"/>
          <w:sz w:val="22"/>
        </w:rPr>
        <w:t xml:space="preserve">he </w:t>
      </w:r>
      <w:r w:rsidR="00E0581D">
        <w:rPr>
          <w:rFonts w:eastAsia="Arial"/>
          <w:sz w:val="22"/>
        </w:rPr>
        <w:t>w</w:t>
      </w:r>
      <w:r w:rsidR="009E7DA0">
        <w:rPr>
          <w:rFonts w:eastAsia="Arial"/>
          <w:sz w:val="22"/>
        </w:rPr>
        <w:t>idening of the road from 2 lane</w:t>
      </w:r>
      <w:r w:rsidR="00E0581D">
        <w:rPr>
          <w:rFonts w:eastAsia="Arial"/>
          <w:sz w:val="22"/>
        </w:rPr>
        <w:t xml:space="preserve">s </w:t>
      </w:r>
      <w:r w:rsidR="009E7DA0">
        <w:rPr>
          <w:rFonts w:eastAsia="Arial"/>
          <w:sz w:val="22"/>
        </w:rPr>
        <w:t>to 4  is planned on the right side</w:t>
      </w:r>
      <w:r w:rsidR="00364E3B">
        <w:rPr>
          <w:rFonts w:eastAsia="Arial"/>
          <w:sz w:val="22"/>
        </w:rPr>
        <w:t xml:space="preserve"> of the road</w:t>
      </w:r>
      <w:r w:rsidR="009E7DA0">
        <w:rPr>
          <w:rFonts w:eastAsia="Arial"/>
          <w:sz w:val="22"/>
        </w:rPr>
        <w:t xml:space="preserve"> towards Shamakhy town in Sabir settlement.</w:t>
      </w:r>
      <w:r w:rsidR="003B2ED8">
        <w:rPr>
          <w:rFonts w:eastAsia="Arial"/>
          <w:sz w:val="22"/>
        </w:rPr>
        <w:t xml:space="preserve"> </w:t>
      </w:r>
      <w:r w:rsidR="0090257E">
        <w:rPr>
          <w:rFonts w:eastAsia="Arial"/>
          <w:sz w:val="22"/>
        </w:rPr>
        <w:t xml:space="preserve">This option </w:t>
      </w:r>
      <w:r w:rsidR="006A4BD0">
        <w:rPr>
          <w:rFonts w:eastAsia="Arial"/>
          <w:sz w:val="22"/>
        </w:rPr>
        <w:t xml:space="preserve">was </w:t>
      </w:r>
      <w:r w:rsidR="0090257E">
        <w:rPr>
          <w:rFonts w:eastAsia="Arial"/>
          <w:sz w:val="22"/>
        </w:rPr>
        <w:t>used mostly between Km</w:t>
      </w:r>
      <w:r w:rsidR="00834E69">
        <w:rPr>
          <w:rFonts w:eastAsia="Arial"/>
          <w:sz w:val="22"/>
        </w:rPr>
        <w:t>102+500</w:t>
      </w:r>
      <w:r w:rsidR="003B2ED8">
        <w:rPr>
          <w:rFonts w:eastAsia="Arial"/>
          <w:sz w:val="22"/>
        </w:rPr>
        <w:t xml:space="preserve"> </w:t>
      </w:r>
      <w:r w:rsidR="0090257E">
        <w:rPr>
          <w:rFonts w:eastAsia="Arial"/>
          <w:sz w:val="22"/>
        </w:rPr>
        <w:t>and</w:t>
      </w:r>
      <w:r w:rsidR="003B2ED8">
        <w:rPr>
          <w:rFonts w:eastAsia="Arial"/>
          <w:sz w:val="22"/>
        </w:rPr>
        <w:t xml:space="preserve"> </w:t>
      </w:r>
      <w:r w:rsidR="0090257E">
        <w:rPr>
          <w:rFonts w:eastAsia="Arial"/>
          <w:sz w:val="22"/>
        </w:rPr>
        <w:t>Km</w:t>
      </w:r>
      <w:r w:rsidR="00834E69">
        <w:rPr>
          <w:rFonts w:eastAsia="Arial"/>
          <w:sz w:val="22"/>
        </w:rPr>
        <w:t xml:space="preserve">103+700 </w:t>
      </w:r>
      <w:r w:rsidR="00364E3B">
        <w:rPr>
          <w:rFonts w:eastAsia="Arial"/>
          <w:sz w:val="22"/>
        </w:rPr>
        <w:t>where</w:t>
      </w:r>
      <w:r w:rsidR="003B2ED8">
        <w:rPr>
          <w:rFonts w:eastAsia="Arial"/>
          <w:sz w:val="22"/>
        </w:rPr>
        <w:t xml:space="preserve"> </w:t>
      </w:r>
      <w:r w:rsidR="0090257E">
        <w:rPr>
          <w:rFonts w:eastAsia="Arial"/>
          <w:sz w:val="22"/>
        </w:rPr>
        <w:t xml:space="preserve">it is </w:t>
      </w:r>
      <w:r w:rsidR="00364E3B">
        <w:rPr>
          <w:rFonts w:eastAsia="Arial"/>
          <w:sz w:val="22"/>
        </w:rPr>
        <w:t>practically applicable</w:t>
      </w:r>
      <w:r w:rsidR="0090257E">
        <w:rPr>
          <w:rFonts w:eastAsia="Arial"/>
          <w:sz w:val="22"/>
        </w:rPr>
        <w:t xml:space="preserve">. </w:t>
      </w:r>
      <w:r w:rsidR="002210CE">
        <w:rPr>
          <w:rFonts w:eastAsia="Arial"/>
          <w:sz w:val="22"/>
        </w:rPr>
        <w:t xml:space="preserve">Adopting </w:t>
      </w:r>
      <w:r w:rsidR="001058D5">
        <w:rPr>
          <w:rFonts w:eastAsia="Arial"/>
          <w:sz w:val="22"/>
        </w:rPr>
        <w:t>this approach</w:t>
      </w:r>
      <w:r w:rsidR="003B2ED8">
        <w:rPr>
          <w:rFonts w:eastAsia="Arial"/>
          <w:sz w:val="22"/>
        </w:rPr>
        <w:t xml:space="preserve"> </w:t>
      </w:r>
      <w:r w:rsidR="006A4BD0">
        <w:rPr>
          <w:rFonts w:eastAsia="Arial"/>
          <w:sz w:val="22"/>
        </w:rPr>
        <w:t xml:space="preserve">enables </w:t>
      </w:r>
      <w:r w:rsidR="002210CE">
        <w:rPr>
          <w:rFonts w:eastAsia="Arial"/>
          <w:sz w:val="22"/>
        </w:rPr>
        <w:t>avoid</w:t>
      </w:r>
      <w:r w:rsidR="006A4BD0">
        <w:rPr>
          <w:rFonts w:eastAsia="Arial"/>
          <w:sz w:val="22"/>
        </w:rPr>
        <w:t>ing</w:t>
      </w:r>
      <w:r w:rsidR="001058D5">
        <w:rPr>
          <w:rFonts w:eastAsia="Arial"/>
          <w:sz w:val="22"/>
        </w:rPr>
        <w:t xml:space="preserve"> impact on </w:t>
      </w:r>
      <w:r w:rsidR="00912383">
        <w:rPr>
          <w:rFonts w:eastAsia="Arial"/>
          <w:sz w:val="22"/>
        </w:rPr>
        <w:t>9</w:t>
      </w:r>
      <w:r w:rsidR="001058D5">
        <w:rPr>
          <w:rFonts w:eastAsia="Arial"/>
          <w:sz w:val="22"/>
        </w:rPr>
        <w:t xml:space="preserve"> houses </w:t>
      </w:r>
      <w:r w:rsidR="006155BA">
        <w:rPr>
          <w:rFonts w:eastAsia="Arial"/>
          <w:sz w:val="22"/>
        </w:rPr>
        <w:t>and some auxiliary structures</w:t>
      </w:r>
      <w:r w:rsidR="001058D5">
        <w:rPr>
          <w:rFonts w:eastAsia="Arial"/>
          <w:sz w:val="22"/>
        </w:rPr>
        <w:t xml:space="preserve">.  </w:t>
      </w:r>
    </w:p>
    <w:p w:rsidR="00536240" w:rsidRDefault="00536240" w:rsidP="009A4D2A">
      <w:pPr>
        <w:spacing w:line="251" w:lineRule="auto"/>
        <w:jc w:val="both"/>
        <w:rPr>
          <w:rFonts w:eastAsia="Arial"/>
          <w:sz w:val="22"/>
        </w:rPr>
      </w:pPr>
    </w:p>
    <w:p w:rsidR="00720D24" w:rsidRDefault="0009589C" w:rsidP="003158B7">
      <w:pPr>
        <w:spacing w:line="251" w:lineRule="auto"/>
        <w:jc w:val="both"/>
        <w:rPr>
          <w:rFonts w:eastAsia="Arial"/>
          <w:sz w:val="22"/>
        </w:rPr>
      </w:pPr>
      <w:bookmarkStart w:id="12" w:name="_Toc340461299"/>
      <w:bookmarkStart w:id="13" w:name="_Toc356226735"/>
      <w:r w:rsidRPr="0009589C">
        <w:rPr>
          <w:b/>
          <w:sz w:val="22"/>
        </w:rPr>
        <w:t>Relaxation of the RoW</w:t>
      </w:r>
      <w:bookmarkEnd w:id="12"/>
      <w:bookmarkEnd w:id="13"/>
      <w:r w:rsidR="005803F5">
        <w:rPr>
          <w:b/>
          <w:sz w:val="22"/>
        </w:rPr>
        <w:t>:</w:t>
      </w:r>
      <w:r w:rsidR="003B2ED8">
        <w:rPr>
          <w:b/>
          <w:sz w:val="22"/>
        </w:rPr>
        <w:t xml:space="preserve"> </w:t>
      </w:r>
      <w:r w:rsidR="00633E58" w:rsidRPr="00633E58">
        <w:rPr>
          <w:sz w:val="22"/>
        </w:rPr>
        <w:t xml:space="preserve">Extensive discussions were held between Azerautoyol, Design Consultant and the World Bank </w:t>
      </w:r>
      <w:r w:rsidR="002210CE">
        <w:rPr>
          <w:sz w:val="22"/>
        </w:rPr>
        <w:t xml:space="preserve">on </w:t>
      </w:r>
      <w:r w:rsidR="002210CE" w:rsidRPr="00633E58">
        <w:rPr>
          <w:sz w:val="22"/>
        </w:rPr>
        <w:t xml:space="preserve">applying </w:t>
      </w:r>
      <w:r w:rsidR="002210CE">
        <w:rPr>
          <w:sz w:val="22"/>
        </w:rPr>
        <w:t xml:space="preserve">a </w:t>
      </w:r>
      <w:r w:rsidR="002210CE" w:rsidRPr="00633E58">
        <w:rPr>
          <w:sz w:val="22"/>
        </w:rPr>
        <w:t xml:space="preserve">narrow ROW </w:t>
      </w:r>
      <w:r w:rsidR="00633E58" w:rsidRPr="00633E58">
        <w:rPr>
          <w:sz w:val="22"/>
        </w:rPr>
        <w:t>to avoid impacts</w:t>
      </w:r>
      <w:r w:rsidR="002210CE">
        <w:rPr>
          <w:sz w:val="22"/>
        </w:rPr>
        <w:t xml:space="preserve">. </w:t>
      </w:r>
      <w:r w:rsidR="00633E58">
        <w:rPr>
          <w:sz w:val="22"/>
        </w:rPr>
        <w:t>.</w:t>
      </w:r>
      <w:r w:rsidR="002210CE">
        <w:rPr>
          <w:sz w:val="22"/>
        </w:rPr>
        <w:t xml:space="preserve">Eventually </w:t>
      </w:r>
      <w:r w:rsidR="002210CE" w:rsidRPr="00912383">
        <w:rPr>
          <w:sz w:val="22"/>
          <w:lang w:val="en-US"/>
        </w:rPr>
        <w:t>Az</w:t>
      </w:r>
      <w:r w:rsidR="002210CE">
        <w:rPr>
          <w:sz w:val="22"/>
          <w:lang w:val="en-US"/>
        </w:rPr>
        <w:t xml:space="preserve">erautoyol decided on </w:t>
      </w:r>
      <w:r w:rsidR="00633E58">
        <w:rPr>
          <w:sz w:val="22"/>
        </w:rPr>
        <w:t>r</w:t>
      </w:r>
      <w:r w:rsidR="00912383" w:rsidRPr="00912383">
        <w:rPr>
          <w:sz w:val="22"/>
        </w:rPr>
        <w:t>elax</w:t>
      </w:r>
      <w:r w:rsidR="002210CE">
        <w:rPr>
          <w:sz w:val="22"/>
        </w:rPr>
        <w:t>ing</w:t>
      </w:r>
      <w:r w:rsidR="003B2ED8">
        <w:rPr>
          <w:sz w:val="22"/>
        </w:rPr>
        <w:t xml:space="preserve"> </w:t>
      </w:r>
      <w:r w:rsidR="00912383" w:rsidRPr="00912383">
        <w:rPr>
          <w:sz w:val="22"/>
        </w:rPr>
        <w:t>the RO</w:t>
      </w:r>
      <w:r w:rsidR="00912383" w:rsidRPr="00912383">
        <w:rPr>
          <w:sz w:val="22"/>
          <w:lang w:val="en-US"/>
        </w:rPr>
        <w:t>W up to</w:t>
      </w:r>
      <w:r w:rsidR="002210CE">
        <w:rPr>
          <w:sz w:val="22"/>
          <w:lang w:val="en-US"/>
        </w:rPr>
        <w:t xml:space="preserve"> a distance of</w:t>
      </w:r>
      <w:r w:rsidR="00912383" w:rsidRPr="00912383">
        <w:rPr>
          <w:sz w:val="22"/>
          <w:lang w:val="en-US"/>
        </w:rPr>
        <w:t xml:space="preserve"> one meter</w:t>
      </w:r>
      <w:r w:rsidR="003B2ED8">
        <w:rPr>
          <w:sz w:val="22"/>
          <w:lang w:val="en-US"/>
        </w:rPr>
        <w:t xml:space="preserve"> </w:t>
      </w:r>
      <w:r w:rsidR="00912383" w:rsidRPr="00912383">
        <w:rPr>
          <w:sz w:val="22"/>
          <w:lang w:val="en-US"/>
        </w:rPr>
        <w:t>from the embankment</w:t>
      </w:r>
      <w:r w:rsidR="002210CE">
        <w:rPr>
          <w:sz w:val="22"/>
          <w:lang w:val="en-US"/>
        </w:rPr>
        <w:t>. This make</w:t>
      </w:r>
      <w:r w:rsidR="006A4BD0">
        <w:rPr>
          <w:sz w:val="22"/>
          <w:lang w:val="en-US"/>
        </w:rPr>
        <w:t>s</w:t>
      </w:r>
      <w:r w:rsidR="002210CE">
        <w:rPr>
          <w:sz w:val="22"/>
          <w:lang w:val="en-US"/>
        </w:rPr>
        <w:t xml:space="preserve"> it </w:t>
      </w:r>
      <w:r w:rsidR="003158B7" w:rsidRPr="003158B7">
        <w:rPr>
          <w:rFonts w:eastAsia="Arial"/>
          <w:sz w:val="22"/>
        </w:rPr>
        <w:t xml:space="preserve"> possible to avoid </w:t>
      </w:r>
      <w:r w:rsidR="003158B7">
        <w:rPr>
          <w:rFonts w:eastAsia="Arial"/>
          <w:sz w:val="22"/>
        </w:rPr>
        <w:t xml:space="preserve">impacts on </w:t>
      </w:r>
      <w:r w:rsidR="002C03A1">
        <w:rPr>
          <w:rFonts w:eastAsia="Arial"/>
          <w:sz w:val="22"/>
        </w:rPr>
        <w:t>several</w:t>
      </w:r>
      <w:r w:rsidR="003158B7">
        <w:rPr>
          <w:rFonts w:eastAsia="Arial"/>
          <w:sz w:val="22"/>
        </w:rPr>
        <w:t xml:space="preserve"> structures.</w:t>
      </w:r>
    </w:p>
    <w:p w:rsidR="003158B7" w:rsidRPr="003158B7" w:rsidRDefault="003158B7" w:rsidP="003158B7">
      <w:pPr>
        <w:spacing w:line="251" w:lineRule="auto"/>
        <w:jc w:val="both"/>
        <w:rPr>
          <w:rFonts w:eastAsia="Arial"/>
          <w:sz w:val="22"/>
        </w:rPr>
      </w:pPr>
    </w:p>
    <w:p w:rsidR="005803F5" w:rsidRDefault="003158B7" w:rsidP="003158B7">
      <w:pPr>
        <w:spacing w:line="251" w:lineRule="auto"/>
        <w:jc w:val="both"/>
        <w:rPr>
          <w:rFonts w:eastAsia="Arial"/>
          <w:sz w:val="22"/>
        </w:rPr>
      </w:pPr>
      <w:r w:rsidRPr="003158B7">
        <w:rPr>
          <w:rFonts w:eastAsia="Arial"/>
          <w:sz w:val="22"/>
        </w:rPr>
        <w:t xml:space="preserve">The specific locations where resettlement impacts </w:t>
      </w:r>
      <w:r w:rsidR="00B91270">
        <w:rPr>
          <w:rFonts w:eastAsia="Arial"/>
          <w:sz w:val="22"/>
        </w:rPr>
        <w:t>are</w:t>
      </w:r>
      <w:r w:rsidRPr="006D444E">
        <w:rPr>
          <w:rFonts w:eastAsia="Arial"/>
          <w:sz w:val="22"/>
        </w:rPr>
        <w:t xml:space="preserve"> avoided by relaxing</w:t>
      </w:r>
      <w:r w:rsidRPr="00720D24">
        <w:rPr>
          <w:rFonts w:eastAsia="Arial"/>
          <w:sz w:val="22"/>
        </w:rPr>
        <w:t xml:space="preserve"> of the RoW are set out in Table 1 below.</w:t>
      </w:r>
    </w:p>
    <w:p w:rsidR="00720D24" w:rsidRDefault="00720D24" w:rsidP="003158B7">
      <w:pPr>
        <w:spacing w:line="251" w:lineRule="auto"/>
        <w:jc w:val="both"/>
        <w:rPr>
          <w:rFonts w:eastAsia="Arial"/>
          <w:sz w:val="22"/>
        </w:rPr>
      </w:pPr>
    </w:p>
    <w:p w:rsidR="00720D24" w:rsidRPr="002B349B" w:rsidRDefault="00720D24" w:rsidP="003158B7">
      <w:pPr>
        <w:spacing w:line="251" w:lineRule="auto"/>
        <w:jc w:val="both"/>
        <w:rPr>
          <w:rFonts w:eastAsia="Arial"/>
          <w:sz w:val="22"/>
        </w:rPr>
      </w:pPr>
      <w:r w:rsidRPr="00720D24">
        <w:rPr>
          <w:rFonts w:eastAsia="Arial"/>
          <w:b/>
          <w:sz w:val="22"/>
        </w:rPr>
        <w:t>Table 1</w:t>
      </w:r>
      <w:r>
        <w:rPr>
          <w:rFonts w:eastAsia="Arial"/>
          <w:sz w:val="22"/>
        </w:rPr>
        <w:t xml:space="preserve">: </w:t>
      </w:r>
      <w:r w:rsidRPr="002B349B">
        <w:rPr>
          <w:rFonts w:eastAsia="Arial"/>
          <w:sz w:val="22"/>
        </w:rPr>
        <w:t>Properties avoided by Relaxation of RoW</w:t>
      </w:r>
    </w:p>
    <w:p w:rsidR="00720D24" w:rsidRDefault="00720D24" w:rsidP="003158B7">
      <w:pPr>
        <w:spacing w:line="251" w:lineRule="auto"/>
        <w:jc w:val="both"/>
        <w:rPr>
          <w:rFonts w:eastAsia="Arial"/>
          <w:sz w:val="22"/>
        </w:rPr>
      </w:pPr>
    </w:p>
    <w:tbl>
      <w:tblPr>
        <w:tblStyle w:val="af2"/>
        <w:tblW w:w="0" w:type="auto"/>
        <w:tblInd w:w="108" w:type="dxa"/>
        <w:tblLook w:val="04A0" w:firstRow="1" w:lastRow="0" w:firstColumn="1" w:lastColumn="0" w:noHBand="0" w:noVBand="1"/>
      </w:tblPr>
      <w:tblGrid>
        <w:gridCol w:w="567"/>
        <w:gridCol w:w="3544"/>
        <w:gridCol w:w="1134"/>
        <w:gridCol w:w="1701"/>
        <w:gridCol w:w="2552"/>
      </w:tblGrid>
      <w:tr w:rsidR="00720D24" w:rsidTr="006247CF">
        <w:tc>
          <w:tcPr>
            <w:tcW w:w="567" w:type="dxa"/>
            <w:vAlign w:val="center"/>
          </w:tcPr>
          <w:p w:rsidR="00720D24" w:rsidRPr="000D73D6" w:rsidRDefault="00720D24" w:rsidP="00EC1FD7">
            <w:pPr>
              <w:spacing w:line="251" w:lineRule="auto"/>
              <w:jc w:val="center"/>
              <w:rPr>
                <w:rFonts w:eastAsia="Arial" w:cs="Arial"/>
              </w:rPr>
            </w:pPr>
            <w:r w:rsidRPr="000D73D6">
              <w:rPr>
                <w:rFonts w:eastAsia="Arial" w:cs="Arial"/>
              </w:rPr>
              <w:t>No</w:t>
            </w:r>
          </w:p>
        </w:tc>
        <w:tc>
          <w:tcPr>
            <w:tcW w:w="3544" w:type="dxa"/>
            <w:vAlign w:val="center"/>
          </w:tcPr>
          <w:p w:rsidR="00720D24" w:rsidRPr="000D73D6" w:rsidRDefault="00B4089A" w:rsidP="00EC1FD7">
            <w:pPr>
              <w:spacing w:line="251" w:lineRule="auto"/>
              <w:jc w:val="center"/>
              <w:rPr>
                <w:rFonts w:eastAsia="Arial" w:cs="Arial"/>
              </w:rPr>
            </w:pPr>
            <w:r>
              <w:rPr>
                <w:rFonts w:eastAsia="Arial" w:cs="Arial"/>
              </w:rPr>
              <w:t>Description of Property</w:t>
            </w:r>
          </w:p>
        </w:tc>
        <w:tc>
          <w:tcPr>
            <w:tcW w:w="1134" w:type="dxa"/>
            <w:vAlign w:val="center"/>
          </w:tcPr>
          <w:p w:rsidR="00720D24" w:rsidRPr="000D73D6" w:rsidRDefault="00B4089A" w:rsidP="00EC1FD7">
            <w:pPr>
              <w:spacing w:line="251" w:lineRule="auto"/>
              <w:jc w:val="center"/>
              <w:rPr>
                <w:rFonts w:eastAsia="Arial" w:cs="Arial"/>
              </w:rPr>
            </w:pPr>
            <w:r w:rsidRPr="00B4089A">
              <w:rPr>
                <w:rFonts w:eastAsia="Arial" w:cs="Arial"/>
              </w:rPr>
              <w:t>Chainage (Km)</w:t>
            </w:r>
          </w:p>
        </w:tc>
        <w:tc>
          <w:tcPr>
            <w:tcW w:w="1701" w:type="dxa"/>
            <w:vAlign w:val="center"/>
          </w:tcPr>
          <w:p w:rsidR="00720D24" w:rsidRPr="000D73D6" w:rsidRDefault="00B4089A" w:rsidP="00EC1FD7">
            <w:pPr>
              <w:spacing w:line="251" w:lineRule="auto"/>
              <w:jc w:val="center"/>
              <w:rPr>
                <w:rFonts w:eastAsia="Arial" w:cs="Arial"/>
              </w:rPr>
            </w:pPr>
            <w:r>
              <w:rPr>
                <w:rFonts w:eastAsia="Arial" w:cs="Arial"/>
              </w:rPr>
              <w:t>Distance from centerline (m)</w:t>
            </w:r>
          </w:p>
        </w:tc>
        <w:tc>
          <w:tcPr>
            <w:tcW w:w="2552" w:type="dxa"/>
            <w:vAlign w:val="center"/>
          </w:tcPr>
          <w:p w:rsidR="00720D24" w:rsidRDefault="000F67BB" w:rsidP="00EC1FD7">
            <w:pPr>
              <w:spacing w:line="251" w:lineRule="auto"/>
              <w:jc w:val="center"/>
              <w:rPr>
                <w:rFonts w:eastAsia="Arial" w:cs="Arial"/>
              </w:rPr>
            </w:pPr>
            <w:r>
              <w:rPr>
                <w:rFonts w:eastAsia="Arial" w:cs="Arial"/>
              </w:rPr>
              <w:t>Left Hand Side (LHS)</w:t>
            </w:r>
          </w:p>
          <w:p w:rsidR="000F67BB" w:rsidRPr="000D73D6" w:rsidRDefault="000F67BB" w:rsidP="00EC1FD7">
            <w:pPr>
              <w:spacing w:line="251" w:lineRule="auto"/>
              <w:ind w:right="-143"/>
              <w:jc w:val="center"/>
              <w:rPr>
                <w:rFonts w:eastAsia="Arial" w:cs="Arial"/>
              </w:rPr>
            </w:pPr>
            <w:r>
              <w:rPr>
                <w:rFonts w:eastAsia="Arial" w:cs="Arial"/>
              </w:rPr>
              <w:t>Right Hand Side (RHS)</w:t>
            </w:r>
          </w:p>
        </w:tc>
      </w:tr>
      <w:tr w:rsidR="00875B4A" w:rsidTr="006247CF">
        <w:tc>
          <w:tcPr>
            <w:tcW w:w="567" w:type="dxa"/>
            <w:vAlign w:val="center"/>
          </w:tcPr>
          <w:p w:rsidR="00875B4A" w:rsidRDefault="00B91270" w:rsidP="00EC1FD7">
            <w:pPr>
              <w:spacing w:line="251" w:lineRule="auto"/>
              <w:jc w:val="center"/>
              <w:rPr>
                <w:rFonts w:eastAsia="Arial" w:cs="Arial"/>
              </w:rPr>
            </w:pPr>
            <w:r>
              <w:rPr>
                <w:rFonts w:eastAsia="Arial" w:cs="Arial"/>
              </w:rPr>
              <w:t>1</w:t>
            </w:r>
          </w:p>
        </w:tc>
        <w:tc>
          <w:tcPr>
            <w:tcW w:w="3544" w:type="dxa"/>
            <w:vAlign w:val="center"/>
          </w:tcPr>
          <w:p w:rsidR="00875B4A" w:rsidRDefault="00875B4A" w:rsidP="00EC1FD7">
            <w:pPr>
              <w:spacing w:line="251" w:lineRule="auto"/>
              <w:jc w:val="both"/>
              <w:rPr>
                <w:rFonts w:eastAsia="Arial" w:cs="Arial"/>
              </w:rPr>
            </w:pPr>
            <w:r>
              <w:rPr>
                <w:rFonts w:eastAsia="Arial" w:cs="Arial"/>
              </w:rPr>
              <w:t>Sentry box of Gulustan restaurant</w:t>
            </w:r>
          </w:p>
        </w:tc>
        <w:tc>
          <w:tcPr>
            <w:tcW w:w="1134" w:type="dxa"/>
            <w:vAlign w:val="center"/>
          </w:tcPr>
          <w:p w:rsidR="00875B4A" w:rsidRDefault="00875B4A" w:rsidP="00EC1FD7">
            <w:pPr>
              <w:spacing w:line="251" w:lineRule="auto"/>
              <w:jc w:val="center"/>
              <w:rPr>
                <w:rFonts w:eastAsia="Arial" w:cs="Arial"/>
              </w:rPr>
            </w:pPr>
            <w:r>
              <w:rPr>
                <w:rFonts w:eastAsia="Arial" w:cs="Arial"/>
              </w:rPr>
              <w:t>91+500</w:t>
            </w:r>
          </w:p>
        </w:tc>
        <w:tc>
          <w:tcPr>
            <w:tcW w:w="1701" w:type="dxa"/>
            <w:vAlign w:val="center"/>
          </w:tcPr>
          <w:p w:rsidR="00875B4A" w:rsidRDefault="00875B4A" w:rsidP="00EC1FD7">
            <w:pPr>
              <w:spacing w:line="251" w:lineRule="auto"/>
              <w:jc w:val="center"/>
              <w:rPr>
                <w:rFonts w:eastAsia="Arial" w:cs="Arial"/>
              </w:rPr>
            </w:pPr>
            <w:r>
              <w:rPr>
                <w:rFonts w:eastAsia="Arial" w:cs="Arial"/>
              </w:rPr>
              <w:t>27</w:t>
            </w:r>
          </w:p>
        </w:tc>
        <w:tc>
          <w:tcPr>
            <w:tcW w:w="2552" w:type="dxa"/>
            <w:vAlign w:val="center"/>
          </w:tcPr>
          <w:p w:rsidR="00875B4A" w:rsidRDefault="00875B4A" w:rsidP="00EC1FD7">
            <w:pPr>
              <w:spacing w:line="251" w:lineRule="auto"/>
              <w:jc w:val="center"/>
              <w:rPr>
                <w:rFonts w:eastAsia="Arial" w:cs="Arial"/>
              </w:rPr>
            </w:pPr>
            <w:r>
              <w:rPr>
                <w:rFonts w:eastAsia="Arial" w:cs="Arial"/>
              </w:rPr>
              <w:t>LHS</w:t>
            </w:r>
          </w:p>
        </w:tc>
      </w:tr>
      <w:tr w:rsidR="00875B4A" w:rsidTr="006247CF">
        <w:tc>
          <w:tcPr>
            <w:tcW w:w="567" w:type="dxa"/>
            <w:vAlign w:val="center"/>
          </w:tcPr>
          <w:p w:rsidR="00875B4A" w:rsidRDefault="00B91270" w:rsidP="00EC1FD7">
            <w:pPr>
              <w:spacing w:line="251" w:lineRule="auto"/>
              <w:jc w:val="center"/>
              <w:rPr>
                <w:rFonts w:eastAsia="Arial" w:cs="Arial"/>
              </w:rPr>
            </w:pPr>
            <w:r>
              <w:rPr>
                <w:rFonts w:eastAsia="Arial" w:cs="Arial"/>
              </w:rPr>
              <w:t>2</w:t>
            </w:r>
          </w:p>
        </w:tc>
        <w:tc>
          <w:tcPr>
            <w:tcW w:w="3544" w:type="dxa"/>
            <w:vAlign w:val="center"/>
          </w:tcPr>
          <w:p w:rsidR="00875B4A" w:rsidRDefault="00875B4A" w:rsidP="00EC1FD7">
            <w:pPr>
              <w:spacing w:line="251" w:lineRule="auto"/>
              <w:jc w:val="both"/>
              <w:rPr>
                <w:rFonts w:eastAsia="Arial" w:cs="Arial"/>
              </w:rPr>
            </w:pPr>
            <w:r>
              <w:rPr>
                <w:rFonts w:eastAsia="Arial" w:cs="Arial"/>
              </w:rPr>
              <w:t>Mill  owned by Rauf Alishov</w:t>
            </w:r>
          </w:p>
        </w:tc>
        <w:tc>
          <w:tcPr>
            <w:tcW w:w="1134" w:type="dxa"/>
            <w:vAlign w:val="center"/>
          </w:tcPr>
          <w:p w:rsidR="00875B4A" w:rsidRDefault="00875B4A" w:rsidP="00EC1FD7">
            <w:pPr>
              <w:spacing w:line="251" w:lineRule="auto"/>
              <w:jc w:val="center"/>
              <w:rPr>
                <w:rFonts w:eastAsia="Arial" w:cs="Arial"/>
              </w:rPr>
            </w:pPr>
            <w:r>
              <w:rPr>
                <w:rFonts w:eastAsia="Arial" w:cs="Arial"/>
              </w:rPr>
              <w:t>97+250</w:t>
            </w:r>
          </w:p>
        </w:tc>
        <w:tc>
          <w:tcPr>
            <w:tcW w:w="1701" w:type="dxa"/>
            <w:vAlign w:val="center"/>
          </w:tcPr>
          <w:p w:rsidR="00875B4A" w:rsidRDefault="00875B4A" w:rsidP="00EC1FD7">
            <w:pPr>
              <w:spacing w:line="251" w:lineRule="auto"/>
              <w:jc w:val="center"/>
              <w:rPr>
                <w:rFonts w:eastAsia="Arial" w:cs="Arial"/>
              </w:rPr>
            </w:pPr>
            <w:r>
              <w:rPr>
                <w:rFonts w:eastAsia="Arial" w:cs="Arial"/>
              </w:rPr>
              <w:t>28</w:t>
            </w:r>
          </w:p>
        </w:tc>
        <w:tc>
          <w:tcPr>
            <w:tcW w:w="2552" w:type="dxa"/>
            <w:vAlign w:val="center"/>
          </w:tcPr>
          <w:p w:rsidR="00875B4A" w:rsidRDefault="00875B4A" w:rsidP="00EC1FD7">
            <w:pPr>
              <w:spacing w:line="251" w:lineRule="auto"/>
              <w:jc w:val="center"/>
              <w:rPr>
                <w:rFonts w:eastAsia="Arial" w:cs="Arial"/>
              </w:rPr>
            </w:pPr>
            <w:r>
              <w:rPr>
                <w:rFonts w:eastAsia="Arial" w:cs="Arial"/>
              </w:rPr>
              <w:t>LHS</w:t>
            </w:r>
          </w:p>
        </w:tc>
      </w:tr>
      <w:tr w:rsidR="00720D24" w:rsidTr="006247CF">
        <w:tc>
          <w:tcPr>
            <w:tcW w:w="567" w:type="dxa"/>
            <w:vAlign w:val="center"/>
          </w:tcPr>
          <w:p w:rsidR="00720D24" w:rsidRPr="000D73D6" w:rsidRDefault="00B91270" w:rsidP="00EC1FD7">
            <w:pPr>
              <w:spacing w:line="251" w:lineRule="auto"/>
              <w:jc w:val="center"/>
              <w:rPr>
                <w:rFonts w:eastAsia="Arial" w:cs="Arial"/>
              </w:rPr>
            </w:pPr>
            <w:r>
              <w:rPr>
                <w:rFonts w:eastAsia="Arial" w:cs="Arial"/>
              </w:rPr>
              <w:t>3</w:t>
            </w:r>
          </w:p>
        </w:tc>
        <w:tc>
          <w:tcPr>
            <w:tcW w:w="3544" w:type="dxa"/>
            <w:vAlign w:val="center"/>
          </w:tcPr>
          <w:p w:rsidR="00720D24" w:rsidRPr="000D73D6" w:rsidRDefault="00FC57FA" w:rsidP="00EC1FD7">
            <w:pPr>
              <w:spacing w:line="251" w:lineRule="auto"/>
              <w:jc w:val="both"/>
              <w:rPr>
                <w:rFonts w:eastAsia="Arial" w:cs="Arial"/>
              </w:rPr>
            </w:pPr>
            <w:r>
              <w:rPr>
                <w:rFonts w:eastAsia="Arial" w:cs="Arial"/>
              </w:rPr>
              <w:t>Gravestone monument of Turkish martyr</w:t>
            </w:r>
          </w:p>
        </w:tc>
        <w:tc>
          <w:tcPr>
            <w:tcW w:w="1134" w:type="dxa"/>
            <w:vAlign w:val="center"/>
          </w:tcPr>
          <w:p w:rsidR="00720D24" w:rsidRPr="000D73D6" w:rsidRDefault="00B52085" w:rsidP="00EC1FD7">
            <w:pPr>
              <w:spacing w:line="251" w:lineRule="auto"/>
              <w:jc w:val="center"/>
              <w:rPr>
                <w:rFonts w:eastAsia="Arial" w:cs="Arial"/>
              </w:rPr>
            </w:pPr>
            <w:r>
              <w:rPr>
                <w:rFonts w:eastAsia="Arial" w:cs="Arial"/>
              </w:rPr>
              <w:t>97+3</w:t>
            </w:r>
            <w:r w:rsidR="0062598B">
              <w:rPr>
                <w:rFonts w:eastAsia="Arial" w:cs="Arial"/>
              </w:rPr>
              <w:t>4</w:t>
            </w:r>
            <w:r>
              <w:rPr>
                <w:rFonts w:eastAsia="Arial" w:cs="Arial"/>
              </w:rPr>
              <w:t>0</w:t>
            </w:r>
          </w:p>
        </w:tc>
        <w:tc>
          <w:tcPr>
            <w:tcW w:w="1701" w:type="dxa"/>
            <w:vAlign w:val="center"/>
          </w:tcPr>
          <w:p w:rsidR="00720D24" w:rsidRPr="000D73D6" w:rsidRDefault="00D06144" w:rsidP="00EC1FD7">
            <w:pPr>
              <w:spacing w:line="251" w:lineRule="auto"/>
              <w:jc w:val="center"/>
              <w:rPr>
                <w:rFonts w:eastAsia="Arial" w:cs="Arial"/>
              </w:rPr>
            </w:pPr>
            <w:r>
              <w:rPr>
                <w:rFonts w:eastAsia="Arial" w:cs="Arial"/>
              </w:rPr>
              <w:t>23</w:t>
            </w:r>
          </w:p>
        </w:tc>
        <w:tc>
          <w:tcPr>
            <w:tcW w:w="2552" w:type="dxa"/>
            <w:vAlign w:val="center"/>
          </w:tcPr>
          <w:p w:rsidR="00720D24" w:rsidRPr="000D73D6" w:rsidRDefault="00E34D9B" w:rsidP="00EC1FD7">
            <w:pPr>
              <w:spacing w:line="251" w:lineRule="auto"/>
              <w:jc w:val="center"/>
              <w:rPr>
                <w:rFonts w:eastAsia="Arial" w:cs="Arial"/>
              </w:rPr>
            </w:pPr>
            <w:r>
              <w:rPr>
                <w:rFonts w:eastAsia="Arial" w:cs="Arial"/>
              </w:rPr>
              <w:t>RHS</w:t>
            </w:r>
          </w:p>
        </w:tc>
      </w:tr>
      <w:tr w:rsidR="00720D24" w:rsidTr="006247CF">
        <w:tc>
          <w:tcPr>
            <w:tcW w:w="567" w:type="dxa"/>
            <w:vAlign w:val="center"/>
          </w:tcPr>
          <w:p w:rsidR="00720D24" w:rsidRPr="000D73D6" w:rsidRDefault="00B91270" w:rsidP="00EC1FD7">
            <w:pPr>
              <w:spacing w:line="251" w:lineRule="auto"/>
              <w:jc w:val="center"/>
              <w:rPr>
                <w:rFonts w:eastAsia="Arial" w:cs="Arial"/>
              </w:rPr>
            </w:pPr>
            <w:r>
              <w:rPr>
                <w:rFonts w:eastAsia="Arial" w:cs="Arial"/>
              </w:rPr>
              <w:t>4</w:t>
            </w:r>
          </w:p>
        </w:tc>
        <w:tc>
          <w:tcPr>
            <w:tcW w:w="3544" w:type="dxa"/>
            <w:vAlign w:val="center"/>
          </w:tcPr>
          <w:p w:rsidR="00720D24" w:rsidRPr="000D73D6" w:rsidRDefault="00E34D9B" w:rsidP="00EC1FD7">
            <w:pPr>
              <w:spacing w:line="251" w:lineRule="auto"/>
              <w:jc w:val="both"/>
              <w:rPr>
                <w:rFonts w:eastAsia="Arial" w:cs="Arial"/>
              </w:rPr>
            </w:pPr>
            <w:r>
              <w:rPr>
                <w:rFonts w:eastAsia="Arial" w:cs="Arial"/>
              </w:rPr>
              <w:t>Shirvan Restaurant</w:t>
            </w:r>
          </w:p>
        </w:tc>
        <w:tc>
          <w:tcPr>
            <w:tcW w:w="1134" w:type="dxa"/>
            <w:vAlign w:val="center"/>
          </w:tcPr>
          <w:p w:rsidR="00720D24" w:rsidRPr="000D73D6" w:rsidRDefault="00E34D9B" w:rsidP="00EC1FD7">
            <w:pPr>
              <w:spacing w:line="251" w:lineRule="auto"/>
              <w:jc w:val="center"/>
              <w:rPr>
                <w:rFonts w:eastAsia="Arial" w:cs="Arial"/>
              </w:rPr>
            </w:pPr>
            <w:r>
              <w:rPr>
                <w:rFonts w:eastAsia="Arial" w:cs="Arial"/>
              </w:rPr>
              <w:t>99+000</w:t>
            </w:r>
          </w:p>
        </w:tc>
        <w:tc>
          <w:tcPr>
            <w:tcW w:w="1701" w:type="dxa"/>
            <w:vAlign w:val="center"/>
          </w:tcPr>
          <w:p w:rsidR="00720D24" w:rsidRPr="000D73D6" w:rsidRDefault="00D06144" w:rsidP="00EC1FD7">
            <w:pPr>
              <w:spacing w:line="251" w:lineRule="auto"/>
              <w:jc w:val="center"/>
              <w:rPr>
                <w:rFonts w:eastAsia="Arial" w:cs="Arial"/>
              </w:rPr>
            </w:pPr>
            <w:r>
              <w:rPr>
                <w:rFonts w:eastAsia="Arial" w:cs="Arial"/>
              </w:rPr>
              <w:t>2</w:t>
            </w:r>
            <w:r w:rsidR="00103499">
              <w:rPr>
                <w:rFonts w:eastAsia="Arial" w:cs="Arial"/>
              </w:rPr>
              <w:t>5</w:t>
            </w:r>
          </w:p>
        </w:tc>
        <w:tc>
          <w:tcPr>
            <w:tcW w:w="2552" w:type="dxa"/>
            <w:vAlign w:val="center"/>
          </w:tcPr>
          <w:p w:rsidR="00720D24" w:rsidRPr="000D73D6" w:rsidRDefault="00B52085" w:rsidP="00EC1FD7">
            <w:pPr>
              <w:spacing w:line="251" w:lineRule="auto"/>
              <w:jc w:val="center"/>
              <w:rPr>
                <w:rFonts w:eastAsia="Arial" w:cs="Arial"/>
              </w:rPr>
            </w:pPr>
            <w:r>
              <w:rPr>
                <w:rFonts w:eastAsia="Arial" w:cs="Arial"/>
              </w:rPr>
              <w:t>LHS</w:t>
            </w:r>
          </w:p>
        </w:tc>
      </w:tr>
      <w:tr w:rsidR="00875B4A" w:rsidTr="006247CF">
        <w:tc>
          <w:tcPr>
            <w:tcW w:w="567" w:type="dxa"/>
            <w:vAlign w:val="center"/>
          </w:tcPr>
          <w:p w:rsidR="00875B4A" w:rsidRDefault="00B91270" w:rsidP="00EC1FD7">
            <w:pPr>
              <w:spacing w:line="251" w:lineRule="auto"/>
              <w:jc w:val="center"/>
              <w:rPr>
                <w:rFonts w:eastAsia="Arial" w:cs="Arial"/>
              </w:rPr>
            </w:pPr>
            <w:r>
              <w:rPr>
                <w:rFonts w:eastAsia="Arial" w:cs="Arial"/>
              </w:rPr>
              <w:lastRenderedPageBreak/>
              <w:t>5</w:t>
            </w:r>
          </w:p>
        </w:tc>
        <w:tc>
          <w:tcPr>
            <w:tcW w:w="3544" w:type="dxa"/>
            <w:vAlign w:val="center"/>
          </w:tcPr>
          <w:p w:rsidR="00875B4A" w:rsidRDefault="00875B4A" w:rsidP="00EC1FD7">
            <w:pPr>
              <w:spacing w:line="251" w:lineRule="auto"/>
              <w:jc w:val="both"/>
              <w:rPr>
                <w:rFonts w:eastAsia="Arial" w:cs="Arial"/>
              </w:rPr>
            </w:pPr>
            <w:r>
              <w:rPr>
                <w:rFonts w:eastAsia="Arial" w:cs="Arial"/>
              </w:rPr>
              <w:t>Lukoil Petrol Station</w:t>
            </w:r>
          </w:p>
        </w:tc>
        <w:tc>
          <w:tcPr>
            <w:tcW w:w="1134" w:type="dxa"/>
            <w:vAlign w:val="center"/>
          </w:tcPr>
          <w:p w:rsidR="00875B4A" w:rsidRDefault="00875B4A" w:rsidP="00EC1FD7">
            <w:pPr>
              <w:spacing w:line="251" w:lineRule="auto"/>
              <w:jc w:val="center"/>
              <w:rPr>
                <w:rFonts w:eastAsia="Arial" w:cs="Arial"/>
              </w:rPr>
            </w:pPr>
            <w:r>
              <w:rPr>
                <w:rFonts w:eastAsia="Arial" w:cs="Arial"/>
              </w:rPr>
              <w:t>99+000</w:t>
            </w:r>
          </w:p>
        </w:tc>
        <w:tc>
          <w:tcPr>
            <w:tcW w:w="1701" w:type="dxa"/>
            <w:vAlign w:val="center"/>
          </w:tcPr>
          <w:p w:rsidR="00875B4A" w:rsidRDefault="00875B4A" w:rsidP="00EC1FD7">
            <w:pPr>
              <w:spacing w:line="251" w:lineRule="auto"/>
              <w:jc w:val="center"/>
              <w:rPr>
                <w:rFonts w:eastAsia="Arial" w:cs="Arial"/>
              </w:rPr>
            </w:pPr>
            <w:r>
              <w:rPr>
                <w:rFonts w:eastAsia="Arial" w:cs="Arial"/>
              </w:rPr>
              <w:t>25</w:t>
            </w:r>
          </w:p>
        </w:tc>
        <w:tc>
          <w:tcPr>
            <w:tcW w:w="2552" w:type="dxa"/>
            <w:vAlign w:val="center"/>
          </w:tcPr>
          <w:p w:rsidR="00875B4A" w:rsidRDefault="00875B4A" w:rsidP="00EC1FD7">
            <w:pPr>
              <w:spacing w:line="251" w:lineRule="auto"/>
              <w:jc w:val="center"/>
              <w:rPr>
                <w:rFonts w:eastAsia="Arial" w:cs="Arial"/>
              </w:rPr>
            </w:pPr>
            <w:r>
              <w:rPr>
                <w:rFonts w:eastAsia="Arial" w:cs="Arial"/>
              </w:rPr>
              <w:t>LHS</w:t>
            </w:r>
          </w:p>
        </w:tc>
      </w:tr>
      <w:tr w:rsidR="006247CF" w:rsidTr="006247CF">
        <w:tc>
          <w:tcPr>
            <w:tcW w:w="567" w:type="dxa"/>
            <w:vAlign w:val="center"/>
          </w:tcPr>
          <w:p w:rsidR="006247CF" w:rsidRDefault="00B91270" w:rsidP="00EC1FD7">
            <w:pPr>
              <w:spacing w:line="251" w:lineRule="auto"/>
              <w:jc w:val="center"/>
              <w:rPr>
                <w:rFonts w:eastAsia="Arial" w:cs="Arial"/>
              </w:rPr>
            </w:pPr>
            <w:r>
              <w:rPr>
                <w:rFonts w:eastAsia="Arial" w:cs="Arial"/>
              </w:rPr>
              <w:t>6</w:t>
            </w:r>
          </w:p>
        </w:tc>
        <w:tc>
          <w:tcPr>
            <w:tcW w:w="3544" w:type="dxa"/>
            <w:vAlign w:val="center"/>
          </w:tcPr>
          <w:p w:rsidR="006247CF" w:rsidRDefault="006247CF" w:rsidP="00EC1FD7">
            <w:pPr>
              <w:spacing w:line="251" w:lineRule="auto"/>
              <w:jc w:val="both"/>
              <w:rPr>
                <w:rFonts w:eastAsia="Arial" w:cs="Arial"/>
              </w:rPr>
            </w:pPr>
            <w:r>
              <w:rPr>
                <w:rFonts w:eastAsia="Arial" w:cs="Arial"/>
              </w:rPr>
              <w:t>House owned by MammadovVugar</w:t>
            </w:r>
          </w:p>
        </w:tc>
        <w:tc>
          <w:tcPr>
            <w:tcW w:w="1134" w:type="dxa"/>
            <w:vAlign w:val="center"/>
          </w:tcPr>
          <w:p w:rsidR="006247CF" w:rsidRDefault="006247CF" w:rsidP="00EC1FD7">
            <w:pPr>
              <w:spacing w:line="251" w:lineRule="auto"/>
              <w:jc w:val="center"/>
              <w:rPr>
                <w:rFonts w:eastAsia="Arial" w:cs="Arial"/>
              </w:rPr>
            </w:pPr>
            <w:r>
              <w:rPr>
                <w:rFonts w:eastAsia="Arial" w:cs="Arial"/>
              </w:rPr>
              <w:t>102+420</w:t>
            </w:r>
          </w:p>
        </w:tc>
        <w:tc>
          <w:tcPr>
            <w:tcW w:w="1701" w:type="dxa"/>
            <w:vAlign w:val="center"/>
          </w:tcPr>
          <w:p w:rsidR="006247CF" w:rsidRDefault="006247CF" w:rsidP="00EC1FD7">
            <w:pPr>
              <w:spacing w:line="251" w:lineRule="auto"/>
              <w:jc w:val="center"/>
              <w:rPr>
                <w:rFonts w:eastAsia="Arial" w:cs="Arial"/>
              </w:rPr>
            </w:pPr>
            <w:r>
              <w:rPr>
                <w:rFonts w:eastAsia="Arial" w:cs="Arial"/>
              </w:rPr>
              <w:t>28</w:t>
            </w:r>
          </w:p>
        </w:tc>
        <w:tc>
          <w:tcPr>
            <w:tcW w:w="2552" w:type="dxa"/>
            <w:vAlign w:val="center"/>
          </w:tcPr>
          <w:p w:rsidR="006247CF" w:rsidRDefault="006247CF" w:rsidP="00EC1FD7">
            <w:pPr>
              <w:spacing w:line="251" w:lineRule="auto"/>
              <w:jc w:val="center"/>
              <w:rPr>
                <w:rFonts w:eastAsia="Arial" w:cs="Arial"/>
              </w:rPr>
            </w:pPr>
            <w:r>
              <w:rPr>
                <w:rFonts w:eastAsia="Arial" w:cs="Arial"/>
              </w:rPr>
              <w:t>LHS</w:t>
            </w:r>
          </w:p>
        </w:tc>
      </w:tr>
      <w:tr w:rsidR="006247CF" w:rsidTr="006247CF">
        <w:tc>
          <w:tcPr>
            <w:tcW w:w="567" w:type="dxa"/>
            <w:vAlign w:val="center"/>
          </w:tcPr>
          <w:p w:rsidR="006247CF" w:rsidRDefault="00B91270" w:rsidP="00EC1FD7">
            <w:pPr>
              <w:spacing w:line="251" w:lineRule="auto"/>
              <w:jc w:val="center"/>
              <w:rPr>
                <w:rFonts w:eastAsia="Arial" w:cs="Arial"/>
              </w:rPr>
            </w:pPr>
            <w:r>
              <w:rPr>
                <w:rFonts w:eastAsia="Arial" w:cs="Arial"/>
              </w:rPr>
              <w:t>7</w:t>
            </w:r>
          </w:p>
        </w:tc>
        <w:tc>
          <w:tcPr>
            <w:tcW w:w="3544" w:type="dxa"/>
            <w:vAlign w:val="center"/>
          </w:tcPr>
          <w:p w:rsidR="006247CF" w:rsidRDefault="006247CF" w:rsidP="00EC1FD7">
            <w:pPr>
              <w:spacing w:line="251" w:lineRule="auto"/>
              <w:jc w:val="both"/>
              <w:rPr>
                <w:rFonts w:eastAsia="Arial" w:cs="Arial"/>
              </w:rPr>
            </w:pPr>
            <w:r>
              <w:rPr>
                <w:rFonts w:eastAsia="Arial" w:cs="Arial"/>
              </w:rPr>
              <w:t>House owned by IbrahimxalilovMahir</w:t>
            </w:r>
          </w:p>
        </w:tc>
        <w:tc>
          <w:tcPr>
            <w:tcW w:w="1134" w:type="dxa"/>
            <w:vAlign w:val="center"/>
          </w:tcPr>
          <w:p w:rsidR="006247CF" w:rsidRDefault="006247CF" w:rsidP="00EC1FD7">
            <w:pPr>
              <w:spacing w:line="251" w:lineRule="auto"/>
              <w:jc w:val="center"/>
              <w:rPr>
                <w:rFonts w:eastAsia="Arial" w:cs="Arial"/>
              </w:rPr>
            </w:pPr>
            <w:r>
              <w:rPr>
                <w:rFonts w:eastAsia="Arial" w:cs="Arial"/>
              </w:rPr>
              <w:t>102+450</w:t>
            </w:r>
          </w:p>
        </w:tc>
        <w:tc>
          <w:tcPr>
            <w:tcW w:w="1701" w:type="dxa"/>
            <w:vAlign w:val="center"/>
          </w:tcPr>
          <w:p w:rsidR="006247CF" w:rsidRDefault="006247CF" w:rsidP="00EC1FD7">
            <w:pPr>
              <w:spacing w:line="251" w:lineRule="auto"/>
              <w:jc w:val="center"/>
              <w:rPr>
                <w:rFonts w:eastAsia="Arial" w:cs="Arial"/>
              </w:rPr>
            </w:pPr>
            <w:r>
              <w:rPr>
                <w:rFonts w:eastAsia="Arial" w:cs="Arial"/>
              </w:rPr>
              <w:t>29</w:t>
            </w:r>
          </w:p>
        </w:tc>
        <w:tc>
          <w:tcPr>
            <w:tcW w:w="2552" w:type="dxa"/>
            <w:vAlign w:val="center"/>
          </w:tcPr>
          <w:p w:rsidR="006247CF" w:rsidRDefault="006247CF" w:rsidP="00EC1FD7">
            <w:pPr>
              <w:spacing w:line="251" w:lineRule="auto"/>
              <w:jc w:val="center"/>
              <w:rPr>
                <w:rFonts w:eastAsia="Arial" w:cs="Arial"/>
              </w:rPr>
            </w:pPr>
            <w:r>
              <w:rPr>
                <w:rFonts w:eastAsia="Arial" w:cs="Arial"/>
              </w:rPr>
              <w:t>LHS</w:t>
            </w:r>
          </w:p>
        </w:tc>
      </w:tr>
      <w:tr w:rsidR="00720D24" w:rsidTr="006247CF">
        <w:tc>
          <w:tcPr>
            <w:tcW w:w="567" w:type="dxa"/>
            <w:vAlign w:val="center"/>
          </w:tcPr>
          <w:p w:rsidR="00720D24" w:rsidRPr="000D73D6" w:rsidRDefault="00B91270" w:rsidP="00EC1FD7">
            <w:pPr>
              <w:spacing w:line="251" w:lineRule="auto"/>
              <w:jc w:val="center"/>
              <w:rPr>
                <w:rFonts w:eastAsia="Arial" w:cs="Arial"/>
              </w:rPr>
            </w:pPr>
            <w:r>
              <w:rPr>
                <w:rFonts w:eastAsia="Arial" w:cs="Arial"/>
              </w:rPr>
              <w:t>8</w:t>
            </w:r>
          </w:p>
        </w:tc>
        <w:tc>
          <w:tcPr>
            <w:tcW w:w="3544" w:type="dxa"/>
            <w:vAlign w:val="center"/>
          </w:tcPr>
          <w:p w:rsidR="00720D24" w:rsidRPr="000D73D6" w:rsidRDefault="00E34D9B" w:rsidP="00EC1FD7">
            <w:pPr>
              <w:spacing w:line="251" w:lineRule="auto"/>
              <w:jc w:val="both"/>
              <w:rPr>
                <w:rFonts w:eastAsia="Arial" w:cs="Arial"/>
              </w:rPr>
            </w:pPr>
            <w:r>
              <w:rPr>
                <w:rFonts w:eastAsia="Arial" w:cs="Arial"/>
              </w:rPr>
              <w:t>House + attachments</w:t>
            </w:r>
            <w:r w:rsidR="006247CF">
              <w:rPr>
                <w:rFonts w:eastAsia="Arial" w:cs="Arial"/>
              </w:rPr>
              <w:t xml:space="preserve"> owned by Tehsin</w:t>
            </w:r>
          </w:p>
        </w:tc>
        <w:tc>
          <w:tcPr>
            <w:tcW w:w="1134" w:type="dxa"/>
            <w:vAlign w:val="center"/>
          </w:tcPr>
          <w:p w:rsidR="00720D24" w:rsidRPr="000D73D6" w:rsidRDefault="006247CF" w:rsidP="00EC1FD7">
            <w:pPr>
              <w:spacing w:line="251" w:lineRule="auto"/>
              <w:jc w:val="center"/>
              <w:rPr>
                <w:rFonts w:eastAsia="Arial" w:cs="Arial"/>
              </w:rPr>
            </w:pPr>
            <w:r>
              <w:rPr>
                <w:rFonts w:eastAsia="Arial" w:cs="Arial"/>
              </w:rPr>
              <w:t>102+500</w:t>
            </w:r>
          </w:p>
        </w:tc>
        <w:tc>
          <w:tcPr>
            <w:tcW w:w="1701" w:type="dxa"/>
            <w:vAlign w:val="center"/>
          </w:tcPr>
          <w:p w:rsidR="00720D24" w:rsidRPr="000D73D6" w:rsidRDefault="00D06144" w:rsidP="00EC1FD7">
            <w:pPr>
              <w:spacing w:line="251" w:lineRule="auto"/>
              <w:jc w:val="center"/>
              <w:rPr>
                <w:rFonts w:eastAsia="Arial" w:cs="Arial"/>
              </w:rPr>
            </w:pPr>
            <w:r>
              <w:rPr>
                <w:rFonts w:eastAsia="Arial" w:cs="Arial"/>
              </w:rPr>
              <w:t>28</w:t>
            </w:r>
          </w:p>
        </w:tc>
        <w:tc>
          <w:tcPr>
            <w:tcW w:w="2552" w:type="dxa"/>
            <w:vAlign w:val="center"/>
          </w:tcPr>
          <w:p w:rsidR="00720D24" w:rsidRPr="000D73D6" w:rsidRDefault="00B52085" w:rsidP="00EC1FD7">
            <w:pPr>
              <w:spacing w:line="251" w:lineRule="auto"/>
              <w:jc w:val="center"/>
              <w:rPr>
                <w:rFonts w:eastAsia="Arial" w:cs="Arial"/>
              </w:rPr>
            </w:pPr>
            <w:r>
              <w:rPr>
                <w:rFonts w:eastAsia="Arial" w:cs="Arial"/>
              </w:rPr>
              <w:t>LHS</w:t>
            </w:r>
          </w:p>
        </w:tc>
      </w:tr>
      <w:tr w:rsidR="006247CF" w:rsidTr="006247CF">
        <w:tc>
          <w:tcPr>
            <w:tcW w:w="567" w:type="dxa"/>
            <w:vAlign w:val="center"/>
          </w:tcPr>
          <w:p w:rsidR="006247CF" w:rsidRDefault="00B91270" w:rsidP="00EC1FD7">
            <w:pPr>
              <w:spacing w:line="251" w:lineRule="auto"/>
              <w:jc w:val="center"/>
              <w:rPr>
                <w:rFonts w:eastAsia="Arial" w:cs="Arial"/>
              </w:rPr>
            </w:pPr>
            <w:r>
              <w:rPr>
                <w:rFonts w:eastAsia="Arial" w:cs="Arial"/>
              </w:rPr>
              <w:t>9</w:t>
            </w:r>
          </w:p>
        </w:tc>
        <w:tc>
          <w:tcPr>
            <w:tcW w:w="3544" w:type="dxa"/>
            <w:vAlign w:val="center"/>
          </w:tcPr>
          <w:p w:rsidR="006247CF" w:rsidRDefault="006247CF" w:rsidP="006247CF">
            <w:pPr>
              <w:spacing w:line="251" w:lineRule="auto"/>
              <w:jc w:val="both"/>
              <w:rPr>
                <w:rFonts w:eastAsia="Arial" w:cs="Arial"/>
              </w:rPr>
            </w:pPr>
            <w:r>
              <w:rPr>
                <w:rFonts w:eastAsia="Arial" w:cs="Arial"/>
              </w:rPr>
              <w:t>House + attachments owned by JemiyevEtibar</w:t>
            </w:r>
          </w:p>
        </w:tc>
        <w:tc>
          <w:tcPr>
            <w:tcW w:w="1134" w:type="dxa"/>
            <w:vAlign w:val="center"/>
          </w:tcPr>
          <w:p w:rsidR="006247CF" w:rsidRDefault="006247CF" w:rsidP="00EC1FD7">
            <w:pPr>
              <w:spacing w:line="251" w:lineRule="auto"/>
              <w:jc w:val="center"/>
              <w:rPr>
                <w:rFonts w:eastAsia="Arial" w:cs="Arial"/>
              </w:rPr>
            </w:pPr>
            <w:r>
              <w:rPr>
                <w:rFonts w:eastAsia="Arial" w:cs="Arial"/>
              </w:rPr>
              <w:t>102+500</w:t>
            </w:r>
          </w:p>
        </w:tc>
        <w:tc>
          <w:tcPr>
            <w:tcW w:w="1701" w:type="dxa"/>
            <w:vAlign w:val="center"/>
          </w:tcPr>
          <w:p w:rsidR="006247CF" w:rsidRDefault="006247CF" w:rsidP="00EC1FD7">
            <w:pPr>
              <w:spacing w:line="251" w:lineRule="auto"/>
              <w:jc w:val="center"/>
              <w:rPr>
                <w:rFonts w:eastAsia="Arial" w:cs="Arial"/>
              </w:rPr>
            </w:pPr>
            <w:r>
              <w:rPr>
                <w:rFonts w:eastAsia="Arial" w:cs="Arial"/>
              </w:rPr>
              <w:t>27</w:t>
            </w:r>
          </w:p>
        </w:tc>
        <w:tc>
          <w:tcPr>
            <w:tcW w:w="2552" w:type="dxa"/>
            <w:vAlign w:val="center"/>
          </w:tcPr>
          <w:p w:rsidR="006247CF" w:rsidRDefault="006247CF" w:rsidP="00EC1FD7">
            <w:pPr>
              <w:spacing w:line="251" w:lineRule="auto"/>
              <w:jc w:val="center"/>
              <w:rPr>
                <w:rFonts w:eastAsia="Arial" w:cs="Arial"/>
              </w:rPr>
            </w:pPr>
            <w:r>
              <w:rPr>
                <w:rFonts w:eastAsia="Arial" w:cs="Arial"/>
              </w:rPr>
              <w:t>LHS</w:t>
            </w:r>
          </w:p>
        </w:tc>
      </w:tr>
      <w:tr w:rsidR="006247CF" w:rsidTr="006247CF">
        <w:tc>
          <w:tcPr>
            <w:tcW w:w="567" w:type="dxa"/>
            <w:vAlign w:val="center"/>
          </w:tcPr>
          <w:p w:rsidR="006247CF" w:rsidRDefault="00B91270" w:rsidP="00EC1FD7">
            <w:pPr>
              <w:spacing w:line="251" w:lineRule="auto"/>
              <w:jc w:val="center"/>
              <w:rPr>
                <w:rFonts w:eastAsia="Arial" w:cs="Arial"/>
              </w:rPr>
            </w:pPr>
            <w:r>
              <w:rPr>
                <w:rFonts w:eastAsia="Arial" w:cs="Arial"/>
              </w:rPr>
              <w:t>10</w:t>
            </w:r>
          </w:p>
        </w:tc>
        <w:tc>
          <w:tcPr>
            <w:tcW w:w="3544" w:type="dxa"/>
            <w:vAlign w:val="center"/>
          </w:tcPr>
          <w:p w:rsidR="006247CF" w:rsidRPr="00F023C5" w:rsidRDefault="00B8784E" w:rsidP="00EC1FD7">
            <w:pPr>
              <w:spacing w:line="251" w:lineRule="auto"/>
              <w:jc w:val="both"/>
              <w:rPr>
                <w:rFonts w:eastAsia="Arial" w:cs="Arial"/>
              </w:rPr>
            </w:pPr>
            <w:r>
              <w:rPr>
                <w:rFonts w:eastAsia="Arial" w:cs="Arial"/>
              </w:rPr>
              <w:t>House owned by AzimovJavanshir</w:t>
            </w:r>
          </w:p>
        </w:tc>
        <w:tc>
          <w:tcPr>
            <w:tcW w:w="1134" w:type="dxa"/>
            <w:vAlign w:val="center"/>
          </w:tcPr>
          <w:p w:rsidR="006247CF" w:rsidRPr="00F023C5" w:rsidRDefault="00B8784E" w:rsidP="00EC1FD7">
            <w:pPr>
              <w:spacing w:line="251" w:lineRule="auto"/>
              <w:jc w:val="center"/>
              <w:rPr>
                <w:rFonts w:eastAsia="Arial" w:cs="Arial"/>
              </w:rPr>
            </w:pPr>
            <w:r>
              <w:rPr>
                <w:rFonts w:eastAsia="Arial" w:cs="Arial"/>
              </w:rPr>
              <w:t>102+560</w:t>
            </w:r>
          </w:p>
        </w:tc>
        <w:tc>
          <w:tcPr>
            <w:tcW w:w="1701" w:type="dxa"/>
            <w:vAlign w:val="center"/>
          </w:tcPr>
          <w:p w:rsidR="006247CF" w:rsidRPr="00F023C5" w:rsidRDefault="00B8784E" w:rsidP="00EC1FD7">
            <w:pPr>
              <w:spacing w:line="251" w:lineRule="auto"/>
              <w:jc w:val="center"/>
              <w:rPr>
                <w:rFonts w:eastAsia="Arial" w:cs="Arial"/>
              </w:rPr>
            </w:pPr>
            <w:r>
              <w:rPr>
                <w:rFonts w:eastAsia="Arial" w:cs="Arial"/>
              </w:rPr>
              <w:t>27</w:t>
            </w:r>
          </w:p>
        </w:tc>
        <w:tc>
          <w:tcPr>
            <w:tcW w:w="2552" w:type="dxa"/>
            <w:vAlign w:val="center"/>
          </w:tcPr>
          <w:p w:rsidR="006247CF" w:rsidRPr="00F023C5" w:rsidRDefault="00B8784E" w:rsidP="00EC1FD7">
            <w:pPr>
              <w:spacing w:line="251" w:lineRule="auto"/>
              <w:jc w:val="center"/>
              <w:rPr>
                <w:rFonts w:eastAsia="Arial" w:cs="Arial"/>
              </w:rPr>
            </w:pPr>
            <w:r>
              <w:rPr>
                <w:rFonts w:eastAsia="Arial" w:cs="Arial"/>
              </w:rPr>
              <w:t>LHS</w:t>
            </w:r>
          </w:p>
        </w:tc>
      </w:tr>
      <w:tr w:rsidR="00B8784E" w:rsidTr="006247CF">
        <w:tc>
          <w:tcPr>
            <w:tcW w:w="567" w:type="dxa"/>
            <w:vAlign w:val="center"/>
          </w:tcPr>
          <w:p w:rsidR="00B8784E" w:rsidRDefault="00B91270" w:rsidP="00EC1FD7">
            <w:pPr>
              <w:spacing w:line="251" w:lineRule="auto"/>
              <w:jc w:val="center"/>
              <w:rPr>
                <w:rFonts w:eastAsia="Arial" w:cs="Arial"/>
              </w:rPr>
            </w:pPr>
            <w:r>
              <w:rPr>
                <w:rFonts w:eastAsia="Arial" w:cs="Arial"/>
              </w:rPr>
              <w:t>11</w:t>
            </w:r>
          </w:p>
        </w:tc>
        <w:tc>
          <w:tcPr>
            <w:tcW w:w="3544" w:type="dxa"/>
            <w:vAlign w:val="center"/>
          </w:tcPr>
          <w:p w:rsidR="00B8784E" w:rsidRDefault="00B8784E" w:rsidP="00EC1FD7">
            <w:pPr>
              <w:spacing w:line="251" w:lineRule="auto"/>
              <w:jc w:val="both"/>
              <w:rPr>
                <w:rFonts w:eastAsia="Arial" w:cs="Arial"/>
              </w:rPr>
            </w:pPr>
            <w:r>
              <w:rPr>
                <w:rFonts w:eastAsia="Arial" w:cs="Arial"/>
              </w:rPr>
              <w:t>Stable owned by AlxanovVugar</w:t>
            </w:r>
          </w:p>
        </w:tc>
        <w:tc>
          <w:tcPr>
            <w:tcW w:w="1134" w:type="dxa"/>
            <w:vAlign w:val="center"/>
          </w:tcPr>
          <w:p w:rsidR="00B8784E" w:rsidRDefault="00B8784E" w:rsidP="00EC1FD7">
            <w:pPr>
              <w:spacing w:line="251" w:lineRule="auto"/>
              <w:jc w:val="center"/>
              <w:rPr>
                <w:rFonts w:eastAsia="Arial" w:cs="Arial"/>
              </w:rPr>
            </w:pPr>
            <w:r>
              <w:rPr>
                <w:rFonts w:eastAsia="Arial" w:cs="Arial"/>
              </w:rPr>
              <w:t>102+800</w:t>
            </w:r>
          </w:p>
        </w:tc>
        <w:tc>
          <w:tcPr>
            <w:tcW w:w="1701" w:type="dxa"/>
            <w:vAlign w:val="center"/>
          </w:tcPr>
          <w:p w:rsidR="00B8784E" w:rsidRDefault="00B8784E" w:rsidP="00EC1FD7">
            <w:pPr>
              <w:spacing w:line="251" w:lineRule="auto"/>
              <w:jc w:val="center"/>
              <w:rPr>
                <w:rFonts w:eastAsia="Arial" w:cs="Arial"/>
              </w:rPr>
            </w:pPr>
            <w:r>
              <w:rPr>
                <w:rFonts w:eastAsia="Arial" w:cs="Arial"/>
              </w:rPr>
              <w:t>29</w:t>
            </w:r>
          </w:p>
        </w:tc>
        <w:tc>
          <w:tcPr>
            <w:tcW w:w="2552" w:type="dxa"/>
            <w:vAlign w:val="center"/>
          </w:tcPr>
          <w:p w:rsidR="00B8784E" w:rsidRDefault="00B8784E" w:rsidP="00EC1FD7">
            <w:pPr>
              <w:spacing w:line="251" w:lineRule="auto"/>
              <w:jc w:val="center"/>
              <w:rPr>
                <w:rFonts w:eastAsia="Arial" w:cs="Arial"/>
              </w:rPr>
            </w:pPr>
            <w:r>
              <w:rPr>
                <w:rFonts w:eastAsia="Arial" w:cs="Arial"/>
              </w:rPr>
              <w:t>LHS</w:t>
            </w:r>
          </w:p>
        </w:tc>
      </w:tr>
      <w:tr w:rsidR="006247CF" w:rsidTr="006247CF">
        <w:tc>
          <w:tcPr>
            <w:tcW w:w="567" w:type="dxa"/>
            <w:vAlign w:val="center"/>
          </w:tcPr>
          <w:p w:rsidR="006247CF" w:rsidRDefault="00B91270" w:rsidP="00EC1FD7">
            <w:pPr>
              <w:spacing w:line="251" w:lineRule="auto"/>
              <w:jc w:val="center"/>
              <w:rPr>
                <w:rFonts w:eastAsia="Arial" w:cs="Arial"/>
              </w:rPr>
            </w:pPr>
            <w:r>
              <w:rPr>
                <w:rFonts w:eastAsia="Arial" w:cs="Arial"/>
              </w:rPr>
              <w:t>12</w:t>
            </w:r>
          </w:p>
        </w:tc>
        <w:tc>
          <w:tcPr>
            <w:tcW w:w="3544" w:type="dxa"/>
            <w:vAlign w:val="center"/>
          </w:tcPr>
          <w:p w:rsidR="006247CF" w:rsidRPr="00F023C5" w:rsidRDefault="00B8784E" w:rsidP="00EC1FD7">
            <w:pPr>
              <w:spacing w:line="251" w:lineRule="auto"/>
              <w:jc w:val="both"/>
              <w:rPr>
                <w:rFonts w:eastAsia="Arial" w:cs="Arial"/>
              </w:rPr>
            </w:pPr>
            <w:r>
              <w:rPr>
                <w:rFonts w:eastAsia="Arial" w:cs="Arial"/>
              </w:rPr>
              <w:t>Shop owned by ElshadIsgender</w:t>
            </w:r>
          </w:p>
        </w:tc>
        <w:tc>
          <w:tcPr>
            <w:tcW w:w="1134" w:type="dxa"/>
            <w:vAlign w:val="center"/>
          </w:tcPr>
          <w:p w:rsidR="006247CF" w:rsidRPr="00F023C5" w:rsidRDefault="00B8784E" w:rsidP="00EC1FD7">
            <w:pPr>
              <w:spacing w:line="251" w:lineRule="auto"/>
              <w:jc w:val="center"/>
              <w:rPr>
                <w:rFonts w:eastAsia="Arial" w:cs="Arial"/>
              </w:rPr>
            </w:pPr>
            <w:r>
              <w:rPr>
                <w:rFonts w:eastAsia="Arial" w:cs="Arial"/>
              </w:rPr>
              <w:t>103+000</w:t>
            </w:r>
          </w:p>
        </w:tc>
        <w:tc>
          <w:tcPr>
            <w:tcW w:w="1701" w:type="dxa"/>
            <w:vAlign w:val="center"/>
          </w:tcPr>
          <w:p w:rsidR="006247CF" w:rsidRPr="00F023C5" w:rsidRDefault="00B8784E" w:rsidP="00EC1FD7">
            <w:pPr>
              <w:spacing w:line="251" w:lineRule="auto"/>
              <w:jc w:val="center"/>
              <w:rPr>
                <w:rFonts w:eastAsia="Arial" w:cs="Arial"/>
              </w:rPr>
            </w:pPr>
            <w:r>
              <w:rPr>
                <w:rFonts w:eastAsia="Arial" w:cs="Arial"/>
              </w:rPr>
              <w:t>29</w:t>
            </w:r>
          </w:p>
        </w:tc>
        <w:tc>
          <w:tcPr>
            <w:tcW w:w="2552" w:type="dxa"/>
            <w:vAlign w:val="center"/>
          </w:tcPr>
          <w:p w:rsidR="006247CF" w:rsidRPr="00F023C5" w:rsidRDefault="00B8784E" w:rsidP="00EC1FD7">
            <w:pPr>
              <w:spacing w:line="251" w:lineRule="auto"/>
              <w:jc w:val="center"/>
              <w:rPr>
                <w:rFonts w:eastAsia="Arial" w:cs="Arial"/>
              </w:rPr>
            </w:pPr>
            <w:r>
              <w:rPr>
                <w:rFonts w:eastAsia="Arial" w:cs="Arial"/>
              </w:rPr>
              <w:t>LHS</w:t>
            </w:r>
          </w:p>
        </w:tc>
      </w:tr>
      <w:tr w:rsidR="006247CF" w:rsidTr="006247CF">
        <w:tc>
          <w:tcPr>
            <w:tcW w:w="567" w:type="dxa"/>
            <w:vAlign w:val="center"/>
          </w:tcPr>
          <w:p w:rsidR="006247CF" w:rsidRDefault="00B91270" w:rsidP="00EC1FD7">
            <w:pPr>
              <w:spacing w:line="251" w:lineRule="auto"/>
              <w:jc w:val="center"/>
              <w:rPr>
                <w:rFonts w:eastAsia="Arial" w:cs="Arial"/>
              </w:rPr>
            </w:pPr>
            <w:r>
              <w:rPr>
                <w:rFonts w:eastAsia="Arial" w:cs="Arial"/>
              </w:rPr>
              <w:t>13</w:t>
            </w:r>
          </w:p>
        </w:tc>
        <w:tc>
          <w:tcPr>
            <w:tcW w:w="3544" w:type="dxa"/>
            <w:vAlign w:val="center"/>
          </w:tcPr>
          <w:p w:rsidR="006247CF" w:rsidRPr="00F023C5" w:rsidRDefault="00B8784E" w:rsidP="00EC1FD7">
            <w:pPr>
              <w:spacing w:line="251" w:lineRule="auto"/>
              <w:jc w:val="both"/>
              <w:rPr>
                <w:rFonts w:eastAsia="Arial" w:cs="Arial"/>
              </w:rPr>
            </w:pPr>
            <w:r>
              <w:rPr>
                <w:rFonts w:eastAsia="Arial" w:cs="Arial"/>
              </w:rPr>
              <w:t>Car repair center</w:t>
            </w:r>
          </w:p>
        </w:tc>
        <w:tc>
          <w:tcPr>
            <w:tcW w:w="1134" w:type="dxa"/>
            <w:vAlign w:val="center"/>
          </w:tcPr>
          <w:p w:rsidR="006247CF" w:rsidRPr="00F023C5" w:rsidRDefault="00B8784E" w:rsidP="00EC1FD7">
            <w:pPr>
              <w:spacing w:line="251" w:lineRule="auto"/>
              <w:jc w:val="center"/>
              <w:rPr>
                <w:rFonts w:eastAsia="Arial" w:cs="Arial"/>
              </w:rPr>
            </w:pPr>
            <w:r>
              <w:rPr>
                <w:rFonts w:eastAsia="Arial" w:cs="Arial"/>
              </w:rPr>
              <w:t>103+000</w:t>
            </w:r>
          </w:p>
        </w:tc>
        <w:tc>
          <w:tcPr>
            <w:tcW w:w="1701" w:type="dxa"/>
            <w:vAlign w:val="center"/>
          </w:tcPr>
          <w:p w:rsidR="006247CF" w:rsidRPr="00F023C5" w:rsidRDefault="00B8784E" w:rsidP="00EC1FD7">
            <w:pPr>
              <w:spacing w:line="251" w:lineRule="auto"/>
              <w:jc w:val="center"/>
              <w:rPr>
                <w:rFonts w:eastAsia="Arial" w:cs="Arial"/>
              </w:rPr>
            </w:pPr>
            <w:r>
              <w:rPr>
                <w:rFonts w:eastAsia="Arial" w:cs="Arial"/>
              </w:rPr>
              <w:t>30</w:t>
            </w:r>
          </w:p>
        </w:tc>
        <w:tc>
          <w:tcPr>
            <w:tcW w:w="2552" w:type="dxa"/>
            <w:vAlign w:val="center"/>
          </w:tcPr>
          <w:p w:rsidR="006247CF" w:rsidRPr="00F023C5" w:rsidRDefault="00B8784E" w:rsidP="00EC1FD7">
            <w:pPr>
              <w:spacing w:line="251" w:lineRule="auto"/>
              <w:jc w:val="center"/>
              <w:rPr>
                <w:rFonts w:eastAsia="Arial" w:cs="Arial"/>
              </w:rPr>
            </w:pPr>
            <w:r>
              <w:rPr>
                <w:rFonts w:eastAsia="Arial" w:cs="Arial"/>
              </w:rPr>
              <w:t>LHS</w:t>
            </w:r>
          </w:p>
        </w:tc>
      </w:tr>
      <w:tr w:rsidR="006247CF" w:rsidTr="006247CF">
        <w:tc>
          <w:tcPr>
            <w:tcW w:w="567" w:type="dxa"/>
            <w:vAlign w:val="center"/>
          </w:tcPr>
          <w:p w:rsidR="006247CF" w:rsidRDefault="00B91270" w:rsidP="00EC1FD7">
            <w:pPr>
              <w:spacing w:line="251" w:lineRule="auto"/>
              <w:jc w:val="center"/>
              <w:rPr>
                <w:rFonts w:eastAsia="Arial" w:cs="Arial"/>
              </w:rPr>
            </w:pPr>
            <w:r>
              <w:rPr>
                <w:rFonts w:eastAsia="Arial" w:cs="Arial"/>
              </w:rPr>
              <w:t>14</w:t>
            </w:r>
          </w:p>
        </w:tc>
        <w:tc>
          <w:tcPr>
            <w:tcW w:w="3544" w:type="dxa"/>
            <w:vAlign w:val="center"/>
          </w:tcPr>
          <w:p w:rsidR="006247CF" w:rsidRPr="00F023C5" w:rsidRDefault="00B8784E" w:rsidP="00EC1FD7">
            <w:pPr>
              <w:spacing w:line="251" w:lineRule="auto"/>
              <w:jc w:val="both"/>
              <w:rPr>
                <w:rFonts w:eastAsia="Arial" w:cs="Arial"/>
              </w:rPr>
            </w:pPr>
            <w:r>
              <w:rPr>
                <w:rFonts w:eastAsia="Arial" w:cs="Arial"/>
              </w:rPr>
              <w:t>Shop owned by AliyevRafig</w:t>
            </w:r>
          </w:p>
        </w:tc>
        <w:tc>
          <w:tcPr>
            <w:tcW w:w="1134" w:type="dxa"/>
            <w:vAlign w:val="center"/>
          </w:tcPr>
          <w:p w:rsidR="006247CF" w:rsidRPr="00F023C5" w:rsidRDefault="00B8784E" w:rsidP="00EC1FD7">
            <w:pPr>
              <w:spacing w:line="251" w:lineRule="auto"/>
              <w:jc w:val="center"/>
              <w:rPr>
                <w:rFonts w:eastAsia="Arial" w:cs="Arial"/>
              </w:rPr>
            </w:pPr>
            <w:r>
              <w:rPr>
                <w:rFonts w:eastAsia="Arial" w:cs="Arial"/>
              </w:rPr>
              <w:t>103+400</w:t>
            </w:r>
          </w:p>
        </w:tc>
        <w:tc>
          <w:tcPr>
            <w:tcW w:w="1701" w:type="dxa"/>
            <w:vAlign w:val="center"/>
          </w:tcPr>
          <w:p w:rsidR="006247CF" w:rsidRPr="00F023C5" w:rsidRDefault="00B8784E" w:rsidP="00EC1FD7">
            <w:pPr>
              <w:spacing w:line="251" w:lineRule="auto"/>
              <w:jc w:val="center"/>
              <w:rPr>
                <w:rFonts w:eastAsia="Arial" w:cs="Arial"/>
              </w:rPr>
            </w:pPr>
            <w:r>
              <w:rPr>
                <w:rFonts w:eastAsia="Arial" w:cs="Arial"/>
              </w:rPr>
              <w:t>27</w:t>
            </w:r>
          </w:p>
        </w:tc>
        <w:tc>
          <w:tcPr>
            <w:tcW w:w="2552" w:type="dxa"/>
            <w:vAlign w:val="center"/>
          </w:tcPr>
          <w:p w:rsidR="006247CF" w:rsidRPr="00F023C5" w:rsidRDefault="00B8784E" w:rsidP="00EC1FD7">
            <w:pPr>
              <w:spacing w:line="251" w:lineRule="auto"/>
              <w:jc w:val="center"/>
              <w:rPr>
                <w:rFonts w:eastAsia="Arial" w:cs="Arial"/>
              </w:rPr>
            </w:pPr>
            <w:r>
              <w:rPr>
                <w:rFonts w:eastAsia="Arial" w:cs="Arial"/>
              </w:rPr>
              <w:t>LHS</w:t>
            </w:r>
          </w:p>
        </w:tc>
      </w:tr>
      <w:tr w:rsidR="00EF3EB4" w:rsidTr="006247CF">
        <w:tc>
          <w:tcPr>
            <w:tcW w:w="567" w:type="dxa"/>
            <w:vAlign w:val="center"/>
          </w:tcPr>
          <w:p w:rsidR="00EF3EB4" w:rsidRDefault="00B91270" w:rsidP="00EC1FD7">
            <w:pPr>
              <w:spacing w:line="251" w:lineRule="auto"/>
              <w:jc w:val="center"/>
              <w:rPr>
                <w:rFonts w:eastAsia="Arial" w:cs="Arial"/>
              </w:rPr>
            </w:pPr>
            <w:r>
              <w:rPr>
                <w:rFonts w:eastAsia="Arial" w:cs="Arial"/>
              </w:rPr>
              <w:t>15</w:t>
            </w:r>
          </w:p>
        </w:tc>
        <w:tc>
          <w:tcPr>
            <w:tcW w:w="3544" w:type="dxa"/>
            <w:vAlign w:val="center"/>
          </w:tcPr>
          <w:p w:rsidR="00EF3EB4" w:rsidRPr="00F023C5" w:rsidRDefault="00B8784E" w:rsidP="00EC1FD7">
            <w:pPr>
              <w:spacing w:line="251" w:lineRule="auto"/>
              <w:jc w:val="both"/>
              <w:rPr>
                <w:rFonts w:eastAsia="Arial" w:cs="Arial"/>
              </w:rPr>
            </w:pPr>
            <w:r>
              <w:rPr>
                <w:rFonts w:eastAsia="Arial" w:cs="Arial"/>
              </w:rPr>
              <w:t>Stable owned by OmarovGahraman</w:t>
            </w:r>
          </w:p>
        </w:tc>
        <w:tc>
          <w:tcPr>
            <w:tcW w:w="1134" w:type="dxa"/>
            <w:vAlign w:val="center"/>
          </w:tcPr>
          <w:p w:rsidR="00EF3EB4" w:rsidRPr="00F023C5" w:rsidRDefault="00B8784E" w:rsidP="00EC1FD7">
            <w:pPr>
              <w:spacing w:line="251" w:lineRule="auto"/>
              <w:jc w:val="center"/>
              <w:rPr>
                <w:rFonts w:eastAsia="Arial" w:cs="Arial"/>
              </w:rPr>
            </w:pPr>
            <w:r>
              <w:rPr>
                <w:rFonts w:eastAsia="Arial" w:cs="Arial"/>
              </w:rPr>
              <w:t>103+600</w:t>
            </w:r>
          </w:p>
        </w:tc>
        <w:tc>
          <w:tcPr>
            <w:tcW w:w="1701" w:type="dxa"/>
            <w:vAlign w:val="center"/>
          </w:tcPr>
          <w:p w:rsidR="00EF3EB4" w:rsidRPr="00F023C5" w:rsidRDefault="00B8784E" w:rsidP="00EC1FD7">
            <w:pPr>
              <w:spacing w:line="251" w:lineRule="auto"/>
              <w:jc w:val="center"/>
              <w:rPr>
                <w:rFonts w:eastAsia="Arial" w:cs="Arial"/>
              </w:rPr>
            </w:pPr>
            <w:r>
              <w:rPr>
                <w:rFonts w:eastAsia="Arial" w:cs="Arial"/>
              </w:rPr>
              <w:t>26</w:t>
            </w:r>
          </w:p>
        </w:tc>
        <w:tc>
          <w:tcPr>
            <w:tcW w:w="2552" w:type="dxa"/>
            <w:vAlign w:val="center"/>
          </w:tcPr>
          <w:p w:rsidR="00EF3EB4" w:rsidRPr="00F023C5" w:rsidRDefault="00B8784E" w:rsidP="00EC1FD7">
            <w:pPr>
              <w:spacing w:line="251" w:lineRule="auto"/>
              <w:jc w:val="center"/>
              <w:rPr>
                <w:rFonts w:eastAsia="Arial" w:cs="Arial"/>
              </w:rPr>
            </w:pPr>
            <w:r>
              <w:rPr>
                <w:rFonts w:eastAsia="Arial" w:cs="Arial"/>
              </w:rPr>
              <w:t>LHS</w:t>
            </w:r>
          </w:p>
        </w:tc>
      </w:tr>
      <w:tr w:rsidR="003B18C9" w:rsidTr="006247CF">
        <w:tc>
          <w:tcPr>
            <w:tcW w:w="567" w:type="dxa"/>
            <w:vAlign w:val="center"/>
          </w:tcPr>
          <w:p w:rsidR="003B18C9" w:rsidRDefault="00B91270" w:rsidP="00EC1FD7">
            <w:pPr>
              <w:spacing w:line="251" w:lineRule="auto"/>
              <w:jc w:val="center"/>
              <w:rPr>
                <w:rFonts w:eastAsia="Arial" w:cs="Arial"/>
              </w:rPr>
            </w:pPr>
            <w:r>
              <w:rPr>
                <w:rFonts w:eastAsia="Arial" w:cs="Arial"/>
              </w:rPr>
              <w:t>16</w:t>
            </w:r>
          </w:p>
        </w:tc>
        <w:tc>
          <w:tcPr>
            <w:tcW w:w="3544" w:type="dxa"/>
            <w:vAlign w:val="center"/>
          </w:tcPr>
          <w:p w:rsidR="003B18C9" w:rsidRPr="00F023C5" w:rsidRDefault="00B8784E" w:rsidP="00EC1FD7">
            <w:pPr>
              <w:spacing w:line="251" w:lineRule="auto"/>
              <w:jc w:val="both"/>
              <w:rPr>
                <w:rFonts w:eastAsia="Arial" w:cs="Arial"/>
              </w:rPr>
            </w:pPr>
            <w:r>
              <w:rPr>
                <w:rFonts w:eastAsia="Arial" w:cs="Arial"/>
              </w:rPr>
              <w:t>Stable owned by NagiyevXamis</w:t>
            </w:r>
          </w:p>
        </w:tc>
        <w:tc>
          <w:tcPr>
            <w:tcW w:w="1134" w:type="dxa"/>
            <w:vAlign w:val="center"/>
          </w:tcPr>
          <w:p w:rsidR="003B18C9" w:rsidRPr="00F023C5" w:rsidRDefault="00B8784E" w:rsidP="00EC1FD7">
            <w:pPr>
              <w:spacing w:line="251" w:lineRule="auto"/>
              <w:jc w:val="center"/>
              <w:rPr>
                <w:rFonts w:eastAsia="Arial" w:cs="Arial"/>
              </w:rPr>
            </w:pPr>
            <w:r>
              <w:rPr>
                <w:rFonts w:eastAsia="Arial" w:cs="Arial"/>
              </w:rPr>
              <w:t>103+700</w:t>
            </w:r>
          </w:p>
        </w:tc>
        <w:tc>
          <w:tcPr>
            <w:tcW w:w="1701" w:type="dxa"/>
            <w:vAlign w:val="center"/>
          </w:tcPr>
          <w:p w:rsidR="003B18C9" w:rsidRPr="00F023C5" w:rsidRDefault="00B8784E" w:rsidP="00B8784E">
            <w:pPr>
              <w:spacing w:line="251" w:lineRule="auto"/>
              <w:jc w:val="center"/>
              <w:rPr>
                <w:rFonts w:eastAsia="Arial" w:cs="Arial"/>
              </w:rPr>
            </w:pPr>
            <w:r>
              <w:rPr>
                <w:rFonts w:eastAsia="Arial" w:cs="Arial"/>
              </w:rPr>
              <w:t>27</w:t>
            </w:r>
          </w:p>
        </w:tc>
        <w:tc>
          <w:tcPr>
            <w:tcW w:w="2552" w:type="dxa"/>
            <w:vAlign w:val="center"/>
          </w:tcPr>
          <w:p w:rsidR="003B18C9" w:rsidRPr="00F023C5" w:rsidRDefault="00B8784E" w:rsidP="00EC1FD7">
            <w:pPr>
              <w:spacing w:line="251" w:lineRule="auto"/>
              <w:jc w:val="center"/>
              <w:rPr>
                <w:rFonts w:eastAsia="Arial" w:cs="Arial"/>
              </w:rPr>
            </w:pPr>
            <w:r>
              <w:rPr>
                <w:rFonts w:eastAsia="Arial" w:cs="Arial"/>
              </w:rPr>
              <w:t>LHS</w:t>
            </w:r>
          </w:p>
        </w:tc>
      </w:tr>
      <w:tr w:rsidR="003B18C9" w:rsidTr="006247CF">
        <w:tc>
          <w:tcPr>
            <w:tcW w:w="567" w:type="dxa"/>
            <w:vAlign w:val="center"/>
          </w:tcPr>
          <w:p w:rsidR="003B18C9" w:rsidRDefault="00B91270" w:rsidP="00EC1FD7">
            <w:pPr>
              <w:spacing w:line="251" w:lineRule="auto"/>
              <w:jc w:val="center"/>
              <w:rPr>
                <w:rFonts w:eastAsia="Arial" w:cs="Arial"/>
              </w:rPr>
            </w:pPr>
            <w:r>
              <w:rPr>
                <w:rFonts w:eastAsia="Arial" w:cs="Arial"/>
              </w:rPr>
              <w:t>17</w:t>
            </w:r>
          </w:p>
        </w:tc>
        <w:tc>
          <w:tcPr>
            <w:tcW w:w="3544" w:type="dxa"/>
            <w:vAlign w:val="center"/>
          </w:tcPr>
          <w:p w:rsidR="003B18C9" w:rsidRPr="00F023C5" w:rsidRDefault="00B8784E" w:rsidP="00EC1FD7">
            <w:pPr>
              <w:spacing w:line="251" w:lineRule="auto"/>
              <w:jc w:val="both"/>
              <w:rPr>
                <w:rFonts w:eastAsia="Arial" w:cs="Arial"/>
              </w:rPr>
            </w:pPr>
            <w:r>
              <w:rPr>
                <w:rFonts w:eastAsia="Arial" w:cs="Arial"/>
              </w:rPr>
              <w:t>House attachments owned by EliyevIntigam</w:t>
            </w:r>
          </w:p>
        </w:tc>
        <w:tc>
          <w:tcPr>
            <w:tcW w:w="1134" w:type="dxa"/>
            <w:vAlign w:val="center"/>
          </w:tcPr>
          <w:p w:rsidR="003B18C9" w:rsidRPr="00F023C5" w:rsidRDefault="00B8784E" w:rsidP="00EC1FD7">
            <w:pPr>
              <w:spacing w:line="251" w:lineRule="auto"/>
              <w:jc w:val="center"/>
              <w:rPr>
                <w:rFonts w:eastAsia="Arial" w:cs="Arial"/>
              </w:rPr>
            </w:pPr>
            <w:r>
              <w:rPr>
                <w:rFonts w:eastAsia="Arial" w:cs="Arial"/>
              </w:rPr>
              <w:t>103+</w:t>
            </w:r>
            <w:r w:rsidR="00D11842">
              <w:rPr>
                <w:rFonts w:eastAsia="Arial" w:cs="Arial"/>
              </w:rPr>
              <w:t>800</w:t>
            </w:r>
          </w:p>
        </w:tc>
        <w:tc>
          <w:tcPr>
            <w:tcW w:w="1701" w:type="dxa"/>
            <w:vAlign w:val="center"/>
          </w:tcPr>
          <w:p w:rsidR="003B18C9" w:rsidRPr="00F023C5" w:rsidRDefault="00D11842" w:rsidP="00EC1FD7">
            <w:pPr>
              <w:spacing w:line="251" w:lineRule="auto"/>
              <w:jc w:val="center"/>
              <w:rPr>
                <w:rFonts w:eastAsia="Arial" w:cs="Arial"/>
              </w:rPr>
            </w:pPr>
            <w:r>
              <w:rPr>
                <w:rFonts w:eastAsia="Arial" w:cs="Arial"/>
              </w:rPr>
              <w:t>25</w:t>
            </w:r>
          </w:p>
        </w:tc>
        <w:tc>
          <w:tcPr>
            <w:tcW w:w="2552" w:type="dxa"/>
            <w:vAlign w:val="center"/>
          </w:tcPr>
          <w:p w:rsidR="003B18C9" w:rsidRPr="00F023C5" w:rsidRDefault="00D11842" w:rsidP="00EC1FD7">
            <w:pPr>
              <w:spacing w:line="251" w:lineRule="auto"/>
              <w:jc w:val="center"/>
              <w:rPr>
                <w:rFonts w:eastAsia="Arial" w:cs="Arial"/>
              </w:rPr>
            </w:pPr>
            <w:r>
              <w:rPr>
                <w:rFonts w:eastAsia="Arial" w:cs="Arial"/>
              </w:rPr>
              <w:t>LHS</w:t>
            </w:r>
          </w:p>
        </w:tc>
      </w:tr>
      <w:tr w:rsidR="00D11842" w:rsidTr="006247CF">
        <w:tc>
          <w:tcPr>
            <w:tcW w:w="567" w:type="dxa"/>
            <w:vAlign w:val="center"/>
          </w:tcPr>
          <w:p w:rsidR="00D11842" w:rsidRDefault="00B91270" w:rsidP="00EC1FD7">
            <w:pPr>
              <w:spacing w:line="251" w:lineRule="auto"/>
              <w:jc w:val="center"/>
              <w:rPr>
                <w:rFonts w:eastAsia="Arial" w:cs="Arial"/>
              </w:rPr>
            </w:pPr>
            <w:r>
              <w:rPr>
                <w:rFonts w:eastAsia="Arial" w:cs="Arial"/>
              </w:rPr>
              <w:t>18</w:t>
            </w:r>
          </w:p>
        </w:tc>
        <w:tc>
          <w:tcPr>
            <w:tcW w:w="3544" w:type="dxa"/>
            <w:vAlign w:val="center"/>
          </w:tcPr>
          <w:p w:rsidR="00D11842" w:rsidRPr="00F023C5" w:rsidRDefault="00D11842" w:rsidP="00EC1FD7">
            <w:pPr>
              <w:spacing w:line="251" w:lineRule="auto"/>
              <w:jc w:val="both"/>
              <w:rPr>
                <w:rFonts w:eastAsia="Arial" w:cs="Arial"/>
              </w:rPr>
            </w:pPr>
            <w:r>
              <w:rPr>
                <w:rFonts w:eastAsia="Arial" w:cs="Arial"/>
              </w:rPr>
              <w:t>House attachments owned by ibrahimova Tamara</w:t>
            </w:r>
          </w:p>
        </w:tc>
        <w:tc>
          <w:tcPr>
            <w:tcW w:w="1134" w:type="dxa"/>
            <w:vAlign w:val="center"/>
          </w:tcPr>
          <w:p w:rsidR="00D11842" w:rsidRPr="00F023C5" w:rsidRDefault="00D11842" w:rsidP="00D11842">
            <w:pPr>
              <w:spacing w:line="251" w:lineRule="auto"/>
              <w:jc w:val="center"/>
              <w:rPr>
                <w:rFonts w:eastAsia="Arial" w:cs="Arial"/>
              </w:rPr>
            </w:pPr>
            <w:r>
              <w:rPr>
                <w:rFonts w:eastAsia="Arial" w:cs="Arial"/>
              </w:rPr>
              <w:t>103+850</w:t>
            </w:r>
          </w:p>
        </w:tc>
        <w:tc>
          <w:tcPr>
            <w:tcW w:w="1701" w:type="dxa"/>
            <w:vAlign w:val="center"/>
          </w:tcPr>
          <w:p w:rsidR="00D11842" w:rsidRPr="00F023C5" w:rsidRDefault="00D11842" w:rsidP="006F7CEC">
            <w:pPr>
              <w:spacing w:line="251" w:lineRule="auto"/>
              <w:jc w:val="center"/>
              <w:rPr>
                <w:rFonts w:eastAsia="Arial" w:cs="Arial"/>
              </w:rPr>
            </w:pPr>
            <w:r>
              <w:rPr>
                <w:rFonts w:eastAsia="Arial" w:cs="Arial"/>
              </w:rPr>
              <w:t>25</w:t>
            </w:r>
          </w:p>
        </w:tc>
        <w:tc>
          <w:tcPr>
            <w:tcW w:w="2552" w:type="dxa"/>
            <w:vAlign w:val="center"/>
          </w:tcPr>
          <w:p w:rsidR="00D11842" w:rsidRPr="00F023C5" w:rsidRDefault="00D11842" w:rsidP="006F7CEC">
            <w:pPr>
              <w:spacing w:line="251" w:lineRule="auto"/>
              <w:jc w:val="center"/>
              <w:rPr>
                <w:rFonts w:eastAsia="Arial" w:cs="Arial"/>
              </w:rPr>
            </w:pPr>
            <w:r>
              <w:rPr>
                <w:rFonts w:eastAsia="Arial" w:cs="Arial"/>
              </w:rPr>
              <w:t>LHS</w:t>
            </w:r>
          </w:p>
        </w:tc>
      </w:tr>
      <w:tr w:rsidR="00D11842" w:rsidTr="006247CF">
        <w:tc>
          <w:tcPr>
            <w:tcW w:w="567" w:type="dxa"/>
            <w:vAlign w:val="center"/>
          </w:tcPr>
          <w:p w:rsidR="00D11842" w:rsidRDefault="00B91270" w:rsidP="00EC1FD7">
            <w:pPr>
              <w:spacing w:line="251" w:lineRule="auto"/>
              <w:jc w:val="center"/>
              <w:rPr>
                <w:rFonts w:eastAsia="Arial" w:cs="Arial"/>
              </w:rPr>
            </w:pPr>
            <w:r>
              <w:rPr>
                <w:rFonts w:eastAsia="Arial" w:cs="Arial"/>
              </w:rPr>
              <w:t>19</w:t>
            </w:r>
          </w:p>
        </w:tc>
        <w:tc>
          <w:tcPr>
            <w:tcW w:w="3544" w:type="dxa"/>
            <w:vAlign w:val="center"/>
          </w:tcPr>
          <w:p w:rsidR="00D11842" w:rsidRPr="00F023C5" w:rsidRDefault="00D11842" w:rsidP="00EC1FD7">
            <w:pPr>
              <w:spacing w:line="251" w:lineRule="auto"/>
              <w:jc w:val="both"/>
              <w:rPr>
                <w:rFonts w:eastAsia="Arial" w:cs="Arial"/>
              </w:rPr>
            </w:pPr>
            <w:r>
              <w:rPr>
                <w:rFonts w:eastAsia="Arial" w:cs="Arial"/>
              </w:rPr>
              <w:t>Fence owned by ShixeliyevShahin</w:t>
            </w:r>
          </w:p>
        </w:tc>
        <w:tc>
          <w:tcPr>
            <w:tcW w:w="1134" w:type="dxa"/>
            <w:vAlign w:val="center"/>
          </w:tcPr>
          <w:p w:rsidR="00D11842" w:rsidRPr="00F023C5" w:rsidRDefault="00D11842" w:rsidP="00EC1FD7">
            <w:pPr>
              <w:spacing w:line="251" w:lineRule="auto"/>
              <w:jc w:val="center"/>
              <w:rPr>
                <w:rFonts w:eastAsia="Arial" w:cs="Arial"/>
              </w:rPr>
            </w:pPr>
            <w:r>
              <w:rPr>
                <w:rFonts w:eastAsia="Arial" w:cs="Arial"/>
              </w:rPr>
              <w:t>103+900</w:t>
            </w:r>
          </w:p>
        </w:tc>
        <w:tc>
          <w:tcPr>
            <w:tcW w:w="1701" w:type="dxa"/>
            <w:vAlign w:val="center"/>
          </w:tcPr>
          <w:p w:rsidR="00D11842" w:rsidRPr="00F023C5" w:rsidRDefault="00D11842" w:rsidP="00EC1FD7">
            <w:pPr>
              <w:spacing w:line="251" w:lineRule="auto"/>
              <w:jc w:val="center"/>
              <w:rPr>
                <w:rFonts w:eastAsia="Arial" w:cs="Arial"/>
              </w:rPr>
            </w:pPr>
            <w:r>
              <w:rPr>
                <w:rFonts w:eastAsia="Arial" w:cs="Arial"/>
              </w:rPr>
              <w:t>26</w:t>
            </w:r>
          </w:p>
        </w:tc>
        <w:tc>
          <w:tcPr>
            <w:tcW w:w="2552" w:type="dxa"/>
            <w:vAlign w:val="center"/>
          </w:tcPr>
          <w:p w:rsidR="00D11842" w:rsidRPr="00F023C5" w:rsidRDefault="00D11842" w:rsidP="00EC1FD7">
            <w:pPr>
              <w:spacing w:line="251" w:lineRule="auto"/>
              <w:jc w:val="center"/>
              <w:rPr>
                <w:rFonts w:eastAsia="Arial" w:cs="Arial"/>
              </w:rPr>
            </w:pPr>
            <w:r>
              <w:rPr>
                <w:rFonts w:eastAsia="Arial" w:cs="Arial"/>
              </w:rPr>
              <w:t>LHS</w:t>
            </w:r>
          </w:p>
        </w:tc>
      </w:tr>
      <w:tr w:rsidR="00D11842" w:rsidTr="006247CF">
        <w:tc>
          <w:tcPr>
            <w:tcW w:w="567" w:type="dxa"/>
            <w:vAlign w:val="center"/>
          </w:tcPr>
          <w:p w:rsidR="00D11842" w:rsidRDefault="00B91270" w:rsidP="00EC1FD7">
            <w:pPr>
              <w:spacing w:line="251" w:lineRule="auto"/>
              <w:jc w:val="center"/>
              <w:rPr>
                <w:rFonts w:eastAsia="Arial" w:cs="Arial"/>
              </w:rPr>
            </w:pPr>
            <w:r>
              <w:rPr>
                <w:rFonts w:eastAsia="Arial" w:cs="Arial"/>
              </w:rPr>
              <w:t>20</w:t>
            </w:r>
          </w:p>
        </w:tc>
        <w:tc>
          <w:tcPr>
            <w:tcW w:w="3544" w:type="dxa"/>
            <w:vAlign w:val="center"/>
          </w:tcPr>
          <w:p w:rsidR="00D11842" w:rsidRPr="00F023C5" w:rsidRDefault="00D11842" w:rsidP="00EC1FD7">
            <w:pPr>
              <w:spacing w:line="251" w:lineRule="auto"/>
              <w:jc w:val="both"/>
              <w:rPr>
                <w:rFonts w:eastAsia="Arial" w:cs="Arial"/>
              </w:rPr>
            </w:pPr>
            <w:r>
              <w:rPr>
                <w:rFonts w:eastAsia="Arial" w:cs="Arial"/>
              </w:rPr>
              <w:t>House owned by IbrahimovElchin</w:t>
            </w:r>
          </w:p>
        </w:tc>
        <w:tc>
          <w:tcPr>
            <w:tcW w:w="1134" w:type="dxa"/>
            <w:vAlign w:val="center"/>
          </w:tcPr>
          <w:p w:rsidR="00D11842" w:rsidRPr="00F023C5" w:rsidRDefault="00B91270" w:rsidP="00EC1FD7">
            <w:pPr>
              <w:spacing w:line="251" w:lineRule="auto"/>
              <w:jc w:val="center"/>
              <w:rPr>
                <w:rFonts w:eastAsia="Arial" w:cs="Arial"/>
              </w:rPr>
            </w:pPr>
            <w:r>
              <w:rPr>
                <w:rFonts w:eastAsia="Arial" w:cs="Arial"/>
              </w:rPr>
              <w:t>104+000</w:t>
            </w:r>
          </w:p>
        </w:tc>
        <w:tc>
          <w:tcPr>
            <w:tcW w:w="1701" w:type="dxa"/>
            <w:vAlign w:val="center"/>
          </w:tcPr>
          <w:p w:rsidR="00D11842" w:rsidRPr="00F023C5" w:rsidRDefault="00B91270" w:rsidP="00EC1FD7">
            <w:pPr>
              <w:spacing w:line="251" w:lineRule="auto"/>
              <w:jc w:val="center"/>
              <w:rPr>
                <w:rFonts w:eastAsia="Arial" w:cs="Arial"/>
              </w:rPr>
            </w:pPr>
            <w:r>
              <w:rPr>
                <w:rFonts w:eastAsia="Arial" w:cs="Arial"/>
              </w:rPr>
              <w:t>27</w:t>
            </w:r>
          </w:p>
        </w:tc>
        <w:tc>
          <w:tcPr>
            <w:tcW w:w="2552" w:type="dxa"/>
            <w:vAlign w:val="center"/>
          </w:tcPr>
          <w:p w:rsidR="00D11842" w:rsidRPr="00F023C5" w:rsidRDefault="00B91270" w:rsidP="00EC1FD7">
            <w:pPr>
              <w:spacing w:line="251" w:lineRule="auto"/>
              <w:jc w:val="center"/>
              <w:rPr>
                <w:rFonts w:eastAsia="Arial" w:cs="Arial"/>
              </w:rPr>
            </w:pPr>
            <w:r>
              <w:rPr>
                <w:rFonts w:eastAsia="Arial" w:cs="Arial"/>
              </w:rPr>
              <w:t>LHS</w:t>
            </w:r>
          </w:p>
        </w:tc>
      </w:tr>
      <w:tr w:rsidR="00D11842" w:rsidTr="006247CF">
        <w:tc>
          <w:tcPr>
            <w:tcW w:w="567" w:type="dxa"/>
            <w:vAlign w:val="center"/>
          </w:tcPr>
          <w:p w:rsidR="00D11842" w:rsidRDefault="00B91270" w:rsidP="00EC1FD7">
            <w:pPr>
              <w:spacing w:line="251" w:lineRule="auto"/>
              <w:jc w:val="center"/>
              <w:rPr>
                <w:rFonts w:eastAsia="Arial" w:cs="Arial"/>
              </w:rPr>
            </w:pPr>
            <w:r>
              <w:rPr>
                <w:rFonts w:eastAsia="Arial" w:cs="Arial"/>
              </w:rPr>
              <w:t>21</w:t>
            </w:r>
          </w:p>
        </w:tc>
        <w:tc>
          <w:tcPr>
            <w:tcW w:w="3544" w:type="dxa"/>
            <w:vAlign w:val="center"/>
          </w:tcPr>
          <w:p w:rsidR="00D11842" w:rsidRPr="00F023C5" w:rsidRDefault="00D11842" w:rsidP="006F7CEC">
            <w:pPr>
              <w:spacing w:line="251" w:lineRule="auto"/>
              <w:jc w:val="both"/>
              <w:rPr>
                <w:rFonts w:eastAsia="Arial" w:cs="Arial"/>
              </w:rPr>
            </w:pPr>
            <w:r>
              <w:rPr>
                <w:rFonts w:eastAsia="Arial" w:cs="Arial"/>
              </w:rPr>
              <w:t>House owned by GahramanovZaur</w:t>
            </w:r>
          </w:p>
        </w:tc>
        <w:tc>
          <w:tcPr>
            <w:tcW w:w="1134" w:type="dxa"/>
            <w:vAlign w:val="center"/>
          </w:tcPr>
          <w:p w:rsidR="00D11842" w:rsidRPr="00F023C5" w:rsidRDefault="00B91270" w:rsidP="006F7CEC">
            <w:pPr>
              <w:spacing w:line="251" w:lineRule="auto"/>
              <w:jc w:val="center"/>
              <w:rPr>
                <w:rFonts w:eastAsia="Arial" w:cs="Arial"/>
              </w:rPr>
            </w:pPr>
            <w:r>
              <w:rPr>
                <w:rFonts w:eastAsia="Arial" w:cs="Arial"/>
              </w:rPr>
              <w:t>104+300</w:t>
            </w:r>
          </w:p>
        </w:tc>
        <w:tc>
          <w:tcPr>
            <w:tcW w:w="1701" w:type="dxa"/>
            <w:vAlign w:val="center"/>
          </w:tcPr>
          <w:p w:rsidR="00D11842" w:rsidRPr="00F023C5" w:rsidRDefault="00B91270" w:rsidP="006F7CEC">
            <w:pPr>
              <w:spacing w:line="251" w:lineRule="auto"/>
              <w:jc w:val="center"/>
              <w:rPr>
                <w:rFonts w:eastAsia="Arial" w:cs="Arial"/>
              </w:rPr>
            </w:pPr>
            <w:r>
              <w:rPr>
                <w:rFonts w:eastAsia="Arial" w:cs="Arial"/>
              </w:rPr>
              <w:t>26</w:t>
            </w:r>
          </w:p>
        </w:tc>
        <w:tc>
          <w:tcPr>
            <w:tcW w:w="2552" w:type="dxa"/>
            <w:vAlign w:val="center"/>
          </w:tcPr>
          <w:p w:rsidR="00D11842" w:rsidRPr="00F023C5" w:rsidRDefault="00B91270" w:rsidP="006F7CEC">
            <w:pPr>
              <w:spacing w:line="251" w:lineRule="auto"/>
              <w:jc w:val="center"/>
              <w:rPr>
                <w:rFonts w:eastAsia="Arial" w:cs="Arial"/>
              </w:rPr>
            </w:pPr>
            <w:r>
              <w:rPr>
                <w:rFonts w:eastAsia="Arial" w:cs="Arial"/>
              </w:rPr>
              <w:t>LHS</w:t>
            </w:r>
          </w:p>
        </w:tc>
      </w:tr>
      <w:tr w:rsidR="00D11842" w:rsidTr="006247CF">
        <w:tc>
          <w:tcPr>
            <w:tcW w:w="567" w:type="dxa"/>
            <w:vAlign w:val="center"/>
          </w:tcPr>
          <w:p w:rsidR="00D11842" w:rsidRDefault="00B91270" w:rsidP="00EC1FD7">
            <w:pPr>
              <w:spacing w:line="251" w:lineRule="auto"/>
              <w:jc w:val="center"/>
              <w:rPr>
                <w:rFonts w:eastAsia="Arial" w:cs="Arial"/>
              </w:rPr>
            </w:pPr>
            <w:r>
              <w:rPr>
                <w:rFonts w:eastAsia="Arial" w:cs="Arial"/>
              </w:rPr>
              <w:t>22</w:t>
            </w:r>
          </w:p>
        </w:tc>
        <w:tc>
          <w:tcPr>
            <w:tcW w:w="3544" w:type="dxa"/>
            <w:vAlign w:val="center"/>
          </w:tcPr>
          <w:p w:rsidR="00D11842" w:rsidRPr="00F023C5" w:rsidRDefault="00D11842" w:rsidP="006F7CEC">
            <w:pPr>
              <w:spacing w:line="251" w:lineRule="auto"/>
              <w:jc w:val="both"/>
              <w:rPr>
                <w:rFonts w:eastAsia="Arial" w:cs="Arial"/>
              </w:rPr>
            </w:pPr>
            <w:r w:rsidRPr="00F023C5">
              <w:rPr>
                <w:rFonts w:eastAsia="Arial" w:cs="Arial"/>
              </w:rPr>
              <w:t>Auxiliary structure of Shamakhy wine JSC</w:t>
            </w:r>
          </w:p>
        </w:tc>
        <w:tc>
          <w:tcPr>
            <w:tcW w:w="1134" w:type="dxa"/>
            <w:vAlign w:val="center"/>
          </w:tcPr>
          <w:p w:rsidR="00D11842" w:rsidRPr="00F023C5" w:rsidRDefault="00D11842" w:rsidP="006F7CEC">
            <w:pPr>
              <w:spacing w:line="251" w:lineRule="auto"/>
              <w:jc w:val="center"/>
              <w:rPr>
                <w:rFonts w:eastAsia="Arial" w:cs="Arial"/>
              </w:rPr>
            </w:pPr>
            <w:r w:rsidRPr="00F023C5">
              <w:rPr>
                <w:rFonts w:eastAsia="Arial" w:cs="Arial"/>
              </w:rPr>
              <w:t>106+050</w:t>
            </w:r>
          </w:p>
        </w:tc>
        <w:tc>
          <w:tcPr>
            <w:tcW w:w="1701" w:type="dxa"/>
            <w:vAlign w:val="center"/>
          </w:tcPr>
          <w:p w:rsidR="00D11842" w:rsidRPr="00F023C5" w:rsidRDefault="00D11842" w:rsidP="006F7CEC">
            <w:pPr>
              <w:spacing w:line="251" w:lineRule="auto"/>
              <w:jc w:val="center"/>
              <w:rPr>
                <w:rFonts w:eastAsia="Arial" w:cs="Arial"/>
              </w:rPr>
            </w:pPr>
            <w:r w:rsidRPr="00F023C5">
              <w:rPr>
                <w:rFonts w:eastAsia="Arial" w:cs="Arial"/>
              </w:rPr>
              <w:t>28</w:t>
            </w:r>
          </w:p>
        </w:tc>
        <w:tc>
          <w:tcPr>
            <w:tcW w:w="2552" w:type="dxa"/>
            <w:vAlign w:val="center"/>
          </w:tcPr>
          <w:p w:rsidR="00D11842" w:rsidRPr="00F023C5" w:rsidRDefault="00D11842" w:rsidP="006F7CEC">
            <w:pPr>
              <w:spacing w:line="251" w:lineRule="auto"/>
              <w:jc w:val="center"/>
              <w:rPr>
                <w:rFonts w:eastAsia="Arial" w:cs="Arial"/>
              </w:rPr>
            </w:pPr>
            <w:r w:rsidRPr="00F023C5">
              <w:rPr>
                <w:rFonts w:eastAsia="Arial" w:cs="Arial"/>
              </w:rPr>
              <w:t>LHS</w:t>
            </w:r>
          </w:p>
        </w:tc>
      </w:tr>
    </w:tbl>
    <w:p w:rsidR="00720D24" w:rsidRDefault="00720D24" w:rsidP="003158B7">
      <w:pPr>
        <w:spacing w:line="251" w:lineRule="auto"/>
        <w:jc w:val="both"/>
        <w:rPr>
          <w:rFonts w:eastAsia="Arial"/>
          <w:sz w:val="22"/>
        </w:rPr>
      </w:pPr>
    </w:p>
    <w:p w:rsidR="0062598B" w:rsidRDefault="0009589C" w:rsidP="0009589C">
      <w:pPr>
        <w:spacing w:line="251" w:lineRule="auto"/>
        <w:jc w:val="both"/>
        <w:rPr>
          <w:rFonts w:eastAsia="Arial"/>
          <w:sz w:val="22"/>
        </w:rPr>
      </w:pPr>
      <w:bookmarkStart w:id="14" w:name="_Toc340461300"/>
      <w:bookmarkStart w:id="15" w:name="_Toc356226736"/>
      <w:r w:rsidRPr="0009589C">
        <w:rPr>
          <w:b/>
          <w:sz w:val="22"/>
        </w:rPr>
        <w:t xml:space="preserve">Installation of </w:t>
      </w:r>
      <w:r w:rsidR="00B52085">
        <w:rPr>
          <w:b/>
          <w:sz w:val="22"/>
        </w:rPr>
        <w:t>p</w:t>
      </w:r>
      <w:r w:rsidRPr="0009589C">
        <w:rPr>
          <w:b/>
          <w:sz w:val="22"/>
        </w:rPr>
        <w:t xml:space="preserve">edestrian </w:t>
      </w:r>
      <w:r w:rsidR="00B52085">
        <w:rPr>
          <w:b/>
          <w:sz w:val="22"/>
        </w:rPr>
        <w:t>u</w:t>
      </w:r>
      <w:r w:rsidRPr="0009589C">
        <w:rPr>
          <w:b/>
          <w:sz w:val="22"/>
        </w:rPr>
        <w:t>nderpasses</w:t>
      </w:r>
      <w:bookmarkEnd w:id="14"/>
      <w:bookmarkEnd w:id="15"/>
      <w:r w:rsidR="00B52085">
        <w:rPr>
          <w:b/>
          <w:sz w:val="22"/>
        </w:rPr>
        <w:t xml:space="preserve"> and crossings</w:t>
      </w:r>
      <w:r w:rsidR="0090257E">
        <w:rPr>
          <w:b/>
          <w:sz w:val="22"/>
        </w:rPr>
        <w:t>:</w:t>
      </w:r>
      <w:r w:rsidR="003B2ED8">
        <w:rPr>
          <w:b/>
          <w:sz w:val="22"/>
        </w:rPr>
        <w:t xml:space="preserve"> </w:t>
      </w:r>
      <w:r w:rsidR="0062598B">
        <w:rPr>
          <w:rFonts w:eastAsia="Arial"/>
          <w:sz w:val="22"/>
        </w:rPr>
        <w:t>In order to provide access for pedestrians and livestock from one side of the highway to the</w:t>
      </w:r>
      <w:r w:rsidR="003B2ED8">
        <w:rPr>
          <w:rFonts w:eastAsia="Arial"/>
          <w:sz w:val="22"/>
        </w:rPr>
        <w:t xml:space="preserve"> </w:t>
      </w:r>
      <w:r w:rsidR="0062598B">
        <w:rPr>
          <w:rFonts w:eastAsia="Arial"/>
          <w:sz w:val="22"/>
        </w:rPr>
        <w:t xml:space="preserve">other side, </w:t>
      </w:r>
      <w:r w:rsidR="002210CE">
        <w:rPr>
          <w:rFonts w:eastAsia="Arial"/>
          <w:sz w:val="22"/>
        </w:rPr>
        <w:t xml:space="preserve">the design for </w:t>
      </w:r>
      <w:r w:rsidR="00B52085" w:rsidRPr="00B52085">
        <w:rPr>
          <w:rFonts w:eastAsia="Arial"/>
          <w:sz w:val="22"/>
        </w:rPr>
        <w:t xml:space="preserve">Section </w:t>
      </w:r>
      <w:r w:rsidR="0062598B">
        <w:rPr>
          <w:rFonts w:eastAsia="Arial"/>
          <w:sz w:val="22"/>
        </w:rPr>
        <w:t>4-1</w:t>
      </w:r>
      <w:r w:rsidR="003B2ED8">
        <w:rPr>
          <w:rFonts w:eastAsia="Arial"/>
          <w:sz w:val="22"/>
        </w:rPr>
        <w:t xml:space="preserve"> </w:t>
      </w:r>
      <w:r w:rsidR="0062598B">
        <w:rPr>
          <w:rFonts w:eastAsia="Arial"/>
          <w:sz w:val="22"/>
        </w:rPr>
        <w:t xml:space="preserve">considers </w:t>
      </w:r>
      <w:r w:rsidR="00B52085" w:rsidRPr="00B52085">
        <w:rPr>
          <w:rFonts w:eastAsia="Arial"/>
          <w:sz w:val="22"/>
        </w:rPr>
        <w:t xml:space="preserve">pedestrian and animal </w:t>
      </w:r>
      <w:r w:rsidR="0062598B">
        <w:rPr>
          <w:rFonts w:eastAsia="Arial"/>
          <w:sz w:val="22"/>
        </w:rPr>
        <w:t xml:space="preserve">crossings and </w:t>
      </w:r>
      <w:r w:rsidR="00B52085" w:rsidRPr="00B52085">
        <w:rPr>
          <w:rFonts w:eastAsia="Arial"/>
          <w:sz w:val="22"/>
        </w:rPr>
        <w:t>underpasses</w:t>
      </w:r>
      <w:r w:rsidR="0062598B">
        <w:rPr>
          <w:rFonts w:eastAsia="Arial"/>
          <w:sz w:val="22"/>
        </w:rPr>
        <w:t xml:space="preserve"> at the following locations</w:t>
      </w:r>
      <w:r w:rsidR="002210CE">
        <w:rPr>
          <w:rFonts w:eastAsia="Arial"/>
          <w:sz w:val="22"/>
        </w:rPr>
        <w:t xml:space="preserve"> which</w:t>
      </w:r>
      <w:r w:rsidR="003B2ED8">
        <w:rPr>
          <w:rFonts w:eastAsia="Arial"/>
          <w:sz w:val="22"/>
        </w:rPr>
        <w:t xml:space="preserve"> </w:t>
      </w:r>
      <w:r w:rsidR="0062598B">
        <w:rPr>
          <w:rFonts w:eastAsia="Arial"/>
          <w:sz w:val="22"/>
        </w:rPr>
        <w:t>were</w:t>
      </w:r>
      <w:r w:rsidR="003B2ED8">
        <w:rPr>
          <w:rFonts w:eastAsia="Arial"/>
          <w:sz w:val="22"/>
        </w:rPr>
        <w:t xml:space="preserve"> </w:t>
      </w:r>
      <w:r w:rsidR="00B52085" w:rsidRPr="00B52085">
        <w:rPr>
          <w:rFonts w:eastAsia="Arial"/>
          <w:sz w:val="22"/>
        </w:rPr>
        <w:t>selected</w:t>
      </w:r>
      <w:r w:rsidR="003B2ED8">
        <w:rPr>
          <w:rFonts w:eastAsia="Arial"/>
          <w:sz w:val="22"/>
        </w:rPr>
        <w:t xml:space="preserve"> </w:t>
      </w:r>
      <w:r w:rsidR="0062598B">
        <w:rPr>
          <w:rFonts w:eastAsia="Arial"/>
          <w:sz w:val="22"/>
        </w:rPr>
        <w:t xml:space="preserve">by taking into consideration </w:t>
      </w:r>
      <w:r w:rsidR="002210CE">
        <w:rPr>
          <w:rFonts w:eastAsia="Arial"/>
          <w:sz w:val="22"/>
        </w:rPr>
        <w:t>both</w:t>
      </w:r>
      <w:r w:rsidR="003B2ED8">
        <w:rPr>
          <w:rFonts w:eastAsia="Arial"/>
          <w:sz w:val="22"/>
        </w:rPr>
        <w:t xml:space="preserve"> </w:t>
      </w:r>
      <w:r w:rsidR="00B52085" w:rsidRPr="00B52085">
        <w:rPr>
          <w:rFonts w:eastAsia="Arial"/>
          <w:sz w:val="22"/>
        </w:rPr>
        <w:t xml:space="preserve">social and technical </w:t>
      </w:r>
      <w:r w:rsidR="0062598B">
        <w:rPr>
          <w:rFonts w:eastAsia="Arial"/>
          <w:sz w:val="22"/>
        </w:rPr>
        <w:t>factors</w:t>
      </w:r>
      <w:r w:rsidR="002210CE">
        <w:rPr>
          <w:rFonts w:eastAsia="Arial"/>
          <w:sz w:val="22"/>
        </w:rPr>
        <w:t xml:space="preserve"> (see table 2)</w:t>
      </w:r>
      <w:r w:rsidR="0062598B">
        <w:rPr>
          <w:rFonts w:eastAsia="Arial"/>
          <w:sz w:val="22"/>
        </w:rPr>
        <w:t>:</w:t>
      </w:r>
    </w:p>
    <w:p w:rsidR="00F507D8" w:rsidRDefault="00F507D8" w:rsidP="0009589C">
      <w:pPr>
        <w:spacing w:line="251" w:lineRule="auto"/>
        <w:jc w:val="both"/>
        <w:rPr>
          <w:rFonts w:eastAsia="Arial"/>
          <w:sz w:val="22"/>
        </w:rPr>
      </w:pPr>
    </w:p>
    <w:p w:rsidR="0009589C" w:rsidRDefault="00F507D8" w:rsidP="0009589C">
      <w:pPr>
        <w:spacing w:line="251" w:lineRule="auto"/>
        <w:jc w:val="both"/>
        <w:rPr>
          <w:rFonts w:eastAsia="Arial"/>
          <w:sz w:val="22"/>
        </w:rPr>
      </w:pPr>
      <w:r w:rsidRPr="00720D24">
        <w:rPr>
          <w:rFonts w:eastAsia="Arial"/>
          <w:b/>
          <w:sz w:val="22"/>
        </w:rPr>
        <w:t xml:space="preserve">Table </w:t>
      </w:r>
      <w:r>
        <w:rPr>
          <w:rFonts w:eastAsia="Arial"/>
          <w:b/>
          <w:sz w:val="22"/>
        </w:rPr>
        <w:t>2</w:t>
      </w:r>
      <w:r>
        <w:rPr>
          <w:rFonts w:eastAsia="Arial"/>
          <w:sz w:val="22"/>
        </w:rPr>
        <w:t>: List of pedestrian and livestock crossing and underpasses</w:t>
      </w:r>
    </w:p>
    <w:p w:rsidR="0044343B" w:rsidRPr="00B52085" w:rsidRDefault="0044343B" w:rsidP="0009589C">
      <w:pPr>
        <w:spacing w:line="251" w:lineRule="auto"/>
        <w:jc w:val="both"/>
        <w:rPr>
          <w:rFonts w:eastAsia="Arial"/>
          <w:sz w:val="22"/>
        </w:rPr>
      </w:pPr>
    </w:p>
    <w:tbl>
      <w:tblPr>
        <w:tblStyle w:val="af2"/>
        <w:tblW w:w="0" w:type="auto"/>
        <w:jc w:val="center"/>
        <w:tblLook w:val="04A0" w:firstRow="1" w:lastRow="0" w:firstColumn="1" w:lastColumn="0" w:noHBand="0" w:noVBand="1"/>
      </w:tblPr>
      <w:tblGrid>
        <w:gridCol w:w="776"/>
        <w:gridCol w:w="2413"/>
        <w:gridCol w:w="6232"/>
      </w:tblGrid>
      <w:tr w:rsidR="002377C5" w:rsidRPr="002377C5" w:rsidTr="002377C5">
        <w:trPr>
          <w:trHeight w:val="368"/>
          <w:jc w:val="center"/>
        </w:trPr>
        <w:tc>
          <w:tcPr>
            <w:tcW w:w="776" w:type="dxa"/>
            <w:vAlign w:val="center"/>
          </w:tcPr>
          <w:p w:rsidR="002377C5" w:rsidRPr="000D0542" w:rsidRDefault="002377C5" w:rsidP="00D66ACA">
            <w:pPr>
              <w:jc w:val="center"/>
              <w:rPr>
                <w:rFonts w:cs="Arial"/>
                <w:lang w:val="az-Latn-AZ"/>
              </w:rPr>
            </w:pPr>
            <w:r w:rsidRPr="000D0542">
              <w:rPr>
                <w:rFonts w:cs="Arial"/>
                <w:lang w:val="az-Latn-AZ"/>
              </w:rPr>
              <w:t>No</w:t>
            </w:r>
          </w:p>
        </w:tc>
        <w:tc>
          <w:tcPr>
            <w:tcW w:w="2413" w:type="dxa"/>
            <w:vAlign w:val="center"/>
          </w:tcPr>
          <w:p w:rsidR="002377C5" w:rsidRPr="000D0542" w:rsidRDefault="000D0542" w:rsidP="00D66ACA">
            <w:pPr>
              <w:jc w:val="center"/>
              <w:rPr>
                <w:rFonts w:cs="Arial"/>
                <w:lang w:val="az-Latn-AZ"/>
              </w:rPr>
            </w:pPr>
            <w:r>
              <w:rPr>
                <w:rFonts w:cs="Arial"/>
                <w:lang w:val="az-Latn-AZ"/>
              </w:rPr>
              <w:t>Location</w:t>
            </w:r>
            <w:r w:rsidR="002377C5" w:rsidRPr="000D0542">
              <w:rPr>
                <w:rFonts w:cs="Arial"/>
                <w:lang w:val="az-Latn-AZ"/>
              </w:rPr>
              <w:t>, KM</w:t>
            </w:r>
          </w:p>
        </w:tc>
        <w:tc>
          <w:tcPr>
            <w:tcW w:w="6232" w:type="dxa"/>
            <w:vAlign w:val="center"/>
          </w:tcPr>
          <w:p w:rsidR="002377C5" w:rsidRPr="000D0542" w:rsidRDefault="00E1646D" w:rsidP="00D66ACA">
            <w:pPr>
              <w:jc w:val="center"/>
              <w:rPr>
                <w:rFonts w:cs="Arial"/>
                <w:lang w:val="az-Latn-AZ"/>
              </w:rPr>
            </w:pPr>
            <w:r>
              <w:rPr>
                <w:rFonts w:cs="Arial"/>
                <w:lang w:val="az-Latn-AZ"/>
              </w:rPr>
              <w:t>Type of crossing</w:t>
            </w:r>
          </w:p>
        </w:tc>
      </w:tr>
      <w:tr w:rsidR="002377C5" w:rsidRPr="002377C5" w:rsidTr="002377C5">
        <w:trPr>
          <w:jc w:val="center"/>
        </w:trPr>
        <w:tc>
          <w:tcPr>
            <w:tcW w:w="776" w:type="dxa"/>
            <w:vAlign w:val="center"/>
          </w:tcPr>
          <w:p w:rsidR="002377C5" w:rsidRPr="002377C5" w:rsidRDefault="002377C5" w:rsidP="00D66ACA">
            <w:pPr>
              <w:jc w:val="center"/>
              <w:rPr>
                <w:rFonts w:cs="Arial"/>
                <w:lang w:val="az-Latn-AZ"/>
              </w:rPr>
            </w:pPr>
            <w:r w:rsidRPr="002377C5">
              <w:rPr>
                <w:rFonts w:cs="Arial"/>
                <w:lang w:val="az-Latn-AZ"/>
              </w:rPr>
              <w:t>1</w:t>
            </w:r>
          </w:p>
        </w:tc>
        <w:tc>
          <w:tcPr>
            <w:tcW w:w="2413" w:type="dxa"/>
            <w:vAlign w:val="center"/>
          </w:tcPr>
          <w:p w:rsidR="002377C5" w:rsidRPr="002377C5" w:rsidRDefault="002377C5" w:rsidP="00D66ACA">
            <w:pPr>
              <w:jc w:val="center"/>
              <w:rPr>
                <w:rFonts w:cs="Arial"/>
                <w:lang w:val="az-Latn-AZ"/>
              </w:rPr>
            </w:pPr>
            <w:r w:rsidRPr="002377C5">
              <w:rPr>
                <w:rFonts w:cs="Arial"/>
                <w:lang w:val="az-Latn-AZ"/>
              </w:rPr>
              <w:t>99+122.56</w:t>
            </w:r>
          </w:p>
        </w:tc>
        <w:tc>
          <w:tcPr>
            <w:tcW w:w="6232" w:type="dxa"/>
            <w:vAlign w:val="center"/>
          </w:tcPr>
          <w:p w:rsidR="002377C5" w:rsidRPr="002377C5" w:rsidRDefault="00294F78" w:rsidP="00294F78">
            <w:pPr>
              <w:jc w:val="center"/>
              <w:rPr>
                <w:rFonts w:cs="Arial"/>
                <w:lang w:val="az-Latn-AZ"/>
              </w:rPr>
            </w:pPr>
            <w:r>
              <w:rPr>
                <w:rFonts w:cs="Arial"/>
                <w:lang w:val="az-Latn-AZ"/>
              </w:rPr>
              <w:t xml:space="preserve">Underpass </w:t>
            </w:r>
            <w:r w:rsidR="00AF20ED">
              <w:rPr>
                <w:rFonts w:cs="Arial"/>
                <w:lang w:val="az-Latn-AZ"/>
              </w:rPr>
              <w:t xml:space="preserve">for people </w:t>
            </w:r>
            <w:r>
              <w:rPr>
                <w:rFonts w:cs="Arial"/>
                <w:lang w:val="az-Latn-AZ"/>
              </w:rPr>
              <w:t xml:space="preserve">at connection road to Takla village </w:t>
            </w:r>
          </w:p>
        </w:tc>
      </w:tr>
      <w:tr w:rsidR="002377C5" w:rsidRPr="002377C5" w:rsidTr="002377C5">
        <w:trPr>
          <w:jc w:val="center"/>
        </w:trPr>
        <w:tc>
          <w:tcPr>
            <w:tcW w:w="776" w:type="dxa"/>
            <w:vAlign w:val="center"/>
          </w:tcPr>
          <w:p w:rsidR="002377C5" w:rsidRPr="002377C5" w:rsidRDefault="002377C5" w:rsidP="00D66ACA">
            <w:pPr>
              <w:jc w:val="center"/>
              <w:rPr>
                <w:rFonts w:cs="Arial"/>
                <w:lang w:val="az-Latn-AZ"/>
              </w:rPr>
            </w:pPr>
            <w:r w:rsidRPr="002377C5">
              <w:rPr>
                <w:rFonts w:cs="Arial"/>
                <w:lang w:val="az-Latn-AZ"/>
              </w:rPr>
              <w:t>2</w:t>
            </w:r>
          </w:p>
        </w:tc>
        <w:tc>
          <w:tcPr>
            <w:tcW w:w="2413" w:type="dxa"/>
            <w:vAlign w:val="center"/>
          </w:tcPr>
          <w:p w:rsidR="002377C5" w:rsidRPr="002377C5" w:rsidRDefault="002377C5" w:rsidP="00D66ACA">
            <w:pPr>
              <w:jc w:val="center"/>
              <w:rPr>
                <w:rFonts w:cs="Arial"/>
                <w:lang w:val="az-Latn-AZ"/>
              </w:rPr>
            </w:pPr>
            <w:r w:rsidRPr="002377C5">
              <w:rPr>
                <w:rFonts w:cs="Arial"/>
                <w:lang w:val="az-Latn-AZ"/>
              </w:rPr>
              <w:t>99+202.63</w:t>
            </w:r>
          </w:p>
        </w:tc>
        <w:tc>
          <w:tcPr>
            <w:tcW w:w="6232" w:type="dxa"/>
            <w:vAlign w:val="center"/>
          </w:tcPr>
          <w:p w:rsidR="002377C5" w:rsidRPr="002377C5" w:rsidRDefault="00AF20ED" w:rsidP="00AF20ED">
            <w:pPr>
              <w:jc w:val="center"/>
              <w:rPr>
                <w:rFonts w:cs="Arial"/>
                <w:lang w:val="az-Latn-AZ"/>
              </w:rPr>
            </w:pPr>
            <w:r>
              <w:rPr>
                <w:rFonts w:cs="Arial"/>
                <w:lang w:val="az-Latn-AZ"/>
              </w:rPr>
              <w:t>Underpass for animals at connection road to Takla village</w:t>
            </w:r>
          </w:p>
        </w:tc>
      </w:tr>
      <w:tr w:rsidR="002377C5" w:rsidRPr="002377C5" w:rsidTr="002377C5">
        <w:trPr>
          <w:jc w:val="center"/>
        </w:trPr>
        <w:tc>
          <w:tcPr>
            <w:tcW w:w="776" w:type="dxa"/>
            <w:vAlign w:val="center"/>
          </w:tcPr>
          <w:p w:rsidR="002377C5" w:rsidRPr="002377C5" w:rsidRDefault="002377C5" w:rsidP="00D66ACA">
            <w:pPr>
              <w:jc w:val="center"/>
              <w:rPr>
                <w:rFonts w:cs="Arial"/>
                <w:lang w:val="az-Latn-AZ"/>
              </w:rPr>
            </w:pPr>
            <w:r w:rsidRPr="002377C5">
              <w:rPr>
                <w:rFonts w:cs="Arial"/>
                <w:lang w:val="az-Latn-AZ"/>
              </w:rPr>
              <w:t>3</w:t>
            </w:r>
          </w:p>
        </w:tc>
        <w:tc>
          <w:tcPr>
            <w:tcW w:w="2413" w:type="dxa"/>
            <w:vAlign w:val="center"/>
          </w:tcPr>
          <w:p w:rsidR="002377C5" w:rsidRPr="002377C5" w:rsidRDefault="002377C5" w:rsidP="00D66ACA">
            <w:pPr>
              <w:jc w:val="center"/>
              <w:rPr>
                <w:rFonts w:cs="Arial"/>
                <w:lang w:val="az-Latn-AZ"/>
              </w:rPr>
            </w:pPr>
            <w:r w:rsidRPr="002377C5">
              <w:rPr>
                <w:rFonts w:cs="Arial"/>
                <w:lang w:val="az-Latn-AZ"/>
              </w:rPr>
              <w:t>101+576.89</w:t>
            </w:r>
          </w:p>
        </w:tc>
        <w:tc>
          <w:tcPr>
            <w:tcW w:w="6232" w:type="dxa"/>
            <w:vAlign w:val="center"/>
          </w:tcPr>
          <w:p w:rsidR="002377C5" w:rsidRPr="002377C5" w:rsidRDefault="00C36727" w:rsidP="00C36727">
            <w:pPr>
              <w:jc w:val="center"/>
              <w:rPr>
                <w:rFonts w:cs="Arial"/>
                <w:lang w:val="az-Latn-AZ"/>
              </w:rPr>
            </w:pPr>
            <w:r>
              <w:rPr>
                <w:rFonts w:cs="Arial"/>
                <w:lang w:val="az-Latn-AZ"/>
              </w:rPr>
              <w:t xml:space="preserve">Same level pedestrian crossing at connection road to </w:t>
            </w:r>
            <w:r w:rsidR="002377C5" w:rsidRPr="002377C5">
              <w:rPr>
                <w:rFonts w:cs="Arial"/>
                <w:lang w:val="az-Latn-AZ"/>
              </w:rPr>
              <w:t>M</w:t>
            </w:r>
            <w:r>
              <w:rPr>
                <w:rFonts w:cs="Arial"/>
                <w:lang w:val="az-Latn-AZ"/>
              </w:rPr>
              <w:t>e</w:t>
            </w:r>
            <w:r w:rsidR="002377C5" w:rsidRPr="002377C5">
              <w:rPr>
                <w:rFonts w:cs="Arial"/>
                <w:lang w:val="az-Latn-AZ"/>
              </w:rPr>
              <w:t>rz</w:t>
            </w:r>
            <w:r>
              <w:rPr>
                <w:rFonts w:cs="Arial"/>
                <w:lang w:val="az-Latn-AZ"/>
              </w:rPr>
              <w:t>e</w:t>
            </w:r>
            <w:r w:rsidR="002377C5" w:rsidRPr="002377C5">
              <w:rPr>
                <w:rFonts w:cs="Arial"/>
                <w:lang w:val="az-Latn-AZ"/>
              </w:rPr>
              <w:t>ndiy</w:t>
            </w:r>
            <w:r>
              <w:rPr>
                <w:rFonts w:cs="Arial"/>
                <w:lang w:val="az-Latn-AZ"/>
              </w:rPr>
              <w:t xml:space="preserve">e village </w:t>
            </w:r>
          </w:p>
        </w:tc>
      </w:tr>
      <w:tr w:rsidR="002377C5" w:rsidRPr="002377C5" w:rsidTr="002377C5">
        <w:trPr>
          <w:jc w:val="center"/>
        </w:trPr>
        <w:tc>
          <w:tcPr>
            <w:tcW w:w="776" w:type="dxa"/>
            <w:vAlign w:val="center"/>
          </w:tcPr>
          <w:p w:rsidR="002377C5" w:rsidRPr="002377C5" w:rsidRDefault="002377C5" w:rsidP="00D66ACA">
            <w:pPr>
              <w:jc w:val="center"/>
              <w:rPr>
                <w:rFonts w:cs="Arial"/>
                <w:lang w:val="az-Latn-AZ"/>
              </w:rPr>
            </w:pPr>
            <w:r w:rsidRPr="002377C5">
              <w:rPr>
                <w:rFonts w:cs="Arial"/>
                <w:lang w:val="az-Latn-AZ"/>
              </w:rPr>
              <w:t>4</w:t>
            </w:r>
          </w:p>
        </w:tc>
        <w:tc>
          <w:tcPr>
            <w:tcW w:w="2413" w:type="dxa"/>
            <w:vAlign w:val="center"/>
          </w:tcPr>
          <w:p w:rsidR="002377C5" w:rsidRPr="002377C5" w:rsidRDefault="002377C5" w:rsidP="00D66ACA">
            <w:pPr>
              <w:jc w:val="center"/>
              <w:rPr>
                <w:rFonts w:cs="Arial"/>
                <w:lang w:val="az-Latn-AZ"/>
              </w:rPr>
            </w:pPr>
            <w:r w:rsidRPr="002377C5">
              <w:rPr>
                <w:rFonts w:cs="Arial"/>
                <w:lang w:val="az-Latn-AZ"/>
              </w:rPr>
              <w:t>103+255.50</w:t>
            </w:r>
          </w:p>
        </w:tc>
        <w:tc>
          <w:tcPr>
            <w:tcW w:w="6232" w:type="dxa"/>
            <w:vAlign w:val="center"/>
          </w:tcPr>
          <w:p w:rsidR="002377C5" w:rsidRPr="002377C5" w:rsidRDefault="00D33346" w:rsidP="00D33346">
            <w:pPr>
              <w:jc w:val="center"/>
              <w:rPr>
                <w:rFonts w:cs="Arial"/>
                <w:lang w:val="az-Latn-AZ"/>
              </w:rPr>
            </w:pPr>
            <w:r>
              <w:rPr>
                <w:rFonts w:cs="Arial"/>
                <w:lang w:val="az-Latn-AZ"/>
              </w:rPr>
              <w:t xml:space="preserve">Underpass for people in </w:t>
            </w:r>
            <w:r w:rsidR="002377C5" w:rsidRPr="002377C5">
              <w:rPr>
                <w:rFonts w:cs="Arial"/>
                <w:lang w:val="az-Latn-AZ"/>
              </w:rPr>
              <w:t xml:space="preserve">Sabir </w:t>
            </w:r>
            <w:r>
              <w:rPr>
                <w:rFonts w:cs="Arial"/>
                <w:lang w:val="az-Latn-AZ"/>
              </w:rPr>
              <w:t>village</w:t>
            </w:r>
          </w:p>
        </w:tc>
      </w:tr>
      <w:tr w:rsidR="002377C5" w:rsidRPr="002377C5" w:rsidTr="002377C5">
        <w:trPr>
          <w:jc w:val="center"/>
        </w:trPr>
        <w:tc>
          <w:tcPr>
            <w:tcW w:w="776" w:type="dxa"/>
            <w:vAlign w:val="center"/>
          </w:tcPr>
          <w:p w:rsidR="002377C5" w:rsidRPr="002377C5" w:rsidRDefault="002377C5" w:rsidP="00D66ACA">
            <w:pPr>
              <w:jc w:val="center"/>
              <w:rPr>
                <w:rFonts w:cs="Arial"/>
                <w:lang w:val="az-Latn-AZ"/>
              </w:rPr>
            </w:pPr>
            <w:r w:rsidRPr="002377C5">
              <w:rPr>
                <w:rFonts w:cs="Arial"/>
                <w:lang w:val="az-Latn-AZ"/>
              </w:rPr>
              <w:t>5</w:t>
            </w:r>
          </w:p>
        </w:tc>
        <w:tc>
          <w:tcPr>
            <w:tcW w:w="2413" w:type="dxa"/>
            <w:vAlign w:val="center"/>
          </w:tcPr>
          <w:p w:rsidR="002377C5" w:rsidRPr="002377C5" w:rsidRDefault="002377C5" w:rsidP="00D66ACA">
            <w:pPr>
              <w:jc w:val="center"/>
              <w:rPr>
                <w:rFonts w:cs="Arial"/>
                <w:lang w:val="az-Latn-AZ"/>
              </w:rPr>
            </w:pPr>
            <w:r w:rsidRPr="002377C5">
              <w:rPr>
                <w:rFonts w:cs="Arial"/>
                <w:lang w:val="az-Latn-AZ"/>
              </w:rPr>
              <w:t>104+723.46</w:t>
            </w:r>
          </w:p>
        </w:tc>
        <w:tc>
          <w:tcPr>
            <w:tcW w:w="6232" w:type="dxa"/>
            <w:vAlign w:val="center"/>
          </w:tcPr>
          <w:p w:rsidR="002377C5" w:rsidRPr="002377C5" w:rsidRDefault="008E1EC9" w:rsidP="00D66ACA">
            <w:pPr>
              <w:jc w:val="center"/>
              <w:rPr>
                <w:rFonts w:cs="Arial"/>
                <w:lang w:val="az-Latn-AZ"/>
              </w:rPr>
            </w:pPr>
            <w:r>
              <w:rPr>
                <w:rFonts w:cs="Arial"/>
                <w:lang w:val="az-Latn-AZ"/>
              </w:rPr>
              <w:t>Same level pedestrian crossing at connection road to 7 villages</w:t>
            </w:r>
          </w:p>
        </w:tc>
      </w:tr>
    </w:tbl>
    <w:p w:rsidR="004F68A7" w:rsidRDefault="004F68A7" w:rsidP="004F68A7">
      <w:pPr>
        <w:pStyle w:val="1"/>
      </w:pPr>
      <w:bookmarkStart w:id="16" w:name="_Toc492908071"/>
      <w:r>
        <w:rPr>
          <w:rStyle w:val="af1"/>
          <w:b/>
          <w:bCs/>
          <w:smallCaps w:val="0"/>
          <w:spacing w:val="0"/>
        </w:rPr>
        <w:t>2</w:t>
      </w:r>
      <w:r w:rsidR="00B94A4C">
        <w:rPr>
          <w:rStyle w:val="af1"/>
          <w:b/>
          <w:bCs/>
          <w:smallCaps w:val="0"/>
          <w:spacing w:val="0"/>
        </w:rPr>
        <w:t>.</w:t>
      </w:r>
      <w:r>
        <w:rPr>
          <w:rStyle w:val="af1"/>
          <w:b/>
          <w:bCs/>
          <w:smallCaps w:val="0"/>
          <w:spacing w:val="0"/>
        </w:rPr>
        <w:t xml:space="preserve">3 </w:t>
      </w:r>
      <w:r w:rsidR="00C15AB5" w:rsidRPr="0054466F">
        <w:rPr>
          <w:rStyle w:val="af1"/>
          <w:b/>
          <w:bCs/>
          <w:smallCaps w:val="0"/>
          <w:spacing w:val="0"/>
        </w:rPr>
        <w:t>Affected Assets</w:t>
      </w:r>
      <w:bookmarkEnd w:id="16"/>
    </w:p>
    <w:p w:rsidR="004F68A7" w:rsidRPr="0054466F" w:rsidRDefault="004F68A7" w:rsidP="004F68A7">
      <w:pPr>
        <w:pStyle w:val="1"/>
        <w:rPr>
          <w:rStyle w:val="af1"/>
          <w:b/>
          <w:bCs/>
          <w:smallCaps w:val="0"/>
          <w:spacing w:val="0"/>
        </w:rPr>
      </w:pPr>
      <w:bookmarkStart w:id="17" w:name="_Toc492908072"/>
      <w:r w:rsidRPr="0054466F">
        <w:rPr>
          <w:rStyle w:val="af1"/>
          <w:b/>
          <w:bCs/>
          <w:smallCaps w:val="0"/>
          <w:spacing w:val="0"/>
        </w:rPr>
        <w:t>2.</w:t>
      </w:r>
      <w:r>
        <w:rPr>
          <w:rStyle w:val="af1"/>
          <w:rFonts w:hint="eastAsia"/>
          <w:b/>
          <w:bCs/>
          <w:smallCaps w:val="0"/>
          <w:spacing w:val="0"/>
          <w:lang w:eastAsia="ko-KR"/>
        </w:rPr>
        <w:t>3</w:t>
      </w:r>
      <w:r>
        <w:rPr>
          <w:rStyle w:val="af1"/>
          <w:b/>
          <w:bCs/>
          <w:smallCaps w:val="0"/>
          <w:spacing w:val="0"/>
          <w:lang w:eastAsia="ko-KR"/>
        </w:rPr>
        <w:t xml:space="preserve">.1 </w:t>
      </w:r>
      <w:r w:rsidRPr="0054466F">
        <w:rPr>
          <w:rStyle w:val="af1"/>
          <w:b/>
          <w:bCs/>
          <w:smallCaps w:val="0"/>
          <w:spacing w:val="0"/>
        </w:rPr>
        <w:t xml:space="preserve">Summary of </w:t>
      </w:r>
      <w:r>
        <w:rPr>
          <w:rStyle w:val="af1"/>
          <w:b/>
          <w:bCs/>
          <w:smallCaps w:val="0"/>
          <w:spacing w:val="0"/>
        </w:rPr>
        <w:t xml:space="preserve">Land Acquisition and </w:t>
      </w:r>
      <w:r w:rsidRPr="0054466F">
        <w:rPr>
          <w:rStyle w:val="af1"/>
          <w:b/>
          <w:bCs/>
          <w:smallCaps w:val="0"/>
          <w:spacing w:val="0"/>
        </w:rPr>
        <w:t>Resettlement Impacts</w:t>
      </w:r>
      <w:bookmarkEnd w:id="17"/>
    </w:p>
    <w:p w:rsidR="004F68A7" w:rsidRPr="00FB14B5" w:rsidRDefault="004F68A7" w:rsidP="004F68A7">
      <w:pPr>
        <w:pStyle w:val="URSNormalBodyText"/>
        <w:ind w:left="0"/>
        <w:jc w:val="both"/>
        <w:rPr>
          <w:szCs w:val="22"/>
        </w:rPr>
      </w:pPr>
      <w:r w:rsidRPr="00FB14B5">
        <w:rPr>
          <w:szCs w:val="22"/>
        </w:rPr>
        <w:t xml:space="preserve">As a result of minimizing land acquisition risks through </w:t>
      </w:r>
      <w:r>
        <w:rPr>
          <w:szCs w:val="22"/>
        </w:rPr>
        <w:t>various alternatives</w:t>
      </w:r>
      <w:r w:rsidRPr="00FB14B5">
        <w:rPr>
          <w:szCs w:val="22"/>
        </w:rPr>
        <w:t xml:space="preserve">, land </w:t>
      </w:r>
      <w:r>
        <w:rPr>
          <w:szCs w:val="22"/>
        </w:rPr>
        <w:t>acquisition and resettlement</w:t>
      </w:r>
      <w:r w:rsidRPr="00FB14B5">
        <w:rPr>
          <w:szCs w:val="22"/>
        </w:rPr>
        <w:t xml:space="preserve"> impacts for Section </w:t>
      </w:r>
      <w:r>
        <w:rPr>
          <w:szCs w:val="22"/>
        </w:rPr>
        <w:t>4-1</w:t>
      </w:r>
      <w:r w:rsidRPr="00FB14B5">
        <w:rPr>
          <w:szCs w:val="22"/>
        </w:rPr>
        <w:t xml:space="preserve"> can be summarized as follows:</w:t>
      </w:r>
    </w:p>
    <w:p w:rsidR="004F68A7" w:rsidRPr="00FB14B5" w:rsidRDefault="004F68A7" w:rsidP="004F68A7">
      <w:pPr>
        <w:rPr>
          <w:sz w:val="22"/>
          <w:szCs w:val="22"/>
        </w:rPr>
      </w:pPr>
    </w:p>
    <w:p w:rsidR="004F68A7" w:rsidRPr="009431ED" w:rsidRDefault="004F68A7" w:rsidP="004F68A7">
      <w:pPr>
        <w:pStyle w:val="ab"/>
        <w:numPr>
          <w:ilvl w:val="0"/>
          <w:numId w:val="27"/>
        </w:numPr>
        <w:jc w:val="both"/>
        <w:rPr>
          <w:color w:val="FF0000"/>
          <w:sz w:val="22"/>
          <w:szCs w:val="22"/>
        </w:rPr>
      </w:pPr>
      <w:r w:rsidRPr="00FB14B5">
        <w:rPr>
          <w:sz w:val="22"/>
          <w:szCs w:val="22"/>
        </w:rPr>
        <w:t xml:space="preserve">Loss of </w:t>
      </w:r>
      <w:r>
        <w:rPr>
          <w:sz w:val="22"/>
          <w:szCs w:val="22"/>
        </w:rPr>
        <w:t>6.37 ha of private land owned by 200 PAPs. O</w:t>
      </w:r>
      <w:r w:rsidR="002210CE">
        <w:rPr>
          <w:sz w:val="22"/>
          <w:szCs w:val="22"/>
        </w:rPr>
        <w:t>f this land,</w:t>
      </w:r>
      <w:r>
        <w:rPr>
          <w:sz w:val="22"/>
          <w:szCs w:val="22"/>
        </w:rPr>
        <w:t xml:space="preserve"> 5.13 ha is </w:t>
      </w:r>
      <w:r w:rsidR="002210CE">
        <w:rPr>
          <w:sz w:val="22"/>
          <w:szCs w:val="22"/>
        </w:rPr>
        <w:t xml:space="preserve">for </w:t>
      </w:r>
      <w:r>
        <w:rPr>
          <w:sz w:val="22"/>
          <w:szCs w:val="22"/>
        </w:rPr>
        <w:t>agricultural</w:t>
      </w:r>
      <w:r w:rsidR="002210CE">
        <w:rPr>
          <w:sz w:val="22"/>
          <w:szCs w:val="22"/>
        </w:rPr>
        <w:t xml:space="preserve"> use</w:t>
      </w:r>
      <w:r>
        <w:rPr>
          <w:sz w:val="22"/>
          <w:szCs w:val="22"/>
        </w:rPr>
        <w:t>, 0</w:t>
      </w:r>
      <w:r>
        <w:rPr>
          <w:sz w:val="22"/>
          <w:szCs w:val="22"/>
          <w:lang w:val="en-US"/>
        </w:rPr>
        <w:t>.</w:t>
      </w:r>
      <w:r>
        <w:rPr>
          <w:sz w:val="22"/>
          <w:szCs w:val="22"/>
        </w:rPr>
        <w:t>531 ha is</w:t>
      </w:r>
      <w:r w:rsidR="002210CE">
        <w:rPr>
          <w:sz w:val="22"/>
          <w:szCs w:val="22"/>
        </w:rPr>
        <w:t xml:space="preserve"> for</w:t>
      </w:r>
      <w:r>
        <w:rPr>
          <w:sz w:val="22"/>
          <w:szCs w:val="22"/>
        </w:rPr>
        <w:t xml:space="preserve"> residential </w:t>
      </w:r>
      <w:r w:rsidR="002210CE">
        <w:rPr>
          <w:sz w:val="22"/>
          <w:szCs w:val="22"/>
        </w:rPr>
        <w:t xml:space="preserve">use </w:t>
      </w:r>
      <w:r>
        <w:rPr>
          <w:sz w:val="22"/>
          <w:szCs w:val="22"/>
        </w:rPr>
        <w:t>and 0.709</w:t>
      </w:r>
      <w:r w:rsidR="002210CE">
        <w:rPr>
          <w:sz w:val="22"/>
          <w:szCs w:val="22"/>
        </w:rPr>
        <w:t xml:space="preserve"> ha</w:t>
      </w:r>
      <w:r>
        <w:rPr>
          <w:sz w:val="22"/>
          <w:szCs w:val="22"/>
        </w:rPr>
        <w:t xml:space="preserve"> is commercial land;</w:t>
      </w:r>
    </w:p>
    <w:p w:rsidR="004F68A7" w:rsidRPr="00FB14B5" w:rsidRDefault="004F68A7" w:rsidP="004F68A7">
      <w:pPr>
        <w:pStyle w:val="ab"/>
        <w:numPr>
          <w:ilvl w:val="0"/>
          <w:numId w:val="27"/>
        </w:numPr>
        <w:jc w:val="both"/>
        <w:rPr>
          <w:sz w:val="22"/>
          <w:szCs w:val="22"/>
        </w:rPr>
      </w:pPr>
      <w:r>
        <w:rPr>
          <w:sz w:val="22"/>
          <w:szCs w:val="22"/>
        </w:rPr>
        <w:t xml:space="preserve">Loss of 11 structures. </w:t>
      </w:r>
      <w:r w:rsidR="002210CE">
        <w:rPr>
          <w:sz w:val="22"/>
          <w:szCs w:val="22"/>
        </w:rPr>
        <w:t>These include</w:t>
      </w:r>
      <w:r>
        <w:rPr>
          <w:sz w:val="22"/>
          <w:szCs w:val="22"/>
        </w:rPr>
        <w:t xml:space="preserve"> 5 butchers’ shops, an inoperative office building, a gravestone making shop, an automobile repair centre, 2 auxiliary structures in homestead area and a</w:t>
      </w:r>
      <w:r w:rsidR="002210CE">
        <w:rPr>
          <w:sz w:val="22"/>
          <w:szCs w:val="22"/>
        </w:rPr>
        <w:t>n</w:t>
      </w:r>
      <w:r>
        <w:rPr>
          <w:sz w:val="22"/>
          <w:szCs w:val="22"/>
        </w:rPr>
        <w:t xml:space="preserve"> iron tower used by mobile communication service provider;</w:t>
      </w:r>
    </w:p>
    <w:p w:rsidR="004F68A7" w:rsidRPr="00FB14B5" w:rsidRDefault="004F68A7" w:rsidP="004F68A7">
      <w:pPr>
        <w:pStyle w:val="ab"/>
        <w:numPr>
          <w:ilvl w:val="0"/>
          <w:numId w:val="27"/>
        </w:numPr>
        <w:rPr>
          <w:sz w:val="22"/>
          <w:szCs w:val="22"/>
        </w:rPr>
      </w:pPr>
      <w:r w:rsidRPr="00FB14B5">
        <w:rPr>
          <w:sz w:val="22"/>
          <w:szCs w:val="22"/>
        </w:rPr>
        <w:t xml:space="preserve">Loss of </w:t>
      </w:r>
      <w:r>
        <w:rPr>
          <w:sz w:val="22"/>
          <w:szCs w:val="22"/>
        </w:rPr>
        <w:t>12.258</w:t>
      </w:r>
      <w:r w:rsidRPr="00FB14B5">
        <w:rPr>
          <w:sz w:val="22"/>
          <w:szCs w:val="22"/>
        </w:rPr>
        <w:t xml:space="preserve"> ha of municipality land.</w:t>
      </w:r>
    </w:p>
    <w:p w:rsidR="0017654C" w:rsidRPr="0017654C" w:rsidRDefault="0017654C" w:rsidP="0017654C"/>
    <w:p w:rsidR="00AE57A8" w:rsidRDefault="00AE57A8" w:rsidP="00DB0FC5">
      <w:pPr>
        <w:pStyle w:val="a6"/>
        <w:spacing w:before="120" w:after="120" w:line="252" w:lineRule="auto"/>
        <w:jc w:val="both"/>
        <w:rPr>
          <w:rFonts w:eastAsia="Arial"/>
          <w:sz w:val="22"/>
        </w:rPr>
      </w:pPr>
      <w:r>
        <w:rPr>
          <w:rFonts w:eastAsia="Arial"/>
          <w:sz w:val="22"/>
        </w:rPr>
        <w:lastRenderedPageBreak/>
        <w:t xml:space="preserve">The following discussion presents </w:t>
      </w:r>
      <w:r w:rsidR="004F68A7">
        <w:rPr>
          <w:rFonts w:eastAsia="Arial"/>
          <w:sz w:val="22"/>
        </w:rPr>
        <w:t xml:space="preserve">in detail </w:t>
      </w:r>
      <w:r>
        <w:rPr>
          <w:rFonts w:eastAsia="Arial"/>
          <w:sz w:val="22"/>
        </w:rPr>
        <w:t>the results of the investigation on the category and types of impacts of the Project on land, structures, businesses, crops and trees and other assets and property as well as the unavoidable temporary impacts on the community particularly during the period of construction</w:t>
      </w:r>
    </w:p>
    <w:p w:rsidR="00AE57A8" w:rsidRPr="00B94A4C" w:rsidRDefault="004F68A7" w:rsidP="00B94A4C">
      <w:pPr>
        <w:pStyle w:val="2"/>
      </w:pPr>
      <w:bookmarkStart w:id="18" w:name="_Toc492908073"/>
      <w:r>
        <w:rPr>
          <w:rStyle w:val="a7"/>
          <w:b/>
          <w:bCs/>
        </w:rPr>
        <w:t>2</w:t>
      </w:r>
      <w:r w:rsidR="00B94A4C" w:rsidRPr="00B94A4C">
        <w:rPr>
          <w:rStyle w:val="a7"/>
          <w:rFonts w:hint="eastAsia"/>
          <w:b/>
          <w:bCs/>
        </w:rPr>
        <w:t>.</w:t>
      </w:r>
      <w:r>
        <w:rPr>
          <w:rStyle w:val="a7"/>
          <w:b/>
          <w:bCs/>
        </w:rPr>
        <w:t>3</w:t>
      </w:r>
      <w:r w:rsidR="00B94A4C" w:rsidRPr="00B94A4C">
        <w:rPr>
          <w:rStyle w:val="a7"/>
          <w:rFonts w:hint="eastAsia"/>
          <w:b/>
          <w:bCs/>
        </w:rPr>
        <w:t>.</w:t>
      </w:r>
      <w:r>
        <w:rPr>
          <w:rStyle w:val="a7"/>
          <w:b/>
          <w:bCs/>
        </w:rPr>
        <w:t xml:space="preserve">2 </w:t>
      </w:r>
      <w:r w:rsidRPr="00B94A4C">
        <w:t xml:space="preserve">Impact </w:t>
      </w:r>
      <w:r w:rsidR="00824E83" w:rsidRPr="00B94A4C">
        <w:t>on</w:t>
      </w:r>
      <w:r w:rsidR="00AE57A8" w:rsidRPr="00B94A4C">
        <w:t xml:space="preserve"> Land</w:t>
      </w:r>
      <w:bookmarkEnd w:id="18"/>
    </w:p>
    <w:p w:rsidR="00710539" w:rsidRDefault="00D3149A" w:rsidP="0044343B">
      <w:pPr>
        <w:spacing w:line="0" w:lineRule="atLeast"/>
        <w:ind w:left="1"/>
        <w:jc w:val="both"/>
        <w:rPr>
          <w:rFonts w:eastAsia="Arial"/>
          <w:sz w:val="22"/>
        </w:rPr>
      </w:pPr>
      <w:r>
        <w:rPr>
          <w:rFonts w:eastAsia="Arial"/>
          <w:sz w:val="22"/>
        </w:rPr>
        <w:t xml:space="preserve">The road section (km 91 - km 107) </w:t>
      </w:r>
      <w:r w:rsidR="00710539">
        <w:rPr>
          <w:rFonts w:eastAsia="Arial"/>
          <w:sz w:val="22"/>
        </w:rPr>
        <w:t xml:space="preserve">will traverse </w:t>
      </w:r>
      <w:r w:rsidR="002A33B7">
        <w:rPr>
          <w:rFonts w:eastAsia="Arial"/>
          <w:sz w:val="22"/>
        </w:rPr>
        <w:t>5</w:t>
      </w:r>
      <w:r w:rsidR="00710539">
        <w:rPr>
          <w:rFonts w:eastAsia="Arial"/>
          <w:sz w:val="22"/>
        </w:rPr>
        <w:t xml:space="preserve">villages in </w:t>
      </w:r>
      <w:r w:rsidR="003F5305">
        <w:rPr>
          <w:rFonts w:eastAsia="Arial"/>
          <w:sz w:val="22"/>
        </w:rPr>
        <w:t>two</w:t>
      </w:r>
      <w:r w:rsidR="00710539">
        <w:rPr>
          <w:rFonts w:eastAsia="Arial"/>
          <w:sz w:val="22"/>
        </w:rPr>
        <w:t xml:space="preserve"> districts, namely </w:t>
      </w:r>
      <w:r w:rsidR="003F5305">
        <w:rPr>
          <w:rFonts w:eastAsia="Arial"/>
          <w:sz w:val="22"/>
        </w:rPr>
        <w:t>Gobustan</w:t>
      </w:r>
      <w:r w:rsidR="00710539">
        <w:rPr>
          <w:rFonts w:eastAsia="Arial"/>
          <w:sz w:val="22"/>
        </w:rPr>
        <w:t xml:space="preserve"> and </w:t>
      </w:r>
      <w:r w:rsidR="003F5305">
        <w:rPr>
          <w:rFonts w:eastAsia="Arial"/>
          <w:sz w:val="22"/>
        </w:rPr>
        <w:t>Shamakhy</w:t>
      </w:r>
      <w:r w:rsidR="00710539">
        <w:rPr>
          <w:rFonts w:eastAsia="Arial"/>
          <w:sz w:val="22"/>
        </w:rPr>
        <w:t xml:space="preserve"> affecting private, municipal as well as state lands. </w:t>
      </w:r>
      <w:r w:rsidR="003F5305">
        <w:rPr>
          <w:rFonts w:eastAsia="Arial"/>
          <w:sz w:val="22"/>
        </w:rPr>
        <w:t>M</w:t>
      </w:r>
      <w:r w:rsidR="00710539">
        <w:rPr>
          <w:rFonts w:eastAsia="Arial"/>
          <w:sz w:val="22"/>
        </w:rPr>
        <w:t xml:space="preserve">ost of the private lands affected are agricultural lands generally used to cultivate grains; a few residential and commercial </w:t>
      </w:r>
      <w:r w:rsidR="00CD371B">
        <w:rPr>
          <w:rFonts w:eastAsia="Arial"/>
          <w:sz w:val="22"/>
        </w:rPr>
        <w:t xml:space="preserve">lands </w:t>
      </w:r>
      <w:r w:rsidR="00710539">
        <w:rPr>
          <w:rFonts w:eastAsia="Arial"/>
          <w:sz w:val="22"/>
        </w:rPr>
        <w:t>are affected</w:t>
      </w:r>
      <w:r w:rsidR="003F5305">
        <w:rPr>
          <w:rFonts w:eastAsia="Arial"/>
          <w:sz w:val="22"/>
        </w:rPr>
        <w:t xml:space="preserve"> as well</w:t>
      </w:r>
      <w:r w:rsidR="00710539">
        <w:rPr>
          <w:rFonts w:eastAsia="Arial"/>
          <w:sz w:val="22"/>
        </w:rPr>
        <w:t xml:space="preserve">. </w:t>
      </w:r>
      <w:r w:rsidR="00ED3268">
        <w:rPr>
          <w:rFonts w:eastAsia="Arial"/>
          <w:sz w:val="22"/>
        </w:rPr>
        <w:t xml:space="preserve">All affected land plots are used by their owners. </w:t>
      </w:r>
      <w:r w:rsidR="00B97E1D">
        <w:rPr>
          <w:rFonts w:eastAsia="Arial"/>
          <w:sz w:val="22"/>
        </w:rPr>
        <w:t>There are no informal users and squatters</w:t>
      </w:r>
      <w:r w:rsidR="00804569">
        <w:rPr>
          <w:rFonts w:eastAsia="Arial"/>
          <w:sz w:val="22"/>
        </w:rPr>
        <w:t xml:space="preserve"> in the project area. </w:t>
      </w:r>
      <w:r w:rsidR="00EC3415">
        <w:rPr>
          <w:rFonts w:eastAsia="Arial"/>
          <w:sz w:val="22"/>
        </w:rPr>
        <w:t>Different type of</w:t>
      </w:r>
      <w:r w:rsidR="00710539">
        <w:rPr>
          <w:rFonts w:eastAsia="Arial"/>
          <w:sz w:val="22"/>
        </w:rPr>
        <w:t xml:space="preserve"> municipal land</w:t>
      </w:r>
      <w:r w:rsidR="00EC3415">
        <w:rPr>
          <w:rFonts w:eastAsia="Arial"/>
          <w:sz w:val="22"/>
        </w:rPr>
        <w:t>s</w:t>
      </w:r>
      <w:r w:rsidR="0052716A">
        <w:rPr>
          <w:rStyle w:val="af5"/>
          <w:rFonts w:eastAsia="Arial"/>
          <w:sz w:val="22"/>
        </w:rPr>
        <w:footnoteReference w:id="3"/>
      </w:r>
      <w:r w:rsidR="00710539">
        <w:rPr>
          <w:rFonts w:eastAsia="Arial"/>
          <w:sz w:val="22"/>
        </w:rPr>
        <w:t xml:space="preserve"> will </w:t>
      </w:r>
      <w:r w:rsidR="00ED3268">
        <w:rPr>
          <w:rFonts w:eastAsia="Arial"/>
          <w:sz w:val="22"/>
        </w:rPr>
        <w:t xml:space="preserve">also </w:t>
      </w:r>
      <w:r w:rsidR="00710539">
        <w:rPr>
          <w:rFonts w:eastAsia="Arial"/>
          <w:sz w:val="22"/>
        </w:rPr>
        <w:t>be affected.</w:t>
      </w:r>
    </w:p>
    <w:p w:rsidR="0044343B" w:rsidRPr="00F23A2D" w:rsidRDefault="0044343B" w:rsidP="0044343B">
      <w:pPr>
        <w:spacing w:line="0" w:lineRule="atLeast"/>
        <w:ind w:left="1"/>
        <w:jc w:val="both"/>
        <w:rPr>
          <w:rFonts w:eastAsia="Arial"/>
          <w:sz w:val="22"/>
        </w:rPr>
      </w:pPr>
    </w:p>
    <w:p w:rsidR="0044343B" w:rsidRDefault="00710539" w:rsidP="0044343B">
      <w:pPr>
        <w:spacing w:line="0" w:lineRule="atLeast"/>
        <w:jc w:val="both"/>
        <w:rPr>
          <w:rFonts w:eastAsia="Arial"/>
          <w:sz w:val="22"/>
        </w:rPr>
      </w:pPr>
      <w:r>
        <w:rPr>
          <w:rFonts w:eastAsia="Arial"/>
          <w:sz w:val="22"/>
        </w:rPr>
        <w:t xml:space="preserve">The total area of land required as ROW for the alignment of the concerned section is approximately </w:t>
      </w:r>
      <w:r w:rsidR="005B1CB6">
        <w:rPr>
          <w:rFonts w:eastAsia="Arial"/>
          <w:sz w:val="22"/>
        </w:rPr>
        <w:t>45</w:t>
      </w:r>
      <w:r w:rsidR="00A42359">
        <w:rPr>
          <w:rFonts w:eastAsia="Arial"/>
          <w:sz w:val="22"/>
        </w:rPr>
        <w:t>.</w:t>
      </w:r>
      <w:r w:rsidR="005B1CB6">
        <w:rPr>
          <w:rFonts w:eastAsia="Arial"/>
          <w:sz w:val="22"/>
        </w:rPr>
        <w:t>975</w:t>
      </w:r>
      <w:r>
        <w:rPr>
          <w:rFonts w:eastAsia="Arial"/>
          <w:sz w:val="22"/>
        </w:rPr>
        <w:t xml:space="preserve"> ha</w:t>
      </w:r>
      <w:r w:rsidR="006921B1">
        <w:rPr>
          <w:rFonts w:eastAsia="Arial"/>
          <w:sz w:val="22"/>
        </w:rPr>
        <w:t>. It is</w:t>
      </w:r>
      <w:r>
        <w:rPr>
          <w:rFonts w:eastAsia="Arial"/>
          <w:sz w:val="22"/>
        </w:rPr>
        <w:t xml:space="preserve"> composed of state, municipal and private lands in </w:t>
      </w:r>
      <w:r w:rsidR="005B1CB6">
        <w:rPr>
          <w:rFonts w:eastAsia="Arial"/>
          <w:sz w:val="22"/>
        </w:rPr>
        <w:t>5</w:t>
      </w:r>
      <w:r w:rsidR="00C442B7">
        <w:rPr>
          <w:rFonts w:eastAsia="Arial"/>
          <w:sz w:val="22"/>
        </w:rPr>
        <w:t>villages within the Gobustan and Shamakhy districts</w:t>
      </w:r>
      <w:r>
        <w:rPr>
          <w:rFonts w:eastAsia="Arial"/>
          <w:sz w:val="22"/>
        </w:rPr>
        <w:t xml:space="preserve">. </w:t>
      </w:r>
      <w:r w:rsidRPr="008414A9">
        <w:rPr>
          <w:rFonts w:eastAsia="Arial"/>
          <w:sz w:val="22"/>
        </w:rPr>
        <w:t xml:space="preserve">See </w:t>
      </w:r>
      <w:r w:rsidRPr="008414A9">
        <w:rPr>
          <w:rFonts w:eastAsia="Arial"/>
          <w:b/>
          <w:sz w:val="22"/>
        </w:rPr>
        <w:t xml:space="preserve">Table </w:t>
      </w:r>
      <w:r w:rsidR="00F23A2D">
        <w:rPr>
          <w:rFonts w:eastAsia="Arial"/>
          <w:b/>
          <w:sz w:val="22"/>
        </w:rPr>
        <w:t>3</w:t>
      </w:r>
      <w:r>
        <w:rPr>
          <w:rFonts w:eastAsia="Arial"/>
          <w:sz w:val="22"/>
        </w:rPr>
        <w:t xml:space="preserve"> below for the summary of affected lands of various categories.</w:t>
      </w:r>
      <w:r w:rsidR="003B2ED8">
        <w:rPr>
          <w:rFonts w:eastAsia="Arial"/>
          <w:sz w:val="22"/>
        </w:rPr>
        <w:t xml:space="preserve"> </w:t>
      </w:r>
      <w:r w:rsidR="00904FD4" w:rsidRPr="00904FD4">
        <w:rPr>
          <w:rFonts w:eastAsia="Arial"/>
          <w:b/>
          <w:sz w:val="22"/>
        </w:rPr>
        <w:t>Annex 3</w:t>
      </w:r>
      <w:r w:rsidR="00904FD4">
        <w:rPr>
          <w:rFonts w:eastAsia="Arial"/>
          <w:sz w:val="22"/>
        </w:rPr>
        <w:t xml:space="preserve"> includes list of affected land parcels and their ownership status.</w:t>
      </w:r>
    </w:p>
    <w:p w:rsidR="0044343B" w:rsidRDefault="0044343B">
      <w:pPr>
        <w:spacing w:after="200" w:line="276" w:lineRule="auto"/>
        <w:rPr>
          <w:rFonts w:eastAsia="Arial"/>
          <w:sz w:val="22"/>
        </w:rPr>
      </w:pPr>
      <w:r>
        <w:rPr>
          <w:rFonts w:eastAsia="Arial"/>
          <w:sz w:val="22"/>
        </w:rPr>
        <w:br w:type="page"/>
      </w:r>
    </w:p>
    <w:p w:rsidR="00710539" w:rsidRPr="008414A9" w:rsidRDefault="00710539" w:rsidP="00710539">
      <w:pPr>
        <w:spacing w:line="0" w:lineRule="atLeast"/>
        <w:ind w:left="1"/>
        <w:rPr>
          <w:rFonts w:eastAsia="Arial"/>
          <w:sz w:val="22"/>
        </w:rPr>
      </w:pPr>
      <w:r w:rsidRPr="0049094A">
        <w:rPr>
          <w:rFonts w:eastAsia="Arial"/>
          <w:b/>
          <w:sz w:val="22"/>
        </w:rPr>
        <w:lastRenderedPageBreak/>
        <w:t xml:space="preserve">Table </w:t>
      </w:r>
      <w:r w:rsidR="00F23A2D">
        <w:rPr>
          <w:rFonts w:eastAsia="Arial"/>
          <w:b/>
          <w:sz w:val="22"/>
        </w:rPr>
        <w:t>3</w:t>
      </w:r>
      <w:r w:rsidRPr="008414A9">
        <w:rPr>
          <w:rFonts w:eastAsia="Arial"/>
          <w:sz w:val="22"/>
        </w:rPr>
        <w:t>: Summary of Impacts on Lands of Various Categories</w:t>
      </w:r>
    </w:p>
    <w:p w:rsidR="00710539" w:rsidRDefault="00710539" w:rsidP="00710539">
      <w:pPr>
        <w:spacing w:line="15" w:lineRule="exact"/>
        <w:rPr>
          <w:rFonts w:ascii="Times New Roman" w:hAnsi="Times New Roman"/>
        </w:rPr>
      </w:pPr>
    </w:p>
    <w:tbl>
      <w:tblPr>
        <w:tblW w:w="9468" w:type="dxa"/>
        <w:tblInd w:w="10" w:type="dxa"/>
        <w:tblLayout w:type="fixed"/>
        <w:tblCellMar>
          <w:left w:w="0" w:type="dxa"/>
          <w:right w:w="0" w:type="dxa"/>
        </w:tblCellMar>
        <w:tblLook w:val="0000" w:firstRow="0" w:lastRow="0" w:firstColumn="0" w:lastColumn="0" w:noHBand="0" w:noVBand="0"/>
      </w:tblPr>
      <w:tblGrid>
        <w:gridCol w:w="1134"/>
        <w:gridCol w:w="761"/>
        <w:gridCol w:w="1501"/>
        <w:gridCol w:w="886"/>
        <w:gridCol w:w="1182"/>
        <w:gridCol w:w="1341"/>
        <w:gridCol w:w="1275"/>
        <w:gridCol w:w="39"/>
        <w:gridCol w:w="1349"/>
      </w:tblGrid>
      <w:tr w:rsidR="00C8100E" w:rsidTr="00EC1FD7">
        <w:trPr>
          <w:trHeight w:val="206"/>
        </w:trPr>
        <w:tc>
          <w:tcPr>
            <w:tcW w:w="1134" w:type="dxa"/>
            <w:vMerge w:val="restart"/>
            <w:tcBorders>
              <w:top w:val="single" w:sz="4" w:space="0" w:color="auto"/>
              <w:left w:val="single" w:sz="4" w:space="0" w:color="auto"/>
              <w:right w:val="single" w:sz="4" w:space="0" w:color="auto"/>
            </w:tcBorders>
            <w:shd w:val="clear" w:color="auto" w:fill="C0C0C0"/>
            <w:vAlign w:val="center"/>
          </w:tcPr>
          <w:p w:rsidR="00C8100E" w:rsidRPr="00A86F9D" w:rsidRDefault="00C8100E" w:rsidP="00EC1FD7">
            <w:pPr>
              <w:jc w:val="center"/>
              <w:rPr>
                <w:rFonts w:cs="Arial"/>
                <w:sz w:val="18"/>
                <w:szCs w:val="18"/>
              </w:rPr>
            </w:pPr>
            <w:r w:rsidRPr="00A86F9D">
              <w:rPr>
                <w:rFonts w:eastAsia="Arial" w:cs="Arial"/>
                <w:b/>
                <w:sz w:val="18"/>
                <w:szCs w:val="18"/>
              </w:rPr>
              <w:t>District</w:t>
            </w:r>
          </w:p>
        </w:tc>
        <w:tc>
          <w:tcPr>
            <w:tcW w:w="761" w:type="dxa"/>
            <w:vMerge w:val="restart"/>
            <w:tcBorders>
              <w:top w:val="single" w:sz="4" w:space="0" w:color="auto"/>
              <w:left w:val="single" w:sz="4" w:space="0" w:color="auto"/>
              <w:right w:val="single" w:sz="4" w:space="0" w:color="auto"/>
            </w:tcBorders>
            <w:shd w:val="clear" w:color="auto" w:fill="C0C0C0"/>
            <w:vAlign w:val="center"/>
          </w:tcPr>
          <w:p w:rsidR="00C8100E" w:rsidRPr="00A86F9D" w:rsidRDefault="00C8100E" w:rsidP="00EC1FD7">
            <w:pPr>
              <w:jc w:val="center"/>
              <w:rPr>
                <w:rFonts w:cs="Arial"/>
                <w:sz w:val="18"/>
                <w:szCs w:val="18"/>
              </w:rPr>
            </w:pPr>
            <w:r w:rsidRPr="00A86F9D">
              <w:rPr>
                <w:rFonts w:eastAsia="Arial" w:cs="Arial"/>
                <w:b/>
                <w:w w:val="99"/>
                <w:sz w:val="18"/>
                <w:szCs w:val="18"/>
              </w:rPr>
              <w:t>Village #</w:t>
            </w:r>
          </w:p>
        </w:tc>
        <w:tc>
          <w:tcPr>
            <w:tcW w:w="1501" w:type="dxa"/>
            <w:vMerge w:val="restart"/>
            <w:tcBorders>
              <w:top w:val="single" w:sz="4" w:space="0" w:color="auto"/>
              <w:left w:val="single" w:sz="4" w:space="0" w:color="auto"/>
              <w:right w:val="single" w:sz="4" w:space="0" w:color="auto"/>
            </w:tcBorders>
            <w:shd w:val="clear" w:color="auto" w:fill="C0C0C0"/>
            <w:vAlign w:val="center"/>
          </w:tcPr>
          <w:p w:rsidR="00C8100E" w:rsidRPr="00A86F9D" w:rsidRDefault="00C8100E" w:rsidP="00EC1FD7">
            <w:pPr>
              <w:jc w:val="center"/>
              <w:rPr>
                <w:rFonts w:cs="Arial"/>
                <w:sz w:val="18"/>
                <w:szCs w:val="18"/>
              </w:rPr>
            </w:pPr>
            <w:r w:rsidRPr="00EC1FD7">
              <w:rPr>
                <w:rFonts w:eastAsia="Arial" w:cs="Arial"/>
                <w:b/>
                <w:sz w:val="18"/>
                <w:szCs w:val="18"/>
              </w:rPr>
              <w:t>Village Name</w:t>
            </w:r>
          </w:p>
        </w:tc>
        <w:tc>
          <w:tcPr>
            <w:tcW w:w="2068"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rsidR="00C8100E" w:rsidRPr="00A86F9D" w:rsidRDefault="00C8100E" w:rsidP="00EC1FD7">
            <w:pPr>
              <w:jc w:val="center"/>
              <w:rPr>
                <w:rFonts w:eastAsia="Arial" w:cs="Arial"/>
                <w:b/>
                <w:sz w:val="18"/>
                <w:szCs w:val="18"/>
              </w:rPr>
            </w:pPr>
            <w:r w:rsidRPr="00A86F9D">
              <w:rPr>
                <w:rFonts w:eastAsia="Arial" w:cs="Arial"/>
                <w:b/>
                <w:sz w:val="18"/>
                <w:szCs w:val="18"/>
              </w:rPr>
              <w:t>Private land</w:t>
            </w:r>
          </w:p>
        </w:tc>
        <w:tc>
          <w:tcPr>
            <w:tcW w:w="1341" w:type="dxa"/>
            <w:vMerge w:val="restart"/>
            <w:tcBorders>
              <w:top w:val="single" w:sz="4" w:space="0" w:color="auto"/>
              <w:left w:val="single" w:sz="4" w:space="0" w:color="auto"/>
              <w:right w:val="single" w:sz="4" w:space="0" w:color="auto"/>
            </w:tcBorders>
            <w:shd w:val="clear" w:color="auto" w:fill="C0C0C0"/>
            <w:vAlign w:val="center"/>
          </w:tcPr>
          <w:p w:rsidR="00C8100E" w:rsidRPr="00A86F9D" w:rsidRDefault="00C8100E" w:rsidP="00EC1FD7">
            <w:pPr>
              <w:jc w:val="center"/>
              <w:rPr>
                <w:rFonts w:eastAsia="Arial" w:cs="Arial"/>
                <w:b/>
                <w:sz w:val="18"/>
                <w:szCs w:val="18"/>
              </w:rPr>
            </w:pPr>
            <w:r w:rsidRPr="00A86F9D">
              <w:rPr>
                <w:rFonts w:eastAsia="Arial" w:cs="Arial"/>
                <w:b/>
                <w:sz w:val="18"/>
                <w:szCs w:val="18"/>
              </w:rPr>
              <w:t>Municipal</w:t>
            </w:r>
          </w:p>
          <w:p w:rsidR="00C8100E" w:rsidRPr="00EC1FD7" w:rsidRDefault="00C8100E" w:rsidP="00EC1FD7">
            <w:pPr>
              <w:jc w:val="center"/>
              <w:rPr>
                <w:rFonts w:eastAsia="Arial" w:cs="Arial"/>
                <w:b/>
                <w:sz w:val="18"/>
                <w:szCs w:val="18"/>
              </w:rPr>
            </w:pPr>
            <w:r w:rsidRPr="00A86F9D">
              <w:rPr>
                <w:rFonts w:eastAsia="Arial" w:cs="Arial"/>
                <w:b/>
                <w:sz w:val="18"/>
                <w:szCs w:val="18"/>
              </w:rPr>
              <w:t>land (ha)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C8100E" w:rsidRPr="00EC1FD7" w:rsidRDefault="00C8100E" w:rsidP="00EC1FD7">
            <w:pPr>
              <w:jc w:val="center"/>
              <w:rPr>
                <w:rFonts w:eastAsia="Arial" w:cs="Arial"/>
                <w:b/>
                <w:sz w:val="18"/>
                <w:szCs w:val="18"/>
              </w:rPr>
            </w:pPr>
            <w:r w:rsidRPr="00EC1FD7">
              <w:rPr>
                <w:rFonts w:eastAsia="Arial" w:cs="Arial"/>
                <w:b/>
                <w:sz w:val="18"/>
                <w:szCs w:val="18"/>
              </w:rPr>
              <w:t>State land (ha)</w:t>
            </w:r>
          </w:p>
        </w:tc>
        <w:tc>
          <w:tcPr>
            <w:tcW w:w="1388" w:type="dxa"/>
            <w:gridSpan w:val="2"/>
            <w:vMerge w:val="restart"/>
            <w:tcBorders>
              <w:top w:val="single" w:sz="4" w:space="0" w:color="auto"/>
              <w:left w:val="single" w:sz="4" w:space="0" w:color="auto"/>
              <w:right w:val="single" w:sz="4" w:space="0" w:color="auto"/>
            </w:tcBorders>
            <w:shd w:val="clear" w:color="auto" w:fill="C0C0C0"/>
            <w:vAlign w:val="center"/>
          </w:tcPr>
          <w:p w:rsidR="00C8100E" w:rsidRPr="00EC1FD7" w:rsidRDefault="00C8100E" w:rsidP="00EC1FD7">
            <w:pPr>
              <w:jc w:val="center"/>
              <w:rPr>
                <w:rFonts w:eastAsia="Arial" w:cs="Arial"/>
                <w:b/>
                <w:sz w:val="18"/>
                <w:szCs w:val="18"/>
              </w:rPr>
            </w:pPr>
            <w:r w:rsidRPr="00A86F9D">
              <w:rPr>
                <w:rFonts w:eastAsia="Arial" w:cs="Arial"/>
                <w:b/>
                <w:sz w:val="18"/>
                <w:szCs w:val="18"/>
              </w:rPr>
              <w:t>Subtotal</w:t>
            </w:r>
          </w:p>
        </w:tc>
      </w:tr>
      <w:tr w:rsidR="00A86F9D" w:rsidTr="00EC1FD7">
        <w:trPr>
          <w:trHeight w:val="433"/>
        </w:trPr>
        <w:tc>
          <w:tcPr>
            <w:tcW w:w="1134" w:type="dxa"/>
            <w:vMerge/>
            <w:tcBorders>
              <w:left w:val="single" w:sz="4" w:space="0" w:color="auto"/>
              <w:right w:val="single" w:sz="4" w:space="0" w:color="auto"/>
            </w:tcBorders>
            <w:shd w:val="clear" w:color="auto" w:fill="C0C0C0"/>
            <w:vAlign w:val="center"/>
          </w:tcPr>
          <w:p w:rsidR="00A86F9D" w:rsidRPr="00FF5AA7" w:rsidRDefault="00A86F9D" w:rsidP="00EC1FD7">
            <w:pPr>
              <w:jc w:val="center"/>
              <w:rPr>
                <w:rFonts w:cs="Arial"/>
                <w:sz w:val="18"/>
                <w:szCs w:val="18"/>
              </w:rPr>
            </w:pPr>
          </w:p>
        </w:tc>
        <w:tc>
          <w:tcPr>
            <w:tcW w:w="761" w:type="dxa"/>
            <w:vMerge/>
            <w:tcBorders>
              <w:left w:val="single" w:sz="4" w:space="0" w:color="auto"/>
              <w:right w:val="single" w:sz="4" w:space="0" w:color="auto"/>
            </w:tcBorders>
            <w:shd w:val="clear" w:color="auto" w:fill="C0C0C0"/>
            <w:vAlign w:val="center"/>
          </w:tcPr>
          <w:p w:rsidR="00A86F9D" w:rsidRPr="00FF5AA7" w:rsidRDefault="00A86F9D" w:rsidP="00EC1FD7">
            <w:pPr>
              <w:jc w:val="center"/>
              <w:rPr>
                <w:rFonts w:cs="Arial"/>
                <w:sz w:val="18"/>
                <w:szCs w:val="18"/>
              </w:rPr>
            </w:pPr>
          </w:p>
        </w:tc>
        <w:tc>
          <w:tcPr>
            <w:tcW w:w="1501" w:type="dxa"/>
            <w:vMerge/>
            <w:tcBorders>
              <w:left w:val="single" w:sz="4" w:space="0" w:color="auto"/>
              <w:right w:val="single" w:sz="4" w:space="0" w:color="auto"/>
            </w:tcBorders>
            <w:shd w:val="clear" w:color="auto" w:fill="C0C0C0"/>
            <w:vAlign w:val="center"/>
          </w:tcPr>
          <w:p w:rsidR="00A86F9D" w:rsidRPr="00FF5AA7" w:rsidRDefault="00A86F9D" w:rsidP="00EC1FD7">
            <w:pPr>
              <w:jc w:val="center"/>
              <w:rPr>
                <w:rFonts w:cs="Arial"/>
                <w:sz w:val="18"/>
                <w:szCs w:val="18"/>
              </w:rPr>
            </w:pPr>
          </w:p>
        </w:tc>
        <w:tc>
          <w:tcPr>
            <w:tcW w:w="886" w:type="dxa"/>
            <w:tcBorders>
              <w:top w:val="single" w:sz="4" w:space="0" w:color="auto"/>
              <w:left w:val="single" w:sz="4" w:space="0" w:color="auto"/>
              <w:bottom w:val="single" w:sz="4" w:space="0" w:color="auto"/>
              <w:right w:val="single" w:sz="4" w:space="0" w:color="auto"/>
            </w:tcBorders>
            <w:shd w:val="clear" w:color="auto" w:fill="C0C0C0"/>
            <w:vAlign w:val="center"/>
          </w:tcPr>
          <w:p w:rsidR="00A86F9D" w:rsidRPr="00EC1FD7" w:rsidRDefault="00A86F9D" w:rsidP="00EC1FD7">
            <w:pPr>
              <w:jc w:val="center"/>
              <w:rPr>
                <w:rFonts w:eastAsia="Arial" w:cs="Arial"/>
                <w:b/>
                <w:sz w:val="18"/>
                <w:szCs w:val="18"/>
              </w:rPr>
            </w:pPr>
            <w:r w:rsidRPr="00EC1FD7">
              <w:rPr>
                <w:rFonts w:eastAsia="Arial" w:cs="Arial"/>
                <w:b/>
                <w:sz w:val="18"/>
                <w:szCs w:val="18"/>
              </w:rPr>
              <w:t>No.</w:t>
            </w:r>
          </w:p>
          <w:p w:rsidR="00A86F9D" w:rsidRPr="00EC1FD7" w:rsidRDefault="00A86F9D" w:rsidP="00EC1FD7">
            <w:pPr>
              <w:jc w:val="center"/>
              <w:rPr>
                <w:rFonts w:eastAsia="Arial" w:cs="Arial"/>
                <w:b/>
                <w:sz w:val="18"/>
                <w:szCs w:val="18"/>
              </w:rPr>
            </w:pPr>
            <w:r w:rsidRPr="00EC1FD7">
              <w:rPr>
                <w:rFonts w:eastAsia="Arial" w:cs="Arial"/>
                <w:b/>
                <w:sz w:val="18"/>
                <w:szCs w:val="18"/>
              </w:rPr>
              <w:t>plots</w:t>
            </w:r>
          </w:p>
        </w:tc>
        <w:tc>
          <w:tcPr>
            <w:tcW w:w="1182" w:type="dxa"/>
            <w:tcBorders>
              <w:top w:val="single" w:sz="4" w:space="0" w:color="auto"/>
              <w:left w:val="single" w:sz="4" w:space="0" w:color="auto"/>
              <w:bottom w:val="single" w:sz="4" w:space="0" w:color="auto"/>
              <w:right w:val="single" w:sz="4" w:space="0" w:color="auto"/>
            </w:tcBorders>
            <w:shd w:val="clear" w:color="auto" w:fill="C0C0C0"/>
            <w:vAlign w:val="center"/>
          </w:tcPr>
          <w:p w:rsidR="00A86F9D" w:rsidRPr="00EC1FD7" w:rsidRDefault="00A86F9D" w:rsidP="00EC1FD7">
            <w:pPr>
              <w:jc w:val="center"/>
              <w:rPr>
                <w:rFonts w:eastAsia="Arial" w:cs="Arial"/>
                <w:b/>
                <w:sz w:val="18"/>
                <w:szCs w:val="18"/>
              </w:rPr>
            </w:pPr>
            <w:r w:rsidRPr="00EC1FD7">
              <w:rPr>
                <w:rFonts w:eastAsia="Arial" w:cs="Arial"/>
                <w:b/>
                <w:sz w:val="18"/>
                <w:szCs w:val="18"/>
              </w:rPr>
              <w:t>Size (ha)</w:t>
            </w:r>
          </w:p>
        </w:tc>
        <w:tc>
          <w:tcPr>
            <w:tcW w:w="1341" w:type="dxa"/>
            <w:vMerge/>
            <w:tcBorders>
              <w:left w:val="single" w:sz="4" w:space="0" w:color="auto"/>
              <w:right w:val="single" w:sz="4" w:space="0" w:color="auto"/>
            </w:tcBorders>
            <w:shd w:val="clear" w:color="auto" w:fill="C0C0C0"/>
            <w:vAlign w:val="center"/>
          </w:tcPr>
          <w:p w:rsidR="00A86F9D" w:rsidRPr="00EC1FD7" w:rsidRDefault="00A86F9D" w:rsidP="00EC1FD7">
            <w:pPr>
              <w:jc w:val="center"/>
              <w:rPr>
                <w:rFonts w:eastAsia="Arial" w:cs="Arial"/>
                <w:b/>
                <w:sz w:val="18"/>
                <w:szCs w:val="18"/>
              </w:rPr>
            </w:pPr>
          </w:p>
        </w:tc>
        <w:tc>
          <w:tcPr>
            <w:tcW w:w="1275" w:type="dxa"/>
            <w:vMerge/>
            <w:tcBorders>
              <w:top w:val="single" w:sz="4" w:space="0" w:color="auto"/>
              <w:left w:val="single" w:sz="4" w:space="0" w:color="auto"/>
              <w:bottom w:val="single" w:sz="4" w:space="0" w:color="auto"/>
              <w:right w:val="single" w:sz="4" w:space="0" w:color="auto"/>
            </w:tcBorders>
            <w:shd w:val="clear" w:color="auto" w:fill="C0C0C0"/>
            <w:vAlign w:val="center"/>
          </w:tcPr>
          <w:p w:rsidR="00A86F9D" w:rsidRPr="00FF5AA7" w:rsidRDefault="00A86F9D" w:rsidP="00EC1FD7">
            <w:pPr>
              <w:jc w:val="center"/>
              <w:rPr>
                <w:rFonts w:cs="Arial"/>
                <w:sz w:val="18"/>
                <w:szCs w:val="18"/>
              </w:rPr>
            </w:pPr>
          </w:p>
        </w:tc>
        <w:tc>
          <w:tcPr>
            <w:tcW w:w="1388" w:type="dxa"/>
            <w:gridSpan w:val="2"/>
            <w:vMerge/>
            <w:tcBorders>
              <w:top w:val="single" w:sz="4" w:space="0" w:color="auto"/>
              <w:left w:val="single" w:sz="4" w:space="0" w:color="auto"/>
              <w:right w:val="single" w:sz="4" w:space="0" w:color="auto"/>
            </w:tcBorders>
            <w:shd w:val="clear" w:color="auto" w:fill="C0C0C0"/>
            <w:vAlign w:val="center"/>
          </w:tcPr>
          <w:p w:rsidR="00A86F9D" w:rsidRPr="00FF5AA7" w:rsidRDefault="00A86F9D" w:rsidP="00EC1FD7">
            <w:pPr>
              <w:jc w:val="center"/>
              <w:rPr>
                <w:rFonts w:cs="Arial"/>
                <w:sz w:val="18"/>
                <w:szCs w:val="18"/>
              </w:rPr>
            </w:pPr>
          </w:p>
        </w:tc>
      </w:tr>
      <w:tr w:rsidR="0049094A" w:rsidTr="00EC1FD7">
        <w:trPr>
          <w:trHeight w:val="272"/>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49094A" w:rsidP="00EC1FD7">
            <w:pPr>
              <w:jc w:val="center"/>
              <w:rPr>
                <w:rFonts w:eastAsia="Arial"/>
                <w:szCs w:val="20"/>
              </w:rPr>
            </w:pPr>
            <w:r w:rsidRPr="00D00DF3">
              <w:rPr>
                <w:rFonts w:eastAsia="Arial"/>
                <w:szCs w:val="20"/>
              </w:rPr>
              <w:t>Gobustan</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0944D3" w:rsidRDefault="0049094A" w:rsidP="00EC1FD7">
            <w:pPr>
              <w:jc w:val="center"/>
              <w:rPr>
                <w:rFonts w:cs="Arial"/>
                <w:sz w:val="18"/>
                <w:szCs w:val="18"/>
              </w:rPr>
            </w:pPr>
            <w:r w:rsidRPr="00D00DF3">
              <w:rPr>
                <w:rFonts w:eastAsia="Arial" w:cs="Arial"/>
                <w:szCs w:val="20"/>
              </w:rPr>
              <w:t>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49094A" w:rsidP="00EC1FD7">
            <w:pPr>
              <w:jc w:val="center"/>
              <w:rPr>
                <w:rFonts w:eastAsia="Arial" w:cs="Arial"/>
                <w:szCs w:val="20"/>
              </w:rPr>
            </w:pPr>
            <w:r w:rsidRPr="00D00DF3">
              <w:rPr>
                <w:rFonts w:eastAsia="Arial" w:cs="Arial"/>
                <w:szCs w:val="20"/>
              </w:rPr>
              <w:t>Takla</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6F7CEC" w:rsidP="00EC1FD7">
            <w:pPr>
              <w:jc w:val="center"/>
              <w:rPr>
                <w:rFonts w:eastAsia="Arial" w:cs="Arial"/>
                <w:szCs w:val="20"/>
              </w:rPr>
            </w:pPr>
            <w:r>
              <w:rPr>
                <w:rFonts w:eastAsia="Arial" w:cs="Arial"/>
                <w:szCs w:val="20"/>
              </w:rPr>
              <w:t>6</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49094A" w:rsidP="006F7CEC">
            <w:pPr>
              <w:jc w:val="center"/>
              <w:rPr>
                <w:rFonts w:eastAsia="Arial" w:cs="Arial"/>
                <w:szCs w:val="20"/>
              </w:rPr>
            </w:pPr>
            <w:r w:rsidRPr="00D00DF3">
              <w:rPr>
                <w:rFonts w:eastAsia="Arial" w:cs="Arial"/>
                <w:szCs w:val="20"/>
              </w:rPr>
              <w:t>1.1</w:t>
            </w:r>
            <w:r w:rsidR="006F7CEC">
              <w:rPr>
                <w:rFonts w:eastAsia="Arial" w:cs="Arial"/>
                <w:szCs w:val="20"/>
              </w:rPr>
              <w:t>84</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6F7CEC" w:rsidP="00EC1FD7">
            <w:pPr>
              <w:jc w:val="center"/>
              <w:rPr>
                <w:rFonts w:cs="Arial"/>
                <w:szCs w:val="20"/>
              </w:rPr>
            </w:pPr>
            <w:r>
              <w:rPr>
                <w:rFonts w:cs="Arial"/>
                <w:szCs w:val="20"/>
              </w:rPr>
              <w:t>3.987</w:t>
            </w:r>
          </w:p>
        </w:tc>
        <w:tc>
          <w:tcPr>
            <w:tcW w:w="13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49094A" w:rsidP="00EC1FD7">
            <w:pPr>
              <w:jc w:val="center"/>
              <w:rPr>
                <w:rFonts w:eastAsia="Arial" w:cs="Arial"/>
                <w:w w:val="99"/>
                <w:szCs w:val="20"/>
              </w:rPr>
            </w:pPr>
            <w:r w:rsidRPr="00D00DF3">
              <w:rPr>
                <w:rFonts w:eastAsia="Arial" w:cs="Arial"/>
                <w:w w:val="99"/>
                <w:szCs w:val="20"/>
              </w:rPr>
              <w:t>-</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6F7CEC" w:rsidP="00EC1FD7">
            <w:pPr>
              <w:jc w:val="center"/>
              <w:rPr>
                <w:rFonts w:eastAsia="Arial" w:cs="Arial"/>
                <w:szCs w:val="20"/>
              </w:rPr>
            </w:pPr>
            <w:r>
              <w:rPr>
                <w:rFonts w:eastAsia="Arial" w:cs="Arial"/>
                <w:szCs w:val="20"/>
              </w:rPr>
              <w:t>5.171</w:t>
            </w:r>
          </w:p>
        </w:tc>
      </w:tr>
      <w:tr w:rsidR="0049094A" w:rsidTr="00EC1FD7">
        <w:trPr>
          <w:trHeight w:val="272"/>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49094A" w:rsidP="00EC1FD7">
            <w:pPr>
              <w:jc w:val="center"/>
              <w:rPr>
                <w:rFonts w:ascii="Times New Roman" w:hAnsi="Times New Roman"/>
                <w:szCs w:val="20"/>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0944D3" w:rsidRDefault="0049094A" w:rsidP="00EC1FD7">
            <w:pPr>
              <w:jc w:val="center"/>
              <w:rPr>
                <w:rFonts w:cs="Arial"/>
                <w:sz w:val="18"/>
                <w:szCs w:val="18"/>
              </w:rPr>
            </w:pP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49094A" w:rsidP="00EC1FD7">
            <w:pPr>
              <w:jc w:val="center"/>
              <w:rPr>
                <w:rFonts w:eastAsia="Arial" w:cs="Arial"/>
                <w:szCs w:val="20"/>
              </w:rPr>
            </w:pPr>
            <w:r w:rsidRPr="00D00DF3">
              <w:rPr>
                <w:rFonts w:eastAsia="Arial" w:cs="Arial"/>
                <w:szCs w:val="20"/>
              </w:rPr>
              <w:t>State Reserve</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49094A" w:rsidP="00EC1FD7">
            <w:pPr>
              <w:jc w:val="center"/>
              <w:rPr>
                <w:rFonts w:eastAsia="Arial" w:cs="Arial"/>
                <w:szCs w:val="20"/>
              </w:rPr>
            </w:pPr>
            <w:r w:rsidRPr="00D00DF3">
              <w:rPr>
                <w:rFonts w:eastAsia="Arial" w:cs="Arial"/>
                <w:szCs w:val="20"/>
              </w:rPr>
              <w:t>-</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49094A" w:rsidP="00EC1FD7">
            <w:pPr>
              <w:jc w:val="center"/>
              <w:rPr>
                <w:rFonts w:eastAsia="Arial" w:cs="Arial"/>
                <w:szCs w:val="20"/>
              </w:rPr>
            </w:pPr>
            <w:r w:rsidRPr="00D00DF3">
              <w:rPr>
                <w:rFonts w:eastAsia="Arial" w:cs="Arial"/>
                <w:szCs w:val="20"/>
              </w:rPr>
              <w:t>-</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49094A" w:rsidP="00EC1FD7">
            <w:pPr>
              <w:jc w:val="center"/>
              <w:rPr>
                <w:rFonts w:cs="Arial"/>
                <w:szCs w:val="20"/>
              </w:rPr>
            </w:pPr>
            <w:r w:rsidRPr="00D00DF3">
              <w:rPr>
                <w:rFonts w:cs="Arial"/>
                <w:szCs w:val="20"/>
              </w:rPr>
              <w:t>-</w:t>
            </w:r>
          </w:p>
        </w:tc>
        <w:tc>
          <w:tcPr>
            <w:tcW w:w="13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6F7CEC" w:rsidP="006F7CEC">
            <w:pPr>
              <w:jc w:val="center"/>
              <w:rPr>
                <w:rFonts w:eastAsia="Arial" w:cs="Arial"/>
                <w:szCs w:val="20"/>
              </w:rPr>
            </w:pPr>
            <w:r>
              <w:rPr>
                <w:rFonts w:eastAsia="Arial" w:cs="Arial"/>
                <w:szCs w:val="20"/>
              </w:rPr>
              <w:t>11</w:t>
            </w:r>
            <w:r w:rsidR="0049094A" w:rsidRPr="00D00DF3">
              <w:rPr>
                <w:rFonts w:eastAsia="Arial" w:cs="Arial"/>
                <w:szCs w:val="20"/>
              </w:rPr>
              <w:t>.</w:t>
            </w:r>
            <w:r>
              <w:rPr>
                <w:rFonts w:eastAsia="Arial" w:cs="Arial"/>
                <w:szCs w:val="20"/>
              </w:rPr>
              <w:t>837</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6F7CEC" w:rsidP="006F7CEC">
            <w:pPr>
              <w:jc w:val="center"/>
              <w:rPr>
                <w:rFonts w:eastAsia="Arial" w:cs="Arial"/>
                <w:w w:val="98"/>
                <w:szCs w:val="20"/>
              </w:rPr>
            </w:pPr>
            <w:r>
              <w:rPr>
                <w:rFonts w:eastAsia="Arial" w:cs="Arial"/>
                <w:szCs w:val="20"/>
              </w:rPr>
              <w:t>11</w:t>
            </w:r>
            <w:r w:rsidR="0049094A" w:rsidRPr="00D00DF3">
              <w:rPr>
                <w:rFonts w:eastAsia="Arial" w:cs="Arial"/>
                <w:szCs w:val="20"/>
              </w:rPr>
              <w:t>.</w:t>
            </w:r>
            <w:r>
              <w:rPr>
                <w:rFonts w:eastAsia="Arial" w:cs="Arial"/>
                <w:szCs w:val="20"/>
              </w:rPr>
              <w:t>83</w:t>
            </w:r>
            <w:r w:rsidR="0049094A" w:rsidRPr="00D00DF3">
              <w:rPr>
                <w:rFonts w:eastAsia="Arial" w:cs="Arial"/>
                <w:szCs w:val="20"/>
              </w:rPr>
              <w:t>7</w:t>
            </w:r>
          </w:p>
        </w:tc>
      </w:tr>
      <w:tr w:rsidR="0049094A" w:rsidTr="00EC1FD7">
        <w:trPr>
          <w:trHeight w:val="27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49094A" w:rsidP="00EC1FD7">
            <w:pPr>
              <w:jc w:val="center"/>
              <w:rPr>
                <w:rFonts w:eastAsia="Arial"/>
                <w:szCs w:val="20"/>
              </w:rPr>
            </w:pPr>
            <w:r w:rsidRPr="00D00DF3">
              <w:rPr>
                <w:rFonts w:eastAsia="Arial"/>
                <w:szCs w:val="20"/>
              </w:rPr>
              <w:t>Shamakhy</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0944D3" w:rsidRDefault="0049094A" w:rsidP="00EC1FD7">
            <w:pPr>
              <w:jc w:val="center"/>
              <w:rPr>
                <w:rFonts w:cs="Arial"/>
                <w:sz w:val="18"/>
                <w:szCs w:val="18"/>
              </w:rPr>
            </w:pP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49094A" w:rsidP="00EC1FD7">
            <w:pPr>
              <w:jc w:val="center"/>
              <w:rPr>
                <w:rFonts w:eastAsia="Arial" w:cs="Arial"/>
                <w:szCs w:val="20"/>
              </w:rPr>
            </w:pPr>
            <w:r w:rsidRPr="00D00DF3">
              <w:rPr>
                <w:rFonts w:eastAsia="Arial" w:cs="Arial"/>
                <w:szCs w:val="20"/>
              </w:rPr>
              <w:t>State Reserve</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49094A" w:rsidP="00EC1FD7">
            <w:pPr>
              <w:jc w:val="center"/>
              <w:rPr>
                <w:rFonts w:eastAsia="Arial" w:cs="Arial"/>
                <w:szCs w:val="20"/>
              </w:rPr>
            </w:pPr>
            <w:r w:rsidRPr="00D00DF3">
              <w:rPr>
                <w:rFonts w:eastAsia="Arial" w:cs="Arial"/>
                <w:szCs w:val="20"/>
              </w:rPr>
              <w:t>-</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49094A" w:rsidP="00EC1FD7">
            <w:pPr>
              <w:jc w:val="center"/>
              <w:rPr>
                <w:rFonts w:eastAsia="Arial" w:cs="Arial"/>
                <w:szCs w:val="20"/>
              </w:rPr>
            </w:pPr>
            <w:r w:rsidRPr="00D00DF3">
              <w:rPr>
                <w:rFonts w:eastAsia="Arial" w:cs="Arial"/>
                <w:szCs w:val="20"/>
              </w:rPr>
              <w:t>-</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49094A" w:rsidP="00EC1FD7">
            <w:pPr>
              <w:jc w:val="center"/>
              <w:rPr>
                <w:rFonts w:cs="Arial"/>
                <w:szCs w:val="20"/>
              </w:rPr>
            </w:pPr>
            <w:r w:rsidRPr="00D00DF3">
              <w:rPr>
                <w:rFonts w:eastAsia="Arial" w:cs="Arial"/>
                <w:w w:val="74"/>
                <w:szCs w:val="20"/>
              </w:rPr>
              <w:t>-</w:t>
            </w:r>
          </w:p>
        </w:tc>
        <w:tc>
          <w:tcPr>
            <w:tcW w:w="13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6F7CEC" w:rsidP="00EC1FD7">
            <w:pPr>
              <w:jc w:val="center"/>
              <w:rPr>
                <w:rFonts w:eastAsia="Arial" w:cs="Arial"/>
                <w:w w:val="99"/>
                <w:szCs w:val="20"/>
              </w:rPr>
            </w:pPr>
            <w:r>
              <w:rPr>
                <w:rFonts w:eastAsia="Arial" w:cs="Arial"/>
                <w:w w:val="99"/>
                <w:szCs w:val="20"/>
              </w:rPr>
              <w:t>15.51</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6F7CEC" w:rsidP="00EC1FD7">
            <w:pPr>
              <w:jc w:val="center"/>
              <w:rPr>
                <w:rFonts w:eastAsia="Arial" w:cs="Arial"/>
                <w:w w:val="99"/>
                <w:szCs w:val="20"/>
              </w:rPr>
            </w:pPr>
            <w:r>
              <w:rPr>
                <w:rFonts w:eastAsia="Arial" w:cs="Arial"/>
                <w:w w:val="99"/>
                <w:szCs w:val="20"/>
              </w:rPr>
              <w:t>15.51</w:t>
            </w:r>
          </w:p>
        </w:tc>
      </w:tr>
      <w:tr w:rsidR="0049094A" w:rsidTr="00EC1FD7">
        <w:trPr>
          <w:trHeight w:val="272"/>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49094A" w:rsidP="00EC1FD7">
            <w:pPr>
              <w:jc w:val="center"/>
              <w:rPr>
                <w:rFonts w:ascii="Times New Roman" w:hAnsi="Times New Roman"/>
                <w:szCs w:val="20"/>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0944D3" w:rsidRDefault="0049094A" w:rsidP="00EC1FD7">
            <w:pPr>
              <w:jc w:val="center"/>
              <w:rPr>
                <w:rFonts w:cs="Arial"/>
                <w:sz w:val="18"/>
                <w:szCs w:val="18"/>
              </w:rPr>
            </w:pPr>
            <w:r w:rsidRPr="00D00DF3">
              <w:rPr>
                <w:rFonts w:eastAsia="Arial" w:cs="Arial"/>
                <w:szCs w:val="20"/>
              </w:rPr>
              <w:t>1</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49094A" w:rsidP="00EC1FD7">
            <w:pPr>
              <w:jc w:val="center"/>
              <w:rPr>
                <w:rFonts w:eastAsia="Arial" w:cs="Arial"/>
                <w:szCs w:val="20"/>
              </w:rPr>
            </w:pPr>
            <w:r w:rsidRPr="00D00DF3">
              <w:rPr>
                <w:rFonts w:eastAsia="Arial" w:cs="Arial"/>
                <w:szCs w:val="20"/>
              </w:rPr>
              <w:t>Chiragli</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6F7CEC" w:rsidP="00EC1FD7">
            <w:pPr>
              <w:jc w:val="center"/>
              <w:rPr>
                <w:rFonts w:eastAsia="Arial" w:cs="Arial"/>
                <w:szCs w:val="20"/>
              </w:rPr>
            </w:pPr>
            <w:r>
              <w:rPr>
                <w:rFonts w:eastAsia="Arial" w:cs="Arial"/>
                <w:szCs w:val="20"/>
              </w:rPr>
              <w:t>0</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6F7CEC" w:rsidP="00EC1FD7">
            <w:pPr>
              <w:jc w:val="center"/>
              <w:rPr>
                <w:rFonts w:eastAsia="Arial" w:cs="Arial"/>
                <w:szCs w:val="20"/>
              </w:rPr>
            </w:pPr>
            <w:r>
              <w:rPr>
                <w:rFonts w:eastAsia="Arial" w:cs="Arial"/>
                <w:szCs w:val="20"/>
              </w:rPr>
              <w:t>-</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6F7CEC" w:rsidP="006F7CEC">
            <w:pPr>
              <w:jc w:val="center"/>
              <w:rPr>
                <w:rFonts w:cs="Arial"/>
                <w:szCs w:val="20"/>
              </w:rPr>
            </w:pPr>
            <w:r>
              <w:rPr>
                <w:rFonts w:eastAsia="Arial" w:cs="Arial"/>
                <w:w w:val="99"/>
                <w:szCs w:val="20"/>
              </w:rPr>
              <w:t>0</w:t>
            </w:r>
            <w:r w:rsidR="0049094A" w:rsidRPr="00D00DF3">
              <w:rPr>
                <w:rFonts w:eastAsia="Arial" w:cs="Arial"/>
                <w:w w:val="99"/>
                <w:szCs w:val="20"/>
              </w:rPr>
              <w:t>.</w:t>
            </w:r>
            <w:r>
              <w:rPr>
                <w:rFonts w:eastAsia="Arial" w:cs="Arial"/>
                <w:w w:val="99"/>
                <w:szCs w:val="20"/>
              </w:rPr>
              <w:t>89</w:t>
            </w:r>
          </w:p>
        </w:tc>
        <w:tc>
          <w:tcPr>
            <w:tcW w:w="13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49094A" w:rsidP="00EC1FD7">
            <w:pPr>
              <w:jc w:val="center"/>
              <w:rPr>
                <w:rFonts w:eastAsia="Arial" w:cs="Arial"/>
                <w:w w:val="96"/>
                <w:szCs w:val="20"/>
              </w:rPr>
            </w:pPr>
            <w:r w:rsidRPr="00D00DF3">
              <w:rPr>
                <w:rFonts w:eastAsia="Arial" w:cs="Arial"/>
                <w:w w:val="96"/>
                <w:szCs w:val="20"/>
              </w:rPr>
              <w:t>-</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6F7CEC" w:rsidP="00EC1FD7">
            <w:pPr>
              <w:jc w:val="center"/>
              <w:rPr>
                <w:rFonts w:eastAsia="Arial" w:cs="Arial"/>
                <w:szCs w:val="20"/>
              </w:rPr>
            </w:pPr>
            <w:r>
              <w:rPr>
                <w:rFonts w:eastAsia="Arial" w:cs="Arial"/>
                <w:szCs w:val="20"/>
              </w:rPr>
              <w:t>0.89</w:t>
            </w:r>
          </w:p>
        </w:tc>
      </w:tr>
      <w:tr w:rsidR="0049094A" w:rsidTr="00EC1FD7">
        <w:trPr>
          <w:trHeight w:val="272"/>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49094A" w:rsidP="00EC1FD7">
            <w:pPr>
              <w:jc w:val="center"/>
              <w:rPr>
                <w:rFonts w:ascii="Times New Roman" w:hAnsi="Times New Roman"/>
                <w:szCs w:val="20"/>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0944D3" w:rsidRDefault="0049094A" w:rsidP="00EC1FD7">
            <w:pPr>
              <w:jc w:val="center"/>
              <w:rPr>
                <w:rFonts w:cs="Arial"/>
                <w:sz w:val="18"/>
                <w:szCs w:val="18"/>
              </w:rPr>
            </w:pPr>
            <w:r w:rsidRPr="00D00DF3">
              <w:rPr>
                <w:rFonts w:eastAsia="Arial" w:cs="Arial"/>
                <w:szCs w:val="20"/>
              </w:rPr>
              <w:t>2</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49094A" w:rsidP="00EC1FD7">
            <w:pPr>
              <w:jc w:val="center"/>
              <w:rPr>
                <w:rFonts w:eastAsia="Arial" w:cs="Arial"/>
                <w:szCs w:val="20"/>
              </w:rPr>
            </w:pPr>
            <w:r w:rsidRPr="00D00DF3">
              <w:rPr>
                <w:rFonts w:eastAsia="Arial" w:cs="Arial"/>
                <w:szCs w:val="20"/>
              </w:rPr>
              <w:t>Marzandiya</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49094A" w:rsidP="00EC1FD7">
            <w:pPr>
              <w:jc w:val="center"/>
              <w:rPr>
                <w:rFonts w:eastAsia="Arial" w:cs="Arial"/>
                <w:szCs w:val="20"/>
              </w:rPr>
            </w:pPr>
            <w:r w:rsidRPr="00D00DF3">
              <w:rPr>
                <w:rFonts w:eastAsia="Arial" w:cs="Arial"/>
                <w:szCs w:val="20"/>
              </w:rPr>
              <w:t>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49094A" w:rsidP="006F7CEC">
            <w:pPr>
              <w:jc w:val="center"/>
              <w:rPr>
                <w:rFonts w:eastAsia="Arial" w:cs="Arial"/>
                <w:w w:val="98"/>
                <w:szCs w:val="20"/>
              </w:rPr>
            </w:pPr>
            <w:r w:rsidRPr="00D00DF3">
              <w:rPr>
                <w:rFonts w:eastAsia="Arial" w:cs="Arial"/>
                <w:w w:val="98"/>
                <w:szCs w:val="20"/>
              </w:rPr>
              <w:t>0.</w:t>
            </w:r>
            <w:r w:rsidR="006F7CEC">
              <w:rPr>
                <w:rFonts w:eastAsia="Arial" w:cs="Arial"/>
                <w:w w:val="98"/>
                <w:szCs w:val="20"/>
              </w:rPr>
              <w:t>37</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6F7CEC" w:rsidP="00EC1FD7">
            <w:pPr>
              <w:jc w:val="center"/>
              <w:rPr>
                <w:rFonts w:cs="Arial"/>
                <w:szCs w:val="20"/>
              </w:rPr>
            </w:pPr>
            <w:r>
              <w:rPr>
                <w:rFonts w:eastAsia="Arial" w:cs="Arial"/>
                <w:w w:val="99"/>
                <w:szCs w:val="20"/>
              </w:rPr>
              <w:t>0.047</w:t>
            </w:r>
          </w:p>
        </w:tc>
        <w:tc>
          <w:tcPr>
            <w:tcW w:w="13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49094A" w:rsidP="00EC1FD7">
            <w:pPr>
              <w:jc w:val="center"/>
              <w:rPr>
                <w:rFonts w:eastAsia="Arial" w:cs="Arial"/>
                <w:w w:val="96"/>
                <w:szCs w:val="20"/>
              </w:rPr>
            </w:pPr>
            <w:r w:rsidRPr="00D00DF3">
              <w:rPr>
                <w:rFonts w:eastAsia="Arial" w:cs="Arial"/>
                <w:w w:val="96"/>
                <w:szCs w:val="20"/>
              </w:rPr>
              <w:t>-</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6F7CEC" w:rsidP="00EC1FD7">
            <w:pPr>
              <w:jc w:val="center"/>
              <w:rPr>
                <w:rFonts w:eastAsia="Arial" w:cs="Arial"/>
                <w:w w:val="98"/>
                <w:szCs w:val="20"/>
              </w:rPr>
            </w:pPr>
            <w:r>
              <w:rPr>
                <w:rFonts w:eastAsia="Arial" w:cs="Arial"/>
                <w:w w:val="98"/>
                <w:szCs w:val="20"/>
              </w:rPr>
              <w:t>0.417</w:t>
            </w:r>
          </w:p>
        </w:tc>
      </w:tr>
      <w:tr w:rsidR="0049094A" w:rsidTr="00EC1FD7">
        <w:trPr>
          <w:trHeight w:val="27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49094A" w:rsidP="00EC1FD7">
            <w:pPr>
              <w:jc w:val="center"/>
              <w:rPr>
                <w:rFonts w:ascii="Times New Roman" w:hAnsi="Times New Roman"/>
                <w:szCs w:val="20"/>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0944D3" w:rsidRDefault="0049094A" w:rsidP="00EC1FD7">
            <w:pPr>
              <w:jc w:val="center"/>
              <w:rPr>
                <w:rFonts w:cs="Arial"/>
                <w:sz w:val="18"/>
                <w:szCs w:val="18"/>
              </w:rPr>
            </w:pPr>
            <w:r w:rsidRPr="00D00DF3">
              <w:rPr>
                <w:rFonts w:eastAsia="Arial" w:cs="Arial"/>
                <w:szCs w:val="20"/>
              </w:rPr>
              <w:t>3</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49094A" w:rsidP="00EC1FD7">
            <w:pPr>
              <w:jc w:val="center"/>
              <w:rPr>
                <w:rFonts w:eastAsia="Arial" w:cs="Arial"/>
                <w:szCs w:val="20"/>
              </w:rPr>
            </w:pPr>
            <w:r w:rsidRPr="00D00DF3">
              <w:rPr>
                <w:rFonts w:eastAsia="Arial" w:cs="Arial"/>
                <w:szCs w:val="20"/>
              </w:rPr>
              <w:t>Sabir</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6F7CEC" w:rsidP="00EC1FD7">
            <w:pPr>
              <w:jc w:val="center"/>
              <w:rPr>
                <w:rFonts w:eastAsia="Arial" w:cs="Arial"/>
                <w:szCs w:val="20"/>
              </w:rPr>
            </w:pPr>
            <w:r>
              <w:rPr>
                <w:rFonts w:eastAsia="Arial" w:cs="Arial"/>
                <w:szCs w:val="20"/>
              </w:rPr>
              <w:t>189</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6F7CEC" w:rsidP="00EC1FD7">
            <w:pPr>
              <w:jc w:val="center"/>
              <w:rPr>
                <w:rFonts w:eastAsia="Arial" w:cs="Arial"/>
                <w:w w:val="89"/>
                <w:szCs w:val="20"/>
              </w:rPr>
            </w:pPr>
            <w:r>
              <w:rPr>
                <w:rFonts w:eastAsia="Arial" w:cs="Arial"/>
                <w:w w:val="89"/>
                <w:szCs w:val="20"/>
              </w:rPr>
              <w:t>4.8</w:t>
            </w:r>
            <w:r w:rsidR="0049094A" w:rsidRPr="00D00DF3">
              <w:rPr>
                <w:rFonts w:eastAsia="Arial" w:cs="Arial"/>
                <w:w w:val="89"/>
                <w:szCs w:val="20"/>
              </w:rPr>
              <w:t>1</w:t>
            </w:r>
            <w:r>
              <w:rPr>
                <w:rFonts w:eastAsia="Arial" w:cs="Arial"/>
                <w:w w:val="89"/>
                <w:szCs w:val="20"/>
              </w:rPr>
              <w:t>6</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6F7CEC" w:rsidP="00EC1FD7">
            <w:pPr>
              <w:jc w:val="center"/>
              <w:rPr>
                <w:rFonts w:cs="Arial"/>
                <w:szCs w:val="20"/>
              </w:rPr>
            </w:pPr>
            <w:r>
              <w:rPr>
                <w:rFonts w:cs="Arial"/>
                <w:szCs w:val="20"/>
              </w:rPr>
              <w:t>7.301</w:t>
            </w:r>
          </w:p>
        </w:tc>
        <w:tc>
          <w:tcPr>
            <w:tcW w:w="13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6F7CEC" w:rsidP="00EC1FD7">
            <w:pPr>
              <w:jc w:val="center"/>
              <w:rPr>
                <w:rFonts w:eastAsia="Arial" w:cs="Arial"/>
                <w:w w:val="96"/>
                <w:szCs w:val="20"/>
              </w:rPr>
            </w:pPr>
            <w:r>
              <w:rPr>
                <w:rFonts w:eastAsia="Arial" w:cs="Arial"/>
                <w:w w:val="96"/>
                <w:szCs w:val="20"/>
              </w:rPr>
              <w:t>-</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49094A" w:rsidRPr="00D00DF3" w:rsidRDefault="00006640" w:rsidP="00EC1FD7">
            <w:pPr>
              <w:jc w:val="center"/>
              <w:rPr>
                <w:rFonts w:eastAsia="Arial" w:cs="Arial"/>
                <w:szCs w:val="20"/>
              </w:rPr>
            </w:pPr>
            <w:r>
              <w:rPr>
                <w:rFonts w:eastAsia="Arial" w:cs="Arial"/>
                <w:szCs w:val="20"/>
              </w:rPr>
              <w:t>12.117</w:t>
            </w:r>
          </w:p>
        </w:tc>
      </w:tr>
      <w:tr w:rsidR="009F7A2E" w:rsidTr="00EC1FD7">
        <w:trPr>
          <w:trHeight w:val="27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F7A2E" w:rsidRPr="00D00DF3" w:rsidRDefault="009F7A2E" w:rsidP="00EC1FD7">
            <w:pPr>
              <w:jc w:val="center"/>
              <w:rPr>
                <w:rFonts w:ascii="Times New Roman" w:hAnsi="Times New Roman"/>
                <w:szCs w:val="20"/>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9F7A2E" w:rsidRPr="000944D3" w:rsidRDefault="009F7A2E" w:rsidP="00EC1FD7">
            <w:pPr>
              <w:jc w:val="center"/>
              <w:rPr>
                <w:rFonts w:cs="Arial"/>
                <w:sz w:val="18"/>
                <w:szCs w:val="18"/>
              </w:rPr>
            </w:pPr>
            <w:r w:rsidRPr="00D00DF3">
              <w:rPr>
                <w:rFonts w:eastAsia="Arial" w:cs="Arial"/>
                <w:szCs w:val="20"/>
              </w:rPr>
              <w:t>5</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9F7A2E" w:rsidRPr="00D00DF3" w:rsidRDefault="009F7A2E" w:rsidP="00EC1FD7">
            <w:pPr>
              <w:jc w:val="center"/>
              <w:rPr>
                <w:rFonts w:eastAsia="Arial" w:cs="Arial"/>
                <w:szCs w:val="20"/>
              </w:rPr>
            </w:pPr>
            <w:r w:rsidRPr="00D00DF3">
              <w:rPr>
                <w:rFonts w:eastAsia="Arial" w:cs="Arial"/>
                <w:szCs w:val="20"/>
              </w:rPr>
              <w:t>Boyuk</w:t>
            </w:r>
            <w:r w:rsidR="003B2ED8">
              <w:rPr>
                <w:rFonts w:eastAsia="Arial" w:cs="Arial"/>
                <w:szCs w:val="20"/>
              </w:rPr>
              <w:t xml:space="preserve"> </w:t>
            </w:r>
            <w:r w:rsidRPr="00D00DF3">
              <w:rPr>
                <w:rFonts w:eastAsia="Arial" w:cs="Arial"/>
                <w:szCs w:val="20"/>
              </w:rPr>
              <w:t>Khinisli</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9F7A2E" w:rsidRPr="00D00DF3" w:rsidRDefault="006F7CEC" w:rsidP="00EC1FD7">
            <w:pPr>
              <w:jc w:val="center"/>
              <w:rPr>
                <w:rFonts w:eastAsia="Arial" w:cs="Arial"/>
                <w:szCs w:val="20"/>
              </w:rPr>
            </w:pPr>
            <w:r>
              <w:rPr>
                <w:rFonts w:eastAsia="Arial" w:cs="Arial"/>
                <w:szCs w:val="20"/>
              </w:rPr>
              <w:t>0</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9F7A2E" w:rsidRPr="00D00DF3" w:rsidRDefault="006F7CEC" w:rsidP="006F7CEC">
            <w:pPr>
              <w:jc w:val="center"/>
              <w:rPr>
                <w:rFonts w:eastAsia="Arial" w:cs="Arial"/>
                <w:szCs w:val="20"/>
              </w:rPr>
            </w:pPr>
            <w:r>
              <w:rPr>
                <w:rFonts w:eastAsia="Arial" w:cs="Arial"/>
                <w:szCs w:val="20"/>
              </w:rPr>
              <w:t>-</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9F7A2E" w:rsidRPr="00D00DF3" w:rsidRDefault="006F7CEC" w:rsidP="00EC1FD7">
            <w:pPr>
              <w:jc w:val="center"/>
              <w:rPr>
                <w:rFonts w:cs="Arial"/>
                <w:szCs w:val="20"/>
              </w:rPr>
            </w:pPr>
            <w:r w:rsidRPr="00D00DF3">
              <w:rPr>
                <w:rFonts w:eastAsia="Arial" w:cs="Arial"/>
                <w:szCs w:val="20"/>
              </w:rPr>
              <w:t>0.</w:t>
            </w:r>
            <w:r>
              <w:rPr>
                <w:rFonts w:eastAsia="Arial" w:cs="Arial"/>
                <w:szCs w:val="20"/>
              </w:rPr>
              <w:t>033</w:t>
            </w:r>
          </w:p>
        </w:tc>
        <w:tc>
          <w:tcPr>
            <w:tcW w:w="13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F7A2E" w:rsidRPr="00D00DF3" w:rsidRDefault="009F7A2E" w:rsidP="00EC1FD7">
            <w:pPr>
              <w:jc w:val="center"/>
              <w:rPr>
                <w:rFonts w:eastAsia="Arial" w:cs="Arial"/>
                <w:szCs w:val="20"/>
              </w:rPr>
            </w:pPr>
            <w:r w:rsidRPr="00D00DF3">
              <w:rPr>
                <w:rFonts w:eastAsia="Arial" w:cs="Arial"/>
                <w:szCs w:val="20"/>
              </w:rPr>
              <w:t>-</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9F7A2E" w:rsidRPr="00D00DF3" w:rsidRDefault="009F7A2E" w:rsidP="000A2EAF">
            <w:pPr>
              <w:jc w:val="center"/>
              <w:rPr>
                <w:rFonts w:eastAsia="Arial" w:cs="Arial"/>
                <w:szCs w:val="20"/>
              </w:rPr>
            </w:pPr>
            <w:r w:rsidRPr="00D00DF3">
              <w:rPr>
                <w:rFonts w:eastAsia="Arial" w:cs="Arial"/>
                <w:szCs w:val="20"/>
              </w:rPr>
              <w:t>0.</w:t>
            </w:r>
            <w:r w:rsidR="000A2EAF">
              <w:rPr>
                <w:rFonts w:eastAsia="Arial" w:cs="Arial"/>
                <w:szCs w:val="20"/>
              </w:rPr>
              <w:t>033</w:t>
            </w:r>
          </w:p>
        </w:tc>
      </w:tr>
      <w:tr w:rsidR="009F7A2E" w:rsidTr="00EC1FD7">
        <w:trPr>
          <w:trHeight w:val="27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F7A2E" w:rsidRPr="00D00DF3" w:rsidRDefault="009F7A2E" w:rsidP="00EC1FD7">
            <w:pPr>
              <w:jc w:val="center"/>
              <w:rPr>
                <w:rFonts w:ascii="Times New Roman" w:hAnsi="Times New Roman"/>
                <w:szCs w:val="20"/>
              </w:rPr>
            </w:pPr>
          </w:p>
        </w:tc>
        <w:tc>
          <w:tcPr>
            <w:tcW w:w="22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F7A2E" w:rsidRPr="009F7A2E" w:rsidRDefault="009F7A2E" w:rsidP="00EC1FD7">
            <w:pPr>
              <w:jc w:val="center"/>
              <w:rPr>
                <w:rFonts w:eastAsia="Arial" w:cs="Arial"/>
                <w:b/>
                <w:szCs w:val="20"/>
              </w:rPr>
            </w:pPr>
            <w:r w:rsidRPr="009F7A2E">
              <w:rPr>
                <w:rFonts w:eastAsia="Arial" w:cs="Arial"/>
                <w:b/>
                <w:szCs w:val="20"/>
              </w:rPr>
              <w:t>Grand TOTAL:</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9F7A2E" w:rsidRPr="009F7A2E" w:rsidRDefault="0094147B" w:rsidP="00EC1FD7">
            <w:pPr>
              <w:jc w:val="center"/>
              <w:rPr>
                <w:rFonts w:eastAsia="Arial" w:cs="Arial"/>
                <w:b/>
                <w:szCs w:val="20"/>
              </w:rPr>
            </w:pPr>
            <w:r>
              <w:rPr>
                <w:rFonts w:eastAsia="Arial" w:cs="Arial"/>
                <w:b/>
                <w:szCs w:val="20"/>
              </w:rPr>
              <w:t>200</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9F7A2E" w:rsidRPr="009F7A2E" w:rsidRDefault="0094147B" w:rsidP="00EC1FD7">
            <w:pPr>
              <w:jc w:val="center"/>
              <w:rPr>
                <w:rFonts w:eastAsia="Arial" w:cs="Arial"/>
                <w:b/>
                <w:szCs w:val="20"/>
              </w:rPr>
            </w:pPr>
            <w:r>
              <w:rPr>
                <w:rFonts w:eastAsia="Arial" w:cs="Arial"/>
                <w:b/>
                <w:szCs w:val="20"/>
              </w:rPr>
              <w:t>6.37</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9F7A2E" w:rsidRPr="009F7A2E" w:rsidRDefault="0094147B" w:rsidP="0094147B">
            <w:pPr>
              <w:jc w:val="center"/>
              <w:rPr>
                <w:rFonts w:cs="Arial"/>
                <w:b/>
                <w:szCs w:val="20"/>
              </w:rPr>
            </w:pPr>
            <w:r>
              <w:rPr>
                <w:rFonts w:cs="Arial"/>
                <w:b/>
                <w:szCs w:val="20"/>
              </w:rPr>
              <w:t>12</w:t>
            </w:r>
            <w:r w:rsidR="008E62D4">
              <w:rPr>
                <w:rFonts w:cs="Arial"/>
                <w:b/>
                <w:szCs w:val="20"/>
              </w:rPr>
              <w:t>.</w:t>
            </w:r>
            <w:r>
              <w:rPr>
                <w:rFonts w:cs="Arial"/>
                <w:b/>
                <w:szCs w:val="20"/>
              </w:rPr>
              <w:t>258</w:t>
            </w:r>
          </w:p>
        </w:tc>
        <w:tc>
          <w:tcPr>
            <w:tcW w:w="13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F7A2E" w:rsidRPr="009F7A2E" w:rsidRDefault="0094147B" w:rsidP="0094147B">
            <w:pPr>
              <w:jc w:val="center"/>
              <w:rPr>
                <w:rFonts w:eastAsia="Arial" w:cs="Arial"/>
                <w:b/>
                <w:szCs w:val="20"/>
              </w:rPr>
            </w:pPr>
            <w:r>
              <w:rPr>
                <w:rFonts w:eastAsia="Arial" w:cs="Arial"/>
                <w:b/>
                <w:szCs w:val="20"/>
              </w:rPr>
              <w:t>27</w:t>
            </w:r>
            <w:r w:rsidR="008E62D4">
              <w:rPr>
                <w:rFonts w:eastAsia="Arial" w:cs="Arial"/>
                <w:b/>
                <w:szCs w:val="20"/>
              </w:rPr>
              <w:t>.</w:t>
            </w:r>
            <w:r>
              <w:rPr>
                <w:rFonts w:eastAsia="Arial" w:cs="Arial"/>
                <w:b/>
                <w:szCs w:val="20"/>
              </w:rPr>
              <w:t>347</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9F7A2E" w:rsidRPr="009F7A2E" w:rsidRDefault="0094147B" w:rsidP="00EC1FD7">
            <w:pPr>
              <w:jc w:val="center"/>
              <w:rPr>
                <w:rFonts w:eastAsia="Arial" w:cs="Arial"/>
                <w:b/>
                <w:szCs w:val="20"/>
              </w:rPr>
            </w:pPr>
            <w:r>
              <w:rPr>
                <w:rFonts w:eastAsia="Arial" w:cs="Arial"/>
                <w:b/>
                <w:szCs w:val="20"/>
              </w:rPr>
              <w:t>45.9</w:t>
            </w:r>
            <w:r w:rsidR="008E62D4">
              <w:rPr>
                <w:rFonts w:eastAsia="Arial" w:cs="Arial"/>
                <w:b/>
                <w:szCs w:val="20"/>
              </w:rPr>
              <w:t>7</w:t>
            </w:r>
            <w:r>
              <w:rPr>
                <w:rFonts w:eastAsia="Arial" w:cs="Arial"/>
                <w:b/>
                <w:szCs w:val="20"/>
              </w:rPr>
              <w:t>5</w:t>
            </w:r>
          </w:p>
        </w:tc>
      </w:tr>
    </w:tbl>
    <w:p w:rsidR="00710539" w:rsidRDefault="00710539" w:rsidP="00710539">
      <w:pPr>
        <w:spacing w:line="0" w:lineRule="atLeast"/>
        <w:ind w:left="120"/>
        <w:rPr>
          <w:rFonts w:eastAsia="Arial"/>
          <w:sz w:val="18"/>
        </w:rPr>
      </w:pPr>
      <w:bookmarkStart w:id="19" w:name="page35"/>
      <w:bookmarkEnd w:id="19"/>
      <w:r>
        <w:rPr>
          <w:rFonts w:eastAsia="Arial"/>
          <w:sz w:val="18"/>
        </w:rPr>
        <w:t xml:space="preserve">Source: </w:t>
      </w:r>
      <w:r w:rsidR="002E2EBE">
        <w:rPr>
          <w:rFonts w:eastAsia="Arial"/>
          <w:sz w:val="18"/>
        </w:rPr>
        <w:t>Consultant's inve</w:t>
      </w:r>
      <w:r w:rsidR="00132A90">
        <w:rPr>
          <w:rFonts w:eastAsia="Arial"/>
          <w:sz w:val="18"/>
        </w:rPr>
        <w:t>st</w:t>
      </w:r>
      <w:r w:rsidR="002E2EBE">
        <w:rPr>
          <w:rFonts w:eastAsia="Arial"/>
          <w:sz w:val="18"/>
        </w:rPr>
        <w:t>igations</w:t>
      </w:r>
      <w:r>
        <w:rPr>
          <w:rFonts w:eastAsia="Arial"/>
          <w:sz w:val="18"/>
        </w:rPr>
        <w:t>, March</w:t>
      </w:r>
      <w:r w:rsidR="002F4335">
        <w:rPr>
          <w:rFonts w:eastAsia="Arial"/>
          <w:sz w:val="18"/>
        </w:rPr>
        <w:t>-September</w:t>
      </w:r>
      <w:r>
        <w:rPr>
          <w:rFonts w:eastAsia="Arial"/>
          <w:sz w:val="18"/>
        </w:rPr>
        <w:t xml:space="preserve"> 20</w:t>
      </w:r>
      <w:r w:rsidR="002E2EBE">
        <w:rPr>
          <w:rFonts w:eastAsia="Arial"/>
          <w:sz w:val="18"/>
        </w:rPr>
        <w:t>16</w:t>
      </w:r>
    </w:p>
    <w:p w:rsidR="00AE57A8" w:rsidRDefault="00AE57A8" w:rsidP="00856838">
      <w:pPr>
        <w:pStyle w:val="a6"/>
        <w:rPr>
          <w:rStyle w:val="a7"/>
          <w:b w:val="0"/>
          <w:sz w:val="22"/>
        </w:rPr>
      </w:pPr>
    </w:p>
    <w:p w:rsidR="00304D6F" w:rsidRDefault="00304D6F" w:rsidP="00856838">
      <w:pPr>
        <w:pStyle w:val="a6"/>
        <w:rPr>
          <w:rStyle w:val="a7"/>
          <w:b w:val="0"/>
          <w:sz w:val="22"/>
        </w:rPr>
      </w:pPr>
      <w:r>
        <w:rPr>
          <w:rStyle w:val="a7"/>
          <w:b w:val="0"/>
          <w:sz w:val="22"/>
        </w:rPr>
        <w:t xml:space="preserve">The following </w:t>
      </w:r>
      <w:r w:rsidR="00D53A65">
        <w:rPr>
          <w:rStyle w:val="a7"/>
          <w:b w:val="0"/>
          <w:sz w:val="22"/>
        </w:rPr>
        <w:t xml:space="preserve">figure </w:t>
      </w:r>
      <w:r>
        <w:rPr>
          <w:rStyle w:val="a7"/>
          <w:b w:val="0"/>
          <w:sz w:val="22"/>
        </w:rPr>
        <w:t>shows share of affected land according to ownership status:</w:t>
      </w:r>
    </w:p>
    <w:p w:rsidR="00D53A65" w:rsidRDefault="00D53A65" w:rsidP="00856838">
      <w:pPr>
        <w:pStyle w:val="a6"/>
        <w:rPr>
          <w:rStyle w:val="a7"/>
          <w:b w:val="0"/>
          <w:sz w:val="22"/>
        </w:rPr>
      </w:pPr>
    </w:p>
    <w:p w:rsidR="00D53A65" w:rsidRDefault="00D53A65" w:rsidP="00856838">
      <w:pPr>
        <w:pStyle w:val="a6"/>
        <w:rPr>
          <w:rStyle w:val="a7"/>
          <w:b w:val="0"/>
          <w:sz w:val="22"/>
        </w:rPr>
      </w:pPr>
      <w:r w:rsidRPr="00D53A65">
        <w:rPr>
          <w:rStyle w:val="a7"/>
          <w:sz w:val="22"/>
        </w:rPr>
        <w:t>Figure 2</w:t>
      </w:r>
      <w:r>
        <w:rPr>
          <w:rStyle w:val="a7"/>
          <w:b w:val="0"/>
          <w:sz w:val="22"/>
        </w:rPr>
        <w:t xml:space="preserve">: Impacts on state, municipal and private land </w:t>
      </w:r>
    </w:p>
    <w:p w:rsidR="00304D6F" w:rsidRDefault="00304D6F" w:rsidP="00856838">
      <w:pPr>
        <w:pStyle w:val="a6"/>
        <w:rPr>
          <w:rStyle w:val="a7"/>
          <w:b w:val="0"/>
          <w:sz w:val="22"/>
        </w:rPr>
      </w:pPr>
    </w:p>
    <w:p w:rsidR="00304D6F" w:rsidRDefault="009B50DC" w:rsidP="00304D6F">
      <w:pPr>
        <w:pStyle w:val="a6"/>
        <w:jc w:val="center"/>
        <w:rPr>
          <w:rStyle w:val="a7"/>
          <w:b w:val="0"/>
          <w:sz w:val="22"/>
        </w:rPr>
      </w:pPr>
      <w:r w:rsidRPr="009B50DC">
        <w:rPr>
          <w:rStyle w:val="a7"/>
          <w:b w:val="0"/>
          <w:noProof/>
          <w:sz w:val="22"/>
          <w:lang w:val="ru-RU" w:eastAsia="ru-RU"/>
        </w:rPr>
        <w:drawing>
          <wp:inline distT="0" distB="0" distL="0" distR="0">
            <wp:extent cx="4565231" cy="2605177"/>
            <wp:effectExtent l="19050" t="0" r="25819" b="4673"/>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B50DC" w:rsidRDefault="009B50DC" w:rsidP="00304D6F">
      <w:pPr>
        <w:pStyle w:val="a6"/>
        <w:jc w:val="center"/>
        <w:rPr>
          <w:rStyle w:val="a7"/>
          <w:b w:val="0"/>
          <w:sz w:val="22"/>
        </w:rPr>
      </w:pPr>
    </w:p>
    <w:p w:rsidR="00132A90" w:rsidRPr="00EF32B3" w:rsidRDefault="00132A90" w:rsidP="004D5EDF">
      <w:pPr>
        <w:tabs>
          <w:tab w:val="left" w:pos="0"/>
        </w:tabs>
        <w:spacing w:line="0" w:lineRule="atLeast"/>
        <w:jc w:val="both"/>
        <w:rPr>
          <w:rFonts w:ascii="Symbol" w:eastAsia="Symbol" w:hAnsi="Symbol"/>
          <w:sz w:val="22"/>
        </w:rPr>
      </w:pPr>
      <w:r w:rsidRPr="00EF32B3">
        <w:rPr>
          <w:rFonts w:eastAsia="Arial"/>
          <w:sz w:val="22"/>
          <w:u w:val="single"/>
        </w:rPr>
        <w:t>Affected Private Land</w:t>
      </w:r>
      <w:r w:rsidR="004D5EDF" w:rsidRPr="00EF32B3">
        <w:rPr>
          <w:rFonts w:eastAsia="Arial"/>
          <w:sz w:val="22"/>
        </w:rPr>
        <w:t>:</w:t>
      </w:r>
    </w:p>
    <w:p w:rsidR="00132A90" w:rsidRDefault="00132A90" w:rsidP="00132A90">
      <w:pPr>
        <w:spacing w:line="233" w:lineRule="exact"/>
        <w:rPr>
          <w:rFonts w:ascii="Times New Roman" w:hAnsi="Times New Roman"/>
        </w:rPr>
      </w:pPr>
    </w:p>
    <w:p w:rsidR="00132A90" w:rsidRPr="0064735E" w:rsidRDefault="00132A90" w:rsidP="00D53A65">
      <w:pPr>
        <w:spacing w:before="120" w:after="120" w:line="21" w:lineRule="atLeast"/>
        <w:ind w:right="120"/>
        <w:jc w:val="both"/>
        <w:rPr>
          <w:rFonts w:eastAsia="Arial"/>
          <w:sz w:val="22"/>
          <w:lang w:val="en-US"/>
        </w:rPr>
      </w:pPr>
      <w:r w:rsidRPr="0064735E">
        <w:rPr>
          <w:rFonts w:eastAsia="Arial"/>
          <w:sz w:val="22"/>
          <w:lang w:val="en-US"/>
        </w:rPr>
        <w:t xml:space="preserve">The affected private land </w:t>
      </w:r>
      <w:r w:rsidR="0052608C">
        <w:rPr>
          <w:rFonts w:eastAsia="Arial"/>
          <w:sz w:val="22"/>
          <w:lang w:val="en-US"/>
        </w:rPr>
        <w:t>plots are</w:t>
      </w:r>
      <w:r w:rsidRPr="0064735E">
        <w:rPr>
          <w:rFonts w:eastAsia="Arial"/>
          <w:sz w:val="22"/>
          <w:lang w:val="en-US"/>
        </w:rPr>
        <w:t xml:space="preserve"> mostly cultivate</w:t>
      </w:r>
      <w:r w:rsidR="0052608C">
        <w:rPr>
          <w:rFonts w:eastAsia="Arial"/>
          <w:sz w:val="22"/>
          <w:lang w:val="en-US"/>
        </w:rPr>
        <w:t xml:space="preserve">d </w:t>
      </w:r>
      <w:r w:rsidR="00FD0111">
        <w:rPr>
          <w:rFonts w:eastAsia="Arial"/>
          <w:sz w:val="22"/>
          <w:lang w:val="en-US"/>
        </w:rPr>
        <w:t>for grains. S</w:t>
      </w:r>
      <w:r w:rsidRPr="0064735E">
        <w:rPr>
          <w:rFonts w:eastAsia="Arial"/>
          <w:sz w:val="22"/>
          <w:lang w:val="en-US"/>
        </w:rPr>
        <w:t xml:space="preserve">ome are left fallow to be used as grazing area. </w:t>
      </w:r>
    </w:p>
    <w:p w:rsidR="00132A90" w:rsidRPr="0064735E" w:rsidRDefault="00132A90" w:rsidP="00D53A65">
      <w:pPr>
        <w:spacing w:before="120" w:after="120" w:line="21" w:lineRule="atLeast"/>
        <w:ind w:right="120"/>
        <w:jc w:val="both"/>
        <w:rPr>
          <w:rFonts w:eastAsia="Arial"/>
          <w:sz w:val="22"/>
          <w:lang w:val="en-US"/>
        </w:rPr>
      </w:pPr>
      <w:r w:rsidRPr="0064735E">
        <w:rPr>
          <w:rFonts w:eastAsia="Arial"/>
          <w:sz w:val="22"/>
          <w:lang w:val="en-US"/>
        </w:rPr>
        <w:t xml:space="preserve">The </w:t>
      </w:r>
      <w:r w:rsidR="006921B1">
        <w:rPr>
          <w:rFonts w:eastAsia="Arial"/>
          <w:sz w:val="22"/>
          <w:lang w:val="en-US"/>
        </w:rPr>
        <w:t xml:space="preserve">widening of the </w:t>
      </w:r>
      <w:r w:rsidRPr="0064735E">
        <w:rPr>
          <w:rFonts w:eastAsia="Arial"/>
          <w:sz w:val="22"/>
          <w:lang w:val="en-US"/>
        </w:rPr>
        <w:t>road is designed so</w:t>
      </w:r>
      <w:r w:rsidR="006921B1">
        <w:rPr>
          <w:rFonts w:eastAsia="Arial"/>
          <w:sz w:val="22"/>
          <w:lang w:val="en-US"/>
        </w:rPr>
        <w:t xml:space="preserve"> that</w:t>
      </w:r>
      <w:r w:rsidRPr="0064735E">
        <w:rPr>
          <w:rFonts w:eastAsia="Arial"/>
          <w:sz w:val="22"/>
          <w:lang w:val="en-US"/>
        </w:rPr>
        <w:t xml:space="preserve"> it will traverse these plots in such a way as </w:t>
      </w:r>
      <w:r w:rsidR="006921B1">
        <w:rPr>
          <w:rFonts w:eastAsia="Arial"/>
          <w:sz w:val="22"/>
          <w:lang w:val="en-US"/>
        </w:rPr>
        <w:t>to</w:t>
      </w:r>
      <w:r w:rsidR="003B2ED8">
        <w:rPr>
          <w:rFonts w:eastAsia="Arial"/>
          <w:sz w:val="22"/>
          <w:lang w:val="en-US"/>
        </w:rPr>
        <w:t xml:space="preserve"> </w:t>
      </w:r>
      <w:r w:rsidRPr="0064735E">
        <w:rPr>
          <w:rFonts w:eastAsia="Arial"/>
          <w:sz w:val="22"/>
          <w:lang w:val="en-US"/>
        </w:rPr>
        <w:t xml:space="preserve">affect </w:t>
      </w:r>
      <w:r w:rsidR="006921B1">
        <w:rPr>
          <w:rFonts w:eastAsia="Arial"/>
          <w:sz w:val="22"/>
          <w:lang w:val="en-US"/>
        </w:rPr>
        <w:t xml:space="preserve">a </w:t>
      </w:r>
      <w:r w:rsidRPr="0064735E">
        <w:rPr>
          <w:rFonts w:eastAsia="Arial"/>
          <w:sz w:val="22"/>
          <w:lang w:val="en-US"/>
        </w:rPr>
        <w:t xml:space="preserve">small portion of their area. But because of the configuration of land parcels against the </w:t>
      </w:r>
      <w:r w:rsidR="00D60F1D">
        <w:rPr>
          <w:rFonts w:eastAsia="Arial"/>
          <w:sz w:val="22"/>
          <w:lang w:val="en-US"/>
        </w:rPr>
        <w:t xml:space="preserve">existing </w:t>
      </w:r>
      <w:r w:rsidRPr="0064735E">
        <w:rPr>
          <w:rFonts w:eastAsia="Arial"/>
          <w:sz w:val="22"/>
          <w:lang w:val="en-US"/>
        </w:rPr>
        <w:t xml:space="preserve">road (diagonal rather than parallel), a substantial number </w:t>
      </w:r>
      <w:r w:rsidR="006921B1">
        <w:rPr>
          <w:rFonts w:eastAsia="Arial"/>
          <w:sz w:val="22"/>
          <w:lang w:val="en-US"/>
        </w:rPr>
        <w:t xml:space="preserve">of them </w:t>
      </w:r>
      <w:r w:rsidRPr="0064735E">
        <w:rPr>
          <w:rFonts w:eastAsia="Arial"/>
          <w:sz w:val="22"/>
          <w:lang w:val="en-US"/>
        </w:rPr>
        <w:t>(</w:t>
      </w:r>
      <w:r w:rsidR="00605B82">
        <w:rPr>
          <w:rFonts w:eastAsia="Arial"/>
          <w:sz w:val="22"/>
          <w:lang w:val="en-US"/>
        </w:rPr>
        <w:t>200</w:t>
      </w:r>
      <w:r w:rsidRPr="0064735E">
        <w:rPr>
          <w:rFonts w:eastAsia="Arial"/>
          <w:sz w:val="22"/>
          <w:lang w:val="en-US"/>
        </w:rPr>
        <w:t xml:space="preserve"> plots owned by </w:t>
      </w:r>
      <w:r w:rsidR="00605B82">
        <w:rPr>
          <w:rFonts w:eastAsia="Arial"/>
          <w:sz w:val="22"/>
          <w:lang w:val="en-US"/>
        </w:rPr>
        <w:t>200households</w:t>
      </w:r>
      <w:r w:rsidRPr="0064735E">
        <w:rPr>
          <w:rFonts w:eastAsia="Arial"/>
          <w:sz w:val="22"/>
          <w:lang w:val="en-US"/>
        </w:rPr>
        <w:t xml:space="preserve">) </w:t>
      </w:r>
      <w:r w:rsidR="00851CFC">
        <w:rPr>
          <w:rFonts w:eastAsia="Arial"/>
          <w:sz w:val="22"/>
          <w:lang w:val="en-US"/>
        </w:rPr>
        <w:t>will be</w:t>
      </w:r>
      <w:r w:rsidRPr="0064735E">
        <w:rPr>
          <w:rFonts w:eastAsia="Arial"/>
          <w:sz w:val="22"/>
          <w:lang w:val="en-US"/>
        </w:rPr>
        <w:t xml:space="preserve"> affected. </w:t>
      </w:r>
      <w:r w:rsidRPr="003A274C">
        <w:rPr>
          <w:rFonts w:eastAsia="Arial"/>
          <w:b/>
          <w:sz w:val="22"/>
          <w:lang w:val="en-US"/>
        </w:rPr>
        <w:t xml:space="preserve">Table </w:t>
      </w:r>
      <w:r w:rsidR="00D53A65">
        <w:rPr>
          <w:rFonts w:eastAsia="Arial"/>
          <w:b/>
          <w:sz w:val="22"/>
          <w:lang w:val="en-US"/>
        </w:rPr>
        <w:t>4</w:t>
      </w:r>
      <w:r w:rsidRPr="0064735E">
        <w:rPr>
          <w:rFonts w:eastAsia="Arial"/>
          <w:sz w:val="22"/>
          <w:lang w:val="en-US"/>
        </w:rPr>
        <w:t xml:space="preserve"> below provides the summary of private land take in </w:t>
      </w:r>
      <w:r w:rsidR="003B2C91">
        <w:rPr>
          <w:rFonts w:eastAsia="Arial"/>
          <w:sz w:val="22"/>
          <w:lang w:val="en-US"/>
        </w:rPr>
        <w:t>Section 4-1</w:t>
      </w:r>
      <w:r w:rsidRPr="0064735E">
        <w:rPr>
          <w:rFonts w:eastAsia="Arial"/>
          <w:sz w:val="22"/>
          <w:lang w:val="en-US"/>
        </w:rPr>
        <w:t>.</w:t>
      </w:r>
    </w:p>
    <w:p w:rsidR="00132A90" w:rsidRPr="0046654F" w:rsidRDefault="00132A90" w:rsidP="00132A90">
      <w:pPr>
        <w:spacing w:line="211" w:lineRule="exact"/>
        <w:rPr>
          <w:rFonts w:ascii="Times New Roman" w:hAnsi="Times New Roman"/>
          <w:lang w:val="en-US"/>
        </w:rPr>
      </w:pPr>
    </w:p>
    <w:p w:rsidR="00132A90" w:rsidRPr="0046654F" w:rsidRDefault="00132A90" w:rsidP="00132A90">
      <w:pPr>
        <w:spacing w:line="0" w:lineRule="atLeast"/>
        <w:ind w:left="120"/>
        <w:rPr>
          <w:rFonts w:eastAsia="Arial"/>
          <w:sz w:val="22"/>
          <w:lang w:val="en-US"/>
        </w:rPr>
      </w:pPr>
      <w:r w:rsidRPr="00296B1D">
        <w:rPr>
          <w:rFonts w:eastAsia="Arial"/>
          <w:b/>
          <w:sz w:val="22"/>
          <w:lang w:val="en-US"/>
        </w:rPr>
        <w:t xml:space="preserve">Table </w:t>
      </w:r>
      <w:r w:rsidR="00D53A65">
        <w:rPr>
          <w:rFonts w:eastAsia="Arial"/>
          <w:b/>
          <w:sz w:val="22"/>
          <w:lang w:val="en-US"/>
        </w:rPr>
        <w:t>4</w:t>
      </w:r>
      <w:r w:rsidRPr="00296B1D">
        <w:rPr>
          <w:rFonts w:eastAsia="Arial"/>
          <w:b/>
          <w:sz w:val="22"/>
          <w:lang w:val="en-US"/>
        </w:rPr>
        <w:t>:</w:t>
      </w:r>
      <w:r w:rsidRPr="0046654F">
        <w:rPr>
          <w:rFonts w:eastAsia="Arial"/>
          <w:sz w:val="22"/>
          <w:lang w:val="en-US"/>
        </w:rPr>
        <w:t xml:space="preserve"> Summary of Private Land Take </w:t>
      </w:r>
      <w:r w:rsidR="009A4110" w:rsidRPr="0046654F">
        <w:rPr>
          <w:rFonts w:eastAsia="Arial"/>
          <w:sz w:val="22"/>
          <w:lang w:val="en-US"/>
        </w:rPr>
        <w:t xml:space="preserve">in </w:t>
      </w:r>
      <w:r w:rsidR="00BA76BA">
        <w:rPr>
          <w:rFonts w:eastAsia="Arial"/>
          <w:sz w:val="22"/>
          <w:lang w:val="en-US"/>
        </w:rPr>
        <w:t>S</w:t>
      </w:r>
      <w:r w:rsidR="009A4110" w:rsidRPr="0046654F">
        <w:rPr>
          <w:rFonts w:eastAsia="Arial"/>
          <w:sz w:val="22"/>
          <w:lang w:val="en-US"/>
        </w:rPr>
        <w:t>ection 4-1</w:t>
      </w:r>
    </w:p>
    <w:p w:rsidR="00132A90" w:rsidRPr="00690049" w:rsidRDefault="00132A90" w:rsidP="00132A90">
      <w:pPr>
        <w:spacing w:line="15" w:lineRule="exact"/>
        <w:rPr>
          <w:rFonts w:ascii="Times New Roman" w:hAnsi="Times New Roman"/>
          <w:highlight w:val="yellow"/>
          <w:lang w:val="en-US"/>
        </w:rPr>
      </w:pPr>
    </w:p>
    <w:tbl>
      <w:tblPr>
        <w:tblW w:w="0" w:type="auto"/>
        <w:tblInd w:w="10" w:type="dxa"/>
        <w:tblLayout w:type="fixed"/>
        <w:tblCellMar>
          <w:left w:w="0" w:type="dxa"/>
          <w:right w:w="0" w:type="dxa"/>
        </w:tblCellMar>
        <w:tblLook w:val="0000" w:firstRow="0" w:lastRow="0" w:firstColumn="0" w:lastColumn="0" w:noHBand="0" w:noVBand="0"/>
      </w:tblPr>
      <w:tblGrid>
        <w:gridCol w:w="2600"/>
        <w:gridCol w:w="2304"/>
        <w:gridCol w:w="2304"/>
        <w:gridCol w:w="2148"/>
      </w:tblGrid>
      <w:tr w:rsidR="009A4110" w:rsidRPr="00690049" w:rsidTr="00CD7950">
        <w:trPr>
          <w:trHeight w:val="226"/>
        </w:trPr>
        <w:tc>
          <w:tcPr>
            <w:tcW w:w="2600" w:type="dxa"/>
            <w:tcBorders>
              <w:top w:val="single" w:sz="8" w:space="0" w:color="auto"/>
              <w:left w:val="single" w:sz="8" w:space="0" w:color="auto"/>
              <w:right w:val="single" w:sz="8" w:space="0" w:color="auto"/>
            </w:tcBorders>
            <w:shd w:val="clear" w:color="auto" w:fill="auto"/>
            <w:vAlign w:val="bottom"/>
          </w:tcPr>
          <w:p w:rsidR="009A4110" w:rsidRPr="00B44B6C" w:rsidRDefault="009A4110" w:rsidP="00254B87">
            <w:pPr>
              <w:spacing w:line="197" w:lineRule="exact"/>
              <w:jc w:val="center"/>
              <w:rPr>
                <w:rFonts w:eastAsia="Arial" w:cs="Arial"/>
                <w:w w:val="99"/>
                <w:szCs w:val="20"/>
              </w:rPr>
            </w:pPr>
            <w:r w:rsidRPr="00B44B6C">
              <w:rPr>
                <w:rFonts w:eastAsia="Arial" w:cs="Arial"/>
                <w:w w:val="99"/>
                <w:szCs w:val="20"/>
              </w:rPr>
              <w:t>Affected Private</w:t>
            </w:r>
          </w:p>
        </w:tc>
        <w:tc>
          <w:tcPr>
            <w:tcW w:w="4608" w:type="dxa"/>
            <w:gridSpan w:val="2"/>
            <w:tcBorders>
              <w:top w:val="single" w:sz="8" w:space="0" w:color="auto"/>
              <w:left w:val="single" w:sz="4" w:space="0" w:color="auto"/>
              <w:bottom w:val="single" w:sz="8" w:space="0" w:color="auto"/>
              <w:right w:val="single" w:sz="4" w:space="0" w:color="auto"/>
            </w:tcBorders>
            <w:shd w:val="clear" w:color="auto" w:fill="auto"/>
            <w:vAlign w:val="bottom"/>
          </w:tcPr>
          <w:p w:rsidR="009A4110" w:rsidRPr="00B44B6C" w:rsidRDefault="009A4110" w:rsidP="00254B87">
            <w:pPr>
              <w:spacing w:line="197" w:lineRule="exact"/>
              <w:ind w:left="640"/>
              <w:rPr>
                <w:rFonts w:eastAsia="Arial" w:cs="Arial"/>
                <w:szCs w:val="20"/>
              </w:rPr>
            </w:pPr>
            <w:r w:rsidRPr="00B44B6C">
              <w:rPr>
                <w:rFonts w:eastAsia="Arial" w:cs="Arial"/>
                <w:szCs w:val="20"/>
              </w:rPr>
              <w:t>Location and Size (ha)</w:t>
            </w:r>
          </w:p>
        </w:tc>
        <w:tc>
          <w:tcPr>
            <w:tcW w:w="2148" w:type="dxa"/>
            <w:tcBorders>
              <w:top w:val="single" w:sz="8" w:space="0" w:color="auto"/>
              <w:right w:val="single" w:sz="8" w:space="0" w:color="auto"/>
            </w:tcBorders>
            <w:shd w:val="clear" w:color="auto" w:fill="auto"/>
            <w:vAlign w:val="bottom"/>
          </w:tcPr>
          <w:p w:rsidR="009A4110" w:rsidRPr="00296B1D" w:rsidRDefault="009A4110" w:rsidP="00254B87">
            <w:pPr>
              <w:spacing w:line="197" w:lineRule="exact"/>
              <w:jc w:val="center"/>
              <w:rPr>
                <w:rFonts w:eastAsia="Arial" w:cs="Arial"/>
                <w:w w:val="99"/>
                <w:szCs w:val="20"/>
              </w:rPr>
            </w:pPr>
            <w:r w:rsidRPr="00296B1D">
              <w:rPr>
                <w:rFonts w:eastAsia="Arial" w:cs="Arial"/>
                <w:w w:val="99"/>
                <w:szCs w:val="20"/>
              </w:rPr>
              <w:t>Total</w:t>
            </w:r>
          </w:p>
        </w:tc>
      </w:tr>
      <w:tr w:rsidR="009A4110" w:rsidRPr="00690049" w:rsidTr="00CD7950">
        <w:trPr>
          <w:trHeight w:val="226"/>
        </w:trPr>
        <w:tc>
          <w:tcPr>
            <w:tcW w:w="2600" w:type="dxa"/>
            <w:tcBorders>
              <w:left w:val="single" w:sz="8" w:space="0" w:color="auto"/>
              <w:bottom w:val="single" w:sz="8" w:space="0" w:color="auto"/>
              <w:right w:val="single" w:sz="8" w:space="0" w:color="auto"/>
            </w:tcBorders>
            <w:shd w:val="clear" w:color="auto" w:fill="auto"/>
            <w:vAlign w:val="bottom"/>
          </w:tcPr>
          <w:p w:rsidR="009A4110" w:rsidRPr="00B44B6C" w:rsidRDefault="009A4110" w:rsidP="00254B87">
            <w:pPr>
              <w:spacing w:line="197" w:lineRule="exact"/>
              <w:jc w:val="center"/>
              <w:rPr>
                <w:rFonts w:eastAsia="Arial" w:cs="Arial"/>
                <w:w w:val="99"/>
                <w:szCs w:val="20"/>
              </w:rPr>
            </w:pPr>
            <w:r w:rsidRPr="00B44B6C">
              <w:rPr>
                <w:rFonts w:eastAsia="Arial" w:cs="Arial"/>
                <w:w w:val="99"/>
                <w:szCs w:val="20"/>
              </w:rPr>
              <w:t>Land</w:t>
            </w:r>
          </w:p>
        </w:tc>
        <w:tc>
          <w:tcPr>
            <w:tcW w:w="2304" w:type="dxa"/>
            <w:tcBorders>
              <w:bottom w:val="single" w:sz="8" w:space="0" w:color="auto"/>
              <w:right w:val="single" w:sz="8" w:space="0" w:color="auto"/>
            </w:tcBorders>
            <w:shd w:val="clear" w:color="auto" w:fill="auto"/>
            <w:vAlign w:val="bottom"/>
          </w:tcPr>
          <w:p w:rsidR="009A4110" w:rsidRPr="00B44B6C" w:rsidRDefault="00527B89" w:rsidP="00254B87">
            <w:pPr>
              <w:spacing w:line="197" w:lineRule="exact"/>
              <w:ind w:left="380"/>
              <w:rPr>
                <w:rFonts w:eastAsia="Arial" w:cs="Arial"/>
                <w:szCs w:val="20"/>
              </w:rPr>
            </w:pPr>
            <w:r w:rsidRPr="00B44B6C">
              <w:rPr>
                <w:rFonts w:eastAsia="Arial" w:cs="Arial"/>
                <w:szCs w:val="20"/>
              </w:rPr>
              <w:t>Gobustan</w:t>
            </w:r>
          </w:p>
        </w:tc>
        <w:tc>
          <w:tcPr>
            <w:tcW w:w="2304" w:type="dxa"/>
            <w:tcBorders>
              <w:bottom w:val="single" w:sz="8" w:space="0" w:color="auto"/>
              <w:right w:val="single" w:sz="4" w:space="0" w:color="auto"/>
            </w:tcBorders>
            <w:shd w:val="clear" w:color="auto" w:fill="auto"/>
            <w:vAlign w:val="bottom"/>
          </w:tcPr>
          <w:p w:rsidR="009A4110" w:rsidRPr="00B44B6C" w:rsidRDefault="00527B89" w:rsidP="00254B87">
            <w:pPr>
              <w:spacing w:line="197" w:lineRule="exact"/>
              <w:ind w:left="400"/>
              <w:rPr>
                <w:rFonts w:eastAsia="Arial" w:cs="Arial"/>
                <w:szCs w:val="20"/>
              </w:rPr>
            </w:pPr>
            <w:r w:rsidRPr="00B44B6C">
              <w:rPr>
                <w:rFonts w:eastAsia="Arial" w:cs="Arial"/>
                <w:szCs w:val="20"/>
              </w:rPr>
              <w:t>Shamakhy</w:t>
            </w:r>
          </w:p>
        </w:tc>
        <w:tc>
          <w:tcPr>
            <w:tcW w:w="2148" w:type="dxa"/>
            <w:tcBorders>
              <w:bottom w:val="single" w:sz="8" w:space="0" w:color="auto"/>
              <w:right w:val="single" w:sz="8" w:space="0" w:color="auto"/>
            </w:tcBorders>
            <w:shd w:val="clear" w:color="auto" w:fill="auto"/>
            <w:vAlign w:val="bottom"/>
          </w:tcPr>
          <w:p w:rsidR="009A4110" w:rsidRPr="00296B1D" w:rsidRDefault="009A4110" w:rsidP="00254B87">
            <w:pPr>
              <w:spacing w:line="197" w:lineRule="exact"/>
              <w:jc w:val="center"/>
              <w:rPr>
                <w:rFonts w:eastAsia="Arial" w:cs="Arial"/>
                <w:w w:val="99"/>
                <w:szCs w:val="20"/>
              </w:rPr>
            </w:pPr>
            <w:r w:rsidRPr="00296B1D">
              <w:rPr>
                <w:rFonts w:eastAsia="Arial" w:cs="Arial"/>
                <w:w w:val="99"/>
                <w:szCs w:val="20"/>
              </w:rPr>
              <w:t>(ha)</w:t>
            </w:r>
          </w:p>
        </w:tc>
      </w:tr>
      <w:tr w:rsidR="009A4110" w:rsidRPr="00690049" w:rsidTr="00CD7950">
        <w:trPr>
          <w:trHeight w:val="226"/>
        </w:trPr>
        <w:tc>
          <w:tcPr>
            <w:tcW w:w="2600" w:type="dxa"/>
            <w:tcBorders>
              <w:left w:val="single" w:sz="8" w:space="0" w:color="auto"/>
              <w:bottom w:val="single" w:sz="8" w:space="0" w:color="auto"/>
              <w:right w:val="single" w:sz="8" w:space="0" w:color="auto"/>
            </w:tcBorders>
            <w:shd w:val="clear" w:color="auto" w:fill="auto"/>
            <w:vAlign w:val="bottom"/>
          </w:tcPr>
          <w:p w:rsidR="009A4110" w:rsidRPr="00B44B6C" w:rsidRDefault="009A4110" w:rsidP="00254B87">
            <w:pPr>
              <w:spacing w:line="197" w:lineRule="exact"/>
              <w:ind w:left="120"/>
              <w:rPr>
                <w:rFonts w:eastAsia="Arial" w:cs="Arial"/>
                <w:szCs w:val="20"/>
              </w:rPr>
            </w:pPr>
            <w:r w:rsidRPr="00B44B6C">
              <w:rPr>
                <w:rFonts w:eastAsia="Arial" w:cs="Arial"/>
                <w:szCs w:val="20"/>
              </w:rPr>
              <w:t>Size</w:t>
            </w:r>
          </w:p>
        </w:tc>
        <w:tc>
          <w:tcPr>
            <w:tcW w:w="2304" w:type="dxa"/>
            <w:tcBorders>
              <w:bottom w:val="single" w:sz="8" w:space="0" w:color="auto"/>
              <w:right w:val="single" w:sz="8" w:space="0" w:color="auto"/>
            </w:tcBorders>
            <w:shd w:val="clear" w:color="auto" w:fill="auto"/>
            <w:vAlign w:val="bottom"/>
          </w:tcPr>
          <w:p w:rsidR="009A4110" w:rsidRPr="00B44B6C" w:rsidRDefault="004F5B8E" w:rsidP="00E26F83">
            <w:pPr>
              <w:spacing w:line="197" w:lineRule="exact"/>
              <w:jc w:val="center"/>
              <w:rPr>
                <w:rFonts w:eastAsia="Arial" w:cs="Arial"/>
                <w:szCs w:val="20"/>
              </w:rPr>
            </w:pPr>
            <w:r w:rsidRPr="00B44B6C">
              <w:rPr>
                <w:rFonts w:eastAsia="Arial" w:cs="Arial"/>
                <w:szCs w:val="20"/>
              </w:rPr>
              <w:t>1.1</w:t>
            </w:r>
            <w:r w:rsidR="00E26F83">
              <w:rPr>
                <w:rFonts w:eastAsia="Arial" w:cs="Arial"/>
                <w:szCs w:val="20"/>
              </w:rPr>
              <w:t>8</w:t>
            </w:r>
            <w:r w:rsidRPr="00B44B6C">
              <w:rPr>
                <w:rFonts w:eastAsia="Arial" w:cs="Arial"/>
                <w:szCs w:val="20"/>
              </w:rPr>
              <w:t>4</w:t>
            </w:r>
          </w:p>
        </w:tc>
        <w:tc>
          <w:tcPr>
            <w:tcW w:w="2304" w:type="dxa"/>
            <w:tcBorders>
              <w:bottom w:val="single" w:sz="8" w:space="0" w:color="auto"/>
              <w:right w:val="single" w:sz="8" w:space="0" w:color="auto"/>
            </w:tcBorders>
            <w:shd w:val="clear" w:color="auto" w:fill="auto"/>
            <w:vAlign w:val="bottom"/>
          </w:tcPr>
          <w:p w:rsidR="009A4110" w:rsidRPr="00B44B6C" w:rsidRDefault="00E26F83" w:rsidP="00254B87">
            <w:pPr>
              <w:spacing w:line="197" w:lineRule="exact"/>
              <w:jc w:val="center"/>
              <w:rPr>
                <w:rFonts w:eastAsia="Arial" w:cs="Arial"/>
                <w:w w:val="98"/>
                <w:szCs w:val="20"/>
              </w:rPr>
            </w:pPr>
            <w:r>
              <w:rPr>
                <w:rFonts w:eastAsia="Arial" w:cs="Arial"/>
                <w:w w:val="98"/>
                <w:szCs w:val="20"/>
              </w:rPr>
              <w:t>5.186</w:t>
            </w:r>
          </w:p>
        </w:tc>
        <w:tc>
          <w:tcPr>
            <w:tcW w:w="2148" w:type="dxa"/>
            <w:tcBorders>
              <w:bottom w:val="single" w:sz="8" w:space="0" w:color="auto"/>
              <w:right w:val="single" w:sz="8" w:space="0" w:color="auto"/>
            </w:tcBorders>
            <w:shd w:val="clear" w:color="auto" w:fill="auto"/>
            <w:vAlign w:val="bottom"/>
          </w:tcPr>
          <w:p w:rsidR="009A4110" w:rsidRPr="00296B1D" w:rsidRDefault="00E26F83" w:rsidP="00254B87">
            <w:pPr>
              <w:spacing w:line="197" w:lineRule="exact"/>
              <w:jc w:val="center"/>
              <w:rPr>
                <w:rFonts w:eastAsia="Arial" w:cs="Arial"/>
                <w:szCs w:val="20"/>
              </w:rPr>
            </w:pPr>
            <w:r>
              <w:rPr>
                <w:rFonts w:eastAsia="Arial" w:cs="Arial"/>
                <w:szCs w:val="20"/>
              </w:rPr>
              <w:t>6.37</w:t>
            </w:r>
          </w:p>
        </w:tc>
      </w:tr>
      <w:tr w:rsidR="009A4110" w:rsidRPr="00690049" w:rsidTr="00CD7950">
        <w:trPr>
          <w:trHeight w:val="226"/>
        </w:trPr>
        <w:tc>
          <w:tcPr>
            <w:tcW w:w="2600" w:type="dxa"/>
            <w:tcBorders>
              <w:left w:val="single" w:sz="8" w:space="0" w:color="auto"/>
              <w:bottom w:val="single" w:sz="8" w:space="0" w:color="auto"/>
              <w:right w:val="single" w:sz="8" w:space="0" w:color="auto"/>
            </w:tcBorders>
            <w:shd w:val="clear" w:color="auto" w:fill="auto"/>
            <w:vAlign w:val="bottom"/>
          </w:tcPr>
          <w:p w:rsidR="009A4110" w:rsidRPr="00B44B6C" w:rsidRDefault="009A4110" w:rsidP="00254B87">
            <w:pPr>
              <w:spacing w:line="197" w:lineRule="exact"/>
              <w:ind w:left="120"/>
              <w:rPr>
                <w:rFonts w:eastAsia="Arial" w:cs="Arial"/>
                <w:szCs w:val="20"/>
              </w:rPr>
            </w:pPr>
            <w:r w:rsidRPr="00B44B6C">
              <w:rPr>
                <w:rFonts w:eastAsia="Arial" w:cs="Arial"/>
                <w:szCs w:val="20"/>
              </w:rPr>
              <w:t>No of Plots</w:t>
            </w:r>
          </w:p>
        </w:tc>
        <w:tc>
          <w:tcPr>
            <w:tcW w:w="2304" w:type="dxa"/>
            <w:tcBorders>
              <w:bottom w:val="single" w:sz="8" w:space="0" w:color="auto"/>
              <w:right w:val="single" w:sz="8" w:space="0" w:color="auto"/>
            </w:tcBorders>
            <w:shd w:val="clear" w:color="auto" w:fill="auto"/>
            <w:vAlign w:val="bottom"/>
          </w:tcPr>
          <w:p w:rsidR="009A4110" w:rsidRPr="00B44B6C" w:rsidRDefault="00327610" w:rsidP="00254B87">
            <w:pPr>
              <w:spacing w:line="197" w:lineRule="exact"/>
              <w:jc w:val="center"/>
              <w:rPr>
                <w:rFonts w:eastAsia="Arial" w:cs="Arial"/>
                <w:w w:val="99"/>
                <w:szCs w:val="20"/>
              </w:rPr>
            </w:pPr>
            <w:r>
              <w:rPr>
                <w:rFonts w:eastAsia="Arial" w:cs="Arial"/>
                <w:w w:val="99"/>
                <w:szCs w:val="20"/>
              </w:rPr>
              <w:t>6</w:t>
            </w:r>
          </w:p>
        </w:tc>
        <w:tc>
          <w:tcPr>
            <w:tcW w:w="2304" w:type="dxa"/>
            <w:tcBorders>
              <w:bottom w:val="single" w:sz="8" w:space="0" w:color="auto"/>
              <w:right w:val="single" w:sz="8" w:space="0" w:color="auto"/>
            </w:tcBorders>
            <w:shd w:val="clear" w:color="auto" w:fill="auto"/>
            <w:vAlign w:val="bottom"/>
          </w:tcPr>
          <w:p w:rsidR="009A4110" w:rsidRPr="00B44B6C" w:rsidRDefault="00327610" w:rsidP="00254B87">
            <w:pPr>
              <w:spacing w:line="197" w:lineRule="exact"/>
              <w:jc w:val="center"/>
              <w:rPr>
                <w:rFonts w:eastAsia="Arial" w:cs="Arial"/>
                <w:w w:val="99"/>
                <w:szCs w:val="20"/>
              </w:rPr>
            </w:pPr>
            <w:r>
              <w:rPr>
                <w:rFonts w:eastAsia="Arial" w:cs="Arial"/>
                <w:w w:val="99"/>
                <w:szCs w:val="20"/>
              </w:rPr>
              <w:t>194</w:t>
            </w:r>
          </w:p>
        </w:tc>
        <w:tc>
          <w:tcPr>
            <w:tcW w:w="2148" w:type="dxa"/>
            <w:tcBorders>
              <w:bottom w:val="single" w:sz="8" w:space="0" w:color="auto"/>
              <w:right w:val="single" w:sz="8" w:space="0" w:color="auto"/>
            </w:tcBorders>
            <w:shd w:val="clear" w:color="auto" w:fill="auto"/>
            <w:vAlign w:val="bottom"/>
          </w:tcPr>
          <w:p w:rsidR="009A4110" w:rsidRPr="00296B1D" w:rsidRDefault="00327610" w:rsidP="00254B87">
            <w:pPr>
              <w:spacing w:line="197" w:lineRule="exact"/>
              <w:jc w:val="center"/>
              <w:rPr>
                <w:rFonts w:eastAsia="Arial" w:cs="Arial"/>
                <w:w w:val="99"/>
                <w:szCs w:val="20"/>
              </w:rPr>
            </w:pPr>
            <w:r>
              <w:rPr>
                <w:rFonts w:eastAsia="Arial" w:cs="Arial"/>
                <w:w w:val="99"/>
                <w:szCs w:val="20"/>
              </w:rPr>
              <w:t>200</w:t>
            </w:r>
          </w:p>
        </w:tc>
      </w:tr>
      <w:tr w:rsidR="009A4110" w:rsidRPr="00690049" w:rsidTr="00CD7950">
        <w:trPr>
          <w:trHeight w:val="226"/>
        </w:trPr>
        <w:tc>
          <w:tcPr>
            <w:tcW w:w="2600" w:type="dxa"/>
            <w:tcBorders>
              <w:left w:val="single" w:sz="8" w:space="0" w:color="auto"/>
              <w:bottom w:val="single" w:sz="8" w:space="0" w:color="auto"/>
              <w:right w:val="single" w:sz="8" w:space="0" w:color="auto"/>
            </w:tcBorders>
            <w:shd w:val="clear" w:color="auto" w:fill="auto"/>
            <w:vAlign w:val="bottom"/>
          </w:tcPr>
          <w:p w:rsidR="009A4110" w:rsidRPr="00B44B6C" w:rsidRDefault="009A4110" w:rsidP="00254B87">
            <w:pPr>
              <w:spacing w:line="197" w:lineRule="exact"/>
              <w:ind w:left="120"/>
              <w:rPr>
                <w:rFonts w:eastAsia="Arial" w:cs="Arial"/>
                <w:szCs w:val="20"/>
              </w:rPr>
            </w:pPr>
            <w:r w:rsidRPr="00B44B6C">
              <w:rPr>
                <w:rFonts w:eastAsia="Arial" w:cs="Arial"/>
                <w:szCs w:val="20"/>
              </w:rPr>
              <w:t>No of HHs</w:t>
            </w:r>
          </w:p>
        </w:tc>
        <w:tc>
          <w:tcPr>
            <w:tcW w:w="2304" w:type="dxa"/>
            <w:tcBorders>
              <w:bottom w:val="single" w:sz="8" w:space="0" w:color="auto"/>
              <w:right w:val="single" w:sz="8" w:space="0" w:color="auto"/>
            </w:tcBorders>
            <w:shd w:val="clear" w:color="auto" w:fill="auto"/>
            <w:vAlign w:val="bottom"/>
          </w:tcPr>
          <w:p w:rsidR="009A4110" w:rsidRPr="00B44B6C" w:rsidRDefault="00327610" w:rsidP="00254B87">
            <w:pPr>
              <w:spacing w:line="197" w:lineRule="exact"/>
              <w:jc w:val="center"/>
              <w:rPr>
                <w:rFonts w:eastAsia="Arial" w:cs="Arial"/>
                <w:w w:val="99"/>
                <w:szCs w:val="20"/>
              </w:rPr>
            </w:pPr>
            <w:r>
              <w:rPr>
                <w:rFonts w:eastAsia="Arial" w:cs="Arial"/>
                <w:w w:val="99"/>
                <w:szCs w:val="20"/>
              </w:rPr>
              <w:t>6</w:t>
            </w:r>
          </w:p>
        </w:tc>
        <w:tc>
          <w:tcPr>
            <w:tcW w:w="2304" w:type="dxa"/>
            <w:tcBorders>
              <w:bottom w:val="single" w:sz="8" w:space="0" w:color="auto"/>
              <w:right w:val="single" w:sz="8" w:space="0" w:color="auto"/>
            </w:tcBorders>
            <w:shd w:val="clear" w:color="auto" w:fill="auto"/>
            <w:vAlign w:val="bottom"/>
          </w:tcPr>
          <w:p w:rsidR="009A4110" w:rsidRPr="00B44B6C" w:rsidRDefault="00327610" w:rsidP="00254B87">
            <w:pPr>
              <w:spacing w:line="197" w:lineRule="exact"/>
              <w:jc w:val="center"/>
              <w:rPr>
                <w:rFonts w:eastAsia="Arial" w:cs="Arial"/>
                <w:w w:val="99"/>
                <w:szCs w:val="20"/>
              </w:rPr>
            </w:pPr>
            <w:r>
              <w:rPr>
                <w:rFonts w:eastAsia="Arial" w:cs="Arial"/>
                <w:w w:val="99"/>
                <w:szCs w:val="20"/>
              </w:rPr>
              <w:t>194</w:t>
            </w:r>
          </w:p>
        </w:tc>
        <w:tc>
          <w:tcPr>
            <w:tcW w:w="2148" w:type="dxa"/>
            <w:tcBorders>
              <w:bottom w:val="single" w:sz="8" w:space="0" w:color="auto"/>
              <w:right w:val="single" w:sz="8" w:space="0" w:color="auto"/>
            </w:tcBorders>
            <w:shd w:val="clear" w:color="auto" w:fill="auto"/>
            <w:vAlign w:val="bottom"/>
          </w:tcPr>
          <w:p w:rsidR="009A4110" w:rsidRPr="00296B1D" w:rsidRDefault="00327610" w:rsidP="00254B87">
            <w:pPr>
              <w:spacing w:line="197" w:lineRule="exact"/>
              <w:jc w:val="center"/>
              <w:rPr>
                <w:rFonts w:eastAsia="Arial" w:cs="Arial"/>
                <w:w w:val="99"/>
                <w:szCs w:val="20"/>
              </w:rPr>
            </w:pPr>
            <w:r>
              <w:rPr>
                <w:rFonts w:eastAsia="Arial" w:cs="Arial"/>
                <w:w w:val="99"/>
                <w:szCs w:val="20"/>
              </w:rPr>
              <w:t>200</w:t>
            </w:r>
          </w:p>
        </w:tc>
      </w:tr>
    </w:tbl>
    <w:p w:rsidR="00856838" w:rsidRDefault="00856838" w:rsidP="00132A90">
      <w:pPr>
        <w:pStyle w:val="a6"/>
        <w:rPr>
          <w:rStyle w:val="a7"/>
          <w:b w:val="0"/>
          <w:sz w:val="22"/>
        </w:rPr>
      </w:pPr>
    </w:p>
    <w:p w:rsidR="001725C1" w:rsidRDefault="001725C1" w:rsidP="00132A90">
      <w:pPr>
        <w:pStyle w:val="a6"/>
        <w:rPr>
          <w:rStyle w:val="a7"/>
          <w:b w:val="0"/>
          <w:sz w:val="22"/>
        </w:rPr>
      </w:pPr>
      <w:r>
        <w:rPr>
          <w:rStyle w:val="a7"/>
          <w:b w:val="0"/>
          <w:sz w:val="22"/>
        </w:rPr>
        <w:lastRenderedPageBreak/>
        <w:t xml:space="preserve">Out of the total affected private land </w:t>
      </w:r>
      <w:r w:rsidR="003A5AB0">
        <w:rPr>
          <w:rStyle w:val="a7"/>
          <w:b w:val="0"/>
          <w:sz w:val="22"/>
        </w:rPr>
        <w:t>5</w:t>
      </w:r>
      <w:r>
        <w:rPr>
          <w:rStyle w:val="a7"/>
          <w:b w:val="0"/>
          <w:sz w:val="22"/>
        </w:rPr>
        <w:t>.</w:t>
      </w:r>
      <w:r w:rsidR="003A5AB0">
        <w:rPr>
          <w:rStyle w:val="a7"/>
          <w:b w:val="0"/>
          <w:sz w:val="22"/>
        </w:rPr>
        <w:t>13</w:t>
      </w:r>
      <w:r>
        <w:rPr>
          <w:rStyle w:val="a7"/>
          <w:b w:val="0"/>
          <w:sz w:val="22"/>
        </w:rPr>
        <w:t xml:space="preserve">ha is </w:t>
      </w:r>
      <w:r w:rsidR="006921B1">
        <w:rPr>
          <w:rStyle w:val="a7"/>
          <w:b w:val="0"/>
          <w:sz w:val="22"/>
        </w:rPr>
        <w:t xml:space="preserve">for </w:t>
      </w:r>
      <w:r>
        <w:rPr>
          <w:rStyle w:val="a7"/>
          <w:b w:val="0"/>
          <w:sz w:val="22"/>
        </w:rPr>
        <w:t>agricultural</w:t>
      </w:r>
      <w:r w:rsidR="006921B1">
        <w:rPr>
          <w:rStyle w:val="a7"/>
          <w:b w:val="0"/>
          <w:sz w:val="22"/>
        </w:rPr>
        <w:t xml:space="preserve"> use</w:t>
      </w:r>
      <w:r>
        <w:rPr>
          <w:rStyle w:val="a7"/>
          <w:b w:val="0"/>
          <w:sz w:val="22"/>
        </w:rPr>
        <w:t xml:space="preserve">, </w:t>
      </w:r>
      <w:r w:rsidR="003A5AB0">
        <w:rPr>
          <w:rStyle w:val="a7"/>
          <w:b w:val="0"/>
          <w:sz w:val="22"/>
        </w:rPr>
        <w:t>0</w:t>
      </w:r>
      <w:r>
        <w:rPr>
          <w:rStyle w:val="a7"/>
          <w:b w:val="0"/>
          <w:sz w:val="22"/>
        </w:rPr>
        <w:t>.</w:t>
      </w:r>
      <w:r w:rsidR="003A5AB0">
        <w:rPr>
          <w:rStyle w:val="a7"/>
          <w:b w:val="0"/>
          <w:sz w:val="22"/>
        </w:rPr>
        <w:t>531</w:t>
      </w:r>
      <w:r>
        <w:rPr>
          <w:rStyle w:val="a7"/>
          <w:b w:val="0"/>
          <w:sz w:val="22"/>
        </w:rPr>
        <w:t xml:space="preserve">ha is </w:t>
      </w:r>
      <w:r w:rsidR="006921B1">
        <w:rPr>
          <w:rStyle w:val="a7"/>
          <w:b w:val="0"/>
          <w:sz w:val="22"/>
        </w:rPr>
        <w:t xml:space="preserve">for </w:t>
      </w:r>
      <w:r>
        <w:rPr>
          <w:rStyle w:val="a7"/>
          <w:b w:val="0"/>
          <w:sz w:val="22"/>
        </w:rPr>
        <w:t xml:space="preserve">residential </w:t>
      </w:r>
      <w:r w:rsidR="006921B1">
        <w:rPr>
          <w:rStyle w:val="a7"/>
          <w:b w:val="0"/>
          <w:sz w:val="22"/>
        </w:rPr>
        <w:t xml:space="preserve">use </w:t>
      </w:r>
      <w:r>
        <w:rPr>
          <w:rStyle w:val="a7"/>
          <w:b w:val="0"/>
          <w:sz w:val="22"/>
        </w:rPr>
        <w:t xml:space="preserve">and </w:t>
      </w:r>
      <w:r w:rsidR="00D330CD">
        <w:rPr>
          <w:rStyle w:val="a7"/>
          <w:b w:val="0"/>
          <w:sz w:val="22"/>
        </w:rPr>
        <w:t>0</w:t>
      </w:r>
      <w:r>
        <w:rPr>
          <w:rStyle w:val="a7"/>
          <w:b w:val="0"/>
          <w:sz w:val="22"/>
        </w:rPr>
        <w:t>.</w:t>
      </w:r>
      <w:r w:rsidR="00D330CD">
        <w:rPr>
          <w:rStyle w:val="a7"/>
          <w:b w:val="0"/>
          <w:sz w:val="22"/>
        </w:rPr>
        <w:t>709</w:t>
      </w:r>
      <w:r>
        <w:rPr>
          <w:rStyle w:val="a7"/>
          <w:b w:val="0"/>
          <w:sz w:val="22"/>
        </w:rPr>
        <w:t xml:space="preserve">ha is commercial land. </w:t>
      </w:r>
    </w:p>
    <w:p w:rsidR="003E17A0" w:rsidRDefault="003E17A0" w:rsidP="00722041">
      <w:pPr>
        <w:tabs>
          <w:tab w:val="left" w:pos="0"/>
        </w:tabs>
        <w:spacing w:line="0" w:lineRule="atLeast"/>
        <w:jc w:val="both"/>
        <w:rPr>
          <w:rFonts w:eastAsia="Arial"/>
          <w:sz w:val="22"/>
          <w:u w:val="single"/>
        </w:rPr>
      </w:pPr>
    </w:p>
    <w:p w:rsidR="000075D7" w:rsidRPr="00722041" w:rsidRDefault="000075D7" w:rsidP="00722041">
      <w:pPr>
        <w:tabs>
          <w:tab w:val="left" w:pos="0"/>
        </w:tabs>
        <w:spacing w:line="0" w:lineRule="atLeast"/>
        <w:jc w:val="both"/>
        <w:rPr>
          <w:rFonts w:ascii="Symbol" w:eastAsia="Symbol" w:hAnsi="Symbol"/>
          <w:b/>
          <w:sz w:val="22"/>
        </w:rPr>
      </w:pPr>
      <w:r w:rsidRPr="00EF32B3">
        <w:rPr>
          <w:rFonts w:eastAsia="Arial"/>
          <w:sz w:val="22"/>
          <w:u w:val="single"/>
        </w:rPr>
        <w:t>Affected Municipal Land</w:t>
      </w:r>
      <w:r w:rsidR="00722041" w:rsidRPr="00EF32B3">
        <w:rPr>
          <w:rFonts w:eastAsia="Arial"/>
          <w:sz w:val="22"/>
        </w:rPr>
        <w:t>:</w:t>
      </w:r>
    </w:p>
    <w:p w:rsidR="000075D7" w:rsidRDefault="000075D7" w:rsidP="000075D7">
      <w:pPr>
        <w:spacing w:line="233" w:lineRule="exact"/>
        <w:rPr>
          <w:rFonts w:ascii="Times New Roman" w:hAnsi="Times New Roman"/>
        </w:rPr>
      </w:pPr>
    </w:p>
    <w:p w:rsidR="000075D7" w:rsidRDefault="000075D7" w:rsidP="006A3652">
      <w:pPr>
        <w:spacing w:line="0" w:lineRule="atLeast"/>
        <w:rPr>
          <w:rFonts w:eastAsia="Arial"/>
          <w:sz w:val="22"/>
        </w:rPr>
      </w:pPr>
      <w:r>
        <w:rPr>
          <w:rFonts w:eastAsia="Arial"/>
          <w:b/>
          <w:sz w:val="22"/>
        </w:rPr>
        <w:t xml:space="preserve">Table </w:t>
      </w:r>
      <w:r w:rsidR="00D53A65">
        <w:rPr>
          <w:rFonts w:eastAsia="Arial"/>
          <w:b/>
          <w:sz w:val="22"/>
        </w:rPr>
        <w:t>5</w:t>
      </w:r>
      <w:r>
        <w:rPr>
          <w:rFonts w:eastAsia="Arial"/>
          <w:sz w:val="22"/>
        </w:rPr>
        <w:t>below presents the various categories of affected municipal lands.</w:t>
      </w:r>
    </w:p>
    <w:p w:rsidR="000075D7" w:rsidRDefault="000075D7" w:rsidP="000075D7">
      <w:pPr>
        <w:spacing w:line="255" w:lineRule="exact"/>
        <w:rPr>
          <w:rFonts w:ascii="Times New Roman" w:hAnsi="Times New Roman"/>
        </w:rPr>
      </w:pPr>
    </w:p>
    <w:p w:rsidR="000075D7" w:rsidRPr="0046654F" w:rsidRDefault="00E4024B" w:rsidP="000075D7">
      <w:pPr>
        <w:spacing w:line="0" w:lineRule="atLeast"/>
        <w:ind w:left="120"/>
        <w:rPr>
          <w:rFonts w:eastAsia="Arial"/>
          <w:sz w:val="22"/>
        </w:rPr>
      </w:pPr>
      <w:r w:rsidRPr="00270B0B">
        <w:rPr>
          <w:rFonts w:eastAsia="Arial"/>
          <w:b/>
          <w:sz w:val="22"/>
        </w:rPr>
        <w:t xml:space="preserve">Table </w:t>
      </w:r>
      <w:r w:rsidR="00D53A65">
        <w:rPr>
          <w:rFonts w:eastAsia="Arial"/>
          <w:b/>
          <w:sz w:val="22"/>
        </w:rPr>
        <w:t>5</w:t>
      </w:r>
      <w:r w:rsidR="000075D7" w:rsidRPr="00270B0B">
        <w:rPr>
          <w:rFonts w:eastAsia="Arial"/>
          <w:b/>
          <w:sz w:val="22"/>
        </w:rPr>
        <w:t>:</w:t>
      </w:r>
      <w:r w:rsidR="000075D7" w:rsidRPr="0046654F">
        <w:rPr>
          <w:rFonts w:eastAsia="Arial"/>
          <w:sz w:val="22"/>
        </w:rPr>
        <w:t xml:space="preserve"> Summary of </w:t>
      </w:r>
      <w:r w:rsidR="00D53A65">
        <w:rPr>
          <w:rFonts w:eastAsia="Arial"/>
          <w:sz w:val="22"/>
        </w:rPr>
        <w:t xml:space="preserve">impact on </w:t>
      </w:r>
      <w:r w:rsidR="000075D7" w:rsidRPr="0046654F">
        <w:rPr>
          <w:rFonts w:eastAsia="Arial"/>
          <w:sz w:val="22"/>
        </w:rPr>
        <w:t xml:space="preserve">municipal land </w:t>
      </w:r>
    </w:p>
    <w:p w:rsidR="000075D7" w:rsidRDefault="000075D7" w:rsidP="000075D7">
      <w:pPr>
        <w:spacing w:line="15" w:lineRule="exact"/>
        <w:rPr>
          <w:rFonts w:ascii="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316"/>
        <w:gridCol w:w="1961"/>
        <w:gridCol w:w="2082"/>
        <w:gridCol w:w="1997"/>
      </w:tblGrid>
      <w:tr w:rsidR="004B175E" w:rsidTr="004B175E">
        <w:trPr>
          <w:trHeight w:val="194"/>
        </w:trPr>
        <w:tc>
          <w:tcPr>
            <w:tcW w:w="3316" w:type="dxa"/>
            <w:tcBorders>
              <w:top w:val="single" w:sz="8" w:space="0" w:color="auto"/>
              <w:left w:val="single" w:sz="8" w:space="0" w:color="auto"/>
              <w:right w:val="single" w:sz="8" w:space="0" w:color="auto"/>
            </w:tcBorders>
            <w:shd w:val="clear" w:color="auto" w:fill="auto"/>
            <w:vAlign w:val="center"/>
          </w:tcPr>
          <w:p w:rsidR="004B175E" w:rsidRPr="0046654F" w:rsidRDefault="004B175E" w:rsidP="004B175E">
            <w:pPr>
              <w:jc w:val="center"/>
              <w:rPr>
                <w:rFonts w:eastAsia="Arial"/>
              </w:rPr>
            </w:pPr>
            <w:r w:rsidRPr="0046654F">
              <w:rPr>
                <w:rFonts w:eastAsia="Arial"/>
              </w:rPr>
              <w:t>Land Classification of affected</w:t>
            </w:r>
          </w:p>
        </w:tc>
        <w:tc>
          <w:tcPr>
            <w:tcW w:w="4043" w:type="dxa"/>
            <w:gridSpan w:val="2"/>
            <w:tcBorders>
              <w:top w:val="single" w:sz="8" w:space="0" w:color="auto"/>
              <w:bottom w:val="single" w:sz="8" w:space="0" w:color="auto"/>
              <w:right w:val="single" w:sz="4" w:space="0" w:color="auto"/>
            </w:tcBorders>
            <w:shd w:val="clear" w:color="auto" w:fill="auto"/>
            <w:vAlign w:val="center"/>
          </w:tcPr>
          <w:p w:rsidR="004B175E" w:rsidRPr="0046654F" w:rsidRDefault="004B175E" w:rsidP="004B175E">
            <w:pPr>
              <w:jc w:val="center"/>
              <w:rPr>
                <w:rFonts w:eastAsia="Arial"/>
              </w:rPr>
            </w:pPr>
            <w:r w:rsidRPr="0046654F">
              <w:rPr>
                <w:rFonts w:eastAsia="Arial"/>
              </w:rPr>
              <w:t>Location and Size</w:t>
            </w:r>
          </w:p>
        </w:tc>
        <w:tc>
          <w:tcPr>
            <w:tcW w:w="1997" w:type="dxa"/>
            <w:tcBorders>
              <w:top w:val="single" w:sz="8" w:space="0" w:color="auto"/>
              <w:right w:val="single" w:sz="8" w:space="0" w:color="auto"/>
            </w:tcBorders>
            <w:shd w:val="clear" w:color="auto" w:fill="auto"/>
            <w:vAlign w:val="center"/>
          </w:tcPr>
          <w:p w:rsidR="004B175E" w:rsidRPr="0046654F" w:rsidRDefault="004B175E" w:rsidP="004B175E">
            <w:pPr>
              <w:jc w:val="center"/>
              <w:rPr>
                <w:rFonts w:eastAsia="Arial"/>
                <w:w w:val="99"/>
              </w:rPr>
            </w:pPr>
            <w:r w:rsidRPr="0046654F">
              <w:rPr>
                <w:rFonts w:eastAsia="Arial"/>
                <w:w w:val="99"/>
              </w:rPr>
              <w:t>Total</w:t>
            </w:r>
          </w:p>
        </w:tc>
      </w:tr>
      <w:tr w:rsidR="00096CEB" w:rsidTr="004B175E">
        <w:trPr>
          <w:trHeight w:val="194"/>
        </w:trPr>
        <w:tc>
          <w:tcPr>
            <w:tcW w:w="3316" w:type="dxa"/>
            <w:tcBorders>
              <w:left w:val="single" w:sz="8" w:space="0" w:color="auto"/>
              <w:bottom w:val="single" w:sz="8" w:space="0" w:color="auto"/>
              <w:right w:val="single" w:sz="8" w:space="0" w:color="auto"/>
            </w:tcBorders>
            <w:shd w:val="clear" w:color="auto" w:fill="auto"/>
            <w:vAlign w:val="center"/>
          </w:tcPr>
          <w:p w:rsidR="00096CEB" w:rsidRPr="0046654F" w:rsidRDefault="00096CEB" w:rsidP="004B175E">
            <w:pPr>
              <w:jc w:val="center"/>
              <w:rPr>
                <w:rFonts w:eastAsia="Arial"/>
              </w:rPr>
            </w:pPr>
            <w:r w:rsidRPr="0046654F">
              <w:rPr>
                <w:rFonts w:eastAsia="Arial"/>
              </w:rPr>
              <w:t>Municipal Land</w:t>
            </w:r>
          </w:p>
        </w:tc>
        <w:tc>
          <w:tcPr>
            <w:tcW w:w="1961" w:type="dxa"/>
            <w:tcBorders>
              <w:bottom w:val="single" w:sz="8" w:space="0" w:color="auto"/>
              <w:right w:val="single" w:sz="8" w:space="0" w:color="auto"/>
            </w:tcBorders>
            <w:shd w:val="clear" w:color="auto" w:fill="auto"/>
            <w:vAlign w:val="center"/>
          </w:tcPr>
          <w:p w:rsidR="00096CEB" w:rsidRPr="0046654F" w:rsidRDefault="00B8218A" w:rsidP="004B175E">
            <w:pPr>
              <w:jc w:val="center"/>
              <w:rPr>
                <w:rFonts w:eastAsia="Arial"/>
              </w:rPr>
            </w:pPr>
            <w:r w:rsidRPr="0046654F">
              <w:rPr>
                <w:rFonts w:eastAsia="Arial"/>
              </w:rPr>
              <w:t>Gobustan</w:t>
            </w:r>
          </w:p>
        </w:tc>
        <w:tc>
          <w:tcPr>
            <w:tcW w:w="2082" w:type="dxa"/>
            <w:tcBorders>
              <w:bottom w:val="single" w:sz="8" w:space="0" w:color="auto"/>
              <w:right w:val="single" w:sz="4" w:space="0" w:color="auto"/>
            </w:tcBorders>
            <w:shd w:val="clear" w:color="auto" w:fill="auto"/>
            <w:vAlign w:val="center"/>
          </w:tcPr>
          <w:p w:rsidR="00096CEB" w:rsidRPr="0046654F" w:rsidRDefault="00B8218A" w:rsidP="004B175E">
            <w:pPr>
              <w:jc w:val="center"/>
              <w:rPr>
                <w:rFonts w:eastAsia="Arial"/>
              </w:rPr>
            </w:pPr>
            <w:r w:rsidRPr="0046654F">
              <w:rPr>
                <w:rFonts w:eastAsia="Arial"/>
              </w:rPr>
              <w:t>Shamakhy</w:t>
            </w:r>
          </w:p>
        </w:tc>
        <w:tc>
          <w:tcPr>
            <w:tcW w:w="1997" w:type="dxa"/>
            <w:tcBorders>
              <w:bottom w:val="single" w:sz="8" w:space="0" w:color="auto"/>
              <w:right w:val="single" w:sz="8" w:space="0" w:color="auto"/>
            </w:tcBorders>
            <w:shd w:val="clear" w:color="auto" w:fill="auto"/>
            <w:vAlign w:val="center"/>
          </w:tcPr>
          <w:p w:rsidR="00096CEB" w:rsidRPr="0046654F" w:rsidRDefault="00096CEB" w:rsidP="004B175E">
            <w:pPr>
              <w:jc w:val="center"/>
              <w:rPr>
                <w:rFonts w:eastAsia="Arial"/>
                <w:w w:val="99"/>
              </w:rPr>
            </w:pPr>
            <w:r w:rsidRPr="0046654F">
              <w:rPr>
                <w:rFonts w:eastAsia="Arial"/>
                <w:w w:val="99"/>
              </w:rPr>
              <w:t>(ha)</w:t>
            </w:r>
          </w:p>
        </w:tc>
      </w:tr>
      <w:tr w:rsidR="00096CEB" w:rsidTr="004B175E">
        <w:trPr>
          <w:trHeight w:hRule="exact" w:val="340"/>
        </w:trPr>
        <w:tc>
          <w:tcPr>
            <w:tcW w:w="3316" w:type="dxa"/>
            <w:tcBorders>
              <w:left w:val="single" w:sz="8" w:space="0" w:color="auto"/>
              <w:bottom w:val="single" w:sz="8" w:space="0" w:color="auto"/>
              <w:right w:val="single" w:sz="8" w:space="0" w:color="auto"/>
            </w:tcBorders>
            <w:shd w:val="clear" w:color="auto" w:fill="auto"/>
            <w:vAlign w:val="center"/>
          </w:tcPr>
          <w:p w:rsidR="00096CEB" w:rsidRPr="00E67B69" w:rsidRDefault="00096CEB" w:rsidP="004B175E">
            <w:pPr>
              <w:jc w:val="center"/>
              <w:rPr>
                <w:rFonts w:eastAsia="Arial"/>
              </w:rPr>
            </w:pPr>
            <w:r w:rsidRPr="00E67B69">
              <w:rPr>
                <w:rFonts w:eastAsia="Arial"/>
              </w:rPr>
              <w:t>Local Road</w:t>
            </w:r>
          </w:p>
        </w:tc>
        <w:tc>
          <w:tcPr>
            <w:tcW w:w="1961" w:type="dxa"/>
            <w:tcBorders>
              <w:bottom w:val="single" w:sz="8" w:space="0" w:color="auto"/>
              <w:right w:val="single" w:sz="8" w:space="0" w:color="auto"/>
            </w:tcBorders>
            <w:shd w:val="clear" w:color="auto" w:fill="auto"/>
            <w:vAlign w:val="center"/>
          </w:tcPr>
          <w:p w:rsidR="00096CEB" w:rsidRPr="00E67B69" w:rsidRDefault="00443AA4" w:rsidP="004B175E">
            <w:pPr>
              <w:jc w:val="center"/>
              <w:rPr>
                <w:rFonts w:eastAsia="Arial"/>
              </w:rPr>
            </w:pPr>
            <w:r>
              <w:rPr>
                <w:rFonts w:eastAsia="Arial"/>
              </w:rPr>
              <w:t>0.49</w:t>
            </w:r>
          </w:p>
        </w:tc>
        <w:tc>
          <w:tcPr>
            <w:tcW w:w="2082" w:type="dxa"/>
            <w:tcBorders>
              <w:bottom w:val="single" w:sz="8" w:space="0" w:color="auto"/>
              <w:right w:val="single" w:sz="8" w:space="0" w:color="auto"/>
            </w:tcBorders>
            <w:shd w:val="clear" w:color="auto" w:fill="auto"/>
            <w:vAlign w:val="center"/>
          </w:tcPr>
          <w:p w:rsidR="00096CEB" w:rsidRPr="00E67B69" w:rsidRDefault="007A1C2E" w:rsidP="004B175E">
            <w:pPr>
              <w:jc w:val="center"/>
              <w:rPr>
                <w:rFonts w:eastAsia="Arial"/>
              </w:rPr>
            </w:pPr>
            <w:r>
              <w:rPr>
                <w:rFonts w:eastAsia="Arial"/>
              </w:rPr>
              <w:t>1.206</w:t>
            </w:r>
          </w:p>
        </w:tc>
        <w:tc>
          <w:tcPr>
            <w:tcW w:w="1997" w:type="dxa"/>
            <w:tcBorders>
              <w:bottom w:val="single" w:sz="8" w:space="0" w:color="auto"/>
              <w:right w:val="single" w:sz="8" w:space="0" w:color="auto"/>
            </w:tcBorders>
            <w:shd w:val="clear" w:color="auto" w:fill="auto"/>
            <w:vAlign w:val="center"/>
          </w:tcPr>
          <w:p w:rsidR="00096CEB" w:rsidRPr="00216B60" w:rsidRDefault="007876AE" w:rsidP="004B175E">
            <w:pPr>
              <w:jc w:val="center"/>
              <w:rPr>
                <w:rFonts w:eastAsia="Arial"/>
                <w:w w:val="98"/>
              </w:rPr>
            </w:pPr>
            <w:r>
              <w:rPr>
                <w:rFonts w:eastAsia="Arial"/>
                <w:w w:val="98"/>
              </w:rPr>
              <w:t>1.696</w:t>
            </w:r>
          </w:p>
        </w:tc>
      </w:tr>
      <w:tr w:rsidR="00096CEB" w:rsidTr="004B175E">
        <w:trPr>
          <w:trHeight w:hRule="exact" w:val="340"/>
        </w:trPr>
        <w:tc>
          <w:tcPr>
            <w:tcW w:w="3316" w:type="dxa"/>
            <w:tcBorders>
              <w:left w:val="single" w:sz="8" w:space="0" w:color="auto"/>
              <w:bottom w:val="single" w:sz="8" w:space="0" w:color="auto"/>
              <w:right w:val="single" w:sz="8" w:space="0" w:color="auto"/>
            </w:tcBorders>
            <w:shd w:val="clear" w:color="auto" w:fill="auto"/>
            <w:vAlign w:val="center"/>
          </w:tcPr>
          <w:p w:rsidR="00096CEB" w:rsidRPr="00E67B69" w:rsidRDefault="00096CEB" w:rsidP="004B175E">
            <w:pPr>
              <w:jc w:val="center"/>
              <w:rPr>
                <w:rFonts w:eastAsia="Arial"/>
              </w:rPr>
            </w:pPr>
            <w:r w:rsidRPr="00E67B69">
              <w:rPr>
                <w:rFonts w:eastAsia="Arial"/>
              </w:rPr>
              <w:t>Unusable</w:t>
            </w:r>
          </w:p>
        </w:tc>
        <w:tc>
          <w:tcPr>
            <w:tcW w:w="1961" w:type="dxa"/>
            <w:tcBorders>
              <w:bottom w:val="single" w:sz="8" w:space="0" w:color="auto"/>
              <w:right w:val="single" w:sz="8" w:space="0" w:color="auto"/>
            </w:tcBorders>
            <w:shd w:val="clear" w:color="auto" w:fill="auto"/>
            <w:vAlign w:val="center"/>
          </w:tcPr>
          <w:p w:rsidR="00096CEB" w:rsidRPr="00E67B69" w:rsidRDefault="007A1C2E" w:rsidP="004B175E">
            <w:pPr>
              <w:jc w:val="center"/>
              <w:rPr>
                <w:rFonts w:eastAsia="Arial"/>
              </w:rPr>
            </w:pPr>
            <w:r>
              <w:rPr>
                <w:rFonts w:eastAsia="Arial"/>
              </w:rPr>
              <w:t>-</w:t>
            </w:r>
          </w:p>
        </w:tc>
        <w:tc>
          <w:tcPr>
            <w:tcW w:w="2082" w:type="dxa"/>
            <w:tcBorders>
              <w:bottom w:val="single" w:sz="8" w:space="0" w:color="auto"/>
              <w:right w:val="single" w:sz="8" w:space="0" w:color="auto"/>
            </w:tcBorders>
            <w:shd w:val="clear" w:color="auto" w:fill="auto"/>
            <w:vAlign w:val="center"/>
          </w:tcPr>
          <w:p w:rsidR="00096CEB" w:rsidRPr="00E67B69" w:rsidRDefault="007A1C2E" w:rsidP="004B175E">
            <w:pPr>
              <w:jc w:val="center"/>
              <w:rPr>
                <w:rFonts w:eastAsia="Arial"/>
              </w:rPr>
            </w:pPr>
            <w:r>
              <w:rPr>
                <w:rFonts w:eastAsia="Arial"/>
              </w:rPr>
              <w:t>4.053</w:t>
            </w:r>
          </w:p>
        </w:tc>
        <w:tc>
          <w:tcPr>
            <w:tcW w:w="1997" w:type="dxa"/>
            <w:tcBorders>
              <w:bottom w:val="single" w:sz="8" w:space="0" w:color="auto"/>
              <w:right w:val="single" w:sz="8" w:space="0" w:color="auto"/>
            </w:tcBorders>
            <w:shd w:val="clear" w:color="auto" w:fill="auto"/>
            <w:vAlign w:val="center"/>
          </w:tcPr>
          <w:p w:rsidR="00096CEB" w:rsidRPr="00216B60" w:rsidRDefault="007876AE" w:rsidP="004B175E">
            <w:pPr>
              <w:jc w:val="center"/>
              <w:rPr>
                <w:rFonts w:eastAsia="Arial"/>
                <w:w w:val="98"/>
              </w:rPr>
            </w:pPr>
            <w:r>
              <w:rPr>
                <w:rFonts w:eastAsia="Arial"/>
                <w:w w:val="98"/>
              </w:rPr>
              <w:t>4.053</w:t>
            </w:r>
          </w:p>
        </w:tc>
      </w:tr>
      <w:tr w:rsidR="00096CEB" w:rsidTr="004B175E">
        <w:trPr>
          <w:trHeight w:hRule="exact" w:val="340"/>
        </w:trPr>
        <w:tc>
          <w:tcPr>
            <w:tcW w:w="3316" w:type="dxa"/>
            <w:tcBorders>
              <w:left w:val="single" w:sz="8" w:space="0" w:color="auto"/>
              <w:bottom w:val="single" w:sz="8" w:space="0" w:color="auto"/>
              <w:right w:val="single" w:sz="8" w:space="0" w:color="auto"/>
            </w:tcBorders>
            <w:shd w:val="clear" w:color="auto" w:fill="auto"/>
            <w:vAlign w:val="center"/>
          </w:tcPr>
          <w:p w:rsidR="00096CEB" w:rsidRPr="00E67B69" w:rsidRDefault="00096CEB" w:rsidP="004B175E">
            <w:pPr>
              <w:jc w:val="center"/>
              <w:rPr>
                <w:rFonts w:eastAsia="Arial"/>
              </w:rPr>
            </w:pPr>
            <w:r w:rsidRPr="00E67B69">
              <w:rPr>
                <w:rFonts w:eastAsia="Arial"/>
              </w:rPr>
              <w:t>Pasture</w:t>
            </w:r>
          </w:p>
        </w:tc>
        <w:tc>
          <w:tcPr>
            <w:tcW w:w="1961" w:type="dxa"/>
            <w:tcBorders>
              <w:bottom w:val="single" w:sz="8" w:space="0" w:color="auto"/>
              <w:right w:val="single" w:sz="8" w:space="0" w:color="auto"/>
            </w:tcBorders>
            <w:shd w:val="clear" w:color="auto" w:fill="auto"/>
            <w:vAlign w:val="center"/>
          </w:tcPr>
          <w:p w:rsidR="00096CEB" w:rsidRPr="00E67B69" w:rsidRDefault="00443AA4" w:rsidP="004B175E">
            <w:pPr>
              <w:jc w:val="center"/>
              <w:rPr>
                <w:rFonts w:eastAsia="Arial"/>
              </w:rPr>
            </w:pPr>
            <w:r>
              <w:rPr>
                <w:rFonts w:eastAsia="Arial"/>
              </w:rPr>
              <w:t>3.302</w:t>
            </w:r>
          </w:p>
        </w:tc>
        <w:tc>
          <w:tcPr>
            <w:tcW w:w="2082" w:type="dxa"/>
            <w:tcBorders>
              <w:bottom w:val="single" w:sz="8" w:space="0" w:color="auto"/>
              <w:right w:val="single" w:sz="8" w:space="0" w:color="auto"/>
            </w:tcBorders>
            <w:shd w:val="clear" w:color="auto" w:fill="auto"/>
            <w:vAlign w:val="center"/>
          </w:tcPr>
          <w:p w:rsidR="00096CEB" w:rsidRPr="00E67B69" w:rsidRDefault="007A1C2E" w:rsidP="004B175E">
            <w:pPr>
              <w:jc w:val="center"/>
              <w:rPr>
                <w:rFonts w:eastAsia="Arial"/>
                <w:w w:val="97"/>
              </w:rPr>
            </w:pPr>
            <w:r>
              <w:rPr>
                <w:rFonts w:eastAsia="Arial"/>
                <w:w w:val="97"/>
              </w:rPr>
              <w:t>0.431</w:t>
            </w:r>
          </w:p>
        </w:tc>
        <w:tc>
          <w:tcPr>
            <w:tcW w:w="1997" w:type="dxa"/>
            <w:tcBorders>
              <w:bottom w:val="single" w:sz="8" w:space="0" w:color="auto"/>
              <w:right w:val="single" w:sz="8" w:space="0" w:color="auto"/>
            </w:tcBorders>
            <w:shd w:val="clear" w:color="auto" w:fill="auto"/>
            <w:vAlign w:val="center"/>
          </w:tcPr>
          <w:p w:rsidR="00096CEB" w:rsidRPr="00216B60" w:rsidRDefault="007876AE" w:rsidP="004B175E">
            <w:pPr>
              <w:jc w:val="center"/>
              <w:rPr>
                <w:rFonts w:eastAsia="Arial"/>
              </w:rPr>
            </w:pPr>
            <w:r>
              <w:rPr>
                <w:rFonts w:eastAsia="Arial"/>
              </w:rPr>
              <w:t>3.733</w:t>
            </w:r>
          </w:p>
        </w:tc>
      </w:tr>
      <w:tr w:rsidR="00096CEB" w:rsidTr="004B175E">
        <w:trPr>
          <w:trHeight w:hRule="exact" w:val="340"/>
        </w:trPr>
        <w:tc>
          <w:tcPr>
            <w:tcW w:w="3316" w:type="dxa"/>
            <w:tcBorders>
              <w:left w:val="single" w:sz="8" w:space="0" w:color="auto"/>
              <w:bottom w:val="single" w:sz="8" w:space="0" w:color="auto"/>
              <w:right w:val="single" w:sz="8" w:space="0" w:color="auto"/>
            </w:tcBorders>
            <w:shd w:val="clear" w:color="auto" w:fill="auto"/>
            <w:vAlign w:val="center"/>
          </w:tcPr>
          <w:p w:rsidR="00096CEB" w:rsidRPr="00E67B69" w:rsidRDefault="00096CEB" w:rsidP="004B175E">
            <w:pPr>
              <w:jc w:val="center"/>
              <w:rPr>
                <w:rFonts w:eastAsia="Arial"/>
              </w:rPr>
            </w:pPr>
            <w:r w:rsidRPr="00E67B69">
              <w:rPr>
                <w:rFonts w:eastAsia="Arial"/>
              </w:rPr>
              <w:t>Agricultural</w:t>
            </w:r>
          </w:p>
        </w:tc>
        <w:tc>
          <w:tcPr>
            <w:tcW w:w="1961" w:type="dxa"/>
            <w:tcBorders>
              <w:bottom w:val="single" w:sz="8" w:space="0" w:color="auto"/>
              <w:right w:val="single" w:sz="8" w:space="0" w:color="auto"/>
            </w:tcBorders>
            <w:shd w:val="clear" w:color="auto" w:fill="auto"/>
            <w:vAlign w:val="center"/>
          </w:tcPr>
          <w:p w:rsidR="00096CEB" w:rsidRPr="00E67B69" w:rsidRDefault="007A1C2E" w:rsidP="004B175E">
            <w:pPr>
              <w:jc w:val="center"/>
              <w:rPr>
                <w:rFonts w:eastAsia="Arial"/>
                <w:w w:val="97"/>
              </w:rPr>
            </w:pPr>
            <w:r>
              <w:rPr>
                <w:rFonts w:eastAsia="Arial"/>
                <w:w w:val="97"/>
              </w:rPr>
              <w:t>-</w:t>
            </w:r>
          </w:p>
        </w:tc>
        <w:tc>
          <w:tcPr>
            <w:tcW w:w="2082" w:type="dxa"/>
            <w:tcBorders>
              <w:bottom w:val="single" w:sz="8" w:space="0" w:color="auto"/>
              <w:right w:val="single" w:sz="8" w:space="0" w:color="auto"/>
            </w:tcBorders>
            <w:shd w:val="clear" w:color="auto" w:fill="auto"/>
            <w:vAlign w:val="center"/>
          </w:tcPr>
          <w:p w:rsidR="00096CEB" w:rsidRPr="00E67B69" w:rsidRDefault="007A1C2E" w:rsidP="004B175E">
            <w:pPr>
              <w:jc w:val="center"/>
              <w:rPr>
                <w:rFonts w:eastAsia="Arial"/>
                <w:w w:val="95"/>
              </w:rPr>
            </w:pPr>
            <w:r>
              <w:rPr>
                <w:rFonts w:eastAsia="Arial"/>
                <w:w w:val="95"/>
              </w:rPr>
              <w:t>0.499</w:t>
            </w:r>
          </w:p>
        </w:tc>
        <w:tc>
          <w:tcPr>
            <w:tcW w:w="1997" w:type="dxa"/>
            <w:tcBorders>
              <w:bottom w:val="single" w:sz="8" w:space="0" w:color="auto"/>
              <w:right w:val="single" w:sz="8" w:space="0" w:color="auto"/>
            </w:tcBorders>
            <w:shd w:val="clear" w:color="auto" w:fill="auto"/>
            <w:vAlign w:val="center"/>
          </w:tcPr>
          <w:p w:rsidR="00096CEB" w:rsidRPr="00216B60" w:rsidRDefault="007876AE" w:rsidP="004B175E">
            <w:pPr>
              <w:jc w:val="center"/>
              <w:rPr>
                <w:rFonts w:eastAsia="Arial"/>
              </w:rPr>
            </w:pPr>
            <w:r>
              <w:rPr>
                <w:rFonts w:eastAsia="Arial"/>
              </w:rPr>
              <w:t>0.499</w:t>
            </w:r>
          </w:p>
        </w:tc>
      </w:tr>
      <w:tr w:rsidR="0059691F" w:rsidTr="004B175E">
        <w:trPr>
          <w:trHeight w:hRule="exact" w:val="340"/>
        </w:trPr>
        <w:tc>
          <w:tcPr>
            <w:tcW w:w="3316" w:type="dxa"/>
            <w:tcBorders>
              <w:left w:val="single" w:sz="8" w:space="0" w:color="auto"/>
              <w:bottom w:val="single" w:sz="8" w:space="0" w:color="auto"/>
              <w:right w:val="single" w:sz="8" w:space="0" w:color="auto"/>
            </w:tcBorders>
            <w:shd w:val="clear" w:color="auto" w:fill="auto"/>
            <w:vAlign w:val="center"/>
          </w:tcPr>
          <w:p w:rsidR="0059691F" w:rsidRPr="00D55D90" w:rsidRDefault="00D55D90" w:rsidP="004B175E">
            <w:pPr>
              <w:jc w:val="center"/>
              <w:rPr>
                <w:rFonts w:eastAsia="Arial"/>
              </w:rPr>
            </w:pPr>
            <w:r w:rsidRPr="00D55D90">
              <w:rPr>
                <w:rFonts w:eastAsia="Arial"/>
              </w:rPr>
              <w:t>Other</w:t>
            </w:r>
          </w:p>
        </w:tc>
        <w:tc>
          <w:tcPr>
            <w:tcW w:w="1961" w:type="dxa"/>
            <w:tcBorders>
              <w:bottom w:val="single" w:sz="8" w:space="0" w:color="auto"/>
              <w:right w:val="single" w:sz="8" w:space="0" w:color="auto"/>
            </w:tcBorders>
            <w:shd w:val="clear" w:color="auto" w:fill="auto"/>
            <w:vAlign w:val="center"/>
          </w:tcPr>
          <w:p w:rsidR="0059691F" w:rsidRPr="00D55D90" w:rsidRDefault="00443AA4" w:rsidP="004B175E">
            <w:pPr>
              <w:jc w:val="center"/>
              <w:rPr>
                <w:rFonts w:eastAsia="Arial"/>
              </w:rPr>
            </w:pPr>
            <w:r>
              <w:rPr>
                <w:rFonts w:eastAsia="Arial"/>
              </w:rPr>
              <w:t>0.195</w:t>
            </w:r>
          </w:p>
        </w:tc>
        <w:tc>
          <w:tcPr>
            <w:tcW w:w="2082" w:type="dxa"/>
            <w:tcBorders>
              <w:bottom w:val="single" w:sz="8" w:space="0" w:color="auto"/>
              <w:right w:val="single" w:sz="8" w:space="0" w:color="auto"/>
            </w:tcBorders>
            <w:shd w:val="clear" w:color="auto" w:fill="auto"/>
            <w:vAlign w:val="center"/>
          </w:tcPr>
          <w:p w:rsidR="0059691F" w:rsidRPr="00D55D90" w:rsidRDefault="00627071" w:rsidP="004B175E">
            <w:pPr>
              <w:jc w:val="center"/>
              <w:rPr>
                <w:rFonts w:eastAsia="Arial"/>
              </w:rPr>
            </w:pPr>
            <w:r>
              <w:rPr>
                <w:rFonts w:eastAsia="Arial"/>
              </w:rPr>
              <w:t>2.082</w:t>
            </w:r>
          </w:p>
        </w:tc>
        <w:tc>
          <w:tcPr>
            <w:tcW w:w="1997" w:type="dxa"/>
            <w:tcBorders>
              <w:bottom w:val="single" w:sz="8" w:space="0" w:color="auto"/>
              <w:right w:val="single" w:sz="8" w:space="0" w:color="auto"/>
            </w:tcBorders>
            <w:shd w:val="clear" w:color="auto" w:fill="auto"/>
            <w:vAlign w:val="center"/>
          </w:tcPr>
          <w:p w:rsidR="0059691F" w:rsidRPr="00216B60" w:rsidRDefault="007876AE" w:rsidP="004B175E">
            <w:pPr>
              <w:jc w:val="center"/>
              <w:rPr>
                <w:rFonts w:eastAsia="Arial"/>
              </w:rPr>
            </w:pPr>
            <w:r>
              <w:rPr>
                <w:rFonts w:eastAsia="Arial"/>
              </w:rPr>
              <w:t>2.277</w:t>
            </w:r>
          </w:p>
        </w:tc>
      </w:tr>
      <w:tr w:rsidR="00096CEB" w:rsidTr="004B175E">
        <w:trPr>
          <w:trHeight w:hRule="exact" w:val="340"/>
        </w:trPr>
        <w:tc>
          <w:tcPr>
            <w:tcW w:w="3316" w:type="dxa"/>
            <w:tcBorders>
              <w:left w:val="single" w:sz="8" w:space="0" w:color="auto"/>
              <w:bottom w:val="single" w:sz="8" w:space="0" w:color="auto"/>
              <w:right w:val="single" w:sz="8" w:space="0" w:color="auto"/>
            </w:tcBorders>
            <w:shd w:val="clear" w:color="auto" w:fill="auto"/>
            <w:vAlign w:val="center"/>
          </w:tcPr>
          <w:p w:rsidR="00096CEB" w:rsidRPr="00020F48" w:rsidRDefault="00E67B69" w:rsidP="004B175E">
            <w:pPr>
              <w:jc w:val="center"/>
              <w:rPr>
                <w:rFonts w:eastAsia="Arial"/>
                <w:b/>
              </w:rPr>
            </w:pPr>
            <w:r w:rsidRPr="00020F48">
              <w:rPr>
                <w:rFonts w:eastAsia="Arial"/>
                <w:b/>
              </w:rPr>
              <w:t>TOTAL:</w:t>
            </w:r>
          </w:p>
        </w:tc>
        <w:tc>
          <w:tcPr>
            <w:tcW w:w="1961" w:type="dxa"/>
            <w:tcBorders>
              <w:bottom w:val="single" w:sz="8" w:space="0" w:color="auto"/>
              <w:right w:val="single" w:sz="8" w:space="0" w:color="auto"/>
            </w:tcBorders>
            <w:shd w:val="clear" w:color="auto" w:fill="auto"/>
            <w:vAlign w:val="center"/>
          </w:tcPr>
          <w:p w:rsidR="00096CEB" w:rsidRPr="00020F48" w:rsidRDefault="00443AA4" w:rsidP="00443AA4">
            <w:pPr>
              <w:ind w:hanging="120"/>
              <w:jc w:val="center"/>
              <w:rPr>
                <w:rFonts w:eastAsia="Arial"/>
                <w:b/>
              </w:rPr>
            </w:pPr>
            <w:r>
              <w:rPr>
                <w:rFonts w:eastAsia="Arial"/>
                <w:b/>
              </w:rPr>
              <w:t>3</w:t>
            </w:r>
            <w:r w:rsidR="00717F5F" w:rsidRPr="00020F48">
              <w:rPr>
                <w:rFonts w:eastAsia="Arial"/>
                <w:b/>
              </w:rPr>
              <w:t>.98</w:t>
            </w:r>
            <w:r>
              <w:rPr>
                <w:rFonts w:eastAsia="Arial"/>
                <w:b/>
              </w:rPr>
              <w:t>7</w:t>
            </w:r>
          </w:p>
        </w:tc>
        <w:tc>
          <w:tcPr>
            <w:tcW w:w="2082" w:type="dxa"/>
            <w:tcBorders>
              <w:bottom w:val="single" w:sz="8" w:space="0" w:color="auto"/>
              <w:right w:val="single" w:sz="8" w:space="0" w:color="auto"/>
            </w:tcBorders>
            <w:shd w:val="clear" w:color="auto" w:fill="auto"/>
            <w:vAlign w:val="center"/>
          </w:tcPr>
          <w:p w:rsidR="00096CEB" w:rsidRPr="00020F48" w:rsidRDefault="00F81FD2" w:rsidP="004B175E">
            <w:pPr>
              <w:jc w:val="center"/>
              <w:rPr>
                <w:rFonts w:eastAsia="Arial"/>
                <w:b/>
              </w:rPr>
            </w:pPr>
            <w:r>
              <w:rPr>
                <w:rFonts w:eastAsia="Arial"/>
                <w:b/>
              </w:rPr>
              <w:t>8.271</w:t>
            </w:r>
          </w:p>
        </w:tc>
        <w:tc>
          <w:tcPr>
            <w:tcW w:w="1997" w:type="dxa"/>
            <w:tcBorders>
              <w:bottom w:val="single" w:sz="8" w:space="0" w:color="auto"/>
              <w:right w:val="single" w:sz="8" w:space="0" w:color="auto"/>
            </w:tcBorders>
            <w:shd w:val="clear" w:color="auto" w:fill="auto"/>
            <w:vAlign w:val="center"/>
          </w:tcPr>
          <w:p w:rsidR="00096CEB" w:rsidRPr="00473DBF" w:rsidRDefault="007876AE" w:rsidP="007876AE">
            <w:pPr>
              <w:jc w:val="center"/>
              <w:rPr>
                <w:rFonts w:eastAsia="Arial"/>
                <w:b/>
              </w:rPr>
            </w:pPr>
            <w:r>
              <w:rPr>
                <w:rFonts w:eastAsia="Arial"/>
                <w:b/>
              </w:rPr>
              <w:t>12</w:t>
            </w:r>
            <w:r w:rsidR="00A66549">
              <w:rPr>
                <w:rFonts w:eastAsia="Arial"/>
                <w:b/>
              </w:rPr>
              <w:t>.</w:t>
            </w:r>
            <w:r>
              <w:rPr>
                <w:rFonts w:eastAsia="Arial"/>
                <w:b/>
              </w:rPr>
              <w:t>258</w:t>
            </w:r>
          </w:p>
        </w:tc>
      </w:tr>
    </w:tbl>
    <w:p w:rsidR="000075D7" w:rsidRDefault="000075D7" w:rsidP="000075D7">
      <w:pPr>
        <w:spacing w:line="204" w:lineRule="exact"/>
        <w:rPr>
          <w:rFonts w:ascii="Times New Roman" w:hAnsi="Times New Roman"/>
        </w:rPr>
      </w:pPr>
    </w:p>
    <w:p w:rsidR="002026CE" w:rsidRDefault="000075D7" w:rsidP="002B6D45">
      <w:pPr>
        <w:pStyle w:val="a6"/>
        <w:spacing w:before="120" w:after="120" w:line="252" w:lineRule="auto"/>
        <w:jc w:val="both"/>
        <w:rPr>
          <w:rFonts w:eastAsia="Arial"/>
          <w:sz w:val="22"/>
        </w:rPr>
      </w:pPr>
      <w:r>
        <w:rPr>
          <w:rFonts w:eastAsia="Arial"/>
          <w:sz w:val="22"/>
        </w:rPr>
        <w:t xml:space="preserve">Approximately </w:t>
      </w:r>
      <w:r w:rsidR="00F757B6">
        <w:rPr>
          <w:rFonts w:eastAsia="Arial"/>
          <w:sz w:val="22"/>
        </w:rPr>
        <w:t>12</w:t>
      </w:r>
      <w:r w:rsidR="008A5723">
        <w:rPr>
          <w:rFonts w:eastAsia="Arial"/>
          <w:sz w:val="22"/>
        </w:rPr>
        <w:t>.</w:t>
      </w:r>
      <w:r w:rsidR="00F757B6">
        <w:rPr>
          <w:rFonts w:eastAsia="Arial"/>
          <w:sz w:val="22"/>
        </w:rPr>
        <w:t>258</w:t>
      </w:r>
      <w:r w:rsidR="002B6D45">
        <w:rPr>
          <w:rFonts w:eastAsia="Arial"/>
          <w:sz w:val="22"/>
        </w:rPr>
        <w:t xml:space="preserve"> ha of municipal landis</w:t>
      </w:r>
      <w:r>
        <w:rPr>
          <w:rFonts w:eastAsia="Arial"/>
          <w:sz w:val="22"/>
        </w:rPr>
        <w:t xml:space="preserve"> affected in </w:t>
      </w:r>
      <w:r w:rsidR="002B6D45">
        <w:rPr>
          <w:rFonts w:eastAsia="Arial"/>
          <w:sz w:val="22"/>
        </w:rPr>
        <w:t>S</w:t>
      </w:r>
      <w:r w:rsidR="008A5723">
        <w:rPr>
          <w:rFonts w:eastAsia="Arial"/>
          <w:sz w:val="22"/>
        </w:rPr>
        <w:t>ection</w:t>
      </w:r>
      <w:r w:rsidR="002B6D45">
        <w:rPr>
          <w:rFonts w:eastAsia="Arial"/>
          <w:sz w:val="22"/>
        </w:rPr>
        <w:t xml:space="preserve"> 4-1</w:t>
      </w:r>
      <w:r>
        <w:rPr>
          <w:rFonts w:eastAsia="Arial"/>
          <w:sz w:val="22"/>
        </w:rPr>
        <w:t xml:space="preserve">. The biggest impact </w:t>
      </w:r>
      <w:r w:rsidR="00851CFC">
        <w:rPr>
          <w:rFonts w:eastAsia="Arial"/>
          <w:sz w:val="22"/>
        </w:rPr>
        <w:t xml:space="preserve">will be </w:t>
      </w:r>
      <w:r w:rsidR="00386288">
        <w:rPr>
          <w:rFonts w:eastAsia="Arial"/>
          <w:sz w:val="22"/>
        </w:rPr>
        <w:t>o</w:t>
      </w:r>
      <w:r>
        <w:rPr>
          <w:rFonts w:eastAsia="Arial"/>
          <w:sz w:val="22"/>
        </w:rPr>
        <w:t xml:space="preserve">n municipal lands utilized as </w:t>
      </w:r>
      <w:r w:rsidR="00BE20D3">
        <w:rPr>
          <w:rFonts w:eastAsia="Arial"/>
          <w:sz w:val="22"/>
        </w:rPr>
        <w:t xml:space="preserve">unusable </w:t>
      </w:r>
      <w:r w:rsidR="00F757B6">
        <w:rPr>
          <w:rFonts w:eastAsia="Arial"/>
          <w:sz w:val="22"/>
        </w:rPr>
        <w:t xml:space="preserve">area followed by pasture </w:t>
      </w:r>
      <w:r w:rsidR="00BE20D3">
        <w:rPr>
          <w:rFonts w:eastAsia="Arial"/>
          <w:sz w:val="22"/>
        </w:rPr>
        <w:t xml:space="preserve">and </w:t>
      </w:r>
      <w:r w:rsidR="00F757B6">
        <w:rPr>
          <w:rFonts w:eastAsia="Arial"/>
          <w:sz w:val="22"/>
        </w:rPr>
        <w:t>local roads</w:t>
      </w:r>
      <w:r w:rsidR="00BE20D3">
        <w:rPr>
          <w:rFonts w:eastAsia="Arial"/>
          <w:sz w:val="22"/>
        </w:rPr>
        <w:t xml:space="preserve">, as well as other type of municipal lands such as bushy areas, ditches and </w:t>
      </w:r>
      <w:r w:rsidR="007E6B85">
        <w:rPr>
          <w:rFonts w:eastAsia="Arial"/>
          <w:sz w:val="22"/>
        </w:rPr>
        <w:t>roadside free areas</w:t>
      </w:r>
      <w:r w:rsidR="00BE20D3">
        <w:rPr>
          <w:rFonts w:eastAsia="Arial"/>
          <w:sz w:val="22"/>
        </w:rPr>
        <w:t xml:space="preserve">. </w:t>
      </w:r>
      <w:r>
        <w:rPr>
          <w:rFonts w:eastAsia="Arial"/>
          <w:sz w:val="22"/>
        </w:rPr>
        <w:t xml:space="preserve">Acquisition of grazing areas as ROW will not result in income loss to the shepherds who occasionally use these parcels as grazing area for their animals. </w:t>
      </w:r>
      <w:r w:rsidR="006921B1">
        <w:rPr>
          <w:rFonts w:eastAsia="Arial"/>
          <w:sz w:val="22"/>
        </w:rPr>
        <w:t>This is because t</w:t>
      </w:r>
      <w:r>
        <w:rPr>
          <w:rFonts w:eastAsia="Arial"/>
          <w:sz w:val="22"/>
        </w:rPr>
        <w:t xml:space="preserve">he </w:t>
      </w:r>
      <w:r w:rsidR="006921B1">
        <w:rPr>
          <w:rFonts w:eastAsia="Arial"/>
          <w:sz w:val="22"/>
        </w:rPr>
        <w:t xml:space="preserve">size of the </w:t>
      </w:r>
      <w:r>
        <w:rPr>
          <w:rFonts w:eastAsia="Arial"/>
          <w:sz w:val="22"/>
        </w:rPr>
        <w:t>total area used for occasional grazing which will be acquired as ROW is</w:t>
      </w:r>
      <w:r w:rsidR="00FF3E03">
        <w:rPr>
          <w:rFonts w:eastAsia="Arial"/>
          <w:sz w:val="22"/>
        </w:rPr>
        <w:t xml:space="preserve"> </w:t>
      </w:r>
      <w:r>
        <w:rPr>
          <w:rFonts w:eastAsia="Arial"/>
          <w:sz w:val="22"/>
        </w:rPr>
        <w:t>in</w:t>
      </w:r>
      <w:r w:rsidR="00FF3E03">
        <w:rPr>
          <w:rFonts w:eastAsia="Arial"/>
          <w:sz w:val="22"/>
        </w:rPr>
        <w:t xml:space="preserve"> </w:t>
      </w:r>
      <w:r>
        <w:rPr>
          <w:rFonts w:eastAsia="Arial"/>
          <w:sz w:val="22"/>
        </w:rPr>
        <w:t>significant</w:t>
      </w:r>
      <w:r w:rsidR="00FF3E03">
        <w:rPr>
          <w:rFonts w:eastAsia="Arial"/>
          <w:sz w:val="22"/>
        </w:rPr>
        <w:t xml:space="preserve"> </w:t>
      </w:r>
      <w:r>
        <w:rPr>
          <w:rFonts w:eastAsia="Arial"/>
          <w:sz w:val="22"/>
        </w:rPr>
        <w:t xml:space="preserve">compared to </w:t>
      </w:r>
      <w:r w:rsidR="006921B1">
        <w:rPr>
          <w:rFonts w:eastAsia="Arial"/>
          <w:sz w:val="22"/>
        </w:rPr>
        <w:t xml:space="preserve">the </w:t>
      </w:r>
      <w:r>
        <w:rPr>
          <w:rFonts w:eastAsia="Arial"/>
          <w:sz w:val="22"/>
        </w:rPr>
        <w:t>thousands of hectares available for open grazing around the community. Although some municipal lands in official land cadastral documents are classified as agricultural</w:t>
      </w:r>
      <w:r w:rsidR="006921B1">
        <w:rPr>
          <w:rFonts w:eastAsia="Arial"/>
          <w:sz w:val="22"/>
        </w:rPr>
        <w:t xml:space="preserve"> lands</w:t>
      </w:r>
      <w:r>
        <w:rPr>
          <w:rFonts w:eastAsia="Arial"/>
          <w:sz w:val="22"/>
        </w:rPr>
        <w:t xml:space="preserve">, it was </w:t>
      </w:r>
      <w:r w:rsidR="00F757B6">
        <w:rPr>
          <w:rFonts w:eastAsia="Arial"/>
          <w:sz w:val="22"/>
        </w:rPr>
        <w:t>revealed</w:t>
      </w:r>
      <w:r>
        <w:rPr>
          <w:rFonts w:eastAsia="Arial"/>
          <w:sz w:val="22"/>
        </w:rPr>
        <w:t xml:space="preserve"> during the inventory that these lands are not cultivated for agricultural purposes and </w:t>
      </w:r>
      <w:r w:rsidR="006921B1">
        <w:rPr>
          <w:rFonts w:eastAsia="Arial"/>
          <w:sz w:val="22"/>
        </w:rPr>
        <w:t xml:space="preserve">are </w:t>
      </w:r>
      <w:r>
        <w:rPr>
          <w:rFonts w:eastAsia="Arial"/>
          <w:sz w:val="22"/>
        </w:rPr>
        <w:t>in fact maintained as municipal rese</w:t>
      </w:r>
      <w:r w:rsidR="00595C3A">
        <w:rPr>
          <w:rFonts w:eastAsia="Arial"/>
          <w:sz w:val="22"/>
        </w:rPr>
        <w:t xml:space="preserve">rve lands. </w:t>
      </w:r>
    </w:p>
    <w:p w:rsidR="00595C3A" w:rsidRPr="00595C3A" w:rsidRDefault="00595C3A" w:rsidP="002B6D45">
      <w:pPr>
        <w:tabs>
          <w:tab w:val="left" w:pos="0"/>
        </w:tabs>
        <w:spacing w:before="240" w:line="0" w:lineRule="atLeast"/>
        <w:jc w:val="both"/>
        <w:rPr>
          <w:rFonts w:eastAsia="Arial"/>
          <w:b/>
          <w:sz w:val="22"/>
          <w:u w:val="single"/>
        </w:rPr>
      </w:pPr>
      <w:r w:rsidRPr="00EF32B3">
        <w:rPr>
          <w:rFonts w:eastAsia="Arial"/>
          <w:sz w:val="22"/>
          <w:u w:val="single"/>
        </w:rPr>
        <w:t>Affected State Land</w:t>
      </w:r>
      <w:r>
        <w:rPr>
          <w:rFonts w:eastAsia="Arial"/>
          <w:b/>
          <w:sz w:val="22"/>
          <w:u w:val="single"/>
        </w:rPr>
        <w:t>:</w:t>
      </w:r>
    </w:p>
    <w:p w:rsidR="00595C3A" w:rsidRDefault="00595C3A" w:rsidP="00595C3A">
      <w:pPr>
        <w:spacing w:line="233" w:lineRule="exact"/>
        <w:rPr>
          <w:rFonts w:ascii="Times New Roman" w:hAnsi="Times New Roman"/>
        </w:rPr>
      </w:pPr>
    </w:p>
    <w:p w:rsidR="00595C3A" w:rsidRDefault="00595C3A" w:rsidP="008C360C">
      <w:pPr>
        <w:spacing w:before="120" w:after="120" w:line="252" w:lineRule="auto"/>
        <w:ind w:right="119"/>
        <w:rPr>
          <w:rFonts w:eastAsia="Arial"/>
          <w:sz w:val="22"/>
        </w:rPr>
      </w:pPr>
      <w:r w:rsidRPr="00D275DC">
        <w:rPr>
          <w:rFonts w:eastAsia="Arial"/>
          <w:b/>
          <w:sz w:val="22"/>
        </w:rPr>
        <w:t xml:space="preserve">Table </w:t>
      </w:r>
      <w:r w:rsidR="002B6D45">
        <w:rPr>
          <w:rFonts w:eastAsia="Arial"/>
          <w:b/>
          <w:sz w:val="22"/>
        </w:rPr>
        <w:t>6</w:t>
      </w:r>
      <w:r>
        <w:rPr>
          <w:rFonts w:eastAsia="Arial"/>
          <w:sz w:val="22"/>
        </w:rPr>
        <w:t xml:space="preserve">shows the summary of the state land that will needto be acquired for </w:t>
      </w:r>
      <w:r w:rsidR="00D3709A">
        <w:rPr>
          <w:rFonts w:eastAsia="Arial"/>
          <w:sz w:val="22"/>
        </w:rPr>
        <w:t>the widening of the road section between km91 and km107</w:t>
      </w:r>
      <w:r>
        <w:rPr>
          <w:rFonts w:eastAsia="Arial"/>
          <w:sz w:val="22"/>
        </w:rPr>
        <w:t>.</w:t>
      </w:r>
    </w:p>
    <w:p w:rsidR="00595C3A" w:rsidRDefault="00595C3A" w:rsidP="00AF0AD2">
      <w:pPr>
        <w:spacing w:line="258" w:lineRule="exact"/>
        <w:rPr>
          <w:rFonts w:ascii="Times New Roman" w:hAnsi="Times New Roman"/>
        </w:rPr>
      </w:pPr>
    </w:p>
    <w:p w:rsidR="00595C3A" w:rsidRPr="0046654F" w:rsidRDefault="00595C3A" w:rsidP="00AF0AD2">
      <w:pPr>
        <w:spacing w:line="0" w:lineRule="atLeast"/>
        <w:rPr>
          <w:rFonts w:eastAsia="Arial"/>
          <w:sz w:val="22"/>
        </w:rPr>
      </w:pPr>
      <w:bookmarkStart w:id="20" w:name="page37"/>
      <w:bookmarkEnd w:id="20"/>
      <w:r w:rsidRPr="00D275DC">
        <w:rPr>
          <w:rFonts w:eastAsia="Arial"/>
          <w:b/>
          <w:sz w:val="22"/>
        </w:rPr>
        <w:t>Table</w:t>
      </w:r>
      <w:r w:rsidR="002B6D45">
        <w:rPr>
          <w:rFonts w:eastAsia="Arial"/>
          <w:b/>
          <w:sz w:val="22"/>
        </w:rPr>
        <w:t>6</w:t>
      </w:r>
      <w:r w:rsidRPr="00D275DC">
        <w:rPr>
          <w:rFonts w:eastAsia="Arial"/>
          <w:b/>
          <w:sz w:val="22"/>
        </w:rPr>
        <w:t>:</w:t>
      </w:r>
      <w:r w:rsidRPr="0046654F">
        <w:rPr>
          <w:rFonts w:eastAsia="Arial"/>
          <w:sz w:val="22"/>
        </w:rPr>
        <w:t xml:space="preserve"> Summary of State Land Reserve affected by </w:t>
      </w:r>
      <w:r w:rsidR="008C360C">
        <w:rPr>
          <w:rFonts w:eastAsia="Arial"/>
          <w:sz w:val="22"/>
        </w:rPr>
        <w:t>Section 4-1</w:t>
      </w:r>
    </w:p>
    <w:p w:rsidR="00595C3A" w:rsidRDefault="00595C3A" w:rsidP="00AF0AD2">
      <w:pPr>
        <w:spacing w:line="15" w:lineRule="exact"/>
        <w:rPr>
          <w:rFonts w:ascii="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268"/>
        <w:gridCol w:w="2716"/>
        <w:gridCol w:w="2104"/>
        <w:gridCol w:w="2310"/>
      </w:tblGrid>
      <w:tr w:rsidR="0051679C" w:rsidTr="0051679C">
        <w:trPr>
          <w:trHeight w:hRule="exact" w:val="271"/>
        </w:trPr>
        <w:tc>
          <w:tcPr>
            <w:tcW w:w="2268" w:type="dxa"/>
            <w:tcBorders>
              <w:top w:val="single" w:sz="8" w:space="0" w:color="auto"/>
              <w:left w:val="single" w:sz="8" w:space="0" w:color="auto"/>
              <w:right w:val="single" w:sz="8" w:space="0" w:color="auto"/>
            </w:tcBorders>
            <w:shd w:val="clear" w:color="auto" w:fill="auto"/>
            <w:vAlign w:val="bottom"/>
          </w:tcPr>
          <w:p w:rsidR="0051679C" w:rsidRDefault="0051679C" w:rsidP="004B175E">
            <w:pPr>
              <w:jc w:val="center"/>
              <w:rPr>
                <w:rFonts w:ascii="Times New Roman" w:hAnsi="Times New Roman"/>
                <w:sz w:val="19"/>
              </w:rPr>
            </w:pPr>
          </w:p>
        </w:tc>
        <w:tc>
          <w:tcPr>
            <w:tcW w:w="4820" w:type="dxa"/>
            <w:gridSpan w:val="2"/>
            <w:tcBorders>
              <w:top w:val="single" w:sz="8" w:space="0" w:color="auto"/>
              <w:left w:val="single" w:sz="4" w:space="0" w:color="auto"/>
              <w:bottom w:val="single" w:sz="8" w:space="0" w:color="auto"/>
              <w:right w:val="single" w:sz="4" w:space="0" w:color="auto"/>
            </w:tcBorders>
            <w:shd w:val="clear" w:color="auto" w:fill="auto"/>
            <w:vAlign w:val="bottom"/>
          </w:tcPr>
          <w:p w:rsidR="0051679C" w:rsidRDefault="0051679C" w:rsidP="004B175E">
            <w:pPr>
              <w:jc w:val="center"/>
              <w:rPr>
                <w:rFonts w:eastAsia="Arial"/>
              </w:rPr>
            </w:pPr>
            <w:r>
              <w:rPr>
                <w:rFonts w:eastAsia="Arial"/>
              </w:rPr>
              <w:t>Location and Size (ha)</w:t>
            </w:r>
          </w:p>
        </w:tc>
        <w:tc>
          <w:tcPr>
            <w:tcW w:w="2310" w:type="dxa"/>
            <w:tcBorders>
              <w:top w:val="single" w:sz="8" w:space="0" w:color="auto"/>
              <w:right w:val="single" w:sz="8" w:space="0" w:color="auto"/>
            </w:tcBorders>
            <w:shd w:val="clear" w:color="auto" w:fill="auto"/>
            <w:vAlign w:val="bottom"/>
          </w:tcPr>
          <w:p w:rsidR="0051679C" w:rsidRDefault="0051679C" w:rsidP="004B175E">
            <w:pPr>
              <w:jc w:val="center"/>
              <w:rPr>
                <w:rFonts w:eastAsia="Arial"/>
                <w:w w:val="98"/>
              </w:rPr>
            </w:pPr>
            <w:r>
              <w:rPr>
                <w:rFonts w:eastAsia="Arial"/>
                <w:w w:val="98"/>
              </w:rPr>
              <w:t>Total</w:t>
            </w:r>
          </w:p>
        </w:tc>
      </w:tr>
      <w:tr w:rsidR="0051679C" w:rsidTr="0051679C">
        <w:trPr>
          <w:trHeight w:hRule="exact" w:val="271"/>
        </w:trPr>
        <w:tc>
          <w:tcPr>
            <w:tcW w:w="2268" w:type="dxa"/>
            <w:tcBorders>
              <w:left w:val="single" w:sz="8" w:space="0" w:color="auto"/>
              <w:bottom w:val="single" w:sz="8" w:space="0" w:color="auto"/>
              <w:right w:val="single" w:sz="8" w:space="0" w:color="auto"/>
            </w:tcBorders>
            <w:shd w:val="clear" w:color="auto" w:fill="auto"/>
            <w:vAlign w:val="bottom"/>
          </w:tcPr>
          <w:p w:rsidR="0051679C" w:rsidRDefault="0051679C" w:rsidP="004B175E">
            <w:pPr>
              <w:jc w:val="center"/>
              <w:rPr>
                <w:rFonts w:ascii="Times New Roman" w:hAnsi="Times New Roman"/>
                <w:sz w:val="19"/>
              </w:rPr>
            </w:pPr>
          </w:p>
        </w:tc>
        <w:tc>
          <w:tcPr>
            <w:tcW w:w="2716" w:type="dxa"/>
            <w:tcBorders>
              <w:left w:val="single" w:sz="4" w:space="0" w:color="auto"/>
              <w:bottom w:val="single" w:sz="8" w:space="0" w:color="auto"/>
              <w:right w:val="single" w:sz="8" w:space="0" w:color="auto"/>
            </w:tcBorders>
            <w:shd w:val="clear" w:color="auto" w:fill="auto"/>
            <w:vAlign w:val="bottom"/>
          </w:tcPr>
          <w:p w:rsidR="0051679C" w:rsidRDefault="00044A78" w:rsidP="004B175E">
            <w:pPr>
              <w:jc w:val="center"/>
              <w:rPr>
                <w:rFonts w:eastAsia="Arial"/>
              </w:rPr>
            </w:pPr>
            <w:r>
              <w:rPr>
                <w:rFonts w:eastAsia="Arial"/>
              </w:rPr>
              <w:t>Gobustan</w:t>
            </w:r>
          </w:p>
        </w:tc>
        <w:tc>
          <w:tcPr>
            <w:tcW w:w="2104" w:type="dxa"/>
            <w:tcBorders>
              <w:bottom w:val="single" w:sz="8" w:space="0" w:color="auto"/>
              <w:right w:val="single" w:sz="8" w:space="0" w:color="auto"/>
            </w:tcBorders>
            <w:shd w:val="clear" w:color="auto" w:fill="auto"/>
            <w:vAlign w:val="bottom"/>
          </w:tcPr>
          <w:p w:rsidR="0051679C" w:rsidRDefault="00044A78" w:rsidP="004B175E">
            <w:pPr>
              <w:jc w:val="center"/>
              <w:rPr>
                <w:rFonts w:eastAsia="Arial"/>
              </w:rPr>
            </w:pPr>
            <w:r>
              <w:rPr>
                <w:rFonts w:eastAsia="Arial"/>
              </w:rPr>
              <w:t>Shamakhy</w:t>
            </w:r>
          </w:p>
        </w:tc>
        <w:tc>
          <w:tcPr>
            <w:tcW w:w="2310" w:type="dxa"/>
            <w:tcBorders>
              <w:bottom w:val="single" w:sz="8" w:space="0" w:color="auto"/>
              <w:right w:val="single" w:sz="8" w:space="0" w:color="auto"/>
            </w:tcBorders>
            <w:shd w:val="clear" w:color="auto" w:fill="auto"/>
            <w:vAlign w:val="bottom"/>
          </w:tcPr>
          <w:p w:rsidR="0051679C" w:rsidRDefault="0051679C" w:rsidP="004B175E">
            <w:pPr>
              <w:jc w:val="center"/>
              <w:rPr>
                <w:rFonts w:eastAsia="Arial"/>
              </w:rPr>
            </w:pPr>
            <w:r>
              <w:rPr>
                <w:rFonts w:eastAsia="Arial"/>
              </w:rPr>
              <w:t>(ha)</w:t>
            </w:r>
          </w:p>
        </w:tc>
      </w:tr>
      <w:tr w:rsidR="0051679C" w:rsidTr="0051679C">
        <w:trPr>
          <w:trHeight w:hRule="exact" w:val="271"/>
        </w:trPr>
        <w:tc>
          <w:tcPr>
            <w:tcW w:w="2268" w:type="dxa"/>
            <w:tcBorders>
              <w:left w:val="single" w:sz="8" w:space="0" w:color="auto"/>
              <w:bottom w:val="single" w:sz="8" w:space="0" w:color="auto"/>
              <w:right w:val="single" w:sz="8" w:space="0" w:color="auto"/>
            </w:tcBorders>
            <w:shd w:val="clear" w:color="auto" w:fill="auto"/>
            <w:vAlign w:val="bottom"/>
          </w:tcPr>
          <w:p w:rsidR="0051679C" w:rsidRDefault="0051679C" w:rsidP="004B175E">
            <w:pPr>
              <w:jc w:val="center"/>
              <w:rPr>
                <w:rFonts w:eastAsia="Arial"/>
              </w:rPr>
            </w:pPr>
            <w:r>
              <w:rPr>
                <w:rFonts w:eastAsia="Arial"/>
              </w:rPr>
              <w:t>State land</w:t>
            </w:r>
          </w:p>
        </w:tc>
        <w:tc>
          <w:tcPr>
            <w:tcW w:w="2716" w:type="dxa"/>
            <w:tcBorders>
              <w:bottom w:val="single" w:sz="8" w:space="0" w:color="auto"/>
              <w:right w:val="single" w:sz="8" w:space="0" w:color="auto"/>
            </w:tcBorders>
            <w:shd w:val="clear" w:color="auto" w:fill="auto"/>
            <w:vAlign w:val="bottom"/>
          </w:tcPr>
          <w:p w:rsidR="0051679C" w:rsidRDefault="00BF6368" w:rsidP="004B175E">
            <w:pPr>
              <w:jc w:val="center"/>
              <w:rPr>
                <w:rFonts w:eastAsia="Arial"/>
              </w:rPr>
            </w:pPr>
            <w:r>
              <w:rPr>
                <w:rFonts w:eastAsia="Arial"/>
              </w:rPr>
              <w:t>11</w:t>
            </w:r>
            <w:r w:rsidR="00EE478B">
              <w:rPr>
                <w:rFonts w:eastAsia="Arial"/>
              </w:rPr>
              <w:t>.</w:t>
            </w:r>
            <w:r>
              <w:rPr>
                <w:rFonts w:eastAsia="Arial"/>
              </w:rPr>
              <w:t>837</w:t>
            </w:r>
          </w:p>
        </w:tc>
        <w:tc>
          <w:tcPr>
            <w:tcW w:w="2104" w:type="dxa"/>
            <w:tcBorders>
              <w:bottom w:val="single" w:sz="8" w:space="0" w:color="auto"/>
              <w:right w:val="single" w:sz="8" w:space="0" w:color="auto"/>
            </w:tcBorders>
            <w:shd w:val="clear" w:color="auto" w:fill="auto"/>
            <w:vAlign w:val="bottom"/>
          </w:tcPr>
          <w:p w:rsidR="0051679C" w:rsidRDefault="00C103CD" w:rsidP="004B175E">
            <w:pPr>
              <w:jc w:val="center"/>
              <w:rPr>
                <w:rFonts w:eastAsia="Arial"/>
              </w:rPr>
            </w:pPr>
            <w:r>
              <w:rPr>
                <w:rFonts w:eastAsia="Arial"/>
              </w:rPr>
              <w:t>15.</w:t>
            </w:r>
            <w:r w:rsidR="00BF6368">
              <w:rPr>
                <w:rFonts w:eastAsia="Arial"/>
              </w:rPr>
              <w:t>51</w:t>
            </w:r>
          </w:p>
        </w:tc>
        <w:tc>
          <w:tcPr>
            <w:tcW w:w="2310" w:type="dxa"/>
            <w:tcBorders>
              <w:bottom w:val="single" w:sz="8" w:space="0" w:color="auto"/>
              <w:right w:val="single" w:sz="8" w:space="0" w:color="auto"/>
            </w:tcBorders>
            <w:shd w:val="clear" w:color="auto" w:fill="auto"/>
            <w:vAlign w:val="bottom"/>
          </w:tcPr>
          <w:p w:rsidR="0051679C" w:rsidRDefault="00BF6368" w:rsidP="004B175E">
            <w:pPr>
              <w:jc w:val="center"/>
              <w:rPr>
                <w:rFonts w:eastAsia="Arial"/>
              </w:rPr>
            </w:pPr>
            <w:r>
              <w:rPr>
                <w:rFonts w:eastAsia="Arial"/>
              </w:rPr>
              <w:t>27.347</w:t>
            </w:r>
          </w:p>
        </w:tc>
      </w:tr>
    </w:tbl>
    <w:p w:rsidR="0051679C" w:rsidRDefault="0051679C" w:rsidP="00AF0AD2">
      <w:pPr>
        <w:spacing w:line="245" w:lineRule="auto"/>
        <w:ind w:right="120"/>
        <w:jc w:val="both"/>
        <w:rPr>
          <w:rFonts w:eastAsia="Arial"/>
          <w:sz w:val="22"/>
        </w:rPr>
      </w:pPr>
    </w:p>
    <w:p w:rsidR="00595C3A" w:rsidRDefault="002F197C" w:rsidP="00824E83">
      <w:pPr>
        <w:spacing w:before="120" w:after="120" w:line="252" w:lineRule="auto"/>
        <w:ind w:right="119"/>
        <w:jc w:val="both"/>
        <w:rPr>
          <w:rFonts w:eastAsia="Arial"/>
          <w:sz w:val="22"/>
        </w:rPr>
      </w:pPr>
      <w:r>
        <w:rPr>
          <w:rFonts w:eastAsia="Arial"/>
          <w:sz w:val="22"/>
        </w:rPr>
        <w:t>O</w:t>
      </w:r>
      <w:r w:rsidR="00551EA4">
        <w:rPr>
          <w:rFonts w:eastAsia="Arial"/>
          <w:sz w:val="22"/>
        </w:rPr>
        <w:t xml:space="preserve">f </w:t>
      </w:r>
      <w:r>
        <w:rPr>
          <w:rFonts w:eastAsia="Arial"/>
          <w:sz w:val="22"/>
        </w:rPr>
        <w:t xml:space="preserve">the </w:t>
      </w:r>
      <w:r w:rsidR="00BF6368">
        <w:rPr>
          <w:rFonts w:eastAsia="Arial"/>
          <w:sz w:val="22"/>
        </w:rPr>
        <w:t>27.347</w:t>
      </w:r>
      <w:r w:rsidR="00551EA4">
        <w:rPr>
          <w:rFonts w:eastAsia="Arial"/>
          <w:sz w:val="22"/>
        </w:rPr>
        <w:t xml:space="preserve"> ha </w:t>
      </w:r>
      <w:r>
        <w:rPr>
          <w:rFonts w:eastAsia="Arial"/>
          <w:sz w:val="22"/>
        </w:rPr>
        <w:t xml:space="preserve">of </w:t>
      </w:r>
      <w:r w:rsidR="00BF6368">
        <w:rPr>
          <w:rFonts w:eastAsia="Arial"/>
          <w:sz w:val="22"/>
        </w:rPr>
        <w:t>affected</w:t>
      </w:r>
      <w:r w:rsidR="00551EA4">
        <w:rPr>
          <w:rFonts w:eastAsia="Arial"/>
          <w:sz w:val="22"/>
        </w:rPr>
        <w:t xml:space="preserve"> state land</w:t>
      </w:r>
      <w:r w:rsidR="006921B1">
        <w:rPr>
          <w:rFonts w:eastAsia="Arial"/>
          <w:sz w:val="22"/>
        </w:rPr>
        <w:t>,</w:t>
      </w:r>
      <w:r w:rsidR="00BF6368">
        <w:rPr>
          <w:rFonts w:eastAsia="Arial"/>
          <w:sz w:val="22"/>
        </w:rPr>
        <w:t>14</w:t>
      </w:r>
      <w:r w:rsidR="00551EA4">
        <w:rPr>
          <w:rFonts w:eastAsia="Arial"/>
          <w:sz w:val="22"/>
        </w:rPr>
        <w:t>.</w:t>
      </w:r>
      <w:r w:rsidR="00BF6368">
        <w:rPr>
          <w:rFonts w:eastAsia="Arial"/>
          <w:sz w:val="22"/>
        </w:rPr>
        <w:t>408</w:t>
      </w:r>
      <w:r w:rsidR="00551EA4">
        <w:rPr>
          <w:rFonts w:eastAsia="Arial"/>
          <w:sz w:val="22"/>
        </w:rPr>
        <w:t xml:space="preserve"> ha belongs to the forest area which is managed by the Ministry of Ecology and Natural Resources</w:t>
      </w:r>
      <w:r w:rsidR="009B158E">
        <w:rPr>
          <w:rFonts w:eastAsia="Arial"/>
          <w:sz w:val="22"/>
        </w:rPr>
        <w:t xml:space="preserve"> (MENR)</w:t>
      </w:r>
      <w:r w:rsidR="00551EA4">
        <w:rPr>
          <w:rFonts w:eastAsia="Arial"/>
          <w:sz w:val="22"/>
        </w:rPr>
        <w:t>.</w:t>
      </w:r>
      <w:r>
        <w:rPr>
          <w:rFonts w:eastAsia="Arial"/>
          <w:sz w:val="22"/>
        </w:rPr>
        <w:t xml:space="preserve"> A j</w:t>
      </w:r>
      <w:r w:rsidR="009B158E">
        <w:rPr>
          <w:rFonts w:eastAsia="Arial"/>
          <w:sz w:val="22"/>
        </w:rPr>
        <w:t>oint working group will be established by Azerautoyol JSC with the MENR to determine the impact on forest trees and the relevant compensation, as well as</w:t>
      </w:r>
      <w:r>
        <w:rPr>
          <w:rFonts w:eastAsia="Arial"/>
          <w:sz w:val="22"/>
        </w:rPr>
        <w:t xml:space="preserve"> efforts</w:t>
      </w:r>
      <w:r w:rsidR="009B158E">
        <w:rPr>
          <w:rFonts w:eastAsia="Arial"/>
          <w:sz w:val="22"/>
        </w:rPr>
        <w:t xml:space="preserve"> to identify which trees can be kept within the ROW without any impacts.  </w:t>
      </w:r>
    </w:p>
    <w:p w:rsidR="001653B4" w:rsidRPr="00427BFF" w:rsidRDefault="004F68A7" w:rsidP="00427BFF">
      <w:pPr>
        <w:pStyle w:val="2"/>
        <w:rPr>
          <w:rFonts w:eastAsia="Arial"/>
        </w:rPr>
      </w:pPr>
      <w:bookmarkStart w:id="21" w:name="_Toc492908074"/>
      <w:r>
        <w:rPr>
          <w:rFonts w:eastAsiaTheme="minorEastAsia"/>
          <w:lang w:eastAsia="ko-KR"/>
        </w:rPr>
        <w:t>2</w:t>
      </w:r>
      <w:r w:rsidR="00B94A4C">
        <w:rPr>
          <w:rFonts w:eastAsiaTheme="minorEastAsia" w:hint="eastAsia"/>
          <w:lang w:eastAsia="ko-KR"/>
        </w:rPr>
        <w:t>.</w:t>
      </w:r>
      <w:r>
        <w:rPr>
          <w:rFonts w:eastAsiaTheme="minorEastAsia"/>
          <w:lang w:eastAsia="ko-KR"/>
        </w:rPr>
        <w:t>3</w:t>
      </w:r>
      <w:r w:rsidR="00B94A4C">
        <w:rPr>
          <w:rFonts w:eastAsiaTheme="minorEastAsia" w:hint="eastAsia"/>
          <w:lang w:eastAsia="ko-KR"/>
        </w:rPr>
        <w:t>.</w:t>
      </w:r>
      <w:r>
        <w:rPr>
          <w:rFonts w:eastAsiaTheme="minorEastAsia"/>
          <w:lang w:eastAsia="ko-KR"/>
        </w:rPr>
        <w:t xml:space="preserve">3 </w:t>
      </w:r>
      <w:r w:rsidRPr="001653B4">
        <w:rPr>
          <w:rFonts w:eastAsia="Arial"/>
        </w:rPr>
        <w:t xml:space="preserve">Impacts </w:t>
      </w:r>
      <w:r w:rsidR="001653B4" w:rsidRPr="001653B4">
        <w:rPr>
          <w:rFonts w:eastAsia="Arial"/>
        </w:rPr>
        <w:t>on Buildings and Structures</w:t>
      </w:r>
      <w:bookmarkEnd w:id="21"/>
    </w:p>
    <w:p w:rsidR="00EF2F8B" w:rsidRDefault="001653B4" w:rsidP="00F44143">
      <w:pPr>
        <w:spacing w:before="120" w:after="120" w:line="252" w:lineRule="auto"/>
        <w:ind w:right="119"/>
        <w:jc w:val="both"/>
        <w:rPr>
          <w:rFonts w:eastAsia="Arial"/>
          <w:sz w:val="22"/>
        </w:rPr>
      </w:pPr>
      <w:r>
        <w:rPr>
          <w:rFonts w:eastAsia="Arial"/>
          <w:sz w:val="22"/>
        </w:rPr>
        <w:t xml:space="preserve">Even though the alignment was carefully selected to avoid affecting buildings and structures and </w:t>
      </w:r>
      <w:r w:rsidR="002F197C">
        <w:rPr>
          <w:rFonts w:eastAsia="Arial"/>
          <w:sz w:val="22"/>
        </w:rPr>
        <w:t xml:space="preserve">to </w:t>
      </w:r>
      <w:r>
        <w:rPr>
          <w:rFonts w:eastAsia="Arial"/>
          <w:sz w:val="22"/>
        </w:rPr>
        <w:t>minimize dislocation and impact on residential and commercial establishment</w:t>
      </w:r>
      <w:r w:rsidR="00817C93">
        <w:rPr>
          <w:rFonts w:eastAsia="Arial"/>
          <w:sz w:val="22"/>
        </w:rPr>
        <w:t xml:space="preserve">s, </w:t>
      </w:r>
      <w:r w:rsidR="002F197C">
        <w:rPr>
          <w:rFonts w:eastAsia="Arial"/>
          <w:sz w:val="22"/>
        </w:rPr>
        <w:t>the widening of the road will still affect</w:t>
      </w:r>
      <w:r w:rsidR="004D4A91">
        <w:rPr>
          <w:rFonts w:eastAsia="Arial"/>
          <w:sz w:val="22"/>
        </w:rPr>
        <w:t xml:space="preserve"> </w:t>
      </w:r>
      <w:r w:rsidR="00817C93">
        <w:rPr>
          <w:rFonts w:eastAsia="Arial"/>
          <w:sz w:val="22"/>
        </w:rPr>
        <w:t>a group of structures</w:t>
      </w:r>
      <w:r w:rsidR="002F197C">
        <w:rPr>
          <w:rFonts w:eastAsia="Arial"/>
          <w:sz w:val="22"/>
        </w:rPr>
        <w:t>, most of which are privately owned</w:t>
      </w:r>
      <w:r>
        <w:rPr>
          <w:rFonts w:eastAsia="Arial"/>
          <w:sz w:val="22"/>
        </w:rPr>
        <w:t xml:space="preserve">. </w:t>
      </w:r>
      <w:r w:rsidR="00C10552">
        <w:rPr>
          <w:rFonts w:eastAsia="Arial"/>
          <w:sz w:val="22"/>
        </w:rPr>
        <w:t>However, fortunately,</w:t>
      </w:r>
      <w:r w:rsidR="002F197C">
        <w:rPr>
          <w:rFonts w:eastAsia="Arial"/>
          <w:sz w:val="22"/>
        </w:rPr>
        <w:t xml:space="preserve">the </w:t>
      </w:r>
      <w:r w:rsidR="00C10552">
        <w:rPr>
          <w:rFonts w:eastAsia="Arial"/>
          <w:sz w:val="22"/>
        </w:rPr>
        <w:t>decisionon relax</w:t>
      </w:r>
      <w:r w:rsidR="002F197C">
        <w:rPr>
          <w:rFonts w:eastAsia="Arial"/>
          <w:sz w:val="22"/>
        </w:rPr>
        <w:t xml:space="preserve">ing the </w:t>
      </w:r>
      <w:r w:rsidR="00C10552">
        <w:rPr>
          <w:rFonts w:eastAsia="Arial"/>
          <w:sz w:val="22"/>
        </w:rPr>
        <w:t>ROW w</w:t>
      </w:r>
      <w:r w:rsidR="002F197C">
        <w:rPr>
          <w:rFonts w:eastAsia="Arial"/>
          <w:sz w:val="22"/>
        </w:rPr>
        <w:t>ill be</w:t>
      </w:r>
      <w:r w:rsidR="00C10552">
        <w:rPr>
          <w:rFonts w:eastAsia="Arial"/>
          <w:sz w:val="22"/>
        </w:rPr>
        <w:t xml:space="preserve"> enough to avoid relocation impact. </w:t>
      </w:r>
    </w:p>
    <w:p w:rsidR="00EF2F8B" w:rsidRDefault="002F197C" w:rsidP="00F44143">
      <w:pPr>
        <w:spacing w:before="120" w:after="120" w:line="252" w:lineRule="auto"/>
        <w:ind w:right="119"/>
        <w:jc w:val="both"/>
        <w:rPr>
          <w:rFonts w:eastAsia="Arial"/>
          <w:sz w:val="22"/>
        </w:rPr>
      </w:pPr>
      <w:r>
        <w:rPr>
          <w:rFonts w:eastAsia="Arial"/>
          <w:sz w:val="22"/>
        </w:rPr>
        <w:lastRenderedPageBreak/>
        <w:t>The a</w:t>
      </w:r>
      <w:r w:rsidR="00EF2F8B">
        <w:rPr>
          <w:rFonts w:eastAsia="Arial"/>
          <w:sz w:val="22"/>
        </w:rPr>
        <w:t xml:space="preserve">ffected </w:t>
      </w:r>
      <w:r w:rsidR="00EF2F8B" w:rsidRPr="00BE305B">
        <w:rPr>
          <w:rFonts w:eastAsia="Arial"/>
          <w:sz w:val="22"/>
        </w:rPr>
        <w:t xml:space="preserve">structures are </w:t>
      </w:r>
      <w:r w:rsidR="00BE305B">
        <w:rPr>
          <w:sz w:val="22"/>
          <w:szCs w:val="22"/>
        </w:rPr>
        <w:t>5 butchers’ shops, an inoperative office building, a gravestone making shop, an automobile repair centre, 2 auxiliary structures in homestead area and a</w:t>
      </w:r>
      <w:r>
        <w:rPr>
          <w:sz w:val="22"/>
          <w:szCs w:val="22"/>
        </w:rPr>
        <w:t>n</w:t>
      </w:r>
      <w:r w:rsidR="00BE305B">
        <w:rPr>
          <w:sz w:val="22"/>
          <w:szCs w:val="22"/>
        </w:rPr>
        <w:t xml:space="preserve"> iron tower used by mobile communication service </w:t>
      </w:r>
      <w:r w:rsidR="00BE305B" w:rsidRPr="00BE305B">
        <w:rPr>
          <w:sz w:val="22"/>
          <w:szCs w:val="22"/>
        </w:rPr>
        <w:t xml:space="preserve">provider </w:t>
      </w:r>
      <w:r w:rsidR="00BE305B" w:rsidRPr="00BE305B">
        <w:rPr>
          <w:rFonts w:eastAsia="Arial"/>
          <w:sz w:val="22"/>
        </w:rPr>
        <w:t>in Sabir settlement.</w:t>
      </w:r>
      <w:r w:rsidR="004D4A91">
        <w:rPr>
          <w:rFonts w:eastAsia="Arial"/>
          <w:sz w:val="22"/>
        </w:rPr>
        <w:t xml:space="preserve"> </w:t>
      </w:r>
      <w:r w:rsidR="00BE305B" w:rsidRPr="00BE305B">
        <w:rPr>
          <w:rFonts w:eastAsia="Arial"/>
          <w:sz w:val="22"/>
        </w:rPr>
        <w:t>T</w:t>
      </w:r>
      <w:r w:rsidR="003754D4" w:rsidRPr="00BE305B">
        <w:rPr>
          <w:rFonts w:eastAsia="Arial"/>
          <w:sz w:val="22"/>
        </w:rPr>
        <w:t xml:space="preserve">heir location and ownership status, as well as construction materials are </w:t>
      </w:r>
      <w:r w:rsidR="00BE305B" w:rsidRPr="00BE305B">
        <w:rPr>
          <w:rFonts w:eastAsia="Arial"/>
          <w:sz w:val="22"/>
        </w:rPr>
        <w:t>pr</w:t>
      </w:r>
      <w:r w:rsidR="008022AA" w:rsidRPr="00BE305B">
        <w:rPr>
          <w:rFonts w:eastAsia="Arial"/>
          <w:sz w:val="22"/>
        </w:rPr>
        <w:t xml:space="preserve">ovided in </w:t>
      </w:r>
      <w:r w:rsidR="009D6BE5" w:rsidRPr="00BE305B">
        <w:rPr>
          <w:rFonts w:eastAsia="Arial"/>
          <w:b/>
          <w:sz w:val="22"/>
        </w:rPr>
        <w:t>A</w:t>
      </w:r>
      <w:r w:rsidR="008022AA" w:rsidRPr="00BE305B">
        <w:rPr>
          <w:rFonts w:eastAsia="Arial"/>
          <w:b/>
          <w:sz w:val="22"/>
        </w:rPr>
        <w:t xml:space="preserve">nnex </w:t>
      </w:r>
      <w:r w:rsidR="00904FD4" w:rsidRPr="00BE305B">
        <w:rPr>
          <w:rFonts w:eastAsia="Arial"/>
          <w:b/>
          <w:sz w:val="22"/>
        </w:rPr>
        <w:t>4</w:t>
      </w:r>
      <w:r w:rsidR="008022AA" w:rsidRPr="00BE305B">
        <w:rPr>
          <w:rFonts w:eastAsia="Arial"/>
          <w:sz w:val="22"/>
        </w:rPr>
        <w:t>.</w:t>
      </w:r>
    </w:p>
    <w:p w:rsidR="00C442A6" w:rsidRDefault="004F68A7" w:rsidP="00427BFF">
      <w:pPr>
        <w:pStyle w:val="2"/>
        <w:rPr>
          <w:rFonts w:eastAsia="Arial"/>
        </w:rPr>
      </w:pPr>
      <w:bookmarkStart w:id="22" w:name="_Toc492908075"/>
      <w:r>
        <w:rPr>
          <w:rFonts w:eastAsiaTheme="minorEastAsia"/>
          <w:lang w:eastAsia="ko-KR"/>
        </w:rPr>
        <w:t>2</w:t>
      </w:r>
      <w:r w:rsidR="00B94A4C">
        <w:rPr>
          <w:rFonts w:eastAsiaTheme="minorEastAsia" w:hint="eastAsia"/>
          <w:lang w:eastAsia="ko-KR"/>
        </w:rPr>
        <w:t>.</w:t>
      </w:r>
      <w:r>
        <w:rPr>
          <w:rFonts w:eastAsiaTheme="minorEastAsia"/>
          <w:lang w:eastAsia="ko-KR"/>
        </w:rPr>
        <w:t>3</w:t>
      </w:r>
      <w:r w:rsidR="00B94A4C">
        <w:rPr>
          <w:rFonts w:eastAsiaTheme="minorEastAsia" w:hint="eastAsia"/>
          <w:lang w:eastAsia="ko-KR"/>
        </w:rPr>
        <w:t>.</w:t>
      </w:r>
      <w:r>
        <w:rPr>
          <w:rFonts w:eastAsiaTheme="minorEastAsia"/>
          <w:lang w:eastAsia="ko-KR"/>
        </w:rPr>
        <w:t xml:space="preserve">4 </w:t>
      </w:r>
      <w:r w:rsidRPr="001653B4">
        <w:rPr>
          <w:rFonts w:eastAsia="Arial"/>
        </w:rPr>
        <w:t xml:space="preserve">Impacts </w:t>
      </w:r>
      <w:r w:rsidR="00C442A6" w:rsidRPr="001653B4">
        <w:rPr>
          <w:rFonts w:eastAsia="Arial"/>
        </w:rPr>
        <w:t>on</w:t>
      </w:r>
      <w:r w:rsidR="00C442A6">
        <w:rPr>
          <w:rFonts w:eastAsia="Arial"/>
        </w:rPr>
        <w:t xml:space="preserve"> trees and perennials</w:t>
      </w:r>
      <w:bookmarkEnd w:id="22"/>
    </w:p>
    <w:p w:rsidR="00D71FE3" w:rsidRDefault="00D71FE3" w:rsidP="001653B4">
      <w:pPr>
        <w:spacing w:line="247" w:lineRule="auto"/>
        <w:ind w:right="120"/>
        <w:jc w:val="both"/>
        <w:rPr>
          <w:rFonts w:eastAsia="Arial"/>
          <w:sz w:val="22"/>
        </w:rPr>
      </w:pPr>
    </w:p>
    <w:p w:rsidR="00C442A6" w:rsidRDefault="0093466D" w:rsidP="001653B4">
      <w:pPr>
        <w:spacing w:line="247" w:lineRule="auto"/>
        <w:ind w:right="120"/>
        <w:jc w:val="both"/>
        <w:rPr>
          <w:rFonts w:eastAsia="Arial"/>
          <w:sz w:val="22"/>
        </w:rPr>
      </w:pPr>
      <w:r>
        <w:rPr>
          <w:rFonts w:eastAsia="Arial"/>
          <w:sz w:val="22"/>
        </w:rPr>
        <w:t xml:space="preserve">There are only 50 affected fruit bearing trees belonging to two PAPs in Sabir settlement. Detailed information is presented in </w:t>
      </w:r>
      <w:r w:rsidRPr="0051753C">
        <w:rPr>
          <w:rFonts w:eastAsia="Arial"/>
          <w:b/>
          <w:sz w:val="22"/>
        </w:rPr>
        <w:t xml:space="preserve">Annex </w:t>
      </w:r>
      <w:r>
        <w:rPr>
          <w:rFonts w:eastAsia="Arial"/>
          <w:b/>
          <w:sz w:val="22"/>
        </w:rPr>
        <w:t>5</w:t>
      </w:r>
      <w:r>
        <w:rPr>
          <w:rFonts w:eastAsia="Arial"/>
          <w:sz w:val="22"/>
        </w:rPr>
        <w:t>.</w:t>
      </w:r>
    </w:p>
    <w:p w:rsidR="00F6210E" w:rsidRDefault="00F6210E" w:rsidP="00F6210E">
      <w:pPr>
        <w:pStyle w:val="2"/>
        <w:rPr>
          <w:rFonts w:eastAsia="Arial"/>
        </w:rPr>
      </w:pPr>
      <w:bookmarkStart w:id="23" w:name="_Toc492908076"/>
      <w:r w:rsidRPr="00F6210E">
        <w:rPr>
          <w:rFonts w:eastAsia="Arial"/>
        </w:rPr>
        <w:t xml:space="preserve">2.3.5 </w:t>
      </w:r>
      <w:r w:rsidR="00CC57DC" w:rsidRPr="00CC57DC">
        <w:rPr>
          <w:rFonts w:eastAsia="Arial"/>
        </w:rPr>
        <w:t>Income Loss</w:t>
      </w:r>
      <w:bookmarkEnd w:id="23"/>
    </w:p>
    <w:p w:rsidR="0000470A" w:rsidRDefault="0000470A">
      <w:pPr>
        <w:rPr>
          <w:rFonts w:eastAsia="Arial"/>
        </w:rPr>
      </w:pPr>
    </w:p>
    <w:p w:rsidR="0000470A" w:rsidRDefault="00F6210E" w:rsidP="003B265A">
      <w:pPr>
        <w:jc w:val="both"/>
        <w:rPr>
          <w:rFonts w:eastAsia="Arial"/>
          <w:sz w:val="22"/>
        </w:rPr>
      </w:pPr>
      <w:r w:rsidRPr="003B265A">
        <w:rPr>
          <w:rFonts w:eastAsia="Arial"/>
          <w:sz w:val="22"/>
        </w:rPr>
        <w:t xml:space="preserve">It is expected that there will not be </w:t>
      </w:r>
      <w:r w:rsidR="003B265A" w:rsidRPr="003B265A">
        <w:rPr>
          <w:rFonts w:eastAsia="Arial"/>
          <w:sz w:val="22"/>
        </w:rPr>
        <w:t xml:space="preserve">a significant </w:t>
      </w:r>
      <w:r w:rsidRPr="003B265A">
        <w:rPr>
          <w:rFonts w:eastAsia="Arial"/>
          <w:sz w:val="22"/>
        </w:rPr>
        <w:t xml:space="preserve">income loss due to project activities. </w:t>
      </w:r>
      <w:r w:rsidR="003B265A" w:rsidRPr="003B265A">
        <w:rPr>
          <w:rFonts w:eastAsia="Arial"/>
          <w:sz w:val="22"/>
        </w:rPr>
        <w:t>B</w:t>
      </w:r>
      <w:r w:rsidRPr="003B265A">
        <w:rPr>
          <w:rFonts w:eastAsia="Arial"/>
          <w:sz w:val="22"/>
        </w:rPr>
        <w:t>usiness owners will be informed well</w:t>
      </w:r>
      <w:r w:rsidR="005719CC">
        <w:rPr>
          <w:rFonts w:eastAsia="Arial"/>
          <w:sz w:val="22"/>
        </w:rPr>
        <w:t xml:space="preserve"> in</w:t>
      </w:r>
      <w:r w:rsidRPr="003B265A">
        <w:rPr>
          <w:rFonts w:eastAsia="Arial"/>
          <w:sz w:val="22"/>
        </w:rPr>
        <w:t xml:space="preserve"> advance in order to have sufficient duration to restore the business or other income generat</w:t>
      </w:r>
      <w:r w:rsidR="003B265A" w:rsidRPr="003B265A">
        <w:rPr>
          <w:rFonts w:eastAsia="Arial"/>
          <w:sz w:val="22"/>
        </w:rPr>
        <w:t>ing</w:t>
      </w:r>
      <w:r w:rsidRPr="003B265A">
        <w:rPr>
          <w:rFonts w:eastAsia="Arial"/>
          <w:sz w:val="22"/>
        </w:rPr>
        <w:t xml:space="preserve"> activit</w:t>
      </w:r>
      <w:r w:rsidR="005719CC">
        <w:rPr>
          <w:rFonts w:eastAsia="Arial"/>
          <w:sz w:val="22"/>
        </w:rPr>
        <w:t>ies</w:t>
      </w:r>
      <w:r w:rsidRPr="003B265A">
        <w:rPr>
          <w:rFonts w:eastAsia="Arial"/>
          <w:sz w:val="22"/>
        </w:rPr>
        <w:t xml:space="preserve"> in a new location or </w:t>
      </w:r>
      <w:r w:rsidR="003B265A" w:rsidRPr="003B265A">
        <w:rPr>
          <w:rFonts w:eastAsia="Arial"/>
          <w:sz w:val="22"/>
        </w:rPr>
        <w:t xml:space="preserve">on the other part of </w:t>
      </w:r>
      <w:r w:rsidRPr="003B265A">
        <w:rPr>
          <w:rFonts w:eastAsia="Arial"/>
          <w:sz w:val="22"/>
        </w:rPr>
        <w:t>the</w:t>
      </w:r>
      <w:r w:rsidR="003B265A" w:rsidRPr="003B265A">
        <w:rPr>
          <w:rFonts w:eastAsia="Arial"/>
          <w:sz w:val="22"/>
        </w:rPr>
        <w:t>ir land that would not be acquired</w:t>
      </w:r>
      <w:r w:rsidRPr="003B265A">
        <w:rPr>
          <w:rFonts w:eastAsia="Arial"/>
          <w:sz w:val="22"/>
        </w:rPr>
        <w:t xml:space="preserve">. Crop owners also will be informed at least 90 days before acquisition and will be given opportunity to harvest all crops. </w:t>
      </w:r>
      <w:r w:rsidR="003B265A" w:rsidRPr="003B265A">
        <w:rPr>
          <w:rFonts w:eastAsia="Arial"/>
          <w:sz w:val="22"/>
        </w:rPr>
        <w:t xml:space="preserve">In order to compensate for the income loss during the transition phase till their business or income generating activities are re-established, cash compensation equal to a 3 months </w:t>
      </w:r>
      <w:r w:rsidR="003B265A">
        <w:rPr>
          <w:rFonts w:eastAsia="Arial"/>
          <w:sz w:val="22"/>
        </w:rPr>
        <w:t xml:space="preserve">of </w:t>
      </w:r>
      <w:r w:rsidR="003B265A" w:rsidRPr="003B265A">
        <w:rPr>
          <w:rFonts w:eastAsia="Arial"/>
          <w:sz w:val="22"/>
        </w:rPr>
        <w:t>income based on tax declaration</w:t>
      </w:r>
      <w:r w:rsidR="003B265A">
        <w:rPr>
          <w:rFonts w:eastAsia="Arial"/>
          <w:sz w:val="22"/>
        </w:rPr>
        <w:t xml:space="preserve"> or</w:t>
      </w:r>
      <w:r w:rsidR="004D4A91">
        <w:rPr>
          <w:rFonts w:eastAsia="Arial"/>
          <w:sz w:val="22"/>
        </w:rPr>
        <w:t xml:space="preserve"> </w:t>
      </w:r>
      <w:r w:rsidR="003B265A" w:rsidRPr="003B265A">
        <w:rPr>
          <w:rFonts w:eastAsia="Arial"/>
          <w:sz w:val="22"/>
        </w:rPr>
        <w:t>official minimum salary for 3 months</w:t>
      </w:r>
      <w:r w:rsidR="003B265A">
        <w:rPr>
          <w:rFonts w:eastAsia="Arial"/>
          <w:sz w:val="22"/>
        </w:rPr>
        <w:t xml:space="preserve"> will be provided to business owners and workers.</w:t>
      </w:r>
      <w:r w:rsidR="0075524E">
        <w:rPr>
          <w:rFonts w:eastAsia="Arial"/>
          <w:sz w:val="22"/>
        </w:rPr>
        <w:t xml:space="preserve"> This kind of expenses will be provided </w:t>
      </w:r>
      <w:r w:rsidR="00386288">
        <w:rPr>
          <w:rFonts w:eastAsia="Arial"/>
          <w:sz w:val="22"/>
        </w:rPr>
        <w:t>from</w:t>
      </w:r>
      <w:r w:rsidR="0075524E">
        <w:rPr>
          <w:rFonts w:eastAsia="Arial"/>
          <w:sz w:val="22"/>
        </w:rPr>
        <w:t xml:space="preserve"> the contingency item of the RAP budget. </w:t>
      </w:r>
    </w:p>
    <w:p w:rsidR="00F6210E" w:rsidRDefault="00F6210E" w:rsidP="00F6210E">
      <w:pPr>
        <w:rPr>
          <w:rFonts w:eastAsia="Arial"/>
        </w:rPr>
      </w:pPr>
    </w:p>
    <w:p w:rsidR="00A03701" w:rsidRDefault="00A03701" w:rsidP="00F6210E">
      <w:pPr>
        <w:rPr>
          <w:rFonts w:eastAsia="Arial"/>
        </w:rPr>
      </w:pPr>
    </w:p>
    <w:p w:rsidR="0000470A" w:rsidRDefault="00F6210E">
      <w:pPr>
        <w:rPr>
          <w:rFonts w:asciiTheme="majorHAnsi" w:eastAsia="Arial" w:hAnsiTheme="majorHAnsi" w:cstheme="majorBidi"/>
          <w:b/>
          <w:bCs/>
          <w:color w:val="4F81BD" w:themeColor="accent1"/>
          <w:sz w:val="26"/>
          <w:szCs w:val="26"/>
        </w:rPr>
      </w:pPr>
      <w:r w:rsidRPr="00F6210E">
        <w:rPr>
          <w:rFonts w:asciiTheme="majorHAnsi" w:eastAsia="Arial" w:hAnsiTheme="majorHAnsi" w:cstheme="majorBidi"/>
          <w:b/>
          <w:bCs/>
          <w:color w:val="4F81BD" w:themeColor="accent1"/>
          <w:sz w:val="26"/>
          <w:szCs w:val="26"/>
        </w:rPr>
        <w:t>2.3.</w:t>
      </w:r>
      <w:r w:rsidR="00703280">
        <w:rPr>
          <w:rFonts w:asciiTheme="majorHAnsi" w:eastAsia="Arial" w:hAnsiTheme="majorHAnsi" w:cstheme="majorBidi"/>
          <w:b/>
          <w:bCs/>
          <w:color w:val="4F81BD" w:themeColor="accent1"/>
          <w:sz w:val="26"/>
          <w:szCs w:val="26"/>
        </w:rPr>
        <w:t>6</w:t>
      </w:r>
      <w:r w:rsidR="004D4A91">
        <w:rPr>
          <w:rFonts w:asciiTheme="majorHAnsi" w:eastAsia="Arial" w:hAnsiTheme="majorHAnsi" w:cstheme="majorBidi"/>
          <w:b/>
          <w:bCs/>
          <w:color w:val="4F81BD" w:themeColor="accent1"/>
          <w:sz w:val="26"/>
          <w:szCs w:val="26"/>
        </w:rPr>
        <w:t xml:space="preserve"> </w:t>
      </w:r>
      <w:r w:rsidR="00703280">
        <w:rPr>
          <w:rFonts w:asciiTheme="majorHAnsi" w:eastAsia="Arial" w:hAnsiTheme="majorHAnsi" w:cstheme="majorBidi"/>
          <w:b/>
          <w:bCs/>
          <w:color w:val="4F81BD" w:themeColor="accent1"/>
          <w:sz w:val="26"/>
          <w:szCs w:val="26"/>
        </w:rPr>
        <w:t>Physical relocation</w:t>
      </w:r>
    </w:p>
    <w:p w:rsidR="0000470A" w:rsidRDefault="0000470A">
      <w:pPr>
        <w:rPr>
          <w:rFonts w:asciiTheme="majorHAnsi" w:eastAsia="Arial" w:hAnsiTheme="majorHAnsi" w:cstheme="majorBidi"/>
          <w:b/>
          <w:bCs/>
          <w:color w:val="4F81BD" w:themeColor="accent1"/>
          <w:sz w:val="26"/>
          <w:szCs w:val="26"/>
        </w:rPr>
      </w:pPr>
    </w:p>
    <w:p w:rsidR="0017654C" w:rsidRDefault="00F6210E" w:rsidP="00620493">
      <w:pPr>
        <w:spacing w:line="276" w:lineRule="auto"/>
        <w:jc w:val="both"/>
        <w:rPr>
          <w:rFonts w:eastAsia="Arial"/>
          <w:sz w:val="22"/>
        </w:rPr>
      </w:pPr>
      <w:r w:rsidRPr="00F6210E">
        <w:rPr>
          <w:rFonts w:eastAsia="Arial"/>
          <w:sz w:val="22"/>
        </w:rPr>
        <w:t>As a result of detailed engineering investigations and extensive consultations with stakeholders</w:t>
      </w:r>
      <w:r w:rsidR="002F197C">
        <w:rPr>
          <w:rFonts w:eastAsia="Arial"/>
          <w:sz w:val="22"/>
        </w:rPr>
        <w:t xml:space="preserve">, </w:t>
      </w:r>
      <w:r w:rsidRPr="00F6210E">
        <w:rPr>
          <w:rFonts w:eastAsia="Arial"/>
          <w:sz w:val="22"/>
        </w:rPr>
        <w:t xml:space="preserve">physical relocation </w:t>
      </w:r>
      <w:r w:rsidR="005719CC">
        <w:rPr>
          <w:rFonts w:eastAsia="Arial"/>
          <w:sz w:val="22"/>
        </w:rPr>
        <w:t xml:space="preserve">of households </w:t>
      </w:r>
      <w:r w:rsidRPr="00F6210E">
        <w:rPr>
          <w:rFonts w:eastAsia="Arial"/>
          <w:sz w:val="22"/>
        </w:rPr>
        <w:t xml:space="preserve">is avoided in this section (Km 91+00- Km 107+00). </w:t>
      </w:r>
      <w:r w:rsidR="000A3C5D">
        <w:rPr>
          <w:rFonts w:eastAsia="Arial"/>
          <w:sz w:val="22"/>
        </w:rPr>
        <w:t xml:space="preserve">However, several small-scale businesses, such as butcher's shops and a car repair centre will be relocated. They will be compensated for affected assets </w:t>
      </w:r>
      <w:r w:rsidR="00A433FA">
        <w:rPr>
          <w:rFonts w:eastAsia="Arial"/>
          <w:sz w:val="22"/>
        </w:rPr>
        <w:t xml:space="preserve">based on full replacement costs </w:t>
      </w:r>
      <w:r w:rsidR="000A3C5D">
        <w:rPr>
          <w:rFonts w:eastAsia="Arial"/>
          <w:sz w:val="22"/>
        </w:rPr>
        <w:t>and loss of income</w:t>
      </w:r>
      <w:r w:rsidR="006D7DD4">
        <w:rPr>
          <w:rFonts w:eastAsia="Arial"/>
          <w:sz w:val="22"/>
        </w:rPr>
        <w:t xml:space="preserve"> </w:t>
      </w:r>
      <w:r w:rsidR="00463143">
        <w:rPr>
          <w:rFonts w:eastAsia="Arial"/>
          <w:sz w:val="22"/>
        </w:rPr>
        <w:t xml:space="preserve">as specified in </w:t>
      </w:r>
      <w:r w:rsidR="00A912DF">
        <w:rPr>
          <w:rFonts w:eastAsia="Arial"/>
          <w:sz w:val="22"/>
        </w:rPr>
        <w:t xml:space="preserve">the </w:t>
      </w:r>
      <w:r w:rsidR="00463143">
        <w:rPr>
          <w:rFonts w:eastAsia="Arial"/>
          <w:sz w:val="22"/>
        </w:rPr>
        <w:t>sections 2.3.5 and 4.5</w:t>
      </w:r>
      <w:r w:rsidR="00465063">
        <w:rPr>
          <w:rFonts w:eastAsia="Arial"/>
          <w:sz w:val="22"/>
        </w:rPr>
        <w:t>. In addition, they will get</w:t>
      </w:r>
      <w:r w:rsidR="006D7DD4">
        <w:rPr>
          <w:rFonts w:eastAsia="Arial"/>
          <w:sz w:val="22"/>
        </w:rPr>
        <w:t xml:space="preserve"> </w:t>
      </w:r>
      <w:r w:rsidR="00A433FA" w:rsidRPr="008C4E0D">
        <w:rPr>
          <w:rFonts w:cs="Arial"/>
          <w:sz w:val="22"/>
          <w:szCs w:val="22"/>
        </w:rPr>
        <w:t xml:space="preserve">disturbance allowance reflecting </w:t>
      </w:r>
      <w:r w:rsidR="003C4B09" w:rsidRPr="003C4B09">
        <w:rPr>
          <w:rFonts w:cs="Arial"/>
          <w:sz w:val="22"/>
          <w:szCs w:val="22"/>
        </w:rPr>
        <w:t>one month’s</w:t>
      </w:r>
      <w:r w:rsidR="00A433FA">
        <w:rPr>
          <w:rFonts w:cs="Arial"/>
          <w:sz w:val="22"/>
          <w:szCs w:val="22"/>
        </w:rPr>
        <w:t xml:space="preserve"> i</w:t>
      </w:r>
      <w:r w:rsidR="00A433FA" w:rsidRPr="008C4E0D">
        <w:rPr>
          <w:rFonts w:cs="Arial"/>
          <w:sz w:val="22"/>
          <w:szCs w:val="22"/>
        </w:rPr>
        <w:t>ncome from the enterprise</w:t>
      </w:r>
      <w:r w:rsidR="000A3C5D">
        <w:rPr>
          <w:rFonts w:eastAsia="Arial"/>
          <w:sz w:val="22"/>
        </w:rPr>
        <w:t xml:space="preserve">. </w:t>
      </w:r>
      <w:r w:rsidR="00386288">
        <w:rPr>
          <w:rFonts w:eastAsia="Arial"/>
          <w:sz w:val="22"/>
        </w:rPr>
        <w:t>Moreover,</w:t>
      </w:r>
      <w:r w:rsidR="000A3C5D">
        <w:rPr>
          <w:rFonts w:eastAsia="Arial"/>
          <w:sz w:val="22"/>
        </w:rPr>
        <w:t xml:space="preserve"> Azerautoyol will assist them in relocating the assets to the new location. </w:t>
      </w:r>
      <w:r w:rsidR="00085F33">
        <w:rPr>
          <w:rFonts w:eastAsia="Arial"/>
          <w:sz w:val="22"/>
        </w:rPr>
        <w:t xml:space="preserve">See more details in Section 4.5 </w:t>
      </w:r>
    </w:p>
    <w:p w:rsidR="00C15AB5" w:rsidRPr="0054466F" w:rsidRDefault="00952A2D" w:rsidP="00330C19">
      <w:pPr>
        <w:pStyle w:val="1"/>
        <w:rPr>
          <w:rStyle w:val="af1"/>
          <w:b/>
          <w:bCs/>
          <w:smallCaps w:val="0"/>
          <w:spacing w:val="0"/>
        </w:rPr>
      </w:pPr>
      <w:bookmarkStart w:id="24" w:name="_Toc492908077"/>
      <w:r w:rsidRPr="0054466F">
        <w:rPr>
          <w:rStyle w:val="af1"/>
          <w:b/>
          <w:bCs/>
          <w:smallCaps w:val="0"/>
          <w:spacing w:val="0"/>
        </w:rPr>
        <w:t>3</w:t>
      </w:r>
      <w:r w:rsidR="004F68A7">
        <w:rPr>
          <w:rStyle w:val="af1"/>
          <w:b/>
          <w:bCs/>
          <w:smallCaps w:val="0"/>
          <w:spacing w:val="0"/>
        </w:rPr>
        <w:t xml:space="preserve">.SOCIOECONOMIC PROFILE OF PROJECT AFFECTED </w:t>
      </w:r>
      <w:r w:rsidR="00FA715F">
        <w:rPr>
          <w:rStyle w:val="af1"/>
          <w:b/>
          <w:bCs/>
          <w:smallCaps w:val="0"/>
          <w:spacing w:val="0"/>
        </w:rPr>
        <w:t>HOUSEHOLDS</w:t>
      </w:r>
      <w:bookmarkEnd w:id="24"/>
    </w:p>
    <w:p w:rsidR="00885CE8" w:rsidRPr="00885CE8" w:rsidRDefault="00885CE8" w:rsidP="00981DE9">
      <w:pPr>
        <w:spacing w:before="120" w:after="120" w:line="252" w:lineRule="auto"/>
        <w:jc w:val="both"/>
        <w:rPr>
          <w:sz w:val="22"/>
        </w:rPr>
      </w:pPr>
      <w:r w:rsidRPr="00885CE8">
        <w:rPr>
          <w:sz w:val="22"/>
        </w:rPr>
        <w:t xml:space="preserve">A socioeconomic survey was carried out in </w:t>
      </w:r>
      <w:r w:rsidR="00D33FDC">
        <w:rPr>
          <w:sz w:val="22"/>
        </w:rPr>
        <w:t>February</w:t>
      </w:r>
      <w:r w:rsidRPr="00885CE8">
        <w:rPr>
          <w:sz w:val="22"/>
        </w:rPr>
        <w:t xml:space="preserve"> and </w:t>
      </w:r>
      <w:r w:rsidR="00D33FDC">
        <w:rPr>
          <w:sz w:val="22"/>
        </w:rPr>
        <w:t>March</w:t>
      </w:r>
      <w:r w:rsidRPr="00885CE8">
        <w:rPr>
          <w:sz w:val="22"/>
        </w:rPr>
        <w:t xml:space="preserve"> 201</w:t>
      </w:r>
      <w:r w:rsidR="00D33FDC">
        <w:rPr>
          <w:sz w:val="22"/>
        </w:rPr>
        <w:t>6</w:t>
      </w:r>
      <w:r w:rsidRPr="00885CE8">
        <w:rPr>
          <w:sz w:val="22"/>
        </w:rPr>
        <w:t xml:space="preserve">to study the level of poverty and </w:t>
      </w:r>
      <w:r w:rsidR="00665D16">
        <w:rPr>
          <w:sz w:val="22"/>
        </w:rPr>
        <w:t xml:space="preserve">to </w:t>
      </w:r>
      <w:r w:rsidRPr="00885CE8">
        <w:rPr>
          <w:sz w:val="22"/>
        </w:rPr>
        <w:t>identify social issues in the project</w:t>
      </w:r>
      <w:r w:rsidR="00A6331F">
        <w:rPr>
          <w:sz w:val="22"/>
        </w:rPr>
        <w:t xml:space="preserve"> area. </w:t>
      </w:r>
      <w:r w:rsidRPr="00885CE8">
        <w:rPr>
          <w:sz w:val="22"/>
        </w:rPr>
        <w:t>Methods employed included household interviews using a survey form, focus-group discussions and interviews wi</w:t>
      </w:r>
      <w:r w:rsidR="00C1731A">
        <w:rPr>
          <w:sz w:val="22"/>
        </w:rPr>
        <w:t>th local government officials. In total 90 HHs were selected randomly for interview</w:t>
      </w:r>
      <w:r w:rsidR="00665D16">
        <w:rPr>
          <w:sz w:val="22"/>
        </w:rPr>
        <w:t>s</w:t>
      </w:r>
      <w:r w:rsidR="00C1731A">
        <w:rPr>
          <w:sz w:val="22"/>
        </w:rPr>
        <w:t xml:space="preserve"> from the </w:t>
      </w:r>
      <w:r w:rsidR="00665D16">
        <w:rPr>
          <w:sz w:val="22"/>
        </w:rPr>
        <w:t xml:space="preserve">pool of </w:t>
      </w:r>
      <w:r w:rsidR="00C1731A">
        <w:rPr>
          <w:sz w:val="22"/>
        </w:rPr>
        <w:t xml:space="preserve">affected HHs. </w:t>
      </w:r>
      <w:r w:rsidR="00665D16">
        <w:rPr>
          <w:sz w:val="22"/>
        </w:rPr>
        <w:t>These represented</w:t>
      </w:r>
      <w:r w:rsidR="008330C7">
        <w:rPr>
          <w:sz w:val="22"/>
        </w:rPr>
        <w:t xml:space="preserve"> </w:t>
      </w:r>
      <w:r w:rsidR="00A6244A">
        <w:rPr>
          <w:sz w:val="22"/>
        </w:rPr>
        <w:t>4</w:t>
      </w:r>
      <w:r w:rsidR="00360450">
        <w:rPr>
          <w:sz w:val="22"/>
        </w:rPr>
        <w:t>5% of all project affected persons in Section 4-1.</w:t>
      </w:r>
    </w:p>
    <w:p w:rsidR="00885CE8" w:rsidRPr="00885CE8" w:rsidRDefault="00885CE8" w:rsidP="00981DE9">
      <w:pPr>
        <w:spacing w:before="120" w:after="120" w:line="252" w:lineRule="auto"/>
        <w:rPr>
          <w:sz w:val="22"/>
        </w:rPr>
      </w:pPr>
      <w:r w:rsidRPr="00885CE8">
        <w:rPr>
          <w:sz w:val="22"/>
        </w:rPr>
        <w:t>The socioeconomic survey addressed the following areas:</w:t>
      </w:r>
    </w:p>
    <w:p w:rsidR="00885CE8" w:rsidRDefault="00885CE8" w:rsidP="00981DE9">
      <w:pPr>
        <w:numPr>
          <w:ilvl w:val="0"/>
          <w:numId w:val="17"/>
        </w:numPr>
        <w:spacing w:line="252" w:lineRule="auto"/>
        <w:ind w:left="0" w:firstLine="425"/>
        <w:rPr>
          <w:sz w:val="22"/>
        </w:rPr>
      </w:pPr>
      <w:r w:rsidRPr="00885CE8">
        <w:rPr>
          <w:sz w:val="22"/>
        </w:rPr>
        <w:t>Households and household structure;</w:t>
      </w:r>
    </w:p>
    <w:p w:rsidR="00D61790" w:rsidRPr="00885CE8" w:rsidRDefault="00D61790" w:rsidP="00981DE9">
      <w:pPr>
        <w:numPr>
          <w:ilvl w:val="0"/>
          <w:numId w:val="17"/>
        </w:numPr>
        <w:spacing w:line="252" w:lineRule="auto"/>
        <w:ind w:left="0" w:firstLine="425"/>
        <w:rPr>
          <w:sz w:val="22"/>
        </w:rPr>
      </w:pPr>
      <w:r>
        <w:rPr>
          <w:sz w:val="22"/>
        </w:rPr>
        <w:t>House and homestead;</w:t>
      </w:r>
    </w:p>
    <w:p w:rsidR="00885CE8" w:rsidRPr="00885CE8" w:rsidRDefault="00885CE8" w:rsidP="00981DE9">
      <w:pPr>
        <w:numPr>
          <w:ilvl w:val="0"/>
          <w:numId w:val="17"/>
        </w:numPr>
        <w:spacing w:line="252" w:lineRule="auto"/>
        <w:ind w:left="0" w:firstLine="425"/>
        <w:rPr>
          <w:sz w:val="22"/>
        </w:rPr>
      </w:pPr>
      <w:r w:rsidRPr="00885CE8">
        <w:rPr>
          <w:sz w:val="22"/>
        </w:rPr>
        <w:t>Livelihoods and income</w:t>
      </w:r>
      <w:r w:rsidR="00D8000C">
        <w:rPr>
          <w:sz w:val="22"/>
        </w:rPr>
        <w:t>&amp;expenditure</w:t>
      </w:r>
      <w:r w:rsidRPr="00885CE8">
        <w:rPr>
          <w:sz w:val="22"/>
        </w:rPr>
        <w:t>;</w:t>
      </w:r>
    </w:p>
    <w:p w:rsidR="00885CE8" w:rsidRDefault="00885CE8" w:rsidP="00981DE9">
      <w:pPr>
        <w:numPr>
          <w:ilvl w:val="0"/>
          <w:numId w:val="17"/>
        </w:numPr>
        <w:spacing w:line="252" w:lineRule="auto"/>
        <w:ind w:left="0" w:firstLine="425"/>
        <w:rPr>
          <w:sz w:val="22"/>
        </w:rPr>
      </w:pPr>
      <w:r w:rsidRPr="00885CE8">
        <w:rPr>
          <w:sz w:val="22"/>
        </w:rPr>
        <w:t>Attitudes regarding the Project.</w:t>
      </w:r>
    </w:p>
    <w:p w:rsidR="0083221E" w:rsidRDefault="0083221E" w:rsidP="0083221E">
      <w:pPr>
        <w:ind w:left="426"/>
        <w:rPr>
          <w:sz w:val="22"/>
        </w:rPr>
      </w:pPr>
    </w:p>
    <w:p w:rsidR="00520437" w:rsidRPr="0042428C" w:rsidRDefault="00520437" w:rsidP="006517A6">
      <w:pPr>
        <w:spacing w:before="240" w:after="240"/>
        <w:ind w:left="425" w:hanging="425"/>
        <w:rPr>
          <w:b/>
          <w:sz w:val="22"/>
        </w:rPr>
      </w:pPr>
      <w:r w:rsidRPr="00520437">
        <w:rPr>
          <w:b/>
          <w:sz w:val="22"/>
        </w:rPr>
        <w:t xml:space="preserve">(i) Households and Household structure </w:t>
      </w:r>
    </w:p>
    <w:p w:rsidR="00E96D7B" w:rsidRDefault="000A3C5D" w:rsidP="0042428C">
      <w:pPr>
        <w:spacing w:before="120" w:after="120" w:line="252" w:lineRule="auto"/>
        <w:jc w:val="both"/>
        <w:rPr>
          <w:sz w:val="22"/>
          <w:szCs w:val="22"/>
        </w:rPr>
      </w:pPr>
      <w:r>
        <w:rPr>
          <w:sz w:val="22"/>
          <w:szCs w:val="22"/>
        </w:rPr>
        <w:t>As the most of the affected persons (97%) are in Shamahy district</w:t>
      </w:r>
      <w:r w:rsidR="002B3405">
        <w:rPr>
          <w:sz w:val="22"/>
          <w:szCs w:val="22"/>
        </w:rPr>
        <w:t>,</w:t>
      </w:r>
      <w:r>
        <w:rPr>
          <w:sz w:val="22"/>
          <w:szCs w:val="22"/>
        </w:rPr>
        <w:t xml:space="preserve"> the socioeconomic survey covered villages of this district</w:t>
      </w:r>
      <w:r w:rsidR="00B23CCD">
        <w:rPr>
          <w:sz w:val="22"/>
          <w:szCs w:val="22"/>
        </w:rPr>
        <w:t>.</w:t>
      </w:r>
      <w:r w:rsidR="008330C7">
        <w:rPr>
          <w:sz w:val="22"/>
          <w:szCs w:val="22"/>
        </w:rPr>
        <w:t xml:space="preserve"> </w:t>
      </w:r>
      <w:r w:rsidR="001E1BC4">
        <w:rPr>
          <w:sz w:val="22"/>
          <w:szCs w:val="22"/>
        </w:rPr>
        <w:t xml:space="preserve">In total 90 affected </w:t>
      </w:r>
      <w:r w:rsidR="00355ECC">
        <w:rPr>
          <w:sz w:val="22"/>
          <w:szCs w:val="22"/>
        </w:rPr>
        <w:t>households (HHs)</w:t>
      </w:r>
      <w:r w:rsidR="001E1BC4">
        <w:rPr>
          <w:sz w:val="22"/>
          <w:szCs w:val="22"/>
        </w:rPr>
        <w:t xml:space="preserve"> were </w:t>
      </w:r>
      <w:r w:rsidR="00187E2B">
        <w:rPr>
          <w:sz w:val="22"/>
          <w:szCs w:val="22"/>
        </w:rPr>
        <w:t>i</w:t>
      </w:r>
      <w:r w:rsidR="001E1BC4">
        <w:rPr>
          <w:sz w:val="22"/>
          <w:szCs w:val="22"/>
        </w:rPr>
        <w:t xml:space="preserve">nterviewed in </w:t>
      </w:r>
      <w:r w:rsidR="00C24143">
        <w:rPr>
          <w:sz w:val="22"/>
          <w:szCs w:val="22"/>
        </w:rPr>
        <w:t xml:space="preserve">traversed </w:t>
      </w:r>
      <w:r w:rsidR="00C24143">
        <w:rPr>
          <w:sz w:val="22"/>
          <w:szCs w:val="22"/>
        </w:rPr>
        <w:lastRenderedPageBreak/>
        <w:t>villages</w:t>
      </w:r>
      <w:r w:rsidR="001E1BC4">
        <w:rPr>
          <w:sz w:val="22"/>
          <w:szCs w:val="22"/>
        </w:rPr>
        <w:t xml:space="preserve">. </w:t>
      </w:r>
      <w:r w:rsidR="00665D16">
        <w:rPr>
          <w:sz w:val="22"/>
          <w:szCs w:val="22"/>
        </w:rPr>
        <w:t>The a</w:t>
      </w:r>
      <w:r w:rsidR="00355ECC">
        <w:rPr>
          <w:sz w:val="22"/>
          <w:szCs w:val="22"/>
        </w:rPr>
        <w:t xml:space="preserve">verage HH size </w:t>
      </w:r>
      <w:r w:rsidR="00B41527">
        <w:rPr>
          <w:sz w:val="22"/>
          <w:szCs w:val="22"/>
        </w:rPr>
        <w:t xml:space="preserve">is </w:t>
      </w:r>
      <w:r w:rsidR="00A802EE">
        <w:rPr>
          <w:sz w:val="22"/>
          <w:szCs w:val="22"/>
        </w:rPr>
        <w:t xml:space="preserve">5.9 </w:t>
      </w:r>
      <w:r w:rsidR="00F8529F">
        <w:rPr>
          <w:sz w:val="22"/>
          <w:szCs w:val="22"/>
        </w:rPr>
        <w:t>with total 538 family members.</w:t>
      </w:r>
      <w:r w:rsidR="00665D16">
        <w:rPr>
          <w:sz w:val="22"/>
          <w:szCs w:val="22"/>
        </w:rPr>
        <w:t xml:space="preserve"> The a</w:t>
      </w:r>
      <w:r w:rsidR="00CE51CD">
        <w:rPr>
          <w:sz w:val="22"/>
          <w:szCs w:val="22"/>
        </w:rPr>
        <w:t xml:space="preserve">ge of </w:t>
      </w:r>
      <w:r w:rsidR="00665D16">
        <w:rPr>
          <w:sz w:val="22"/>
          <w:szCs w:val="22"/>
        </w:rPr>
        <w:t xml:space="preserve">the </w:t>
      </w:r>
      <w:r w:rsidR="00CE51CD">
        <w:rPr>
          <w:sz w:val="22"/>
          <w:szCs w:val="22"/>
        </w:rPr>
        <w:t>majority of respondents (32.2) is between 51 and 60</w:t>
      </w:r>
      <w:r w:rsidR="00665D16">
        <w:rPr>
          <w:sz w:val="22"/>
          <w:szCs w:val="22"/>
        </w:rPr>
        <w:t xml:space="preserve"> years</w:t>
      </w:r>
      <w:r w:rsidR="00832459">
        <w:rPr>
          <w:sz w:val="22"/>
          <w:szCs w:val="22"/>
        </w:rPr>
        <w:t>.</w:t>
      </w:r>
      <w:r w:rsidR="00CD7876">
        <w:rPr>
          <w:sz w:val="22"/>
          <w:szCs w:val="22"/>
        </w:rPr>
        <w:t xml:space="preserve"> </w:t>
      </w:r>
      <w:r w:rsidR="00401D6A">
        <w:rPr>
          <w:sz w:val="22"/>
          <w:szCs w:val="22"/>
        </w:rPr>
        <w:t xml:space="preserve">Most of the interviewed HHs </w:t>
      </w:r>
      <w:r w:rsidR="00E6092E">
        <w:rPr>
          <w:sz w:val="22"/>
          <w:szCs w:val="22"/>
        </w:rPr>
        <w:t xml:space="preserve">(27%) </w:t>
      </w:r>
      <w:r w:rsidR="00401D6A">
        <w:rPr>
          <w:sz w:val="22"/>
          <w:szCs w:val="22"/>
        </w:rPr>
        <w:t>have</w:t>
      </w:r>
      <w:r w:rsidR="00E6092E">
        <w:rPr>
          <w:sz w:val="22"/>
          <w:szCs w:val="22"/>
        </w:rPr>
        <w:t>4-5 family members</w:t>
      </w:r>
      <w:r w:rsidR="005F5B9E">
        <w:rPr>
          <w:sz w:val="22"/>
          <w:szCs w:val="22"/>
        </w:rPr>
        <w:t>, while 23.4% of</w:t>
      </w:r>
      <w:r w:rsidR="008330C7">
        <w:rPr>
          <w:sz w:val="22"/>
          <w:szCs w:val="22"/>
        </w:rPr>
        <w:t xml:space="preserve"> </w:t>
      </w:r>
      <w:r w:rsidR="00BB0066">
        <w:rPr>
          <w:sz w:val="22"/>
          <w:szCs w:val="22"/>
        </w:rPr>
        <w:t>them have 6-7 family members.</w:t>
      </w:r>
      <w:r w:rsidR="008330C7">
        <w:rPr>
          <w:sz w:val="22"/>
          <w:szCs w:val="22"/>
        </w:rPr>
        <w:t xml:space="preserve"> </w:t>
      </w:r>
      <w:r w:rsidR="00E96D7B">
        <w:rPr>
          <w:sz w:val="22"/>
          <w:szCs w:val="22"/>
        </w:rPr>
        <w:t>Eighty one</w:t>
      </w:r>
      <w:r w:rsidR="008330C7">
        <w:rPr>
          <w:sz w:val="22"/>
          <w:szCs w:val="22"/>
        </w:rPr>
        <w:t xml:space="preserve"> </w:t>
      </w:r>
      <w:r w:rsidR="00E96D7B">
        <w:rPr>
          <w:sz w:val="22"/>
          <w:szCs w:val="22"/>
        </w:rPr>
        <w:t xml:space="preserve">out of 90 respondents </w:t>
      </w:r>
      <w:r w:rsidR="00665D16">
        <w:rPr>
          <w:sz w:val="22"/>
          <w:szCs w:val="22"/>
        </w:rPr>
        <w:t>are</w:t>
      </w:r>
      <w:r w:rsidR="00E96D7B">
        <w:rPr>
          <w:sz w:val="22"/>
          <w:szCs w:val="22"/>
        </w:rPr>
        <w:t xml:space="preserve"> married</w:t>
      </w:r>
      <w:r w:rsidR="00665D16">
        <w:rPr>
          <w:sz w:val="22"/>
          <w:szCs w:val="22"/>
        </w:rPr>
        <w:t xml:space="preserve"> (90%)</w:t>
      </w:r>
      <w:r w:rsidR="00E96D7B">
        <w:rPr>
          <w:sz w:val="22"/>
          <w:szCs w:val="22"/>
        </w:rPr>
        <w:t xml:space="preserve">, 3.3 </w:t>
      </w:r>
      <w:r w:rsidR="00665D16">
        <w:rPr>
          <w:sz w:val="22"/>
          <w:szCs w:val="22"/>
        </w:rPr>
        <w:t xml:space="preserve">are </w:t>
      </w:r>
      <w:r w:rsidR="00E96D7B">
        <w:rPr>
          <w:sz w:val="22"/>
          <w:szCs w:val="22"/>
        </w:rPr>
        <w:t xml:space="preserve">single </w:t>
      </w:r>
      <w:r w:rsidR="00665D16">
        <w:rPr>
          <w:sz w:val="22"/>
          <w:szCs w:val="22"/>
        </w:rPr>
        <w:t xml:space="preserve">and </w:t>
      </w:r>
      <w:r w:rsidR="00E96D7B">
        <w:rPr>
          <w:sz w:val="22"/>
          <w:szCs w:val="22"/>
        </w:rPr>
        <w:t>6.7% are widow</w:t>
      </w:r>
      <w:r w:rsidR="00665D16">
        <w:rPr>
          <w:sz w:val="22"/>
          <w:szCs w:val="22"/>
        </w:rPr>
        <w:t>ed</w:t>
      </w:r>
      <w:r w:rsidR="00E96D7B">
        <w:rPr>
          <w:sz w:val="22"/>
          <w:szCs w:val="22"/>
        </w:rPr>
        <w:t>.</w:t>
      </w:r>
      <w:r w:rsidR="008330C7">
        <w:rPr>
          <w:sz w:val="22"/>
          <w:szCs w:val="22"/>
        </w:rPr>
        <w:t xml:space="preserve"> </w:t>
      </w:r>
      <w:r w:rsidR="00E92F67">
        <w:rPr>
          <w:sz w:val="22"/>
          <w:szCs w:val="22"/>
        </w:rPr>
        <w:t xml:space="preserve">Approximately 19% of </w:t>
      </w:r>
      <w:r w:rsidR="00C85BE2">
        <w:rPr>
          <w:sz w:val="22"/>
          <w:szCs w:val="22"/>
        </w:rPr>
        <w:t>respondents were women</w:t>
      </w:r>
      <w:r w:rsidR="00665D16">
        <w:rPr>
          <w:sz w:val="22"/>
          <w:szCs w:val="22"/>
        </w:rPr>
        <w:t xml:space="preserve"> in contrast to</w:t>
      </w:r>
      <w:r w:rsidR="00C85BE2">
        <w:rPr>
          <w:sz w:val="22"/>
          <w:szCs w:val="22"/>
        </w:rPr>
        <w:t xml:space="preserve"> 81% </w:t>
      </w:r>
      <w:r w:rsidR="00665D16">
        <w:rPr>
          <w:sz w:val="22"/>
          <w:szCs w:val="22"/>
        </w:rPr>
        <w:t xml:space="preserve">of </w:t>
      </w:r>
      <w:r w:rsidR="00C85BE2">
        <w:rPr>
          <w:sz w:val="22"/>
          <w:szCs w:val="22"/>
        </w:rPr>
        <w:t xml:space="preserve">men. </w:t>
      </w:r>
      <w:r w:rsidR="00BD3D76">
        <w:rPr>
          <w:sz w:val="22"/>
          <w:szCs w:val="22"/>
        </w:rPr>
        <w:t>Detailed information about the respondents and HH heads are described in the following table.</w:t>
      </w:r>
    </w:p>
    <w:p w:rsidR="00FC3A5C" w:rsidRDefault="00FC3A5C" w:rsidP="00187E2B">
      <w:pPr>
        <w:jc w:val="both"/>
        <w:rPr>
          <w:sz w:val="22"/>
          <w:szCs w:val="22"/>
        </w:rPr>
      </w:pPr>
    </w:p>
    <w:p w:rsidR="00FC3A5C" w:rsidRDefault="00FC3A5C" w:rsidP="00187E2B">
      <w:pPr>
        <w:jc w:val="both"/>
        <w:rPr>
          <w:sz w:val="22"/>
          <w:szCs w:val="22"/>
        </w:rPr>
      </w:pPr>
      <w:r w:rsidRPr="00BF0F1A">
        <w:rPr>
          <w:b/>
          <w:sz w:val="22"/>
          <w:szCs w:val="22"/>
        </w:rPr>
        <w:t>Table</w:t>
      </w:r>
      <w:r w:rsidR="006C61C9">
        <w:rPr>
          <w:b/>
          <w:sz w:val="22"/>
          <w:szCs w:val="22"/>
        </w:rPr>
        <w:t>7</w:t>
      </w:r>
      <w:r w:rsidRPr="00BF0F1A">
        <w:rPr>
          <w:b/>
          <w:sz w:val="22"/>
          <w:szCs w:val="22"/>
        </w:rPr>
        <w:t>:</w:t>
      </w:r>
      <w:r w:rsidR="00AC1513">
        <w:rPr>
          <w:sz w:val="22"/>
          <w:szCs w:val="22"/>
        </w:rPr>
        <w:t>Some details</w:t>
      </w:r>
      <w:r w:rsidR="00CD7876">
        <w:rPr>
          <w:sz w:val="22"/>
          <w:szCs w:val="22"/>
        </w:rPr>
        <w:t xml:space="preserve"> </w:t>
      </w:r>
      <w:r w:rsidR="006C61C9">
        <w:rPr>
          <w:sz w:val="22"/>
          <w:szCs w:val="22"/>
        </w:rPr>
        <w:t>about</w:t>
      </w:r>
      <w:r>
        <w:rPr>
          <w:sz w:val="22"/>
          <w:szCs w:val="22"/>
        </w:rPr>
        <w:t xml:space="preserve"> respondents and HH heads</w:t>
      </w:r>
    </w:p>
    <w:tbl>
      <w:tblPr>
        <w:tblW w:w="9469" w:type="dxa"/>
        <w:tblInd w:w="103" w:type="dxa"/>
        <w:tblLook w:val="04A0" w:firstRow="1" w:lastRow="0" w:firstColumn="1" w:lastColumn="0" w:noHBand="0" w:noVBand="1"/>
      </w:tblPr>
      <w:tblGrid>
        <w:gridCol w:w="2322"/>
        <w:gridCol w:w="1594"/>
        <w:gridCol w:w="1303"/>
        <w:gridCol w:w="1449"/>
        <w:gridCol w:w="1304"/>
        <w:gridCol w:w="1497"/>
      </w:tblGrid>
      <w:tr w:rsidR="00FC3A5C" w:rsidRPr="00E96D7B" w:rsidTr="004B175E">
        <w:trPr>
          <w:trHeight w:val="309"/>
        </w:trPr>
        <w:tc>
          <w:tcPr>
            <w:tcW w:w="2322" w:type="dxa"/>
            <w:vMerge w:val="restart"/>
            <w:tcBorders>
              <w:top w:val="single" w:sz="4" w:space="0" w:color="auto"/>
              <w:left w:val="single" w:sz="4" w:space="0" w:color="auto"/>
              <w:right w:val="single" w:sz="4" w:space="0" w:color="auto"/>
            </w:tcBorders>
            <w:shd w:val="clear" w:color="auto" w:fill="auto"/>
            <w:noWrap/>
            <w:vAlign w:val="center"/>
            <w:hideMark/>
          </w:tcPr>
          <w:p w:rsidR="00FC3A5C" w:rsidRPr="004B175E" w:rsidRDefault="00FC3A5C" w:rsidP="004B175E">
            <w:pPr>
              <w:jc w:val="center"/>
              <w:rPr>
                <w:rFonts w:eastAsiaTheme="minorEastAsia" w:cs="Arial"/>
                <w:color w:val="000000"/>
                <w:szCs w:val="20"/>
                <w:lang w:val="en-US" w:eastAsia="ko-KR"/>
              </w:rPr>
            </w:pPr>
          </w:p>
        </w:tc>
        <w:tc>
          <w:tcPr>
            <w:tcW w:w="1594" w:type="dxa"/>
            <w:vMerge w:val="restart"/>
            <w:tcBorders>
              <w:top w:val="single" w:sz="4" w:space="0" w:color="auto"/>
              <w:left w:val="nil"/>
              <w:right w:val="single" w:sz="4" w:space="0" w:color="auto"/>
            </w:tcBorders>
            <w:shd w:val="clear" w:color="auto" w:fill="auto"/>
            <w:noWrap/>
            <w:vAlign w:val="center"/>
            <w:hideMark/>
          </w:tcPr>
          <w:p w:rsidR="00FC3A5C" w:rsidRPr="004B175E" w:rsidRDefault="00FC3A5C" w:rsidP="004B175E">
            <w:pPr>
              <w:jc w:val="center"/>
              <w:rPr>
                <w:rFonts w:eastAsiaTheme="minorEastAsia" w:cs="Arial"/>
                <w:color w:val="000000"/>
                <w:szCs w:val="20"/>
                <w:lang w:val="en-US" w:eastAsia="ko-KR"/>
              </w:rPr>
            </w:pPr>
          </w:p>
        </w:tc>
        <w:tc>
          <w:tcPr>
            <w:tcW w:w="2752" w:type="dxa"/>
            <w:gridSpan w:val="2"/>
            <w:tcBorders>
              <w:top w:val="single" w:sz="4" w:space="0" w:color="auto"/>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b/>
                <w:bCs/>
                <w:color w:val="000000"/>
                <w:szCs w:val="20"/>
                <w:lang w:val="ru-RU" w:eastAsia="ru-RU"/>
              </w:rPr>
            </w:pPr>
            <w:r w:rsidRPr="00FC3A5C">
              <w:rPr>
                <w:rFonts w:cs="Arial"/>
                <w:b/>
                <w:bCs/>
                <w:color w:val="000000"/>
                <w:szCs w:val="20"/>
                <w:lang w:val="ru-RU" w:eastAsia="ru-RU"/>
              </w:rPr>
              <w:t>Respondents</w:t>
            </w:r>
          </w:p>
        </w:tc>
        <w:tc>
          <w:tcPr>
            <w:tcW w:w="2801" w:type="dxa"/>
            <w:gridSpan w:val="2"/>
            <w:tcBorders>
              <w:top w:val="single" w:sz="4" w:space="0" w:color="auto"/>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b/>
                <w:bCs/>
                <w:color w:val="000000"/>
                <w:szCs w:val="20"/>
                <w:lang w:val="ru-RU" w:eastAsia="ru-RU"/>
              </w:rPr>
            </w:pPr>
            <w:r w:rsidRPr="00FC3A5C">
              <w:rPr>
                <w:rFonts w:cs="Arial"/>
                <w:b/>
                <w:bCs/>
                <w:color w:val="000000"/>
                <w:szCs w:val="20"/>
                <w:lang w:val="ru-RU" w:eastAsia="ru-RU"/>
              </w:rPr>
              <w:t>HH heads</w:t>
            </w:r>
          </w:p>
        </w:tc>
      </w:tr>
      <w:tr w:rsidR="00FC3A5C" w:rsidRPr="00E96D7B" w:rsidTr="004B175E">
        <w:trPr>
          <w:trHeight w:val="401"/>
        </w:trPr>
        <w:tc>
          <w:tcPr>
            <w:tcW w:w="2322" w:type="dxa"/>
            <w:vMerge/>
            <w:tcBorders>
              <w:left w:val="single" w:sz="4" w:space="0" w:color="auto"/>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p>
        </w:tc>
        <w:tc>
          <w:tcPr>
            <w:tcW w:w="1594" w:type="dxa"/>
            <w:vMerge/>
            <w:tcBorders>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p>
        </w:tc>
        <w:tc>
          <w:tcPr>
            <w:tcW w:w="1303"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Number</w:t>
            </w:r>
          </w:p>
        </w:tc>
        <w:tc>
          <w:tcPr>
            <w:tcW w:w="1449"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Percentage</w:t>
            </w:r>
          </w:p>
        </w:tc>
        <w:tc>
          <w:tcPr>
            <w:tcW w:w="1304"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Number</w:t>
            </w:r>
          </w:p>
        </w:tc>
        <w:tc>
          <w:tcPr>
            <w:tcW w:w="1497"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Percentage</w:t>
            </w:r>
          </w:p>
        </w:tc>
      </w:tr>
      <w:tr w:rsidR="00FC3A5C" w:rsidRPr="00E96D7B" w:rsidTr="004B175E">
        <w:trPr>
          <w:trHeight w:hRule="exact" w:val="261"/>
        </w:trPr>
        <w:tc>
          <w:tcPr>
            <w:tcW w:w="2322" w:type="dxa"/>
            <w:vMerge w:val="restart"/>
            <w:tcBorders>
              <w:top w:val="nil"/>
              <w:left w:val="single" w:sz="4" w:space="0" w:color="auto"/>
              <w:right w:val="single" w:sz="4" w:space="0" w:color="auto"/>
            </w:tcBorders>
            <w:shd w:val="clear" w:color="auto" w:fill="auto"/>
            <w:noWrap/>
            <w:vAlign w:val="center"/>
            <w:hideMark/>
          </w:tcPr>
          <w:p w:rsidR="00FC3A5C" w:rsidRPr="004B175E" w:rsidRDefault="004B175E" w:rsidP="004B175E">
            <w:pPr>
              <w:jc w:val="center"/>
              <w:rPr>
                <w:rFonts w:eastAsiaTheme="minorEastAsia" w:cs="Arial"/>
                <w:b/>
                <w:bCs/>
                <w:color w:val="000000"/>
                <w:szCs w:val="20"/>
                <w:lang w:val="ru-RU" w:eastAsia="ko-KR"/>
              </w:rPr>
            </w:pPr>
            <w:r>
              <w:rPr>
                <w:rFonts w:cs="Arial"/>
                <w:b/>
                <w:bCs/>
                <w:color w:val="000000"/>
                <w:szCs w:val="20"/>
                <w:lang w:val="ru-RU" w:eastAsia="ru-RU"/>
              </w:rPr>
              <w:t>Agelevel</w:t>
            </w:r>
          </w:p>
        </w:tc>
        <w:tc>
          <w:tcPr>
            <w:tcW w:w="1594"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&lt;30</w:t>
            </w:r>
          </w:p>
        </w:tc>
        <w:tc>
          <w:tcPr>
            <w:tcW w:w="1303"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4</w:t>
            </w:r>
          </w:p>
        </w:tc>
        <w:tc>
          <w:tcPr>
            <w:tcW w:w="1449"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4.4</w:t>
            </w:r>
          </w:p>
        </w:tc>
        <w:tc>
          <w:tcPr>
            <w:tcW w:w="1304"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54</w:t>
            </w:r>
          </w:p>
        </w:tc>
        <w:tc>
          <w:tcPr>
            <w:tcW w:w="1497"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60.0</w:t>
            </w:r>
          </w:p>
        </w:tc>
      </w:tr>
      <w:tr w:rsidR="00FC3A5C" w:rsidRPr="00E96D7B" w:rsidTr="004B175E">
        <w:trPr>
          <w:trHeight w:hRule="exact" w:val="261"/>
        </w:trPr>
        <w:tc>
          <w:tcPr>
            <w:tcW w:w="2322" w:type="dxa"/>
            <w:vMerge/>
            <w:tcBorders>
              <w:left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p>
        </w:tc>
        <w:tc>
          <w:tcPr>
            <w:tcW w:w="1594"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31-40</w:t>
            </w:r>
          </w:p>
        </w:tc>
        <w:tc>
          <w:tcPr>
            <w:tcW w:w="1303"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17</w:t>
            </w:r>
          </w:p>
        </w:tc>
        <w:tc>
          <w:tcPr>
            <w:tcW w:w="1449"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18.9</w:t>
            </w:r>
          </w:p>
        </w:tc>
        <w:tc>
          <w:tcPr>
            <w:tcW w:w="1304"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2</w:t>
            </w:r>
          </w:p>
        </w:tc>
        <w:tc>
          <w:tcPr>
            <w:tcW w:w="1497"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2.2</w:t>
            </w:r>
          </w:p>
        </w:tc>
      </w:tr>
      <w:tr w:rsidR="00FC3A5C" w:rsidRPr="00E96D7B" w:rsidTr="004B175E">
        <w:trPr>
          <w:trHeight w:hRule="exact" w:val="261"/>
        </w:trPr>
        <w:tc>
          <w:tcPr>
            <w:tcW w:w="2322" w:type="dxa"/>
            <w:vMerge/>
            <w:tcBorders>
              <w:left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p>
        </w:tc>
        <w:tc>
          <w:tcPr>
            <w:tcW w:w="1594"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41-50</w:t>
            </w:r>
          </w:p>
        </w:tc>
        <w:tc>
          <w:tcPr>
            <w:tcW w:w="1303"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19</w:t>
            </w:r>
          </w:p>
        </w:tc>
        <w:tc>
          <w:tcPr>
            <w:tcW w:w="1449"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21.1</w:t>
            </w:r>
          </w:p>
        </w:tc>
        <w:tc>
          <w:tcPr>
            <w:tcW w:w="1304"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12</w:t>
            </w:r>
          </w:p>
        </w:tc>
        <w:tc>
          <w:tcPr>
            <w:tcW w:w="1497"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13.3</w:t>
            </w:r>
          </w:p>
        </w:tc>
      </w:tr>
      <w:tr w:rsidR="00FC3A5C" w:rsidRPr="00E96D7B" w:rsidTr="004B175E">
        <w:trPr>
          <w:trHeight w:hRule="exact" w:val="261"/>
        </w:trPr>
        <w:tc>
          <w:tcPr>
            <w:tcW w:w="2322" w:type="dxa"/>
            <w:vMerge/>
            <w:tcBorders>
              <w:left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p>
        </w:tc>
        <w:tc>
          <w:tcPr>
            <w:tcW w:w="1594"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51-60</w:t>
            </w:r>
          </w:p>
        </w:tc>
        <w:tc>
          <w:tcPr>
            <w:tcW w:w="1303"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29</w:t>
            </w:r>
          </w:p>
        </w:tc>
        <w:tc>
          <w:tcPr>
            <w:tcW w:w="1449"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32.2</w:t>
            </w:r>
          </w:p>
        </w:tc>
        <w:tc>
          <w:tcPr>
            <w:tcW w:w="1304"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18</w:t>
            </w:r>
          </w:p>
        </w:tc>
        <w:tc>
          <w:tcPr>
            <w:tcW w:w="1497"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20.0</w:t>
            </w:r>
          </w:p>
        </w:tc>
      </w:tr>
      <w:tr w:rsidR="00FC3A5C" w:rsidRPr="00E96D7B" w:rsidTr="004B175E">
        <w:trPr>
          <w:trHeight w:hRule="exact" w:val="261"/>
        </w:trPr>
        <w:tc>
          <w:tcPr>
            <w:tcW w:w="2322" w:type="dxa"/>
            <w:vMerge/>
            <w:tcBorders>
              <w:left w:val="single" w:sz="4" w:space="0" w:color="auto"/>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p>
        </w:tc>
        <w:tc>
          <w:tcPr>
            <w:tcW w:w="1594"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61&lt;</w:t>
            </w:r>
          </w:p>
        </w:tc>
        <w:tc>
          <w:tcPr>
            <w:tcW w:w="1303"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21</w:t>
            </w:r>
          </w:p>
        </w:tc>
        <w:tc>
          <w:tcPr>
            <w:tcW w:w="1449"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23.3</w:t>
            </w:r>
          </w:p>
        </w:tc>
        <w:tc>
          <w:tcPr>
            <w:tcW w:w="1304"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35</w:t>
            </w:r>
          </w:p>
        </w:tc>
        <w:tc>
          <w:tcPr>
            <w:tcW w:w="1497"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38.9</w:t>
            </w:r>
          </w:p>
        </w:tc>
      </w:tr>
      <w:tr w:rsidR="00FC3A5C" w:rsidRPr="00E96D7B" w:rsidTr="004B175E">
        <w:trPr>
          <w:trHeight w:hRule="exact" w:val="261"/>
        </w:trPr>
        <w:tc>
          <w:tcPr>
            <w:tcW w:w="2322" w:type="dxa"/>
            <w:vMerge w:val="restart"/>
            <w:tcBorders>
              <w:top w:val="nil"/>
              <w:left w:val="single" w:sz="4" w:space="0" w:color="auto"/>
              <w:right w:val="single" w:sz="4" w:space="0" w:color="auto"/>
            </w:tcBorders>
            <w:shd w:val="clear" w:color="auto" w:fill="auto"/>
            <w:noWrap/>
            <w:vAlign w:val="center"/>
            <w:hideMark/>
          </w:tcPr>
          <w:p w:rsidR="00FC3A5C" w:rsidRPr="004B175E" w:rsidRDefault="00482751" w:rsidP="004B175E">
            <w:pPr>
              <w:jc w:val="center"/>
              <w:rPr>
                <w:rFonts w:eastAsiaTheme="minorEastAsia" w:cs="Arial"/>
                <w:b/>
                <w:bCs/>
                <w:color w:val="000000"/>
                <w:szCs w:val="20"/>
                <w:lang w:val="ru-RU" w:eastAsia="ko-KR"/>
              </w:rPr>
            </w:pPr>
            <w:r>
              <w:rPr>
                <w:rFonts w:cs="Arial"/>
                <w:b/>
                <w:bCs/>
                <w:color w:val="000000"/>
                <w:szCs w:val="20"/>
                <w:lang w:val="ru-RU" w:eastAsia="ru-RU"/>
              </w:rPr>
              <w:t>Edu</w:t>
            </w:r>
            <w:r w:rsidR="00FC3A5C" w:rsidRPr="00FC3A5C">
              <w:rPr>
                <w:rFonts w:cs="Arial"/>
                <w:b/>
                <w:bCs/>
                <w:color w:val="000000"/>
                <w:szCs w:val="20"/>
                <w:lang w:val="ru-RU" w:eastAsia="ru-RU"/>
              </w:rPr>
              <w:t>c</w:t>
            </w:r>
            <w:r>
              <w:rPr>
                <w:rFonts w:cs="Arial"/>
                <w:b/>
                <w:bCs/>
                <w:color w:val="000000"/>
                <w:szCs w:val="20"/>
                <w:lang w:val="en-US" w:eastAsia="ru-RU"/>
              </w:rPr>
              <w:t>a</w:t>
            </w:r>
            <w:r w:rsidR="004B175E">
              <w:rPr>
                <w:rFonts w:cs="Arial"/>
                <w:b/>
                <w:bCs/>
                <w:color w:val="000000"/>
                <w:szCs w:val="20"/>
                <w:lang w:val="ru-RU" w:eastAsia="ru-RU"/>
              </w:rPr>
              <w:t>tionlevel</w:t>
            </w:r>
          </w:p>
        </w:tc>
        <w:tc>
          <w:tcPr>
            <w:tcW w:w="1594"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High</w:t>
            </w:r>
          </w:p>
        </w:tc>
        <w:tc>
          <w:tcPr>
            <w:tcW w:w="1303"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21</w:t>
            </w:r>
          </w:p>
        </w:tc>
        <w:tc>
          <w:tcPr>
            <w:tcW w:w="1449"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23.3</w:t>
            </w:r>
          </w:p>
        </w:tc>
        <w:tc>
          <w:tcPr>
            <w:tcW w:w="1304"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23</w:t>
            </w:r>
          </w:p>
        </w:tc>
        <w:tc>
          <w:tcPr>
            <w:tcW w:w="1497"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25.6</w:t>
            </w:r>
          </w:p>
        </w:tc>
      </w:tr>
      <w:tr w:rsidR="00FC3A5C" w:rsidRPr="00E96D7B" w:rsidTr="004B175E">
        <w:trPr>
          <w:trHeight w:hRule="exact" w:val="261"/>
        </w:trPr>
        <w:tc>
          <w:tcPr>
            <w:tcW w:w="2322" w:type="dxa"/>
            <w:vMerge/>
            <w:tcBorders>
              <w:left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p>
        </w:tc>
        <w:tc>
          <w:tcPr>
            <w:tcW w:w="1594"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Vocational</w:t>
            </w:r>
          </w:p>
        </w:tc>
        <w:tc>
          <w:tcPr>
            <w:tcW w:w="1303"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1</w:t>
            </w:r>
          </w:p>
        </w:tc>
        <w:tc>
          <w:tcPr>
            <w:tcW w:w="1449"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1.1</w:t>
            </w:r>
          </w:p>
        </w:tc>
        <w:tc>
          <w:tcPr>
            <w:tcW w:w="1304"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17</w:t>
            </w:r>
          </w:p>
        </w:tc>
        <w:tc>
          <w:tcPr>
            <w:tcW w:w="1497"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18.9</w:t>
            </w:r>
          </w:p>
        </w:tc>
      </w:tr>
      <w:tr w:rsidR="00FC3A5C" w:rsidRPr="00E96D7B" w:rsidTr="004B175E">
        <w:trPr>
          <w:trHeight w:hRule="exact" w:val="261"/>
        </w:trPr>
        <w:tc>
          <w:tcPr>
            <w:tcW w:w="2322" w:type="dxa"/>
            <w:vMerge/>
            <w:tcBorders>
              <w:left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p>
        </w:tc>
        <w:tc>
          <w:tcPr>
            <w:tcW w:w="1594"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Secondary</w:t>
            </w:r>
          </w:p>
        </w:tc>
        <w:tc>
          <w:tcPr>
            <w:tcW w:w="1303"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68</w:t>
            </w:r>
          </w:p>
        </w:tc>
        <w:tc>
          <w:tcPr>
            <w:tcW w:w="1449"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75.6</w:t>
            </w:r>
          </w:p>
        </w:tc>
        <w:tc>
          <w:tcPr>
            <w:tcW w:w="1304"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1</w:t>
            </w:r>
          </w:p>
        </w:tc>
        <w:tc>
          <w:tcPr>
            <w:tcW w:w="1497"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1.1</w:t>
            </w:r>
          </w:p>
        </w:tc>
      </w:tr>
      <w:tr w:rsidR="00FC3A5C" w:rsidRPr="00E96D7B" w:rsidTr="004B175E">
        <w:trPr>
          <w:trHeight w:hRule="exact" w:val="261"/>
        </w:trPr>
        <w:tc>
          <w:tcPr>
            <w:tcW w:w="2322" w:type="dxa"/>
            <w:vMerge/>
            <w:tcBorders>
              <w:left w:val="single" w:sz="4" w:space="0" w:color="auto"/>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p>
        </w:tc>
        <w:tc>
          <w:tcPr>
            <w:tcW w:w="1594"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primary</w:t>
            </w:r>
          </w:p>
        </w:tc>
        <w:tc>
          <w:tcPr>
            <w:tcW w:w="1303"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0</w:t>
            </w:r>
          </w:p>
        </w:tc>
        <w:tc>
          <w:tcPr>
            <w:tcW w:w="1449"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0.0</w:t>
            </w:r>
          </w:p>
        </w:tc>
        <w:tc>
          <w:tcPr>
            <w:tcW w:w="1304"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72</w:t>
            </w:r>
          </w:p>
        </w:tc>
        <w:tc>
          <w:tcPr>
            <w:tcW w:w="1497"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80.0</w:t>
            </w:r>
          </w:p>
        </w:tc>
      </w:tr>
      <w:tr w:rsidR="00FC3A5C" w:rsidRPr="00E96D7B" w:rsidTr="004B175E">
        <w:trPr>
          <w:trHeight w:hRule="exact" w:val="261"/>
        </w:trPr>
        <w:tc>
          <w:tcPr>
            <w:tcW w:w="2322" w:type="dxa"/>
            <w:vMerge w:val="restart"/>
            <w:tcBorders>
              <w:top w:val="nil"/>
              <w:left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b/>
                <w:bCs/>
                <w:color w:val="000000"/>
                <w:szCs w:val="20"/>
                <w:lang w:val="ru-RU" w:eastAsia="ru-RU"/>
              </w:rPr>
            </w:pPr>
            <w:r w:rsidRPr="00FC3A5C">
              <w:rPr>
                <w:rFonts w:cs="Arial"/>
                <w:b/>
                <w:bCs/>
                <w:color w:val="000000"/>
                <w:szCs w:val="20"/>
                <w:lang w:val="ru-RU" w:eastAsia="ru-RU"/>
              </w:rPr>
              <w:t>Maritalstatus</w:t>
            </w:r>
          </w:p>
        </w:tc>
        <w:tc>
          <w:tcPr>
            <w:tcW w:w="1594"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Married</w:t>
            </w:r>
          </w:p>
        </w:tc>
        <w:tc>
          <w:tcPr>
            <w:tcW w:w="1303"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81</w:t>
            </w:r>
          </w:p>
        </w:tc>
        <w:tc>
          <w:tcPr>
            <w:tcW w:w="1449"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90</w:t>
            </w:r>
          </w:p>
        </w:tc>
        <w:tc>
          <w:tcPr>
            <w:tcW w:w="1304"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0</w:t>
            </w:r>
          </w:p>
        </w:tc>
        <w:tc>
          <w:tcPr>
            <w:tcW w:w="1497"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0.0</w:t>
            </w:r>
          </w:p>
        </w:tc>
      </w:tr>
      <w:tr w:rsidR="00FC3A5C" w:rsidRPr="00E96D7B" w:rsidTr="004B175E">
        <w:trPr>
          <w:trHeight w:hRule="exact" w:val="261"/>
        </w:trPr>
        <w:tc>
          <w:tcPr>
            <w:tcW w:w="2322" w:type="dxa"/>
            <w:vMerge/>
            <w:tcBorders>
              <w:left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p>
        </w:tc>
        <w:tc>
          <w:tcPr>
            <w:tcW w:w="1594"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Single</w:t>
            </w:r>
          </w:p>
        </w:tc>
        <w:tc>
          <w:tcPr>
            <w:tcW w:w="1303"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3</w:t>
            </w:r>
          </w:p>
        </w:tc>
        <w:tc>
          <w:tcPr>
            <w:tcW w:w="1449"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3.3</w:t>
            </w:r>
          </w:p>
        </w:tc>
        <w:tc>
          <w:tcPr>
            <w:tcW w:w="1304"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2</w:t>
            </w:r>
          </w:p>
        </w:tc>
        <w:tc>
          <w:tcPr>
            <w:tcW w:w="1497"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2.2</w:t>
            </w:r>
          </w:p>
        </w:tc>
      </w:tr>
      <w:tr w:rsidR="00FC3A5C" w:rsidRPr="00E96D7B" w:rsidTr="004B175E">
        <w:trPr>
          <w:trHeight w:hRule="exact" w:val="261"/>
        </w:trPr>
        <w:tc>
          <w:tcPr>
            <w:tcW w:w="2322" w:type="dxa"/>
            <w:vMerge/>
            <w:tcBorders>
              <w:left w:val="single" w:sz="4" w:space="0" w:color="auto"/>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p>
        </w:tc>
        <w:tc>
          <w:tcPr>
            <w:tcW w:w="1594" w:type="dxa"/>
            <w:tcBorders>
              <w:top w:val="nil"/>
              <w:left w:val="nil"/>
              <w:bottom w:val="single" w:sz="4" w:space="0" w:color="auto"/>
              <w:right w:val="single" w:sz="4" w:space="0" w:color="auto"/>
            </w:tcBorders>
            <w:shd w:val="clear" w:color="auto" w:fill="auto"/>
            <w:noWrap/>
            <w:vAlign w:val="center"/>
            <w:hideMark/>
          </w:tcPr>
          <w:p w:rsidR="00FC3A5C" w:rsidRPr="00A953E9" w:rsidRDefault="00FC3A5C" w:rsidP="004B175E">
            <w:pPr>
              <w:jc w:val="center"/>
              <w:rPr>
                <w:rFonts w:cs="Arial"/>
                <w:color w:val="000000"/>
                <w:szCs w:val="20"/>
                <w:lang w:val="en-US" w:eastAsia="ru-RU"/>
              </w:rPr>
            </w:pPr>
            <w:r w:rsidRPr="00FC3A5C">
              <w:rPr>
                <w:rFonts w:cs="Arial"/>
                <w:color w:val="000000"/>
                <w:szCs w:val="20"/>
                <w:lang w:val="ru-RU" w:eastAsia="ru-RU"/>
              </w:rPr>
              <w:t>Widow</w:t>
            </w:r>
            <w:r w:rsidR="00665D16">
              <w:rPr>
                <w:rFonts w:cs="Arial"/>
                <w:color w:val="000000"/>
                <w:szCs w:val="20"/>
                <w:lang w:val="en-US" w:eastAsia="ru-RU"/>
              </w:rPr>
              <w:t>ed</w:t>
            </w:r>
          </w:p>
        </w:tc>
        <w:tc>
          <w:tcPr>
            <w:tcW w:w="1303"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6</w:t>
            </w:r>
          </w:p>
        </w:tc>
        <w:tc>
          <w:tcPr>
            <w:tcW w:w="1449"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6.7</w:t>
            </w:r>
          </w:p>
        </w:tc>
        <w:tc>
          <w:tcPr>
            <w:tcW w:w="1304"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5</w:t>
            </w:r>
          </w:p>
        </w:tc>
        <w:tc>
          <w:tcPr>
            <w:tcW w:w="1497" w:type="dxa"/>
            <w:tcBorders>
              <w:top w:val="nil"/>
              <w:left w:val="nil"/>
              <w:bottom w:val="single" w:sz="4" w:space="0" w:color="auto"/>
              <w:right w:val="single" w:sz="4" w:space="0" w:color="auto"/>
            </w:tcBorders>
            <w:shd w:val="clear" w:color="auto" w:fill="auto"/>
            <w:noWrap/>
            <w:vAlign w:val="center"/>
            <w:hideMark/>
          </w:tcPr>
          <w:p w:rsidR="00FC3A5C" w:rsidRPr="00FC3A5C" w:rsidRDefault="00FC3A5C" w:rsidP="004B175E">
            <w:pPr>
              <w:jc w:val="center"/>
              <w:rPr>
                <w:rFonts w:cs="Arial"/>
                <w:color w:val="000000"/>
                <w:szCs w:val="20"/>
                <w:lang w:val="ru-RU" w:eastAsia="ru-RU"/>
              </w:rPr>
            </w:pPr>
            <w:r w:rsidRPr="00FC3A5C">
              <w:rPr>
                <w:rFonts w:cs="Arial"/>
                <w:color w:val="000000"/>
                <w:szCs w:val="20"/>
                <w:lang w:val="ru-RU" w:eastAsia="ru-RU"/>
              </w:rPr>
              <w:t>5.6</w:t>
            </w:r>
          </w:p>
        </w:tc>
      </w:tr>
    </w:tbl>
    <w:p w:rsidR="00B0665B" w:rsidRDefault="00B0665B" w:rsidP="00187E2B">
      <w:pPr>
        <w:jc w:val="both"/>
        <w:rPr>
          <w:sz w:val="22"/>
          <w:szCs w:val="22"/>
        </w:rPr>
      </w:pPr>
    </w:p>
    <w:p w:rsidR="006F4138" w:rsidRPr="004B175E" w:rsidRDefault="00665D16" w:rsidP="00187E2B">
      <w:pPr>
        <w:jc w:val="both"/>
        <w:rPr>
          <w:rFonts w:eastAsiaTheme="minorEastAsia"/>
          <w:sz w:val="22"/>
          <w:szCs w:val="22"/>
          <w:lang w:eastAsia="ko-KR"/>
        </w:rPr>
      </w:pPr>
      <w:r>
        <w:rPr>
          <w:sz w:val="22"/>
          <w:szCs w:val="22"/>
        </w:rPr>
        <w:t>Interview questions also inquired about the e</w:t>
      </w:r>
      <w:r w:rsidR="00324A5A">
        <w:rPr>
          <w:sz w:val="22"/>
          <w:szCs w:val="22"/>
        </w:rPr>
        <w:t>ducation of adult HH member</w:t>
      </w:r>
      <w:r>
        <w:rPr>
          <w:sz w:val="22"/>
          <w:szCs w:val="22"/>
        </w:rPr>
        <w:t>s</w:t>
      </w:r>
      <w:r w:rsidR="00324A5A">
        <w:rPr>
          <w:sz w:val="22"/>
          <w:szCs w:val="22"/>
        </w:rPr>
        <w:t xml:space="preserve">. </w:t>
      </w:r>
      <w:r>
        <w:rPr>
          <w:sz w:val="22"/>
          <w:szCs w:val="22"/>
        </w:rPr>
        <w:t>The s</w:t>
      </w:r>
      <w:r w:rsidR="00324A5A">
        <w:rPr>
          <w:sz w:val="22"/>
          <w:szCs w:val="22"/>
        </w:rPr>
        <w:t>hare of persons</w:t>
      </w:r>
      <w:r>
        <w:rPr>
          <w:sz w:val="22"/>
          <w:szCs w:val="22"/>
        </w:rPr>
        <w:t xml:space="preserve"> who have</w:t>
      </w:r>
      <w:r w:rsidR="008330C7">
        <w:rPr>
          <w:sz w:val="22"/>
          <w:szCs w:val="22"/>
        </w:rPr>
        <w:t xml:space="preserve"> </w:t>
      </w:r>
      <w:r w:rsidR="00B8284B">
        <w:rPr>
          <w:sz w:val="22"/>
          <w:szCs w:val="22"/>
        </w:rPr>
        <w:t>complete</w:t>
      </w:r>
      <w:r>
        <w:rPr>
          <w:sz w:val="22"/>
          <w:szCs w:val="22"/>
        </w:rPr>
        <w:t>d</w:t>
      </w:r>
      <w:r w:rsidR="00B8284B">
        <w:rPr>
          <w:sz w:val="22"/>
          <w:szCs w:val="22"/>
        </w:rPr>
        <w:t xml:space="preserve"> second</w:t>
      </w:r>
      <w:r w:rsidR="00DB680B">
        <w:rPr>
          <w:sz w:val="22"/>
          <w:szCs w:val="22"/>
        </w:rPr>
        <w:t>ary education is 40.1%,</w:t>
      </w:r>
      <w:r>
        <w:rPr>
          <w:sz w:val="22"/>
          <w:szCs w:val="22"/>
        </w:rPr>
        <w:t xml:space="preserve"> and that for</w:t>
      </w:r>
      <w:r w:rsidR="00076D77">
        <w:rPr>
          <w:sz w:val="22"/>
          <w:szCs w:val="22"/>
        </w:rPr>
        <w:t xml:space="preserve"> </w:t>
      </w:r>
      <w:r w:rsidR="00DB680B">
        <w:rPr>
          <w:sz w:val="22"/>
          <w:szCs w:val="22"/>
        </w:rPr>
        <w:t xml:space="preserve">people with </w:t>
      </w:r>
      <w:r w:rsidR="00324A5A">
        <w:rPr>
          <w:sz w:val="22"/>
          <w:szCs w:val="22"/>
        </w:rPr>
        <w:t>high</w:t>
      </w:r>
      <w:r>
        <w:rPr>
          <w:sz w:val="22"/>
          <w:szCs w:val="22"/>
        </w:rPr>
        <w:t>er</w:t>
      </w:r>
      <w:r w:rsidR="00324A5A">
        <w:rPr>
          <w:sz w:val="22"/>
          <w:szCs w:val="22"/>
        </w:rPr>
        <w:t xml:space="preserve"> education is </w:t>
      </w:r>
      <w:r w:rsidR="00DB680B">
        <w:rPr>
          <w:sz w:val="22"/>
          <w:szCs w:val="22"/>
        </w:rPr>
        <w:t>23.7</w:t>
      </w:r>
      <w:r w:rsidR="00324A5A">
        <w:rPr>
          <w:sz w:val="22"/>
          <w:szCs w:val="22"/>
        </w:rPr>
        <w:t>%.</w:t>
      </w:r>
      <w:r w:rsidR="00F170DE">
        <w:rPr>
          <w:sz w:val="22"/>
          <w:szCs w:val="22"/>
        </w:rPr>
        <w:t xml:space="preserve"> Others</w:t>
      </w:r>
      <w:r w:rsidR="00402DBA">
        <w:rPr>
          <w:sz w:val="22"/>
          <w:szCs w:val="22"/>
        </w:rPr>
        <w:t xml:space="preserve"> have an </w:t>
      </w:r>
      <w:r w:rsidR="00F170DE">
        <w:rPr>
          <w:sz w:val="22"/>
          <w:szCs w:val="22"/>
        </w:rPr>
        <w:t>incomplete secondary</w:t>
      </w:r>
      <w:r w:rsidR="00402DBA">
        <w:rPr>
          <w:sz w:val="22"/>
          <w:szCs w:val="22"/>
        </w:rPr>
        <w:t xml:space="preserve"> education</w:t>
      </w:r>
      <w:r w:rsidR="00F170DE">
        <w:rPr>
          <w:sz w:val="22"/>
          <w:szCs w:val="22"/>
        </w:rPr>
        <w:t xml:space="preserve"> (19.2%)</w:t>
      </w:r>
      <w:r w:rsidR="00424910">
        <w:rPr>
          <w:sz w:val="22"/>
          <w:szCs w:val="22"/>
        </w:rPr>
        <w:t xml:space="preserve">, </w:t>
      </w:r>
      <w:r w:rsidR="00402DBA">
        <w:rPr>
          <w:sz w:val="22"/>
          <w:szCs w:val="22"/>
        </w:rPr>
        <w:t xml:space="preserve">incomplete higher education (2.8%) or have acquired </w:t>
      </w:r>
      <w:r w:rsidR="00424910">
        <w:rPr>
          <w:sz w:val="22"/>
          <w:szCs w:val="22"/>
        </w:rPr>
        <w:t xml:space="preserve">vocational </w:t>
      </w:r>
      <w:r w:rsidR="00402DBA">
        <w:rPr>
          <w:sz w:val="22"/>
          <w:szCs w:val="22"/>
        </w:rPr>
        <w:t xml:space="preserve">education </w:t>
      </w:r>
      <w:r w:rsidR="00424910">
        <w:rPr>
          <w:sz w:val="22"/>
          <w:szCs w:val="22"/>
        </w:rPr>
        <w:t>(11.9%)</w:t>
      </w:r>
      <w:r w:rsidR="00402DBA">
        <w:rPr>
          <w:sz w:val="22"/>
          <w:szCs w:val="22"/>
        </w:rPr>
        <w:t>.The share of p</w:t>
      </w:r>
      <w:r w:rsidR="007548DA">
        <w:rPr>
          <w:sz w:val="22"/>
          <w:szCs w:val="22"/>
        </w:rPr>
        <w:t xml:space="preserve">ersons with </w:t>
      </w:r>
      <w:r w:rsidR="00402DBA">
        <w:rPr>
          <w:sz w:val="22"/>
          <w:szCs w:val="22"/>
        </w:rPr>
        <w:t>only a</w:t>
      </w:r>
      <w:r w:rsidR="008330C7">
        <w:rPr>
          <w:sz w:val="22"/>
          <w:szCs w:val="22"/>
        </w:rPr>
        <w:t xml:space="preserve"> </w:t>
      </w:r>
      <w:r w:rsidR="007548DA">
        <w:rPr>
          <w:sz w:val="22"/>
          <w:szCs w:val="22"/>
        </w:rPr>
        <w:t>primary</w:t>
      </w:r>
      <w:r w:rsidR="008330C7">
        <w:rPr>
          <w:sz w:val="22"/>
          <w:szCs w:val="22"/>
        </w:rPr>
        <w:t xml:space="preserve"> </w:t>
      </w:r>
      <w:r w:rsidR="00402DBA">
        <w:rPr>
          <w:sz w:val="22"/>
          <w:szCs w:val="22"/>
        </w:rPr>
        <w:t xml:space="preserve">level of </w:t>
      </w:r>
      <w:r w:rsidR="00F11627">
        <w:rPr>
          <w:sz w:val="22"/>
          <w:szCs w:val="22"/>
        </w:rPr>
        <w:t>education</w:t>
      </w:r>
      <w:r w:rsidR="00343A7E">
        <w:rPr>
          <w:sz w:val="22"/>
          <w:szCs w:val="22"/>
        </w:rPr>
        <w:t xml:space="preserve"> is</w:t>
      </w:r>
      <w:r w:rsidR="004B175E">
        <w:rPr>
          <w:sz w:val="22"/>
          <w:szCs w:val="22"/>
        </w:rPr>
        <w:t>2.3%.</w:t>
      </w:r>
    </w:p>
    <w:p w:rsidR="006F4138" w:rsidRDefault="006F4138" w:rsidP="00187E2B">
      <w:pPr>
        <w:jc w:val="both"/>
        <w:rPr>
          <w:sz w:val="22"/>
          <w:szCs w:val="22"/>
        </w:rPr>
      </w:pPr>
    </w:p>
    <w:p w:rsidR="00C31D32" w:rsidRDefault="00C31D32" w:rsidP="00187E2B">
      <w:pPr>
        <w:jc w:val="both"/>
        <w:rPr>
          <w:sz w:val="22"/>
          <w:szCs w:val="22"/>
        </w:rPr>
      </w:pPr>
      <w:r>
        <w:rPr>
          <w:sz w:val="22"/>
          <w:szCs w:val="22"/>
        </w:rPr>
        <w:t>The following table shows share of interviewed HHs according to size of the HH.</w:t>
      </w:r>
    </w:p>
    <w:p w:rsidR="00875714" w:rsidRDefault="00875714" w:rsidP="00187E2B">
      <w:pPr>
        <w:jc w:val="both"/>
        <w:rPr>
          <w:sz w:val="22"/>
          <w:szCs w:val="22"/>
        </w:rPr>
      </w:pPr>
    </w:p>
    <w:p w:rsidR="00C31D32" w:rsidRDefault="00C31D32" w:rsidP="00187E2B">
      <w:pPr>
        <w:jc w:val="both"/>
        <w:rPr>
          <w:sz w:val="22"/>
          <w:szCs w:val="22"/>
        </w:rPr>
      </w:pPr>
      <w:r w:rsidRPr="00B221A7">
        <w:rPr>
          <w:b/>
          <w:sz w:val="22"/>
          <w:szCs w:val="22"/>
        </w:rPr>
        <w:t>Table</w:t>
      </w:r>
      <w:r w:rsidR="006C61C9">
        <w:rPr>
          <w:b/>
          <w:sz w:val="22"/>
          <w:szCs w:val="22"/>
        </w:rPr>
        <w:t>8</w:t>
      </w:r>
      <w:r w:rsidRPr="00B221A7">
        <w:rPr>
          <w:b/>
          <w:sz w:val="22"/>
          <w:szCs w:val="22"/>
        </w:rPr>
        <w:t>:</w:t>
      </w:r>
      <w:r w:rsidR="006C61C9">
        <w:rPr>
          <w:sz w:val="22"/>
          <w:szCs w:val="22"/>
        </w:rPr>
        <w:t xml:space="preserve">Data on </w:t>
      </w:r>
      <w:r>
        <w:rPr>
          <w:sz w:val="22"/>
          <w:szCs w:val="22"/>
        </w:rPr>
        <w:t xml:space="preserve">HH size </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1"/>
        <w:gridCol w:w="2268"/>
        <w:gridCol w:w="2681"/>
      </w:tblGrid>
      <w:tr w:rsidR="00DE2FF7" w:rsidRPr="00DE2FF7" w:rsidTr="004B175E">
        <w:trPr>
          <w:trHeight w:val="283"/>
          <w:jc w:val="center"/>
        </w:trPr>
        <w:tc>
          <w:tcPr>
            <w:tcW w:w="4561" w:type="dxa"/>
            <w:shd w:val="clear" w:color="auto" w:fill="auto"/>
            <w:noWrap/>
            <w:vAlign w:val="center"/>
            <w:hideMark/>
          </w:tcPr>
          <w:p w:rsidR="00DE2FF7" w:rsidRPr="00DE2FF7" w:rsidRDefault="00DE2FF7" w:rsidP="004B175E">
            <w:pPr>
              <w:jc w:val="center"/>
              <w:rPr>
                <w:rFonts w:cs="Arial"/>
                <w:b/>
                <w:color w:val="000000"/>
                <w:lang w:val="en-US" w:eastAsia="ru-RU"/>
              </w:rPr>
            </w:pPr>
            <w:r w:rsidRPr="00DE2FF7">
              <w:rPr>
                <w:rFonts w:cs="Arial"/>
                <w:b/>
                <w:color w:val="000000"/>
                <w:szCs w:val="22"/>
                <w:lang w:val="en-US" w:eastAsia="ru-RU"/>
              </w:rPr>
              <w:t>Number of HH members</w:t>
            </w:r>
          </w:p>
        </w:tc>
        <w:tc>
          <w:tcPr>
            <w:tcW w:w="2268" w:type="dxa"/>
            <w:shd w:val="clear" w:color="auto" w:fill="auto"/>
            <w:noWrap/>
            <w:vAlign w:val="center"/>
            <w:hideMark/>
          </w:tcPr>
          <w:p w:rsidR="00DE2FF7" w:rsidRPr="00DE2FF7" w:rsidRDefault="00DE2FF7" w:rsidP="004B175E">
            <w:pPr>
              <w:jc w:val="center"/>
              <w:rPr>
                <w:rFonts w:cs="Arial"/>
                <w:b/>
                <w:color w:val="000000"/>
                <w:lang w:val="en-US" w:eastAsia="ru-RU"/>
              </w:rPr>
            </w:pPr>
            <w:r w:rsidRPr="00DE2FF7">
              <w:rPr>
                <w:rFonts w:cs="Arial"/>
                <w:b/>
                <w:color w:val="000000"/>
                <w:szCs w:val="22"/>
                <w:lang w:val="en-US" w:eastAsia="ru-RU"/>
              </w:rPr>
              <w:t>Number</w:t>
            </w:r>
          </w:p>
        </w:tc>
        <w:tc>
          <w:tcPr>
            <w:tcW w:w="2681" w:type="dxa"/>
            <w:shd w:val="clear" w:color="auto" w:fill="auto"/>
            <w:noWrap/>
            <w:vAlign w:val="center"/>
            <w:hideMark/>
          </w:tcPr>
          <w:p w:rsidR="00DE2FF7" w:rsidRPr="00DE2FF7" w:rsidRDefault="00DE2FF7" w:rsidP="004B175E">
            <w:pPr>
              <w:jc w:val="center"/>
              <w:rPr>
                <w:rFonts w:cs="Arial"/>
                <w:b/>
                <w:color w:val="000000"/>
                <w:lang w:val="en-US" w:eastAsia="ru-RU"/>
              </w:rPr>
            </w:pPr>
            <w:r w:rsidRPr="00DE2FF7">
              <w:rPr>
                <w:rFonts w:cs="Arial"/>
                <w:b/>
                <w:color w:val="000000"/>
                <w:szCs w:val="22"/>
                <w:lang w:val="en-US" w:eastAsia="ru-RU"/>
              </w:rPr>
              <w:t>Percentage</w:t>
            </w:r>
          </w:p>
        </w:tc>
      </w:tr>
      <w:tr w:rsidR="00DE2FF7" w:rsidRPr="00DE2FF7" w:rsidTr="004B175E">
        <w:trPr>
          <w:trHeight w:val="283"/>
          <w:jc w:val="center"/>
        </w:trPr>
        <w:tc>
          <w:tcPr>
            <w:tcW w:w="4561" w:type="dxa"/>
            <w:shd w:val="clear" w:color="auto" w:fill="auto"/>
            <w:noWrap/>
            <w:vAlign w:val="center"/>
            <w:hideMark/>
          </w:tcPr>
          <w:p w:rsidR="00DE2FF7" w:rsidRPr="00C31D32" w:rsidRDefault="00DE2FF7" w:rsidP="004B175E">
            <w:pPr>
              <w:jc w:val="center"/>
              <w:rPr>
                <w:rFonts w:cs="Arial"/>
                <w:color w:val="000000"/>
                <w:lang w:val="ru-RU" w:eastAsia="ru-RU"/>
              </w:rPr>
            </w:pPr>
            <w:r w:rsidRPr="00C31D32">
              <w:rPr>
                <w:rFonts w:cs="Arial"/>
                <w:color w:val="000000"/>
                <w:szCs w:val="22"/>
                <w:lang w:val="ru-RU" w:eastAsia="ru-RU"/>
              </w:rPr>
              <w:t>&lt;3</w:t>
            </w:r>
          </w:p>
        </w:tc>
        <w:tc>
          <w:tcPr>
            <w:tcW w:w="2268" w:type="dxa"/>
            <w:shd w:val="clear" w:color="auto" w:fill="auto"/>
            <w:noWrap/>
            <w:vAlign w:val="center"/>
            <w:hideMark/>
          </w:tcPr>
          <w:p w:rsidR="00DE2FF7" w:rsidRPr="00C31D32" w:rsidRDefault="00DE2FF7" w:rsidP="004B175E">
            <w:pPr>
              <w:jc w:val="center"/>
              <w:rPr>
                <w:rFonts w:cs="Arial"/>
                <w:color w:val="000000"/>
                <w:lang w:val="ru-RU" w:eastAsia="ru-RU"/>
              </w:rPr>
            </w:pPr>
            <w:r w:rsidRPr="00C31D32">
              <w:rPr>
                <w:rFonts w:cs="Arial"/>
                <w:color w:val="000000"/>
                <w:szCs w:val="22"/>
                <w:lang w:val="ru-RU" w:eastAsia="ru-RU"/>
              </w:rPr>
              <w:t>14</w:t>
            </w:r>
          </w:p>
        </w:tc>
        <w:tc>
          <w:tcPr>
            <w:tcW w:w="2681" w:type="dxa"/>
            <w:shd w:val="clear" w:color="auto" w:fill="auto"/>
            <w:noWrap/>
            <w:vAlign w:val="center"/>
            <w:hideMark/>
          </w:tcPr>
          <w:p w:rsidR="00DE2FF7" w:rsidRPr="00C31D32" w:rsidRDefault="00DE2FF7" w:rsidP="004B175E">
            <w:pPr>
              <w:jc w:val="center"/>
              <w:rPr>
                <w:rFonts w:cs="Arial"/>
                <w:color w:val="000000"/>
                <w:lang w:val="ru-RU" w:eastAsia="ru-RU"/>
              </w:rPr>
            </w:pPr>
            <w:r w:rsidRPr="00C31D32">
              <w:rPr>
                <w:rFonts w:cs="Arial"/>
                <w:color w:val="000000"/>
                <w:szCs w:val="22"/>
                <w:lang w:val="ru-RU" w:eastAsia="ru-RU"/>
              </w:rPr>
              <w:t>12.6</w:t>
            </w:r>
          </w:p>
        </w:tc>
      </w:tr>
      <w:tr w:rsidR="00DE2FF7" w:rsidRPr="00DE2FF7" w:rsidTr="004B175E">
        <w:trPr>
          <w:trHeight w:val="283"/>
          <w:jc w:val="center"/>
        </w:trPr>
        <w:tc>
          <w:tcPr>
            <w:tcW w:w="4561" w:type="dxa"/>
            <w:shd w:val="clear" w:color="auto" w:fill="auto"/>
            <w:noWrap/>
            <w:vAlign w:val="center"/>
            <w:hideMark/>
          </w:tcPr>
          <w:p w:rsidR="00DE2FF7" w:rsidRPr="00C31D32" w:rsidRDefault="00DE2FF7" w:rsidP="004B175E">
            <w:pPr>
              <w:jc w:val="center"/>
              <w:rPr>
                <w:rFonts w:cs="Arial"/>
                <w:color w:val="000000"/>
                <w:lang w:val="ru-RU" w:eastAsia="ru-RU"/>
              </w:rPr>
            </w:pPr>
            <w:r w:rsidRPr="00C31D32">
              <w:rPr>
                <w:rFonts w:cs="Arial"/>
                <w:color w:val="000000"/>
                <w:szCs w:val="22"/>
                <w:lang w:val="ru-RU" w:eastAsia="ru-RU"/>
              </w:rPr>
              <w:t>4</w:t>
            </w:r>
            <w:r w:rsidR="0009529E">
              <w:rPr>
                <w:rFonts w:cs="Arial"/>
                <w:color w:val="000000"/>
                <w:szCs w:val="22"/>
                <w:lang w:val="ru-RU" w:eastAsia="ru-RU"/>
              </w:rPr>
              <w:t>—</w:t>
            </w:r>
            <w:r w:rsidRPr="00C31D32">
              <w:rPr>
                <w:rFonts w:cs="Arial"/>
                <w:color w:val="000000"/>
                <w:szCs w:val="22"/>
                <w:lang w:val="ru-RU" w:eastAsia="ru-RU"/>
              </w:rPr>
              <w:t>5</w:t>
            </w:r>
          </w:p>
        </w:tc>
        <w:tc>
          <w:tcPr>
            <w:tcW w:w="2268" w:type="dxa"/>
            <w:shd w:val="clear" w:color="auto" w:fill="auto"/>
            <w:noWrap/>
            <w:vAlign w:val="center"/>
            <w:hideMark/>
          </w:tcPr>
          <w:p w:rsidR="00DE2FF7" w:rsidRPr="00C31D32" w:rsidRDefault="00DE2FF7" w:rsidP="004B175E">
            <w:pPr>
              <w:jc w:val="center"/>
              <w:rPr>
                <w:rFonts w:cs="Arial"/>
                <w:color w:val="000000"/>
                <w:lang w:val="ru-RU" w:eastAsia="ru-RU"/>
              </w:rPr>
            </w:pPr>
            <w:r w:rsidRPr="00C31D32">
              <w:rPr>
                <w:rFonts w:cs="Arial"/>
                <w:color w:val="000000"/>
                <w:szCs w:val="22"/>
                <w:lang w:val="ru-RU" w:eastAsia="ru-RU"/>
              </w:rPr>
              <w:t>30</w:t>
            </w:r>
          </w:p>
        </w:tc>
        <w:tc>
          <w:tcPr>
            <w:tcW w:w="2681" w:type="dxa"/>
            <w:shd w:val="clear" w:color="auto" w:fill="auto"/>
            <w:noWrap/>
            <w:vAlign w:val="center"/>
            <w:hideMark/>
          </w:tcPr>
          <w:p w:rsidR="00DE2FF7" w:rsidRPr="00C31D32" w:rsidRDefault="00DE2FF7" w:rsidP="004B175E">
            <w:pPr>
              <w:jc w:val="center"/>
              <w:rPr>
                <w:rFonts w:cs="Arial"/>
                <w:color w:val="000000"/>
                <w:lang w:val="ru-RU" w:eastAsia="ru-RU"/>
              </w:rPr>
            </w:pPr>
            <w:r w:rsidRPr="00C31D32">
              <w:rPr>
                <w:rFonts w:cs="Arial"/>
                <w:color w:val="000000"/>
                <w:szCs w:val="22"/>
                <w:lang w:val="ru-RU" w:eastAsia="ru-RU"/>
              </w:rPr>
              <w:t>27</w:t>
            </w:r>
          </w:p>
        </w:tc>
      </w:tr>
      <w:tr w:rsidR="00DE2FF7" w:rsidRPr="00DE2FF7" w:rsidTr="004B175E">
        <w:trPr>
          <w:trHeight w:val="283"/>
          <w:jc w:val="center"/>
        </w:trPr>
        <w:tc>
          <w:tcPr>
            <w:tcW w:w="4561" w:type="dxa"/>
            <w:shd w:val="clear" w:color="auto" w:fill="auto"/>
            <w:noWrap/>
            <w:vAlign w:val="center"/>
            <w:hideMark/>
          </w:tcPr>
          <w:p w:rsidR="00DE2FF7" w:rsidRPr="00C31D32" w:rsidRDefault="00DE2FF7" w:rsidP="004B175E">
            <w:pPr>
              <w:jc w:val="center"/>
              <w:rPr>
                <w:rFonts w:cs="Arial"/>
                <w:color w:val="000000"/>
                <w:lang w:val="ru-RU" w:eastAsia="ru-RU"/>
              </w:rPr>
            </w:pPr>
            <w:r w:rsidRPr="00C31D32">
              <w:rPr>
                <w:rFonts w:cs="Arial"/>
                <w:color w:val="000000"/>
                <w:szCs w:val="22"/>
                <w:lang w:val="ru-RU" w:eastAsia="ru-RU"/>
              </w:rPr>
              <w:t>6</w:t>
            </w:r>
            <w:r w:rsidR="0009529E">
              <w:rPr>
                <w:rFonts w:cs="Arial"/>
                <w:color w:val="000000"/>
                <w:szCs w:val="22"/>
                <w:lang w:val="ru-RU" w:eastAsia="ru-RU"/>
              </w:rPr>
              <w:t>—</w:t>
            </w:r>
            <w:r w:rsidRPr="00C31D32">
              <w:rPr>
                <w:rFonts w:cs="Arial"/>
                <w:color w:val="000000"/>
                <w:szCs w:val="22"/>
                <w:lang w:val="ru-RU" w:eastAsia="ru-RU"/>
              </w:rPr>
              <w:t>7</w:t>
            </w:r>
          </w:p>
        </w:tc>
        <w:tc>
          <w:tcPr>
            <w:tcW w:w="2268" w:type="dxa"/>
            <w:shd w:val="clear" w:color="auto" w:fill="auto"/>
            <w:noWrap/>
            <w:vAlign w:val="center"/>
            <w:hideMark/>
          </w:tcPr>
          <w:p w:rsidR="00DE2FF7" w:rsidRPr="00C31D32" w:rsidRDefault="00DE2FF7" w:rsidP="004B175E">
            <w:pPr>
              <w:jc w:val="center"/>
              <w:rPr>
                <w:rFonts w:cs="Arial"/>
                <w:color w:val="000000"/>
                <w:lang w:val="ru-RU" w:eastAsia="ru-RU"/>
              </w:rPr>
            </w:pPr>
            <w:r w:rsidRPr="00C31D32">
              <w:rPr>
                <w:rFonts w:cs="Arial"/>
                <w:color w:val="000000"/>
                <w:szCs w:val="22"/>
                <w:lang w:val="ru-RU" w:eastAsia="ru-RU"/>
              </w:rPr>
              <w:t>26</w:t>
            </w:r>
          </w:p>
        </w:tc>
        <w:tc>
          <w:tcPr>
            <w:tcW w:w="2681" w:type="dxa"/>
            <w:shd w:val="clear" w:color="auto" w:fill="auto"/>
            <w:noWrap/>
            <w:vAlign w:val="center"/>
            <w:hideMark/>
          </w:tcPr>
          <w:p w:rsidR="00DE2FF7" w:rsidRPr="00C31D32" w:rsidRDefault="00DE2FF7" w:rsidP="004B175E">
            <w:pPr>
              <w:jc w:val="center"/>
              <w:rPr>
                <w:rFonts w:cs="Arial"/>
                <w:color w:val="000000"/>
                <w:lang w:val="ru-RU" w:eastAsia="ru-RU"/>
              </w:rPr>
            </w:pPr>
            <w:r w:rsidRPr="00C31D32">
              <w:rPr>
                <w:rFonts w:cs="Arial"/>
                <w:color w:val="000000"/>
                <w:szCs w:val="22"/>
                <w:lang w:val="ru-RU" w:eastAsia="ru-RU"/>
              </w:rPr>
              <w:t>23.4</w:t>
            </w:r>
          </w:p>
        </w:tc>
      </w:tr>
      <w:tr w:rsidR="00DE2FF7" w:rsidRPr="00DE2FF7" w:rsidTr="004B175E">
        <w:trPr>
          <w:trHeight w:val="283"/>
          <w:jc w:val="center"/>
        </w:trPr>
        <w:tc>
          <w:tcPr>
            <w:tcW w:w="4561" w:type="dxa"/>
            <w:shd w:val="clear" w:color="auto" w:fill="auto"/>
            <w:noWrap/>
            <w:vAlign w:val="center"/>
            <w:hideMark/>
          </w:tcPr>
          <w:p w:rsidR="00DE2FF7" w:rsidRPr="00C31D32" w:rsidRDefault="00DE2FF7" w:rsidP="004B175E">
            <w:pPr>
              <w:jc w:val="center"/>
              <w:rPr>
                <w:rFonts w:cs="Arial"/>
                <w:color w:val="000000"/>
                <w:lang w:val="ru-RU" w:eastAsia="ru-RU"/>
              </w:rPr>
            </w:pPr>
            <w:r w:rsidRPr="00C31D32">
              <w:rPr>
                <w:rFonts w:cs="Arial"/>
                <w:color w:val="000000"/>
                <w:szCs w:val="22"/>
                <w:lang w:val="ru-RU" w:eastAsia="ru-RU"/>
              </w:rPr>
              <w:t>8</w:t>
            </w:r>
            <w:r w:rsidR="0009529E">
              <w:rPr>
                <w:rFonts w:cs="Arial"/>
                <w:color w:val="000000"/>
                <w:szCs w:val="22"/>
                <w:lang w:val="ru-RU" w:eastAsia="ru-RU"/>
              </w:rPr>
              <w:t>—</w:t>
            </w:r>
            <w:r w:rsidRPr="00C31D32">
              <w:rPr>
                <w:rFonts w:cs="Arial"/>
                <w:color w:val="000000"/>
                <w:szCs w:val="22"/>
                <w:lang w:val="ru-RU" w:eastAsia="ru-RU"/>
              </w:rPr>
              <w:t>9</w:t>
            </w:r>
          </w:p>
        </w:tc>
        <w:tc>
          <w:tcPr>
            <w:tcW w:w="2268" w:type="dxa"/>
            <w:shd w:val="clear" w:color="auto" w:fill="auto"/>
            <w:noWrap/>
            <w:vAlign w:val="center"/>
            <w:hideMark/>
          </w:tcPr>
          <w:p w:rsidR="00DE2FF7" w:rsidRPr="00C31D32" w:rsidRDefault="00DE2FF7" w:rsidP="004B175E">
            <w:pPr>
              <w:jc w:val="center"/>
              <w:rPr>
                <w:rFonts w:cs="Arial"/>
                <w:color w:val="000000"/>
                <w:lang w:val="ru-RU" w:eastAsia="ru-RU"/>
              </w:rPr>
            </w:pPr>
            <w:r w:rsidRPr="00C31D32">
              <w:rPr>
                <w:rFonts w:cs="Arial"/>
                <w:color w:val="000000"/>
                <w:szCs w:val="22"/>
                <w:lang w:val="ru-RU" w:eastAsia="ru-RU"/>
              </w:rPr>
              <w:t>13</w:t>
            </w:r>
          </w:p>
        </w:tc>
        <w:tc>
          <w:tcPr>
            <w:tcW w:w="2681" w:type="dxa"/>
            <w:shd w:val="clear" w:color="auto" w:fill="auto"/>
            <w:noWrap/>
            <w:vAlign w:val="center"/>
            <w:hideMark/>
          </w:tcPr>
          <w:p w:rsidR="00DE2FF7" w:rsidRPr="00C31D32" w:rsidRDefault="00DE2FF7" w:rsidP="004B175E">
            <w:pPr>
              <w:jc w:val="center"/>
              <w:rPr>
                <w:rFonts w:cs="Arial"/>
                <w:color w:val="000000"/>
                <w:lang w:val="ru-RU" w:eastAsia="ru-RU"/>
              </w:rPr>
            </w:pPr>
            <w:r w:rsidRPr="00C31D32">
              <w:rPr>
                <w:rFonts w:cs="Arial"/>
                <w:color w:val="000000"/>
                <w:szCs w:val="22"/>
                <w:lang w:val="ru-RU" w:eastAsia="ru-RU"/>
              </w:rPr>
              <w:t>11.7</w:t>
            </w:r>
          </w:p>
        </w:tc>
      </w:tr>
      <w:tr w:rsidR="00DE2FF7" w:rsidRPr="00DE2FF7" w:rsidTr="004B175E">
        <w:trPr>
          <w:trHeight w:val="283"/>
          <w:jc w:val="center"/>
        </w:trPr>
        <w:tc>
          <w:tcPr>
            <w:tcW w:w="4561" w:type="dxa"/>
            <w:shd w:val="clear" w:color="auto" w:fill="auto"/>
            <w:noWrap/>
            <w:vAlign w:val="center"/>
            <w:hideMark/>
          </w:tcPr>
          <w:p w:rsidR="00DE2FF7" w:rsidRPr="00C31D32" w:rsidRDefault="00DE2FF7" w:rsidP="004B175E">
            <w:pPr>
              <w:jc w:val="center"/>
              <w:rPr>
                <w:rFonts w:cs="Arial"/>
                <w:color w:val="000000"/>
                <w:lang w:val="ru-RU" w:eastAsia="ru-RU"/>
              </w:rPr>
            </w:pPr>
            <w:r w:rsidRPr="00C31D32">
              <w:rPr>
                <w:rFonts w:cs="Arial"/>
                <w:color w:val="000000"/>
                <w:szCs w:val="22"/>
                <w:lang w:val="ru-RU" w:eastAsia="ru-RU"/>
              </w:rPr>
              <w:t>10&lt;</w:t>
            </w:r>
          </w:p>
        </w:tc>
        <w:tc>
          <w:tcPr>
            <w:tcW w:w="2268" w:type="dxa"/>
            <w:shd w:val="clear" w:color="auto" w:fill="auto"/>
            <w:noWrap/>
            <w:vAlign w:val="center"/>
            <w:hideMark/>
          </w:tcPr>
          <w:p w:rsidR="00DE2FF7" w:rsidRPr="00C31D32" w:rsidRDefault="00DE2FF7" w:rsidP="004B175E">
            <w:pPr>
              <w:jc w:val="center"/>
              <w:rPr>
                <w:rFonts w:cs="Arial"/>
                <w:color w:val="000000"/>
                <w:lang w:val="ru-RU" w:eastAsia="ru-RU"/>
              </w:rPr>
            </w:pPr>
            <w:r w:rsidRPr="00C31D32">
              <w:rPr>
                <w:rFonts w:cs="Arial"/>
                <w:color w:val="000000"/>
                <w:szCs w:val="22"/>
                <w:lang w:val="ru-RU" w:eastAsia="ru-RU"/>
              </w:rPr>
              <w:t>7</w:t>
            </w:r>
          </w:p>
        </w:tc>
        <w:tc>
          <w:tcPr>
            <w:tcW w:w="2681" w:type="dxa"/>
            <w:shd w:val="clear" w:color="auto" w:fill="auto"/>
            <w:noWrap/>
            <w:vAlign w:val="center"/>
            <w:hideMark/>
          </w:tcPr>
          <w:p w:rsidR="00DE2FF7" w:rsidRPr="00C31D32" w:rsidRDefault="00DE2FF7" w:rsidP="004B175E">
            <w:pPr>
              <w:jc w:val="center"/>
              <w:rPr>
                <w:rFonts w:cs="Arial"/>
                <w:color w:val="000000"/>
                <w:lang w:val="ru-RU" w:eastAsia="ru-RU"/>
              </w:rPr>
            </w:pPr>
            <w:r w:rsidRPr="00C31D32">
              <w:rPr>
                <w:rFonts w:cs="Arial"/>
                <w:color w:val="000000"/>
                <w:szCs w:val="22"/>
                <w:lang w:val="ru-RU" w:eastAsia="ru-RU"/>
              </w:rPr>
              <w:t>6.3</w:t>
            </w:r>
          </w:p>
        </w:tc>
      </w:tr>
    </w:tbl>
    <w:p w:rsidR="0083221E" w:rsidRDefault="0083221E" w:rsidP="00187E2B">
      <w:pPr>
        <w:jc w:val="both"/>
        <w:rPr>
          <w:sz w:val="22"/>
          <w:szCs w:val="22"/>
        </w:rPr>
      </w:pPr>
    </w:p>
    <w:p w:rsidR="008B2780" w:rsidRDefault="00366AD0" w:rsidP="006517A6">
      <w:pPr>
        <w:spacing w:before="240" w:after="240"/>
        <w:ind w:left="425" w:hanging="425"/>
        <w:rPr>
          <w:b/>
          <w:sz w:val="22"/>
        </w:rPr>
      </w:pPr>
      <w:r w:rsidRPr="00366AD0">
        <w:rPr>
          <w:b/>
          <w:sz w:val="22"/>
        </w:rPr>
        <w:t>(ii) House and Homestead</w:t>
      </w:r>
    </w:p>
    <w:p w:rsidR="00366AD0" w:rsidRPr="00AE483D" w:rsidRDefault="00366AD0" w:rsidP="008B2780">
      <w:pPr>
        <w:spacing w:line="276" w:lineRule="auto"/>
        <w:ind w:right="120"/>
        <w:jc w:val="both"/>
        <w:rPr>
          <w:rFonts w:eastAsia="Arial"/>
          <w:sz w:val="22"/>
          <w:lang w:val="en-US"/>
        </w:rPr>
      </w:pPr>
      <w:r w:rsidRPr="00AE483D">
        <w:rPr>
          <w:rFonts w:eastAsia="Arial"/>
          <w:sz w:val="22"/>
          <w:lang w:val="en-US"/>
        </w:rPr>
        <w:t xml:space="preserve">All of the households own the house and the plot they occupy. Houses are generally built of </w:t>
      </w:r>
      <w:r w:rsidR="00CB34F0">
        <w:rPr>
          <w:rFonts w:eastAsia="Arial"/>
          <w:sz w:val="22"/>
          <w:lang w:val="en-US"/>
        </w:rPr>
        <w:t>stone and</w:t>
      </w:r>
      <w:r w:rsidRPr="00AE483D">
        <w:rPr>
          <w:rFonts w:eastAsia="Arial"/>
          <w:sz w:val="22"/>
          <w:lang w:val="en-US"/>
        </w:rPr>
        <w:t xml:space="preserve"> cement with </w:t>
      </w:r>
      <w:r w:rsidR="00CB34F0">
        <w:rPr>
          <w:rFonts w:eastAsia="Arial"/>
          <w:sz w:val="22"/>
          <w:lang w:val="en-US"/>
        </w:rPr>
        <w:t xml:space="preserve">either iron lists or </w:t>
      </w:r>
      <w:r w:rsidRPr="00AE483D">
        <w:rPr>
          <w:rFonts w:eastAsia="Arial"/>
          <w:sz w:val="22"/>
          <w:lang w:val="en-US"/>
        </w:rPr>
        <w:t>tile slates as roof.</w:t>
      </w:r>
    </w:p>
    <w:p w:rsidR="00366AD0" w:rsidRPr="00AE483D" w:rsidRDefault="00366AD0" w:rsidP="00366AD0">
      <w:pPr>
        <w:spacing w:line="165" w:lineRule="exact"/>
        <w:rPr>
          <w:rFonts w:ascii="Times New Roman" w:hAnsi="Times New Roman"/>
          <w:lang w:val="en-US"/>
        </w:rPr>
      </w:pPr>
    </w:p>
    <w:p w:rsidR="002868A2" w:rsidRPr="00AE483D" w:rsidRDefault="00366AD0" w:rsidP="002868A2">
      <w:pPr>
        <w:jc w:val="both"/>
        <w:rPr>
          <w:rFonts w:eastAsia="Arial"/>
          <w:sz w:val="22"/>
          <w:lang w:val="en-US"/>
        </w:rPr>
      </w:pPr>
      <w:r w:rsidRPr="00AE483D">
        <w:rPr>
          <w:rFonts w:eastAsia="Arial"/>
          <w:sz w:val="22"/>
          <w:lang w:val="en-US"/>
        </w:rPr>
        <w:t xml:space="preserve">The affected households own livestock along with the land plots and houses. </w:t>
      </w:r>
      <w:r w:rsidR="00402DBA">
        <w:rPr>
          <w:rFonts w:eastAsia="Arial"/>
          <w:sz w:val="22"/>
          <w:lang w:val="en-US"/>
        </w:rPr>
        <w:t>The o</w:t>
      </w:r>
      <w:r w:rsidRPr="00AE483D">
        <w:rPr>
          <w:rFonts w:eastAsia="Arial"/>
          <w:sz w:val="22"/>
          <w:lang w:val="en-US"/>
        </w:rPr>
        <w:t xml:space="preserve">wnership of livestock is as follows: </w:t>
      </w:r>
      <w:r w:rsidR="00F05F97">
        <w:rPr>
          <w:rFonts w:eastAsia="Arial"/>
          <w:sz w:val="22"/>
          <w:lang w:val="en-US"/>
        </w:rPr>
        <w:t>28.9</w:t>
      </w:r>
      <w:r w:rsidRPr="00AE483D">
        <w:rPr>
          <w:rFonts w:eastAsia="Arial"/>
          <w:sz w:val="22"/>
          <w:lang w:val="en-US"/>
        </w:rPr>
        <w:t>% of households own big horned animals;</w:t>
      </w:r>
      <w:r w:rsidR="00F05F97">
        <w:rPr>
          <w:rFonts w:eastAsia="Arial"/>
          <w:sz w:val="22"/>
          <w:lang w:val="en-US"/>
        </w:rPr>
        <w:t>3.3</w:t>
      </w:r>
      <w:r w:rsidRPr="00AE483D">
        <w:rPr>
          <w:rFonts w:eastAsia="Arial"/>
          <w:sz w:val="22"/>
          <w:lang w:val="en-US"/>
        </w:rPr>
        <w:t>%</w:t>
      </w:r>
      <w:r w:rsidR="00402DBA">
        <w:rPr>
          <w:rFonts w:eastAsia="Arial"/>
          <w:sz w:val="22"/>
          <w:lang w:val="en-US"/>
        </w:rPr>
        <w:t xml:space="preserve"> own</w:t>
      </w:r>
      <w:r w:rsidRPr="00AE483D">
        <w:rPr>
          <w:rFonts w:eastAsia="Arial"/>
          <w:sz w:val="22"/>
          <w:lang w:val="en-US"/>
        </w:rPr>
        <w:t xml:space="preserve"> small-horned animals and 3</w:t>
      </w:r>
      <w:r w:rsidR="00F05F97">
        <w:rPr>
          <w:rFonts w:eastAsia="Arial"/>
          <w:sz w:val="22"/>
          <w:lang w:val="en-US"/>
        </w:rPr>
        <w:t>6.7</w:t>
      </w:r>
      <w:r w:rsidRPr="00AE483D">
        <w:rPr>
          <w:rFonts w:eastAsia="Arial"/>
          <w:sz w:val="22"/>
          <w:lang w:val="en-US"/>
        </w:rPr>
        <w:t>%</w:t>
      </w:r>
      <w:r w:rsidR="00402DBA">
        <w:rPr>
          <w:rFonts w:eastAsia="Arial"/>
          <w:sz w:val="22"/>
          <w:lang w:val="en-US"/>
        </w:rPr>
        <w:t xml:space="preserve"> own </w:t>
      </w:r>
      <w:r w:rsidRPr="00AE483D">
        <w:rPr>
          <w:rFonts w:eastAsia="Arial"/>
          <w:sz w:val="22"/>
          <w:lang w:val="en-US"/>
        </w:rPr>
        <w:t>poultry.</w:t>
      </w:r>
      <w:r w:rsidR="008330C7">
        <w:rPr>
          <w:rFonts w:eastAsia="Arial"/>
          <w:sz w:val="22"/>
          <w:lang w:val="en-US"/>
        </w:rPr>
        <w:t xml:space="preserve"> </w:t>
      </w:r>
      <w:r w:rsidR="002868A2" w:rsidRPr="00AE483D">
        <w:rPr>
          <w:rFonts w:eastAsia="Arial"/>
          <w:sz w:val="22"/>
          <w:lang w:val="en-US"/>
        </w:rPr>
        <w:t xml:space="preserve">See </w:t>
      </w:r>
      <w:r w:rsidR="002868A2" w:rsidRPr="00AE483D">
        <w:rPr>
          <w:rFonts w:eastAsia="Arial"/>
          <w:b/>
          <w:sz w:val="22"/>
          <w:lang w:val="en-US"/>
        </w:rPr>
        <w:t xml:space="preserve">Table </w:t>
      </w:r>
      <w:r w:rsidR="006517A6">
        <w:rPr>
          <w:rFonts w:eastAsia="Arial"/>
          <w:b/>
          <w:sz w:val="22"/>
          <w:lang w:val="en-US"/>
        </w:rPr>
        <w:t>9</w:t>
      </w:r>
      <w:r w:rsidR="002868A2" w:rsidRPr="00AE483D">
        <w:rPr>
          <w:rFonts w:eastAsia="Arial"/>
          <w:sz w:val="22"/>
          <w:lang w:val="en-US"/>
        </w:rPr>
        <w:t xml:space="preserve"> for details.</w:t>
      </w:r>
    </w:p>
    <w:p w:rsidR="002868A2" w:rsidRPr="00AE483D" w:rsidRDefault="002868A2" w:rsidP="002868A2">
      <w:pPr>
        <w:spacing w:line="181" w:lineRule="exact"/>
        <w:rPr>
          <w:rFonts w:ascii="Times New Roman" w:hAnsi="Times New Roman"/>
          <w:lang w:val="en-US"/>
        </w:rPr>
      </w:pPr>
    </w:p>
    <w:p w:rsidR="002868A2" w:rsidRPr="006517A6" w:rsidRDefault="00C1731A" w:rsidP="002868A2">
      <w:pPr>
        <w:spacing w:line="0" w:lineRule="atLeast"/>
        <w:ind w:left="100"/>
        <w:rPr>
          <w:rFonts w:eastAsia="Arial"/>
          <w:sz w:val="22"/>
          <w:szCs w:val="20"/>
          <w:lang w:val="en-US"/>
        </w:rPr>
      </w:pPr>
      <w:r w:rsidRPr="006517A6">
        <w:rPr>
          <w:rFonts w:eastAsia="Arial"/>
          <w:b/>
          <w:sz w:val="22"/>
          <w:szCs w:val="20"/>
          <w:lang w:val="en-US"/>
        </w:rPr>
        <w:t>Table</w:t>
      </w:r>
      <w:r w:rsidR="006517A6" w:rsidRPr="006517A6">
        <w:rPr>
          <w:rFonts w:eastAsia="Arial"/>
          <w:b/>
          <w:sz w:val="22"/>
          <w:szCs w:val="20"/>
          <w:lang w:val="en-US"/>
        </w:rPr>
        <w:t>9</w:t>
      </w:r>
      <w:r w:rsidR="00892178" w:rsidRPr="006517A6">
        <w:rPr>
          <w:rFonts w:eastAsia="Arial"/>
          <w:b/>
          <w:sz w:val="22"/>
          <w:szCs w:val="20"/>
          <w:lang w:val="en-US"/>
        </w:rPr>
        <w:t>:</w:t>
      </w:r>
      <w:r w:rsidR="002868A2" w:rsidRPr="006517A6">
        <w:rPr>
          <w:rFonts w:eastAsia="Arial"/>
          <w:sz w:val="22"/>
          <w:szCs w:val="20"/>
          <w:lang w:val="en-US"/>
        </w:rPr>
        <w:t>Asset Ownership and Access to</w:t>
      </w:r>
      <w:r w:rsidRPr="006517A6">
        <w:rPr>
          <w:rFonts w:eastAsia="Arial"/>
          <w:sz w:val="22"/>
          <w:szCs w:val="20"/>
          <w:lang w:val="en-US"/>
        </w:rPr>
        <w:t xml:space="preserve"> Basic Services</w:t>
      </w:r>
    </w:p>
    <w:tbl>
      <w:tblPr>
        <w:tblStyle w:val="af2"/>
        <w:tblW w:w="0" w:type="auto"/>
        <w:tblInd w:w="100" w:type="dxa"/>
        <w:tblLayout w:type="fixed"/>
        <w:tblLook w:val="04A0" w:firstRow="1" w:lastRow="0" w:firstColumn="1" w:lastColumn="0" w:noHBand="0" w:noVBand="1"/>
      </w:tblPr>
      <w:tblGrid>
        <w:gridCol w:w="406"/>
        <w:gridCol w:w="777"/>
        <w:gridCol w:w="810"/>
        <w:gridCol w:w="850"/>
        <w:gridCol w:w="993"/>
        <w:gridCol w:w="567"/>
        <w:gridCol w:w="708"/>
        <w:gridCol w:w="567"/>
        <w:gridCol w:w="567"/>
        <w:gridCol w:w="709"/>
        <w:gridCol w:w="567"/>
        <w:gridCol w:w="567"/>
        <w:gridCol w:w="709"/>
        <w:gridCol w:w="709"/>
      </w:tblGrid>
      <w:tr w:rsidR="00022640" w:rsidTr="009570D6">
        <w:tc>
          <w:tcPr>
            <w:tcW w:w="406" w:type="dxa"/>
            <w:vMerge w:val="restart"/>
          </w:tcPr>
          <w:p w:rsidR="00022640" w:rsidRPr="00482E9B" w:rsidRDefault="00022640" w:rsidP="002868A2">
            <w:pPr>
              <w:spacing w:line="0" w:lineRule="atLeast"/>
              <w:rPr>
                <w:rFonts w:eastAsia="Arial" w:cs="Arial"/>
                <w:sz w:val="18"/>
                <w:szCs w:val="18"/>
                <w:lang w:val="en-US"/>
              </w:rPr>
            </w:pPr>
          </w:p>
        </w:tc>
        <w:tc>
          <w:tcPr>
            <w:tcW w:w="2437" w:type="dxa"/>
            <w:gridSpan w:val="3"/>
          </w:tcPr>
          <w:p w:rsidR="00022640" w:rsidRPr="00022640" w:rsidRDefault="00022640" w:rsidP="00482E9B">
            <w:pPr>
              <w:spacing w:line="0" w:lineRule="atLeast"/>
              <w:jc w:val="center"/>
              <w:rPr>
                <w:rFonts w:eastAsia="Arial" w:cs="Arial"/>
                <w:b/>
                <w:sz w:val="18"/>
                <w:szCs w:val="18"/>
                <w:lang w:val="en-US"/>
              </w:rPr>
            </w:pPr>
            <w:r w:rsidRPr="00022640">
              <w:rPr>
                <w:rFonts w:eastAsia="Arial" w:cs="Arial"/>
                <w:b/>
                <w:sz w:val="18"/>
                <w:szCs w:val="18"/>
                <w:lang w:val="en-US"/>
              </w:rPr>
              <w:t>Animal ownership</w:t>
            </w:r>
          </w:p>
        </w:tc>
        <w:tc>
          <w:tcPr>
            <w:tcW w:w="2268" w:type="dxa"/>
            <w:gridSpan w:val="3"/>
          </w:tcPr>
          <w:p w:rsidR="00022640" w:rsidRPr="00022640" w:rsidRDefault="00022640" w:rsidP="002868A2">
            <w:pPr>
              <w:spacing w:line="0" w:lineRule="atLeast"/>
              <w:rPr>
                <w:rFonts w:eastAsia="Arial" w:cs="Arial"/>
                <w:b/>
                <w:sz w:val="18"/>
                <w:szCs w:val="18"/>
                <w:lang w:val="en-US"/>
              </w:rPr>
            </w:pPr>
            <w:r w:rsidRPr="00022640">
              <w:rPr>
                <w:rFonts w:eastAsia="Arial" w:cs="Arial"/>
                <w:b/>
                <w:sz w:val="18"/>
                <w:szCs w:val="18"/>
                <w:lang w:val="en-US"/>
              </w:rPr>
              <w:t>Presence of:</w:t>
            </w:r>
          </w:p>
        </w:tc>
        <w:tc>
          <w:tcPr>
            <w:tcW w:w="4395" w:type="dxa"/>
            <w:gridSpan w:val="7"/>
          </w:tcPr>
          <w:p w:rsidR="00022640" w:rsidRPr="00022640" w:rsidRDefault="00022640" w:rsidP="002868A2">
            <w:pPr>
              <w:spacing w:line="0" w:lineRule="atLeast"/>
              <w:rPr>
                <w:rFonts w:eastAsia="Arial" w:cs="Arial"/>
                <w:b/>
                <w:sz w:val="18"/>
                <w:szCs w:val="18"/>
                <w:lang w:val="en-US"/>
              </w:rPr>
            </w:pPr>
            <w:r w:rsidRPr="00022640">
              <w:rPr>
                <w:rFonts w:eastAsia="Arial" w:cs="Arial"/>
                <w:b/>
                <w:sz w:val="18"/>
                <w:szCs w:val="18"/>
                <w:lang w:val="en-US"/>
              </w:rPr>
              <w:t>Ownership of:</w:t>
            </w:r>
          </w:p>
        </w:tc>
      </w:tr>
      <w:tr w:rsidR="00022640" w:rsidTr="009570D6">
        <w:tc>
          <w:tcPr>
            <w:tcW w:w="406" w:type="dxa"/>
            <w:vMerge/>
          </w:tcPr>
          <w:p w:rsidR="00022640" w:rsidRPr="00482E9B" w:rsidRDefault="00022640" w:rsidP="002868A2">
            <w:pPr>
              <w:spacing w:line="0" w:lineRule="atLeast"/>
              <w:rPr>
                <w:rFonts w:eastAsia="Arial" w:cs="Arial"/>
                <w:sz w:val="18"/>
                <w:szCs w:val="18"/>
                <w:lang w:val="en-US"/>
              </w:rPr>
            </w:pPr>
          </w:p>
        </w:tc>
        <w:tc>
          <w:tcPr>
            <w:tcW w:w="777" w:type="dxa"/>
          </w:tcPr>
          <w:p w:rsidR="00022640" w:rsidRPr="00482E9B" w:rsidRDefault="00022640" w:rsidP="00482E9B">
            <w:pPr>
              <w:spacing w:line="0" w:lineRule="atLeast"/>
              <w:rPr>
                <w:rFonts w:eastAsia="Arial" w:cs="Arial"/>
                <w:sz w:val="18"/>
                <w:szCs w:val="18"/>
                <w:lang w:val="en-US"/>
              </w:rPr>
            </w:pPr>
            <w:r w:rsidRPr="00482E9B">
              <w:rPr>
                <w:rFonts w:eastAsia="Arial" w:cs="Arial"/>
                <w:sz w:val="18"/>
                <w:szCs w:val="18"/>
                <w:lang w:val="en-US"/>
              </w:rPr>
              <w:t>Big horned</w:t>
            </w:r>
          </w:p>
        </w:tc>
        <w:tc>
          <w:tcPr>
            <w:tcW w:w="810" w:type="dxa"/>
          </w:tcPr>
          <w:p w:rsidR="00022640" w:rsidRPr="00482E9B" w:rsidRDefault="00022640" w:rsidP="002868A2">
            <w:pPr>
              <w:spacing w:line="0" w:lineRule="atLeast"/>
              <w:rPr>
                <w:rFonts w:eastAsia="Arial" w:cs="Arial"/>
                <w:sz w:val="18"/>
                <w:szCs w:val="18"/>
                <w:lang w:val="en-US"/>
              </w:rPr>
            </w:pPr>
            <w:r w:rsidRPr="00482E9B">
              <w:rPr>
                <w:rFonts w:eastAsia="Arial" w:cs="Arial"/>
                <w:sz w:val="18"/>
                <w:szCs w:val="18"/>
                <w:lang w:val="en-US"/>
              </w:rPr>
              <w:t>Small horned</w:t>
            </w:r>
          </w:p>
        </w:tc>
        <w:tc>
          <w:tcPr>
            <w:tcW w:w="850" w:type="dxa"/>
          </w:tcPr>
          <w:p w:rsidR="00022640" w:rsidRPr="00482E9B" w:rsidRDefault="00022640" w:rsidP="002868A2">
            <w:pPr>
              <w:spacing w:line="0" w:lineRule="atLeast"/>
              <w:rPr>
                <w:rFonts w:eastAsia="Arial" w:cs="Arial"/>
                <w:sz w:val="18"/>
                <w:szCs w:val="18"/>
                <w:lang w:val="en-US"/>
              </w:rPr>
            </w:pPr>
            <w:r w:rsidRPr="00482E9B">
              <w:rPr>
                <w:rFonts w:eastAsia="Arial" w:cs="Arial"/>
                <w:sz w:val="18"/>
                <w:szCs w:val="18"/>
                <w:lang w:val="en-US"/>
              </w:rPr>
              <w:t>Poultry</w:t>
            </w:r>
          </w:p>
        </w:tc>
        <w:tc>
          <w:tcPr>
            <w:tcW w:w="993" w:type="dxa"/>
          </w:tcPr>
          <w:p w:rsidR="00022640" w:rsidRPr="00482E9B" w:rsidRDefault="00022640" w:rsidP="002868A2">
            <w:pPr>
              <w:spacing w:line="0" w:lineRule="atLeast"/>
              <w:rPr>
                <w:rFonts w:eastAsia="Arial" w:cs="Arial"/>
                <w:sz w:val="18"/>
                <w:szCs w:val="18"/>
                <w:lang w:val="en-US"/>
              </w:rPr>
            </w:pPr>
            <w:r w:rsidRPr="00482E9B">
              <w:rPr>
                <w:rFonts w:eastAsia="Arial" w:cs="Arial"/>
                <w:sz w:val="18"/>
                <w:szCs w:val="18"/>
                <w:lang w:val="en-US"/>
              </w:rPr>
              <w:t>Electricity</w:t>
            </w:r>
          </w:p>
        </w:tc>
        <w:tc>
          <w:tcPr>
            <w:tcW w:w="567" w:type="dxa"/>
          </w:tcPr>
          <w:p w:rsidR="00022640" w:rsidRPr="00482E9B" w:rsidRDefault="00022640" w:rsidP="00482E9B">
            <w:pPr>
              <w:spacing w:line="0" w:lineRule="atLeast"/>
              <w:rPr>
                <w:rFonts w:eastAsia="Arial" w:cs="Arial"/>
                <w:sz w:val="18"/>
                <w:szCs w:val="18"/>
                <w:lang w:val="en-US"/>
              </w:rPr>
            </w:pPr>
            <w:r w:rsidRPr="00482E9B">
              <w:rPr>
                <w:rFonts w:eastAsia="Arial" w:cs="Arial"/>
                <w:sz w:val="18"/>
                <w:szCs w:val="18"/>
                <w:lang w:val="en-US"/>
              </w:rPr>
              <w:t>Gas</w:t>
            </w:r>
          </w:p>
        </w:tc>
        <w:tc>
          <w:tcPr>
            <w:tcW w:w="708" w:type="dxa"/>
          </w:tcPr>
          <w:p w:rsidR="00022640" w:rsidRPr="00482E9B" w:rsidRDefault="00022640" w:rsidP="002868A2">
            <w:pPr>
              <w:spacing w:line="0" w:lineRule="atLeast"/>
              <w:rPr>
                <w:rFonts w:eastAsia="Arial" w:cs="Arial"/>
                <w:sz w:val="18"/>
                <w:szCs w:val="18"/>
                <w:lang w:val="en-US"/>
              </w:rPr>
            </w:pPr>
            <w:r w:rsidRPr="00482E9B">
              <w:rPr>
                <w:rFonts w:eastAsia="Arial" w:cs="Arial"/>
                <w:sz w:val="18"/>
                <w:szCs w:val="18"/>
                <w:lang w:val="en-US"/>
              </w:rPr>
              <w:t>Water</w:t>
            </w:r>
          </w:p>
        </w:tc>
        <w:tc>
          <w:tcPr>
            <w:tcW w:w="567" w:type="dxa"/>
            <w:tcBorders>
              <w:right w:val="single" w:sz="4" w:space="0" w:color="auto"/>
            </w:tcBorders>
          </w:tcPr>
          <w:p w:rsidR="00022640" w:rsidRPr="00482E9B" w:rsidRDefault="00022640" w:rsidP="00022640">
            <w:pPr>
              <w:spacing w:line="0" w:lineRule="atLeast"/>
              <w:ind w:right="-108"/>
              <w:rPr>
                <w:rFonts w:eastAsia="Arial" w:cs="Arial"/>
                <w:sz w:val="18"/>
                <w:szCs w:val="18"/>
                <w:lang w:val="en-US"/>
              </w:rPr>
            </w:pPr>
            <w:r>
              <w:rPr>
                <w:rFonts w:eastAsia="Arial" w:cs="Arial"/>
                <w:sz w:val="18"/>
                <w:szCs w:val="18"/>
                <w:lang w:val="en-US"/>
              </w:rPr>
              <w:t>Car</w:t>
            </w:r>
          </w:p>
        </w:tc>
        <w:tc>
          <w:tcPr>
            <w:tcW w:w="567" w:type="dxa"/>
            <w:tcBorders>
              <w:left w:val="single" w:sz="4" w:space="0" w:color="auto"/>
            </w:tcBorders>
          </w:tcPr>
          <w:p w:rsidR="00022640" w:rsidRPr="00022640" w:rsidRDefault="00022640" w:rsidP="00022640">
            <w:pPr>
              <w:spacing w:line="0" w:lineRule="atLeast"/>
              <w:ind w:right="-108"/>
              <w:rPr>
                <w:rFonts w:eastAsia="Arial" w:cs="Arial"/>
                <w:sz w:val="18"/>
                <w:szCs w:val="18"/>
                <w:lang w:val="en-US"/>
              </w:rPr>
            </w:pPr>
            <w:r w:rsidRPr="00022640">
              <w:rPr>
                <w:rFonts w:eastAsia="Arial" w:cs="Arial"/>
                <w:sz w:val="18"/>
                <w:szCs w:val="18"/>
                <w:lang w:val="en-US"/>
              </w:rPr>
              <w:t>TV</w:t>
            </w:r>
          </w:p>
        </w:tc>
        <w:tc>
          <w:tcPr>
            <w:tcW w:w="709" w:type="dxa"/>
          </w:tcPr>
          <w:p w:rsidR="00022640" w:rsidRPr="00482E9B" w:rsidRDefault="00022640" w:rsidP="00022640">
            <w:pPr>
              <w:spacing w:line="0" w:lineRule="atLeast"/>
              <w:ind w:right="-170"/>
              <w:rPr>
                <w:rFonts w:eastAsia="Arial" w:cs="Arial"/>
                <w:sz w:val="18"/>
                <w:szCs w:val="18"/>
                <w:lang w:val="en-US"/>
              </w:rPr>
            </w:pPr>
            <w:r>
              <w:rPr>
                <w:rFonts w:eastAsia="Arial" w:cs="Arial"/>
                <w:sz w:val="18"/>
                <w:szCs w:val="18"/>
                <w:lang w:val="en-US"/>
              </w:rPr>
              <w:t>Refrig</w:t>
            </w:r>
          </w:p>
        </w:tc>
        <w:tc>
          <w:tcPr>
            <w:tcW w:w="567" w:type="dxa"/>
          </w:tcPr>
          <w:p w:rsidR="00022640" w:rsidRPr="00482E9B" w:rsidRDefault="00022640" w:rsidP="00AB2F95">
            <w:pPr>
              <w:spacing w:line="0" w:lineRule="atLeast"/>
              <w:ind w:right="-108" w:hanging="108"/>
              <w:rPr>
                <w:rFonts w:eastAsia="Arial" w:cs="Arial"/>
                <w:sz w:val="18"/>
                <w:szCs w:val="18"/>
                <w:lang w:val="en-US"/>
              </w:rPr>
            </w:pPr>
            <w:r>
              <w:rPr>
                <w:rFonts w:eastAsia="Arial" w:cs="Arial"/>
                <w:sz w:val="18"/>
                <w:szCs w:val="18"/>
                <w:lang w:val="en-US"/>
              </w:rPr>
              <w:t>Radio</w:t>
            </w:r>
          </w:p>
        </w:tc>
        <w:tc>
          <w:tcPr>
            <w:tcW w:w="567" w:type="dxa"/>
          </w:tcPr>
          <w:p w:rsidR="00022640" w:rsidRPr="00482E9B" w:rsidRDefault="00022640" w:rsidP="00022640">
            <w:pPr>
              <w:spacing w:line="0" w:lineRule="atLeast"/>
              <w:ind w:right="-108"/>
              <w:rPr>
                <w:rFonts w:eastAsia="Arial" w:cs="Arial"/>
                <w:sz w:val="18"/>
                <w:szCs w:val="18"/>
                <w:lang w:val="en-US"/>
              </w:rPr>
            </w:pPr>
            <w:r>
              <w:rPr>
                <w:rFonts w:eastAsia="Arial" w:cs="Arial"/>
                <w:sz w:val="18"/>
                <w:szCs w:val="18"/>
                <w:lang w:val="en-US"/>
              </w:rPr>
              <w:t>DVD</w:t>
            </w:r>
          </w:p>
        </w:tc>
        <w:tc>
          <w:tcPr>
            <w:tcW w:w="709" w:type="dxa"/>
          </w:tcPr>
          <w:p w:rsidR="00022640" w:rsidRPr="00482E9B" w:rsidRDefault="00022640" w:rsidP="002868A2">
            <w:pPr>
              <w:spacing w:line="0" w:lineRule="atLeast"/>
              <w:rPr>
                <w:rFonts w:eastAsia="Arial" w:cs="Arial"/>
                <w:sz w:val="18"/>
                <w:szCs w:val="18"/>
                <w:lang w:val="en-US"/>
              </w:rPr>
            </w:pPr>
            <w:r>
              <w:rPr>
                <w:rFonts w:eastAsia="Arial" w:cs="Arial"/>
                <w:sz w:val="18"/>
                <w:szCs w:val="18"/>
                <w:lang w:val="en-US"/>
              </w:rPr>
              <w:t>Garden</w:t>
            </w:r>
          </w:p>
        </w:tc>
        <w:tc>
          <w:tcPr>
            <w:tcW w:w="709" w:type="dxa"/>
          </w:tcPr>
          <w:p w:rsidR="00022640" w:rsidRPr="00482E9B" w:rsidRDefault="00022640" w:rsidP="00022640">
            <w:pPr>
              <w:spacing w:line="0" w:lineRule="atLeast"/>
              <w:ind w:right="-143"/>
              <w:rPr>
                <w:rFonts w:eastAsia="Arial" w:cs="Arial"/>
                <w:sz w:val="18"/>
                <w:szCs w:val="18"/>
                <w:lang w:val="en-US"/>
              </w:rPr>
            </w:pPr>
            <w:r>
              <w:rPr>
                <w:rFonts w:eastAsia="Arial" w:cs="Arial"/>
                <w:sz w:val="18"/>
                <w:szCs w:val="18"/>
                <w:lang w:val="en-US"/>
              </w:rPr>
              <w:t>Agricult land</w:t>
            </w:r>
          </w:p>
        </w:tc>
      </w:tr>
      <w:tr w:rsidR="00855B37" w:rsidTr="009570D6">
        <w:tc>
          <w:tcPr>
            <w:tcW w:w="406" w:type="dxa"/>
          </w:tcPr>
          <w:p w:rsidR="00855B37" w:rsidRPr="00482E9B" w:rsidRDefault="00855B37" w:rsidP="00482E9B">
            <w:pPr>
              <w:spacing w:line="0" w:lineRule="atLeast"/>
              <w:jc w:val="center"/>
              <w:rPr>
                <w:rFonts w:eastAsia="Arial" w:cs="Arial"/>
                <w:sz w:val="18"/>
                <w:szCs w:val="18"/>
                <w:lang w:val="en-US"/>
              </w:rPr>
            </w:pPr>
            <w:r w:rsidRPr="00482E9B">
              <w:rPr>
                <w:rFonts w:eastAsia="Arial" w:cs="Arial"/>
                <w:b/>
                <w:sz w:val="18"/>
                <w:szCs w:val="18"/>
                <w:lang w:val="en-US"/>
              </w:rPr>
              <w:lastRenderedPageBreak/>
              <w:t>#</w:t>
            </w:r>
          </w:p>
        </w:tc>
        <w:tc>
          <w:tcPr>
            <w:tcW w:w="777" w:type="dxa"/>
          </w:tcPr>
          <w:p w:rsidR="00855B37" w:rsidRPr="00482E9B" w:rsidRDefault="00855B37" w:rsidP="002868A2">
            <w:pPr>
              <w:spacing w:line="0" w:lineRule="atLeast"/>
              <w:rPr>
                <w:rFonts w:eastAsia="Arial" w:cs="Arial"/>
                <w:sz w:val="18"/>
                <w:szCs w:val="18"/>
                <w:lang w:val="en-US"/>
              </w:rPr>
            </w:pPr>
            <w:r>
              <w:rPr>
                <w:rFonts w:eastAsia="Arial" w:cs="Arial"/>
                <w:sz w:val="18"/>
                <w:szCs w:val="18"/>
                <w:lang w:val="en-US"/>
              </w:rPr>
              <w:t>26</w:t>
            </w:r>
          </w:p>
        </w:tc>
        <w:tc>
          <w:tcPr>
            <w:tcW w:w="810" w:type="dxa"/>
          </w:tcPr>
          <w:p w:rsidR="00855B37" w:rsidRPr="00482E9B" w:rsidRDefault="00855B37" w:rsidP="002868A2">
            <w:pPr>
              <w:spacing w:line="0" w:lineRule="atLeast"/>
              <w:rPr>
                <w:rFonts w:eastAsia="Arial" w:cs="Arial"/>
                <w:sz w:val="18"/>
                <w:szCs w:val="18"/>
                <w:lang w:val="en-US"/>
              </w:rPr>
            </w:pPr>
            <w:r>
              <w:rPr>
                <w:rFonts w:eastAsia="Arial" w:cs="Arial"/>
                <w:sz w:val="18"/>
                <w:szCs w:val="18"/>
                <w:lang w:val="en-US"/>
              </w:rPr>
              <w:t>3</w:t>
            </w:r>
          </w:p>
        </w:tc>
        <w:tc>
          <w:tcPr>
            <w:tcW w:w="850" w:type="dxa"/>
          </w:tcPr>
          <w:p w:rsidR="00855B37" w:rsidRPr="00482E9B" w:rsidRDefault="00855B37" w:rsidP="002868A2">
            <w:pPr>
              <w:spacing w:line="0" w:lineRule="atLeast"/>
              <w:rPr>
                <w:rFonts w:eastAsia="Arial" w:cs="Arial"/>
                <w:sz w:val="18"/>
                <w:szCs w:val="18"/>
                <w:lang w:val="en-US"/>
              </w:rPr>
            </w:pPr>
            <w:r>
              <w:rPr>
                <w:rFonts w:eastAsia="Arial" w:cs="Arial"/>
                <w:sz w:val="18"/>
                <w:szCs w:val="18"/>
                <w:lang w:val="en-US"/>
              </w:rPr>
              <w:t>33</w:t>
            </w:r>
          </w:p>
        </w:tc>
        <w:tc>
          <w:tcPr>
            <w:tcW w:w="993" w:type="dxa"/>
          </w:tcPr>
          <w:p w:rsidR="00855B37" w:rsidRPr="00482E9B" w:rsidRDefault="00855B37" w:rsidP="002868A2">
            <w:pPr>
              <w:spacing w:line="0" w:lineRule="atLeast"/>
              <w:rPr>
                <w:rFonts w:eastAsia="Arial" w:cs="Arial"/>
                <w:sz w:val="18"/>
                <w:szCs w:val="18"/>
                <w:lang w:val="en-US"/>
              </w:rPr>
            </w:pPr>
            <w:r>
              <w:rPr>
                <w:rFonts w:eastAsia="Arial" w:cs="Arial"/>
                <w:sz w:val="18"/>
                <w:szCs w:val="18"/>
                <w:lang w:val="en-US"/>
              </w:rPr>
              <w:t>90</w:t>
            </w:r>
          </w:p>
        </w:tc>
        <w:tc>
          <w:tcPr>
            <w:tcW w:w="567" w:type="dxa"/>
          </w:tcPr>
          <w:p w:rsidR="00855B37" w:rsidRPr="00482E9B" w:rsidRDefault="00855B37" w:rsidP="002868A2">
            <w:pPr>
              <w:spacing w:line="0" w:lineRule="atLeast"/>
              <w:rPr>
                <w:rFonts w:eastAsia="Arial" w:cs="Arial"/>
                <w:sz w:val="18"/>
                <w:szCs w:val="18"/>
                <w:lang w:val="en-US"/>
              </w:rPr>
            </w:pPr>
            <w:r>
              <w:rPr>
                <w:rFonts w:eastAsia="Arial" w:cs="Arial"/>
                <w:sz w:val="18"/>
                <w:szCs w:val="18"/>
                <w:lang w:val="en-US"/>
              </w:rPr>
              <w:t>88</w:t>
            </w:r>
          </w:p>
        </w:tc>
        <w:tc>
          <w:tcPr>
            <w:tcW w:w="708" w:type="dxa"/>
          </w:tcPr>
          <w:p w:rsidR="00855B37" w:rsidRPr="00482E9B" w:rsidRDefault="00855B37" w:rsidP="00FD095A">
            <w:pPr>
              <w:spacing w:line="0" w:lineRule="atLeast"/>
              <w:rPr>
                <w:rFonts w:eastAsia="Arial" w:cs="Arial"/>
                <w:sz w:val="18"/>
                <w:szCs w:val="18"/>
                <w:lang w:val="en-US"/>
              </w:rPr>
            </w:pPr>
            <w:r>
              <w:rPr>
                <w:rFonts w:eastAsia="Arial" w:cs="Arial"/>
                <w:sz w:val="18"/>
                <w:szCs w:val="18"/>
                <w:lang w:val="en-US"/>
              </w:rPr>
              <w:t>88</w:t>
            </w:r>
          </w:p>
        </w:tc>
        <w:tc>
          <w:tcPr>
            <w:tcW w:w="567" w:type="dxa"/>
            <w:tcBorders>
              <w:right w:val="single" w:sz="4" w:space="0" w:color="auto"/>
            </w:tcBorders>
          </w:tcPr>
          <w:p w:rsidR="00855B37" w:rsidRPr="00482E9B" w:rsidRDefault="00855B37" w:rsidP="002868A2">
            <w:pPr>
              <w:spacing w:line="0" w:lineRule="atLeast"/>
              <w:rPr>
                <w:rFonts w:eastAsia="Arial" w:cs="Arial"/>
                <w:sz w:val="18"/>
                <w:szCs w:val="18"/>
                <w:lang w:val="en-US"/>
              </w:rPr>
            </w:pPr>
            <w:r>
              <w:rPr>
                <w:rFonts w:eastAsia="Arial" w:cs="Arial"/>
                <w:sz w:val="18"/>
                <w:szCs w:val="18"/>
                <w:lang w:val="en-US"/>
              </w:rPr>
              <w:t>24</w:t>
            </w:r>
          </w:p>
        </w:tc>
        <w:tc>
          <w:tcPr>
            <w:tcW w:w="567" w:type="dxa"/>
            <w:tcBorders>
              <w:left w:val="single" w:sz="4" w:space="0" w:color="auto"/>
            </w:tcBorders>
          </w:tcPr>
          <w:p w:rsidR="00855B37" w:rsidRPr="00022640" w:rsidRDefault="00AB2F95" w:rsidP="002868A2">
            <w:pPr>
              <w:spacing w:line="0" w:lineRule="atLeast"/>
              <w:rPr>
                <w:rFonts w:eastAsia="Arial" w:cs="Arial"/>
                <w:sz w:val="18"/>
                <w:szCs w:val="18"/>
                <w:lang w:val="en-US"/>
              </w:rPr>
            </w:pPr>
            <w:r>
              <w:rPr>
                <w:rFonts w:eastAsia="Arial" w:cs="Arial"/>
                <w:sz w:val="18"/>
                <w:szCs w:val="18"/>
                <w:lang w:val="en-US"/>
              </w:rPr>
              <w:t>87</w:t>
            </w:r>
          </w:p>
        </w:tc>
        <w:tc>
          <w:tcPr>
            <w:tcW w:w="709" w:type="dxa"/>
          </w:tcPr>
          <w:p w:rsidR="00855B37" w:rsidRPr="00482E9B" w:rsidRDefault="00AB2F95" w:rsidP="002868A2">
            <w:pPr>
              <w:spacing w:line="0" w:lineRule="atLeast"/>
              <w:rPr>
                <w:rFonts w:eastAsia="Arial" w:cs="Arial"/>
                <w:sz w:val="18"/>
                <w:szCs w:val="18"/>
                <w:lang w:val="en-US"/>
              </w:rPr>
            </w:pPr>
            <w:r>
              <w:rPr>
                <w:rFonts w:eastAsia="Arial" w:cs="Arial"/>
                <w:sz w:val="18"/>
                <w:szCs w:val="18"/>
                <w:lang w:val="en-US"/>
              </w:rPr>
              <w:t>88</w:t>
            </w:r>
          </w:p>
        </w:tc>
        <w:tc>
          <w:tcPr>
            <w:tcW w:w="567" w:type="dxa"/>
          </w:tcPr>
          <w:p w:rsidR="00855B37" w:rsidRPr="00482E9B" w:rsidRDefault="00AB2F95" w:rsidP="002868A2">
            <w:pPr>
              <w:spacing w:line="0" w:lineRule="atLeast"/>
              <w:rPr>
                <w:rFonts w:eastAsia="Arial" w:cs="Arial"/>
                <w:sz w:val="18"/>
                <w:szCs w:val="18"/>
                <w:lang w:val="en-US"/>
              </w:rPr>
            </w:pPr>
            <w:r>
              <w:rPr>
                <w:rFonts w:eastAsia="Arial" w:cs="Arial"/>
                <w:sz w:val="18"/>
                <w:szCs w:val="18"/>
                <w:lang w:val="en-US"/>
              </w:rPr>
              <w:t>28</w:t>
            </w:r>
          </w:p>
        </w:tc>
        <w:tc>
          <w:tcPr>
            <w:tcW w:w="567" w:type="dxa"/>
          </w:tcPr>
          <w:p w:rsidR="00855B37" w:rsidRPr="00482E9B" w:rsidRDefault="00AB2F95" w:rsidP="002868A2">
            <w:pPr>
              <w:spacing w:line="0" w:lineRule="atLeast"/>
              <w:rPr>
                <w:rFonts w:eastAsia="Arial" w:cs="Arial"/>
                <w:sz w:val="18"/>
                <w:szCs w:val="18"/>
                <w:lang w:val="en-US"/>
              </w:rPr>
            </w:pPr>
            <w:r>
              <w:rPr>
                <w:rFonts w:eastAsia="Arial" w:cs="Arial"/>
                <w:sz w:val="18"/>
                <w:szCs w:val="18"/>
                <w:lang w:val="en-US"/>
              </w:rPr>
              <w:t>20</w:t>
            </w:r>
          </w:p>
        </w:tc>
        <w:tc>
          <w:tcPr>
            <w:tcW w:w="709" w:type="dxa"/>
          </w:tcPr>
          <w:p w:rsidR="00855B37" w:rsidRPr="00482E9B" w:rsidRDefault="00AB2F95" w:rsidP="002868A2">
            <w:pPr>
              <w:spacing w:line="0" w:lineRule="atLeast"/>
              <w:rPr>
                <w:rFonts w:eastAsia="Arial" w:cs="Arial"/>
                <w:sz w:val="18"/>
                <w:szCs w:val="18"/>
                <w:lang w:val="en-US"/>
              </w:rPr>
            </w:pPr>
            <w:r>
              <w:rPr>
                <w:rFonts w:eastAsia="Arial" w:cs="Arial"/>
                <w:sz w:val="18"/>
                <w:szCs w:val="18"/>
                <w:lang w:val="en-US"/>
              </w:rPr>
              <w:t>57</w:t>
            </w:r>
          </w:p>
        </w:tc>
        <w:tc>
          <w:tcPr>
            <w:tcW w:w="709" w:type="dxa"/>
          </w:tcPr>
          <w:p w:rsidR="00855B37" w:rsidRPr="00482E9B" w:rsidRDefault="00AB2F95" w:rsidP="002868A2">
            <w:pPr>
              <w:spacing w:line="0" w:lineRule="atLeast"/>
              <w:rPr>
                <w:rFonts w:eastAsia="Arial" w:cs="Arial"/>
                <w:sz w:val="18"/>
                <w:szCs w:val="18"/>
                <w:lang w:val="en-US"/>
              </w:rPr>
            </w:pPr>
            <w:r>
              <w:rPr>
                <w:rFonts w:eastAsia="Arial" w:cs="Arial"/>
                <w:sz w:val="18"/>
                <w:szCs w:val="18"/>
                <w:lang w:val="en-US"/>
              </w:rPr>
              <w:t>60</w:t>
            </w:r>
          </w:p>
        </w:tc>
      </w:tr>
      <w:tr w:rsidR="00855B37" w:rsidTr="009570D6">
        <w:tc>
          <w:tcPr>
            <w:tcW w:w="406" w:type="dxa"/>
          </w:tcPr>
          <w:p w:rsidR="00855B37" w:rsidRPr="00482E9B" w:rsidRDefault="00855B37" w:rsidP="00482E9B">
            <w:pPr>
              <w:spacing w:line="0" w:lineRule="atLeast"/>
              <w:jc w:val="center"/>
              <w:rPr>
                <w:rFonts w:eastAsia="Arial" w:cs="Arial"/>
                <w:sz w:val="18"/>
                <w:szCs w:val="18"/>
                <w:lang w:val="en-US"/>
              </w:rPr>
            </w:pPr>
            <w:r w:rsidRPr="00482E9B">
              <w:rPr>
                <w:rFonts w:eastAsia="Arial" w:cs="Arial"/>
                <w:b/>
                <w:sz w:val="18"/>
                <w:szCs w:val="18"/>
                <w:lang w:val="en-US"/>
              </w:rPr>
              <w:t>%</w:t>
            </w:r>
          </w:p>
        </w:tc>
        <w:tc>
          <w:tcPr>
            <w:tcW w:w="777" w:type="dxa"/>
          </w:tcPr>
          <w:p w:rsidR="00855B37" w:rsidRPr="00482E9B" w:rsidRDefault="00855B37" w:rsidP="002868A2">
            <w:pPr>
              <w:spacing w:line="0" w:lineRule="atLeast"/>
              <w:rPr>
                <w:rFonts w:eastAsia="Arial" w:cs="Arial"/>
                <w:sz w:val="18"/>
                <w:szCs w:val="18"/>
                <w:lang w:val="en-US"/>
              </w:rPr>
            </w:pPr>
            <w:r>
              <w:rPr>
                <w:rFonts w:eastAsia="Arial" w:cs="Arial"/>
                <w:sz w:val="18"/>
                <w:szCs w:val="18"/>
                <w:lang w:val="en-US"/>
              </w:rPr>
              <w:t>28.9</w:t>
            </w:r>
          </w:p>
        </w:tc>
        <w:tc>
          <w:tcPr>
            <w:tcW w:w="810" w:type="dxa"/>
          </w:tcPr>
          <w:p w:rsidR="00855B37" w:rsidRPr="00482E9B" w:rsidRDefault="00855B37" w:rsidP="002868A2">
            <w:pPr>
              <w:spacing w:line="0" w:lineRule="atLeast"/>
              <w:rPr>
                <w:rFonts w:eastAsia="Arial" w:cs="Arial"/>
                <w:sz w:val="18"/>
                <w:szCs w:val="18"/>
                <w:lang w:val="en-US"/>
              </w:rPr>
            </w:pPr>
            <w:r>
              <w:rPr>
                <w:rFonts w:eastAsia="Arial" w:cs="Arial"/>
                <w:sz w:val="18"/>
                <w:szCs w:val="18"/>
                <w:lang w:val="en-US"/>
              </w:rPr>
              <w:t>3.3</w:t>
            </w:r>
          </w:p>
        </w:tc>
        <w:tc>
          <w:tcPr>
            <w:tcW w:w="850" w:type="dxa"/>
          </w:tcPr>
          <w:p w:rsidR="00855B37" w:rsidRPr="00482E9B" w:rsidRDefault="00855B37" w:rsidP="002868A2">
            <w:pPr>
              <w:spacing w:line="0" w:lineRule="atLeast"/>
              <w:rPr>
                <w:rFonts w:eastAsia="Arial" w:cs="Arial"/>
                <w:sz w:val="18"/>
                <w:szCs w:val="18"/>
                <w:lang w:val="en-US"/>
              </w:rPr>
            </w:pPr>
            <w:r>
              <w:rPr>
                <w:rFonts w:eastAsia="Arial" w:cs="Arial"/>
                <w:sz w:val="18"/>
                <w:szCs w:val="18"/>
                <w:lang w:val="en-US"/>
              </w:rPr>
              <w:t>36.7</w:t>
            </w:r>
          </w:p>
        </w:tc>
        <w:tc>
          <w:tcPr>
            <w:tcW w:w="993" w:type="dxa"/>
          </w:tcPr>
          <w:p w:rsidR="00855B37" w:rsidRPr="00482E9B" w:rsidRDefault="00855B37" w:rsidP="002868A2">
            <w:pPr>
              <w:spacing w:line="0" w:lineRule="atLeast"/>
              <w:rPr>
                <w:rFonts w:eastAsia="Arial" w:cs="Arial"/>
                <w:sz w:val="18"/>
                <w:szCs w:val="18"/>
                <w:lang w:val="en-US"/>
              </w:rPr>
            </w:pPr>
            <w:r>
              <w:rPr>
                <w:rFonts w:eastAsia="Arial" w:cs="Arial"/>
                <w:sz w:val="18"/>
                <w:szCs w:val="18"/>
                <w:lang w:val="en-US"/>
              </w:rPr>
              <w:t>100</w:t>
            </w:r>
          </w:p>
        </w:tc>
        <w:tc>
          <w:tcPr>
            <w:tcW w:w="567" w:type="dxa"/>
          </w:tcPr>
          <w:p w:rsidR="00855B37" w:rsidRPr="00482E9B" w:rsidRDefault="00855B37" w:rsidP="002868A2">
            <w:pPr>
              <w:spacing w:line="0" w:lineRule="atLeast"/>
              <w:rPr>
                <w:rFonts w:eastAsia="Arial" w:cs="Arial"/>
                <w:sz w:val="18"/>
                <w:szCs w:val="18"/>
                <w:lang w:val="en-US"/>
              </w:rPr>
            </w:pPr>
            <w:r>
              <w:rPr>
                <w:rFonts w:eastAsia="Arial" w:cs="Arial"/>
                <w:sz w:val="18"/>
                <w:szCs w:val="18"/>
                <w:lang w:val="en-US"/>
              </w:rPr>
              <w:t>97.8</w:t>
            </w:r>
          </w:p>
        </w:tc>
        <w:tc>
          <w:tcPr>
            <w:tcW w:w="708" w:type="dxa"/>
          </w:tcPr>
          <w:p w:rsidR="00855B37" w:rsidRPr="00482E9B" w:rsidRDefault="00855B37" w:rsidP="00FD095A">
            <w:pPr>
              <w:spacing w:line="0" w:lineRule="atLeast"/>
              <w:rPr>
                <w:rFonts w:eastAsia="Arial" w:cs="Arial"/>
                <w:sz w:val="18"/>
                <w:szCs w:val="18"/>
                <w:lang w:val="en-US"/>
              </w:rPr>
            </w:pPr>
            <w:r>
              <w:rPr>
                <w:rFonts w:eastAsia="Arial" w:cs="Arial"/>
                <w:sz w:val="18"/>
                <w:szCs w:val="18"/>
                <w:lang w:val="en-US"/>
              </w:rPr>
              <w:t>97.8</w:t>
            </w:r>
          </w:p>
        </w:tc>
        <w:tc>
          <w:tcPr>
            <w:tcW w:w="567" w:type="dxa"/>
            <w:tcBorders>
              <w:right w:val="single" w:sz="4" w:space="0" w:color="auto"/>
            </w:tcBorders>
          </w:tcPr>
          <w:p w:rsidR="00855B37" w:rsidRPr="00482E9B" w:rsidRDefault="00855B37" w:rsidP="002868A2">
            <w:pPr>
              <w:spacing w:line="0" w:lineRule="atLeast"/>
              <w:rPr>
                <w:rFonts w:eastAsia="Arial" w:cs="Arial"/>
                <w:sz w:val="18"/>
                <w:szCs w:val="18"/>
                <w:lang w:val="en-US"/>
              </w:rPr>
            </w:pPr>
            <w:r>
              <w:rPr>
                <w:rFonts w:eastAsia="Arial" w:cs="Arial"/>
                <w:sz w:val="18"/>
                <w:szCs w:val="18"/>
                <w:lang w:val="en-US"/>
              </w:rPr>
              <w:t>26.7</w:t>
            </w:r>
          </w:p>
        </w:tc>
        <w:tc>
          <w:tcPr>
            <w:tcW w:w="567" w:type="dxa"/>
            <w:tcBorders>
              <w:left w:val="single" w:sz="4" w:space="0" w:color="auto"/>
            </w:tcBorders>
          </w:tcPr>
          <w:p w:rsidR="00855B37" w:rsidRPr="00022640" w:rsidRDefault="00AB2F95" w:rsidP="002868A2">
            <w:pPr>
              <w:spacing w:line="0" w:lineRule="atLeast"/>
              <w:rPr>
                <w:rFonts w:eastAsia="Arial" w:cs="Arial"/>
                <w:sz w:val="18"/>
                <w:szCs w:val="18"/>
                <w:lang w:val="en-US"/>
              </w:rPr>
            </w:pPr>
            <w:r>
              <w:rPr>
                <w:rFonts w:eastAsia="Arial" w:cs="Arial"/>
                <w:sz w:val="18"/>
                <w:szCs w:val="18"/>
                <w:lang w:val="en-US"/>
              </w:rPr>
              <w:t>96.7</w:t>
            </w:r>
          </w:p>
        </w:tc>
        <w:tc>
          <w:tcPr>
            <w:tcW w:w="709" w:type="dxa"/>
          </w:tcPr>
          <w:p w:rsidR="00855B37" w:rsidRPr="00482E9B" w:rsidRDefault="00AB2F95" w:rsidP="002868A2">
            <w:pPr>
              <w:spacing w:line="0" w:lineRule="atLeast"/>
              <w:rPr>
                <w:rFonts w:eastAsia="Arial" w:cs="Arial"/>
                <w:sz w:val="18"/>
                <w:szCs w:val="18"/>
                <w:lang w:val="en-US"/>
              </w:rPr>
            </w:pPr>
            <w:r>
              <w:rPr>
                <w:rFonts w:eastAsia="Arial" w:cs="Arial"/>
                <w:sz w:val="18"/>
                <w:szCs w:val="18"/>
                <w:lang w:val="en-US"/>
              </w:rPr>
              <w:t>97.8</w:t>
            </w:r>
          </w:p>
        </w:tc>
        <w:tc>
          <w:tcPr>
            <w:tcW w:w="567" w:type="dxa"/>
          </w:tcPr>
          <w:p w:rsidR="00855B37" w:rsidRPr="00482E9B" w:rsidRDefault="00AB2F95" w:rsidP="002868A2">
            <w:pPr>
              <w:spacing w:line="0" w:lineRule="atLeast"/>
              <w:rPr>
                <w:rFonts w:eastAsia="Arial" w:cs="Arial"/>
                <w:sz w:val="18"/>
                <w:szCs w:val="18"/>
                <w:lang w:val="en-US"/>
              </w:rPr>
            </w:pPr>
            <w:r>
              <w:rPr>
                <w:rFonts w:eastAsia="Arial" w:cs="Arial"/>
                <w:sz w:val="18"/>
                <w:szCs w:val="18"/>
                <w:lang w:val="en-US"/>
              </w:rPr>
              <w:t>31.1</w:t>
            </w:r>
          </w:p>
        </w:tc>
        <w:tc>
          <w:tcPr>
            <w:tcW w:w="567" w:type="dxa"/>
          </w:tcPr>
          <w:p w:rsidR="00855B37" w:rsidRPr="00482E9B" w:rsidRDefault="00AB2F95" w:rsidP="002868A2">
            <w:pPr>
              <w:spacing w:line="0" w:lineRule="atLeast"/>
              <w:rPr>
                <w:rFonts w:eastAsia="Arial" w:cs="Arial"/>
                <w:sz w:val="18"/>
                <w:szCs w:val="18"/>
                <w:lang w:val="en-US"/>
              </w:rPr>
            </w:pPr>
            <w:r>
              <w:rPr>
                <w:rFonts w:eastAsia="Arial" w:cs="Arial"/>
                <w:sz w:val="18"/>
                <w:szCs w:val="18"/>
                <w:lang w:val="en-US"/>
              </w:rPr>
              <w:t>22.2</w:t>
            </w:r>
          </w:p>
        </w:tc>
        <w:tc>
          <w:tcPr>
            <w:tcW w:w="709" w:type="dxa"/>
          </w:tcPr>
          <w:p w:rsidR="00855B37" w:rsidRPr="00482E9B" w:rsidRDefault="00AB2F95" w:rsidP="002868A2">
            <w:pPr>
              <w:spacing w:line="0" w:lineRule="atLeast"/>
              <w:rPr>
                <w:rFonts w:eastAsia="Arial" w:cs="Arial"/>
                <w:sz w:val="18"/>
                <w:szCs w:val="18"/>
                <w:lang w:val="en-US"/>
              </w:rPr>
            </w:pPr>
            <w:r>
              <w:rPr>
                <w:rFonts w:eastAsia="Arial" w:cs="Arial"/>
                <w:sz w:val="18"/>
                <w:szCs w:val="18"/>
                <w:lang w:val="en-US"/>
              </w:rPr>
              <w:t>63.3</w:t>
            </w:r>
          </w:p>
        </w:tc>
        <w:tc>
          <w:tcPr>
            <w:tcW w:w="709" w:type="dxa"/>
          </w:tcPr>
          <w:p w:rsidR="00855B37" w:rsidRPr="00482E9B" w:rsidRDefault="00AB2F95" w:rsidP="002868A2">
            <w:pPr>
              <w:spacing w:line="0" w:lineRule="atLeast"/>
              <w:rPr>
                <w:rFonts w:eastAsia="Arial" w:cs="Arial"/>
                <w:sz w:val="18"/>
                <w:szCs w:val="18"/>
                <w:lang w:val="en-US"/>
              </w:rPr>
            </w:pPr>
            <w:r>
              <w:rPr>
                <w:rFonts w:eastAsia="Arial" w:cs="Arial"/>
                <w:sz w:val="18"/>
                <w:szCs w:val="18"/>
                <w:lang w:val="en-US"/>
              </w:rPr>
              <w:t>66.7</w:t>
            </w:r>
          </w:p>
        </w:tc>
      </w:tr>
    </w:tbl>
    <w:p w:rsidR="00482E9B" w:rsidRDefault="00482E9B" w:rsidP="002868A2">
      <w:pPr>
        <w:spacing w:line="0" w:lineRule="atLeast"/>
        <w:ind w:left="100"/>
        <w:rPr>
          <w:rFonts w:eastAsia="Arial"/>
          <w:szCs w:val="20"/>
          <w:lang w:val="en-US"/>
        </w:rPr>
      </w:pPr>
    </w:p>
    <w:p w:rsidR="00F53B17" w:rsidRDefault="00402DBA" w:rsidP="007509A9">
      <w:pPr>
        <w:jc w:val="both"/>
        <w:rPr>
          <w:rFonts w:eastAsia="Arial"/>
          <w:sz w:val="22"/>
          <w:lang w:val="en-US"/>
        </w:rPr>
      </w:pPr>
      <w:r>
        <w:rPr>
          <w:rFonts w:eastAsia="Arial"/>
          <w:sz w:val="22"/>
          <w:lang w:val="en-US"/>
        </w:rPr>
        <w:t>Interviewed persons were also asked about their l</w:t>
      </w:r>
      <w:r w:rsidR="007509A9" w:rsidRPr="007509A9">
        <w:rPr>
          <w:rFonts w:eastAsia="Arial"/>
          <w:sz w:val="22"/>
          <w:lang w:val="en-US"/>
        </w:rPr>
        <w:t>evel of satisfaction</w:t>
      </w:r>
      <w:r>
        <w:rPr>
          <w:rFonts w:eastAsia="Arial"/>
          <w:sz w:val="22"/>
          <w:lang w:val="en-US"/>
        </w:rPr>
        <w:t xml:space="preserve"> with</w:t>
      </w:r>
      <w:r w:rsidR="00C67006">
        <w:rPr>
          <w:rFonts w:eastAsia="Arial"/>
          <w:sz w:val="22"/>
          <w:lang w:val="en-US"/>
        </w:rPr>
        <w:t>b</w:t>
      </w:r>
      <w:r w:rsidR="00490986">
        <w:rPr>
          <w:rFonts w:eastAsia="Arial"/>
          <w:sz w:val="22"/>
          <w:lang w:val="en-US"/>
        </w:rPr>
        <w:t xml:space="preserve">electricity, gas and water supply. </w:t>
      </w:r>
      <w:r w:rsidR="000818E4">
        <w:rPr>
          <w:rFonts w:eastAsia="Arial"/>
          <w:sz w:val="22"/>
          <w:lang w:val="en-US"/>
        </w:rPr>
        <w:t xml:space="preserve">Gas and electricity supply are rated as excellent </w:t>
      </w:r>
      <w:r w:rsidR="00725669">
        <w:rPr>
          <w:rFonts w:eastAsia="Arial"/>
          <w:sz w:val="22"/>
          <w:lang w:val="en-US"/>
        </w:rPr>
        <w:t xml:space="preserve">by </w:t>
      </w:r>
      <w:r w:rsidR="000818E4">
        <w:rPr>
          <w:rFonts w:eastAsia="Arial"/>
          <w:sz w:val="22"/>
          <w:lang w:val="en-US"/>
        </w:rPr>
        <w:t xml:space="preserve">approximately 95% </w:t>
      </w:r>
      <w:r w:rsidR="00725669">
        <w:rPr>
          <w:rFonts w:eastAsia="Arial"/>
          <w:sz w:val="22"/>
          <w:lang w:val="en-US"/>
        </w:rPr>
        <w:t xml:space="preserve">of the HHs, however only 37% think that water supply is excellent. </w:t>
      </w:r>
      <w:r>
        <w:rPr>
          <w:rFonts w:eastAsia="Arial"/>
          <w:sz w:val="22"/>
          <w:lang w:val="en-US"/>
        </w:rPr>
        <w:t>About</w:t>
      </w:r>
      <w:r w:rsidR="00725669">
        <w:rPr>
          <w:rFonts w:eastAsia="Arial"/>
          <w:sz w:val="22"/>
          <w:lang w:val="en-US"/>
        </w:rPr>
        <w:t xml:space="preserve"> 20% think that water supply is good.  </w:t>
      </w:r>
    </w:p>
    <w:p w:rsidR="00F53B17" w:rsidRDefault="00F53B17" w:rsidP="007509A9">
      <w:pPr>
        <w:jc w:val="both"/>
        <w:rPr>
          <w:rFonts w:eastAsia="Arial"/>
          <w:sz w:val="22"/>
          <w:lang w:val="en-US"/>
        </w:rPr>
      </w:pPr>
    </w:p>
    <w:p w:rsidR="00F53B17" w:rsidRDefault="00402DBA" w:rsidP="007509A9">
      <w:pPr>
        <w:jc w:val="both"/>
        <w:rPr>
          <w:rFonts w:eastAsia="Arial"/>
          <w:sz w:val="22"/>
          <w:lang w:val="en-US"/>
        </w:rPr>
      </w:pPr>
      <w:r>
        <w:rPr>
          <w:rFonts w:eastAsia="Arial"/>
          <w:sz w:val="22"/>
          <w:lang w:val="en-US"/>
        </w:rPr>
        <w:t>The s</w:t>
      </w:r>
      <w:r w:rsidR="00F53B17">
        <w:rPr>
          <w:rFonts w:eastAsia="Arial"/>
          <w:sz w:val="22"/>
          <w:lang w:val="en-US"/>
        </w:rPr>
        <w:t xml:space="preserve">ource of drinking water </w:t>
      </w:r>
      <w:r>
        <w:rPr>
          <w:rFonts w:eastAsia="Arial"/>
          <w:sz w:val="22"/>
          <w:lang w:val="en-US"/>
        </w:rPr>
        <w:t xml:space="preserve">for 33.3% of respondents </w:t>
      </w:r>
      <w:r w:rsidR="00F53B17">
        <w:rPr>
          <w:rFonts w:eastAsia="Arial"/>
          <w:sz w:val="22"/>
          <w:lang w:val="en-US"/>
        </w:rPr>
        <w:t>is reported as piped line, while 43.2% either buy water or use</w:t>
      </w:r>
      <w:r>
        <w:rPr>
          <w:rFonts w:eastAsia="Arial"/>
          <w:sz w:val="22"/>
          <w:lang w:val="en-US"/>
        </w:rPr>
        <w:t xml:space="preserve"> their</w:t>
      </w:r>
      <w:r w:rsidR="00F53B17">
        <w:rPr>
          <w:rFonts w:eastAsia="Arial"/>
          <w:sz w:val="22"/>
          <w:lang w:val="en-US"/>
        </w:rPr>
        <w:t xml:space="preserve"> own wells. </w:t>
      </w:r>
    </w:p>
    <w:p w:rsidR="00730233" w:rsidRDefault="00730233" w:rsidP="00A00458">
      <w:pPr>
        <w:spacing w:before="240" w:after="240"/>
        <w:ind w:left="425" w:hanging="425"/>
        <w:rPr>
          <w:b/>
          <w:sz w:val="22"/>
        </w:rPr>
      </w:pPr>
      <w:bookmarkStart w:id="25" w:name="_Toc356226745"/>
      <w:bookmarkStart w:id="26" w:name="_Toc340461311"/>
      <w:r>
        <w:rPr>
          <w:b/>
          <w:sz w:val="22"/>
        </w:rPr>
        <w:t>(ii</w:t>
      </w:r>
      <w:r w:rsidR="00366AD0">
        <w:rPr>
          <w:b/>
          <w:sz w:val="22"/>
        </w:rPr>
        <w:t>I</w:t>
      </w:r>
      <w:r>
        <w:rPr>
          <w:b/>
          <w:sz w:val="22"/>
        </w:rPr>
        <w:t xml:space="preserve">)  </w:t>
      </w:r>
      <w:r w:rsidRPr="00730233">
        <w:rPr>
          <w:b/>
          <w:sz w:val="22"/>
        </w:rPr>
        <w:t>Livelihoods and Income</w:t>
      </w:r>
      <w:bookmarkEnd w:id="25"/>
      <w:bookmarkEnd w:id="26"/>
    </w:p>
    <w:p w:rsidR="00482751" w:rsidRDefault="00482751" w:rsidP="00482751">
      <w:pPr>
        <w:spacing w:line="0" w:lineRule="atLeast"/>
        <w:rPr>
          <w:rFonts w:eastAsia="Arial"/>
          <w:sz w:val="22"/>
        </w:rPr>
      </w:pPr>
      <w:r>
        <w:rPr>
          <w:rFonts w:eastAsia="Arial"/>
          <w:b/>
          <w:sz w:val="22"/>
        </w:rPr>
        <w:t xml:space="preserve">Table </w:t>
      </w:r>
      <w:r w:rsidR="00A00458">
        <w:rPr>
          <w:rFonts w:eastAsia="Arial"/>
          <w:b/>
          <w:sz w:val="22"/>
        </w:rPr>
        <w:t>10</w:t>
      </w:r>
      <w:r>
        <w:rPr>
          <w:rFonts w:eastAsia="Arial"/>
          <w:sz w:val="22"/>
        </w:rPr>
        <w:t>below shows the details for the source of income of PAPs.</w:t>
      </w:r>
    </w:p>
    <w:p w:rsidR="00A00458" w:rsidRDefault="00A00458" w:rsidP="00482751">
      <w:pPr>
        <w:spacing w:line="0" w:lineRule="atLeast"/>
        <w:rPr>
          <w:rFonts w:eastAsia="Arial"/>
          <w:b/>
          <w:sz w:val="18"/>
        </w:rPr>
      </w:pPr>
    </w:p>
    <w:p w:rsidR="00482751" w:rsidRPr="00A00458" w:rsidRDefault="00482751" w:rsidP="00482751">
      <w:pPr>
        <w:spacing w:line="0" w:lineRule="atLeast"/>
        <w:rPr>
          <w:rFonts w:eastAsia="Arial"/>
          <w:b/>
          <w:sz w:val="22"/>
        </w:rPr>
      </w:pPr>
      <w:r w:rsidRPr="00A00458">
        <w:rPr>
          <w:rFonts w:eastAsia="Arial"/>
          <w:b/>
          <w:sz w:val="22"/>
        </w:rPr>
        <w:t xml:space="preserve">Table </w:t>
      </w:r>
      <w:r w:rsidR="00A00458">
        <w:rPr>
          <w:rFonts w:eastAsia="Arial"/>
          <w:b/>
          <w:sz w:val="22"/>
        </w:rPr>
        <w:t>10</w:t>
      </w:r>
      <w:r w:rsidRPr="00A00458">
        <w:rPr>
          <w:rFonts w:eastAsia="Arial"/>
          <w:b/>
          <w:sz w:val="22"/>
        </w:rPr>
        <w:t xml:space="preserve">: </w:t>
      </w:r>
      <w:r w:rsidR="0020773C" w:rsidRPr="00A00458">
        <w:rPr>
          <w:rFonts w:eastAsia="Arial"/>
          <w:b/>
          <w:sz w:val="22"/>
        </w:rPr>
        <w:t>Main income sources</w:t>
      </w:r>
      <w:r w:rsidR="00682ED1" w:rsidRPr="00A00458">
        <w:rPr>
          <w:rFonts w:eastAsia="Arial"/>
          <w:b/>
          <w:sz w:val="22"/>
        </w:rPr>
        <w:t xml:space="preserve"> of the PAPs, Section 4-1</w:t>
      </w:r>
    </w:p>
    <w:p w:rsidR="00CA186C" w:rsidRDefault="00CA186C" w:rsidP="00482751">
      <w:pPr>
        <w:spacing w:line="0" w:lineRule="atLeast"/>
        <w:rPr>
          <w:rFonts w:eastAsia="Arial"/>
          <w:b/>
          <w:sz w:val="18"/>
        </w:rPr>
      </w:pPr>
    </w:p>
    <w:tbl>
      <w:tblPr>
        <w:tblStyle w:val="af2"/>
        <w:tblW w:w="0" w:type="auto"/>
        <w:tblInd w:w="108" w:type="dxa"/>
        <w:tblLook w:val="04A0" w:firstRow="1" w:lastRow="0" w:firstColumn="1" w:lastColumn="0" w:noHBand="0" w:noVBand="1"/>
      </w:tblPr>
      <w:tblGrid>
        <w:gridCol w:w="4076"/>
        <w:gridCol w:w="2665"/>
        <w:gridCol w:w="2773"/>
      </w:tblGrid>
      <w:tr w:rsidR="00CA186C" w:rsidRPr="005E0FB0" w:rsidTr="004B175E">
        <w:tc>
          <w:tcPr>
            <w:tcW w:w="4111" w:type="dxa"/>
            <w:vMerge w:val="restart"/>
            <w:vAlign w:val="center"/>
          </w:tcPr>
          <w:p w:rsidR="00CA186C" w:rsidRPr="005E0FB0" w:rsidRDefault="00CA186C" w:rsidP="004B175E">
            <w:pPr>
              <w:spacing w:line="0" w:lineRule="atLeast"/>
              <w:jc w:val="center"/>
              <w:rPr>
                <w:rFonts w:eastAsia="Arial" w:cs="Arial"/>
                <w:b/>
                <w:szCs w:val="20"/>
              </w:rPr>
            </w:pPr>
            <w:r w:rsidRPr="005E0FB0">
              <w:rPr>
                <w:rFonts w:eastAsia="Arial" w:cs="Arial"/>
                <w:b/>
                <w:szCs w:val="20"/>
              </w:rPr>
              <w:t>Income source</w:t>
            </w:r>
          </w:p>
        </w:tc>
        <w:tc>
          <w:tcPr>
            <w:tcW w:w="5493" w:type="dxa"/>
            <w:gridSpan w:val="2"/>
            <w:vAlign w:val="center"/>
          </w:tcPr>
          <w:p w:rsidR="00CA186C" w:rsidRPr="005E0FB0" w:rsidRDefault="00CA186C" w:rsidP="004B175E">
            <w:pPr>
              <w:spacing w:line="0" w:lineRule="atLeast"/>
              <w:jc w:val="center"/>
              <w:rPr>
                <w:rFonts w:eastAsia="Arial" w:cs="Arial"/>
                <w:b/>
                <w:szCs w:val="20"/>
              </w:rPr>
            </w:pPr>
            <w:r w:rsidRPr="005E0FB0">
              <w:rPr>
                <w:rFonts w:eastAsia="Arial" w:cs="Arial"/>
                <w:b/>
                <w:szCs w:val="20"/>
              </w:rPr>
              <w:t>Number and percent of PAPs</w:t>
            </w:r>
          </w:p>
        </w:tc>
      </w:tr>
      <w:tr w:rsidR="00CA186C" w:rsidRPr="005E0FB0" w:rsidTr="004B175E">
        <w:tc>
          <w:tcPr>
            <w:tcW w:w="4111" w:type="dxa"/>
            <w:vMerge/>
            <w:vAlign w:val="center"/>
          </w:tcPr>
          <w:p w:rsidR="00CA186C" w:rsidRPr="005E0FB0" w:rsidRDefault="00CA186C" w:rsidP="004B175E">
            <w:pPr>
              <w:spacing w:line="0" w:lineRule="atLeast"/>
              <w:jc w:val="center"/>
              <w:rPr>
                <w:rFonts w:eastAsia="Arial" w:cs="Arial"/>
                <w:b/>
                <w:szCs w:val="20"/>
              </w:rPr>
            </w:pPr>
          </w:p>
        </w:tc>
        <w:tc>
          <w:tcPr>
            <w:tcW w:w="2693" w:type="dxa"/>
            <w:vAlign w:val="center"/>
          </w:tcPr>
          <w:p w:rsidR="00CA186C" w:rsidRPr="005E0FB0" w:rsidRDefault="00CA186C" w:rsidP="004B175E">
            <w:pPr>
              <w:spacing w:line="0" w:lineRule="atLeast"/>
              <w:jc w:val="center"/>
              <w:rPr>
                <w:rFonts w:eastAsia="Arial" w:cs="Arial"/>
                <w:b/>
                <w:szCs w:val="20"/>
              </w:rPr>
            </w:pPr>
            <w:r w:rsidRPr="005E0FB0">
              <w:rPr>
                <w:rFonts w:eastAsia="Arial" w:cs="Arial"/>
                <w:b/>
                <w:szCs w:val="20"/>
              </w:rPr>
              <w:t>#</w:t>
            </w:r>
          </w:p>
        </w:tc>
        <w:tc>
          <w:tcPr>
            <w:tcW w:w="2800" w:type="dxa"/>
            <w:vAlign w:val="center"/>
          </w:tcPr>
          <w:p w:rsidR="00CA186C" w:rsidRPr="005E0FB0" w:rsidRDefault="009F0D01" w:rsidP="004B175E">
            <w:pPr>
              <w:spacing w:line="0" w:lineRule="atLeast"/>
              <w:jc w:val="center"/>
              <w:rPr>
                <w:rFonts w:eastAsia="Arial" w:cs="Arial"/>
                <w:b/>
                <w:szCs w:val="20"/>
              </w:rPr>
            </w:pPr>
            <w:r w:rsidRPr="005E0FB0">
              <w:rPr>
                <w:rFonts w:eastAsia="Arial" w:cs="Arial"/>
                <w:b/>
                <w:szCs w:val="20"/>
              </w:rPr>
              <w:t>%</w:t>
            </w:r>
          </w:p>
        </w:tc>
      </w:tr>
      <w:tr w:rsidR="00166F6F" w:rsidRPr="005E0FB0" w:rsidTr="004B175E">
        <w:trPr>
          <w:trHeight w:hRule="exact" w:val="284"/>
        </w:trPr>
        <w:tc>
          <w:tcPr>
            <w:tcW w:w="4111" w:type="dxa"/>
            <w:vAlign w:val="center"/>
          </w:tcPr>
          <w:p w:rsidR="00166F6F" w:rsidRPr="007138F4" w:rsidRDefault="00166F6F" w:rsidP="004B175E">
            <w:pPr>
              <w:jc w:val="both"/>
              <w:rPr>
                <w:rFonts w:cs="Arial"/>
                <w:color w:val="000000"/>
                <w:szCs w:val="20"/>
              </w:rPr>
            </w:pPr>
            <w:r w:rsidRPr="007138F4">
              <w:rPr>
                <w:rFonts w:cs="Arial"/>
                <w:color w:val="000000"/>
                <w:szCs w:val="20"/>
              </w:rPr>
              <w:t>Self employment in agriculture</w:t>
            </w:r>
          </w:p>
        </w:tc>
        <w:tc>
          <w:tcPr>
            <w:tcW w:w="2693" w:type="dxa"/>
            <w:vAlign w:val="center"/>
          </w:tcPr>
          <w:p w:rsidR="00166F6F" w:rsidRPr="007138F4" w:rsidRDefault="00166F6F" w:rsidP="004B175E">
            <w:pPr>
              <w:jc w:val="center"/>
              <w:rPr>
                <w:rFonts w:cs="Arial"/>
                <w:color w:val="000000"/>
                <w:szCs w:val="20"/>
              </w:rPr>
            </w:pPr>
            <w:r w:rsidRPr="007138F4">
              <w:rPr>
                <w:rFonts w:cs="Arial"/>
                <w:color w:val="000000"/>
                <w:szCs w:val="20"/>
              </w:rPr>
              <w:t>31</w:t>
            </w:r>
          </w:p>
        </w:tc>
        <w:tc>
          <w:tcPr>
            <w:tcW w:w="2800" w:type="dxa"/>
            <w:vAlign w:val="center"/>
          </w:tcPr>
          <w:p w:rsidR="00166F6F" w:rsidRPr="007138F4" w:rsidRDefault="00166F6F" w:rsidP="004B175E">
            <w:pPr>
              <w:jc w:val="center"/>
              <w:rPr>
                <w:rFonts w:cs="Arial"/>
                <w:color w:val="000000"/>
                <w:szCs w:val="20"/>
              </w:rPr>
            </w:pPr>
            <w:r w:rsidRPr="007138F4">
              <w:rPr>
                <w:rFonts w:cs="Arial"/>
                <w:color w:val="000000"/>
                <w:szCs w:val="20"/>
              </w:rPr>
              <w:t>34.4</w:t>
            </w:r>
          </w:p>
        </w:tc>
      </w:tr>
      <w:tr w:rsidR="00166F6F" w:rsidRPr="005E0FB0" w:rsidTr="004B175E">
        <w:trPr>
          <w:trHeight w:hRule="exact" w:val="284"/>
        </w:trPr>
        <w:tc>
          <w:tcPr>
            <w:tcW w:w="4111" w:type="dxa"/>
            <w:vAlign w:val="center"/>
          </w:tcPr>
          <w:p w:rsidR="00166F6F" w:rsidRPr="007138F4" w:rsidRDefault="00166F6F" w:rsidP="004B175E">
            <w:pPr>
              <w:jc w:val="both"/>
              <w:rPr>
                <w:rFonts w:cs="Arial"/>
                <w:color w:val="000000"/>
                <w:szCs w:val="20"/>
              </w:rPr>
            </w:pPr>
            <w:r w:rsidRPr="007138F4">
              <w:rPr>
                <w:rFonts w:cs="Arial"/>
                <w:color w:val="000000"/>
                <w:szCs w:val="20"/>
              </w:rPr>
              <w:t>Self employment in non-agriculture</w:t>
            </w:r>
          </w:p>
        </w:tc>
        <w:tc>
          <w:tcPr>
            <w:tcW w:w="2693" w:type="dxa"/>
            <w:vAlign w:val="center"/>
          </w:tcPr>
          <w:p w:rsidR="00166F6F" w:rsidRPr="007138F4" w:rsidRDefault="00166F6F" w:rsidP="004B175E">
            <w:pPr>
              <w:jc w:val="center"/>
              <w:rPr>
                <w:rFonts w:cs="Arial"/>
                <w:color w:val="000000"/>
                <w:szCs w:val="20"/>
              </w:rPr>
            </w:pPr>
            <w:r w:rsidRPr="007138F4">
              <w:rPr>
                <w:rFonts w:cs="Arial"/>
                <w:color w:val="000000"/>
                <w:szCs w:val="20"/>
              </w:rPr>
              <w:t>3</w:t>
            </w:r>
          </w:p>
        </w:tc>
        <w:tc>
          <w:tcPr>
            <w:tcW w:w="2800" w:type="dxa"/>
            <w:vAlign w:val="center"/>
          </w:tcPr>
          <w:p w:rsidR="00166F6F" w:rsidRPr="007138F4" w:rsidRDefault="00166F6F" w:rsidP="004B175E">
            <w:pPr>
              <w:jc w:val="center"/>
              <w:rPr>
                <w:rFonts w:cs="Arial"/>
                <w:color w:val="000000"/>
                <w:szCs w:val="20"/>
              </w:rPr>
            </w:pPr>
            <w:r w:rsidRPr="007138F4">
              <w:rPr>
                <w:rFonts w:cs="Arial"/>
                <w:color w:val="000000"/>
                <w:szCs w:val="20"/>
              </w:rPr>
              <w:t>3.3</w:t>
            </w:r>
          </w:p>
        </w:tc>
      </w:tr>
      <w:tr w:rsidR="00166F6F" w:rsidRPr="005E0FB0" w:rsidTr="004B175E">
        <w:trPr>
          <w:trHeight w:hRule="exact" w:val="284"/>
        </w:trPr>
        <w:tc>
          <w:tcPr>
            <w:tcW w:w="4111" w:type="dxa"/>
            <w:vAlign w:val="center"/>
          </w:tcPr>
          <w:p w:rsidR="00166F6F" w:rsidRPr="007138F4" w:rsidRDefault="00166F6F" w:rsidP="004B175E">
            <w:pPr>
              <w:jc w:val="both"/>
              <w:rPr>
                <w:rFonts w:cs="Arial"/>
                <w:color w:val="000000"/>
                <w:szCs w:val="20"/>
              </w:rPr>
            </w:pPr>
            <w:r w:rsidRPr="007138F4">
              <w:rPr>
                <w:rFonts w:cs="Arial"/>
                <w:color w:val="000000"/>
                <w:szCs w:val="20"/>
              </w:rPr>
              <w:t>Salary in agriculture</w:t>
            </w:r>
          </w:p>
        </w:tc>
        <w:tc>
          <w:tcPr>
            <w:tcW w:w="2693" w:type="dxa"/>
            <w:vAlign w:val="center"/>
          </w:tcPr>
          <w:p w:rsidR="00166F6F" w:rsidRPr="007138F4" w:rsidRDefault="00166F6F" w:rsidP="004B175E">
            <w:pPr>
              <w:jc w:val="center"/>
              <w:rPr>
                <w:rFonts w:cs="Arial"/>
                <w:color w:val="000000"/>
                <w:szCs w:val="20"/>
              </w:rPr>
            </w:pPr>
            <w:r w:rsidRPr="007138F4">
              <w:rPr>
                <w:rFonts w:cs="Arial"/>
                <w:color w:val="000000"/>
                <w:szCs w:val="20"/>
              </w:rPr>
              <w:t>0</w:t>
            </w:r>
          </w:p>
        </w:tc>
        <w:tc>
          <w:tcPr>
            <w:tcW w:w="2800" w:type="dxa"/>
            <w:vAlign w:val="center"/>
          </w:tcPr>
          <w:p w:rsidR="00166F6F" w:rsidRPr="007138F4" w:rsidRDefault="00166F6F" w:rsidP="004B175E">
            <w:pPr>
              <w:jc w:val="center"/>
              <w:rPr>
                <w:rFonts w:cs="Arial"/>
                <w:color w:val="000000"/>
                <w:szCs w:val="20"/>
              </w:rPr>
            </w:pPr>
            <w:r w:rsidRPr="007138F4">
              <w:rPr>
                <w:rFonts w:cs="Arial"/>
                <w:color w:val="000000"/>
                <w:szCs w:val="20"/>
              </w:rPr>
              <w:t>0.0</w:t>
            </w:r>
          </w:p>
        </w:tc>
      </w:tr>
      <w:tr w:rsidR="00166F6F" w:rsidRPr="005E0FB0" w:rsidTr="004B175E">
        <w:trPr>
          <w:trHeight w:hRule="exact" w:val="284"/>
        </w:trPr>
        <w:tc>
          <w:tcPr>
            <w:tcW w:w="4111" w:type="dxa"/>
            <w:vAlign w:val="center"/>
          </w:tcPr>
          <w:p w:rsidR="00166F6F" w:rsidRPr="007138F4" w:rsidRDefault="00166F6F" w:rsidP="004B175E">
            <w:pPr>
              <w:jc w:val="both"/>
              <w:rPr>
                <w:rFonts w:cs="Arial"/>
                <w:color w:val="000000"/>
                <w:szCs w:val="20"/>
              </w:rPr>
            </w:pPr>
            <w:r w:rsidRPr="007138F4">
              <w:rPr>
                <w:rFonts w:cs="Arial"/>
                <w:color w:val="000000"/>
                <w:szCs w:val="20"/>
              </w:rPr>
              <w:t>Salary in non-agriculture</w:t>
            </w:r>
          </w:p>
        </w:tc>
        <w:tc>
          <w:tcPr>
            <w:tcW w:w="2693" w:type="dxa"/>
            <w:vAlign w:val="center"/>
          </w:tcPr>
          <w:p w:rsidR="00166F6F" w:rsidRPr="007138F4" w:rsidRDefault="00166F6F" w:rsidP="004B175E">
            <w:pPr>
              <w:jc w:val="center"/>
              <w:rPr>
                <w:rFonts w:cs="Arial"/>
                <w:color w:val="000000"/>
                <w:szCs w:val="20"/>
              </w:rPr>
            </w:pPr>
            <w:r w:rsidRPr="007138F4">
              <w:rPr>
                <w:rFonts w:cs="Arial"/>
                <w:color w:val="000000"/>
                <w:szCs w:val="20"/>
              </w:rPr>
              <w:t>27</w:t>
            </w:r>
          </w:p>
        </w:tc>
        <w:tc>
          <w:tcPr>
            <w:tcW w:w="2800" w:type="dxa"/>
            <w:vAlign w:val="center"/>
          </w:tcPr>
          <w:p w:rsidR="00166F6F" w:rsidRPr="007138F4" w:rsidRDefault="00166F6F" w:rsidP="004B175E">
            <w:pPr>
              <w:jc w:val="center"/>
              <w:rPr>
                <w:rFonts w:cs="Arial"/>
                <w:color w:val="000000"/>
                <w:szCs w:val="20"/>
              </w:rPr>
            </w:pPr>
            <w:r w:rsidRPr="007138F4">
              <w:rPr>
                <w:rFonts w:cs="Arial"/>
                <w:color w:val="000000"/>
                <w:szCs w:val="20"/>
              </w:rPr>
              <w:t>30.0</w:t>
            </w:r>
          </w:p>
        </w:tc>
      </w:tr>
      <w:tr w:rsidR="00166F6F" w:rsidRPr="005E0FB0" w:rsidTr="004B175E">
        <w:trPr>
          <w:trHeight w:hRule="exact" w:val="284"/>
        </w:trPr>
        <w:tc>
          <w:tcPr>
            <w:tcW w:w="4111" w:type="dxa"/>
            <w:vAlign w:val="center"/>
          </w:tcPr>
          <w:p w:rsidR="00166F6F" w:rsidRPr="007138F4" w:rsidRDefault="00166F6F" w:rsidP="004B175E">
            <w:pPr>
              <w:jc w:val="both"/>
              <w:rPr>
                <w:rFonts w:cs="Arial"/>
                <w:color w:val="000000"/>
                <w:szCs w:val="20"/>
              </w:rPr>
            </w:pPr>
            <w:r w:rsidRPr="007138F4">
              <w:rPr>
                <w:rFonts w:cs="Arial"/>
                <w:color w:val="000000"/>
                <w:szCs w:val="20"/>
              </w:rPr>
              <w:t>Income from property</w:t>
            </w:r>
          </w:p>
        </w:tc>
        <w:tc>
          <w:tcPr>
            <w:tcW w:w="2693" w:type="dxa"/>
            <w:vAlign w:val="center"/>
          </w:tcPr>
          <w:p w:rsidR="00166F6F" w:rsidRPr="007138F4" w:rsidRDefault="00166F6F" w:rsidP="004B175E">
            <w:pPr>
              <w:jc w:val="center"/>
              <w:rPr>
                <w:rFonts w:cs="Arial"/>
                <w:color w:val="000000"/>
                <w:szCs w:val="20"/>
              </w:rPr>
            </w:pPr>
            <w:r w:rsidRPr="007138F4">
              <w:rPr>
                <w:rFonts w:cs="Arial"/>
                <w:color w:val="000000"/>
                <w:szCs w:val="20"/>
              </w:rPr>
              <w:t>1</w:t>
            </w:r>
          </w:p>
        </w:tc>
        <w:tc>
          <w:tcPr>
            <w:tcW w:w="2800" w:type="dxa"/>
            <w:vAlign w:val="center"/>
          </w:tcPr>
          <w:p w:rsidR="00166F6F" w:rsidRPr="007138F4" w:rsidRDefault="00166F6F" w:rsidP="004B175E">
            <w:pPr>
              <w:jc w:val="center"/>
              <w:rPr>
                <w:rFonts w:cs="Arial"/>
                <w:color w:val="000000"/>
                <w:szCs w:val="20"/>
              </w:rPr>
            </w:pPr>
            <w:r w:rsidRPr="007138F4">
              <w:rPr>
                <w:rFonts w:cs="Arial"/>
                <w:color w:val="000000"/>
                <w:szCs w:val="20"/>
              </w:rPr>
              <w:t>1.1</w:t>
            </w:r>
          </w:p>
        </w:tc>
      </w:tr>
      <w:tr w:rsidR="00166F6F" w:rsidRPr="005E0FB0" w:rsidTr="004B175E">
        <w:trPr>
          <w:trHeight w:hRule="exact" w:val="284"/>
        </w:trPr>
        <w:tc>
          <w:tcPr>
            <w:tcW w:w="4111" w:type="dxa"/>
            <w:vAlign w:val="center"/>
          </w:tcPr>
          <w:p w:rsidR="00166F6F" w:rsidRPr="007138F4" w:rsidRDefault="00166F6F" w:rsidP="004B175E">
            <w:pPr>
              <w:jc w:val="both"/>
              <w:rPr>
                <w:rFonts w:cs="Arial"/>
                <w:color w:val="000000"/>
                <w:szCs w:val="20"/>
              </w:rPr>
            </w:pPr>
            <w:r w:rsidRPr="007138F4">
              <w:rPr>
                <w:rFonts w:cs="Arial"/>
                <w:color w:val="000000"/>
                <w:szCs w:val="20"/>
              </w:rPr>
              <w:t>Pension</w:t>
            </w:r>
          </w:p>
        </w:tc>
        <w:tc>
          <w:tcPr>
            <w:tcW w:w="2693" w:type="dxa"/>
            <w:vAlign w:val="center"/>
          </w:tcPr>
          <w:p w:rsidR="00166F6F" w:rsidRPr="007138F4" w:rsidRDefault="00166F6F" w:rsidP="004B175E">
            <w:pPr>
              <w:jc w:val="center"/>
              <w:rPr>
                <w:rFonts w:cs="Arial"/>
                <w:color w:val="000000"/>
                <w:szCs w:val="20"/>
              </w:rPr>
            </w:pPr>
            <w:r w:rsidRPr="007138F4">
              <w:rPr>
                <w:rFonts w:cs="Arial"/>
                <w:color w:val="000000"/>
                <w:szCs w:val="20"/>
              </w:rPr>
              <w:t>24</w:t>
            </w:r>
          </w:p>
        </w:tc>
        <w:tc>
          <w:tcPr>
            <w:tcW w:w="2800" w:type="dxa"/>
            <w:vAlign w:val="center"/>
          </w:tcPr>
          <w:p w:rsidR="00166F6F" w:rsidRPr="007138F4" w:rsidRDefault="00166F6F" w:rsidP="004B175E">
            <w:pPr>
              <w:jc w:val="center"/>
              <w:rPr>
                <w:rFonts w:cs="Arial"/>
                <w:color w:val="000000"/>
                <w:szCs w:val="20"/>
              </w:rPr>
            </w:pPr>
            <w:r w:rsidRPr="007138F4">
              <w:rPr>
                <w:rFonts w:cs="Arial"/>
                <w:color w:val="000000"/>
                <w:szCs w:val="20"/>
              </w:rPr>
              <w:t>26.7</w:t>
            </w:r>
          </w:p>
        </w:tc>
      </w:tr>
      <w:tr w:rsidR="00166F6F" w:rsidRPr="005E0FB0" w:rsidTr="004B175E">
        <w:trPr>
          <w:trHeight w:hRule="exact" w:val="284"/>
        </w:trPr>
        <w:tc>
          <w:tcPr>
            <w:tcW w:w="4111" w:type="dxa"/>
            <w:vAlign w:val="center"/>
          </w:tcPr>
          <w:p w:rsidR="00166F6F" w:rsidRPr="007138F4" w:rsidRDefault="00166F6F" w:rsidP="004B175E">
            <w:pPr>
              <w:jc w:val="both"/>
              <w:rPr>
                <w:rFonts w:cs="Arial"/>
                <w:color w:val="000000"/>
                <w:szCs w:val="20"/>
              </w:rPr>
            </w:pPr>
            <w:r w:rsidRPr="007138F4">
              <w:rPr>
                <w:rFonts w:cs="Arial"/>
                <w:color w:val="000000"/>
                <w:szCs w:val="20"/>
              </w:rPr>
              <w:t>Aid from relatives</w:t>
            </w:r>
          </w:p>
        </w:tc>
        <w:tc>
          <w:tcPr>
            <w:tcW w:w="2693" w:type="dxa"/>
            <w:vAlign w:val="center"/>
          </w:tcPr>
          <w:p w:rsidR="00166F6F" w:rsidRPr="007138F4" w:rsidRDefault="00166F6F" w:rsidP="004B175E">
            <w:pPr>
              <w:jc w:val="center"/>
              <w:rPr>
                <w:rFonts w:cs="Arial"/>
                <w:color w:val="000000"/>
                <w:szCs w:val="20"/>
              </w:rPr>
            </w:pPr>
            <w:r w:rsidRPr="007138F4">
              <w:rPr>
                <w:rFonts w:cs="Arial"/>
                <w:color w:val="000000"/>
                <w:szCs w:val="20"/>
              </w:rPr>
              <w:t>4</w:t>
            </w:r>
          </w:p>
        </w:tc>
        <w:tc>
          <w:tcPr>
            <w:tcW w:w="2800" w:type="dxa"/>
            <w:vAlign w:val="center"/>
          </w:tcPr>
          <w:p w:rsidR="00166F6F" w:rsidRPr="007138F4" w:rsidRDefault="00166F6F" w:rsidP="004B175E">
            <w:pPr>
              <w:jc w:val="center"/>
              <w:rPr>
                <w:rFonts w:cs="Arial"/>
                <w:color w:val="000000"/>
                <w:szCs w:val="20"/>
              </w:rPr>
            </w:pPr>
            <w:r w:rsidRPr="007138F4">
              <w:rPr>
                <w:rFonts w:cs="Arial"/>
                <w:color w:val="000000"/>
                <w:szCs w:val="20"/>
              </w:rPr>
              <w:t>4.4</w:t>
            </w:r>
          </w:p>
        </w:tc>
      </w:tr>
    </w:tbl>
    <w:p w:rsidR="00CA186C" w:rsidRDefault="00CA186C" w:rsidP="00482751">
      <w:pPr>
        <w:spacing w:line="0" w:lineRule="atLeast"/>
        <w:rPr>
          <w:rFonts w:eastAsia="Arial"/>
          <w:b/>
          <w:sz w:val="18"/>
        </w:rPr>
      </w:pPr>
    </w:p>
    <w:p w:rsidR="00FD095A" w:rsidRDefault="00482751" w:rsidP="00013A4E">
      <w:pPr>
        <w:spacing w:before="120" w:after="120" w:line="21" w:lineRule="atLeast"/>
        <w:jc w:val="both"/>
        <w:rPr>
          <w:rFonts w:eastAsia="Arial"/>
          <w:sz w:val="22"/>
        </w:rPr>
      </w:pPr>
      <w:r>
        <w:rPr>
          <w:rFonts w:eastAsia="Arial"/>
          <w:sz w:val="22"/>
        </w:rPr>
        <w:t xml:space="preserve">Some </w:t>
      </w:r>
      <w:r w:rsidR="00225E91">
        <w:rPr>
          <w:rFonts w:eastAsia="Arial"/>
          <w:sz w:val="22"/>
        </w:rPr>
        <w:t>3</w:t>
      </w:r>
      <w:r w:rsidR="005F1860">
        <w:rPr>
          <w:rFonts w:eastAsia="Arial"/>
          <w:sz w:val="22"/>
        </w:rPr>
        <w:t>4</w:t>
      </w:r>
      <w:r w:rsidR="00225E91">
        <w:rPr>
          <w:rFonts w:eastAsia="Arial"/>
          <w:sz w:val="22"/>
        </w:rPr>
        <w:t>.</w:t>
      </w:r>
      <w:r w:rsidR="005F1860">
        <w:rPr>
          <w:rFonts w:eastAsia="Arial"/>
          <w:sz w:val="22"/>
        </w:rPr>
        <w:t>4</w:t>
      </w:r>
      <w:r>
        <w:rPr>
          <w:rFonts w:eastAsia="Arial"/>
          <w:sz w:val="22"/>
        </w:rPr>
        <w:t xml:space="preserve">% percent of affected households identify agriculture related activities as their main source of income; </w:t>
      </w:r>
      <w:r w:rsidR="005F1860">
        <w:rPr>
          <w:rFonts w:eastAsia="Arial"/>
          <w:sz w:val="22"/>
        </w:rPr>
        <w:t>salary in non-agriculture is</w:t>
      </w:r>
      <w:r>
        <w:rPr>
          <w:rFonts w:eastAsia="Arial"/>
          <w:sz w:val="22"/>
        </w:rPr>
        <w:t xml:space="preserve"> the main sources of income for </w:t>
      </w:r>
      <w:r w:rsidR="005F1860">
        <w:rPr>
          <w:rFonts w:eastAsia="Arial"/>
          <w:sz w:val="22"/>
        </w:rPr>
        <w:t>30</w:t>
      </w:r>
      <w:r>
        <w:rPr>
          <w:rFonts w:eastAsia="Arial"/>
          <w:sz w:val="22"/>
        </w:rPr>
        <w:t xml:space="preserve">% of households; </w:t>
      </w:r>
      <w:r w:rsidR="005F1860">
        <w:rPr>
          <w:rFonts w:eastAsia="Arial"/>
          <w:sz w:val="22"/>
        </w:rPr>
        <w:t>pensions and aids</w:t>
      </w:r>
      <w:r w:rsidR="008330C7">
        <w:rPr>
          <w:rFonts w:eastAsia="Arial"/>
          <w:sz w:val="22"/>
        </w:rPr>
        <w:t xml:space="preserve"> </w:t>
      </w:r>
      <w:r>
        <w:rPr>
          <w:rFonts w:eastAsia="Arial"/>
          <w:sz w:val="22"/>
        </w:rPr>
        <w:t xml:space="preserve">are reported by </w:t>
      </w:r>
      <w:r w:rsidR="005F1860">
        <w:rPr>
          <w:rFonts w:eastAsia="Arial"/>
          <w:sz w:val="22"/>
        </w:rPr>
        <w:t>2</w:t>
      </w:r>
      <w:r>
        <w:rPr>
          <w:rFonts w:eastAsia="Arial"/>
          <w:sz w:val="22"/>
        </w:rPr>
        <w:t>6</w:t>
      </w:r>
      <w:r w:rsidR="005F1860">
        <w:rPr>
          <w:rFonts w:eastAsia="Arial"/>
          <w:sz w:val="22"/>
        </w:rPr>
        <w:t>.7</w:t>
      </w:r>
      <w:r>
        <w:rPr>
          <w:rFonts w:eastAsia="Arial"/>
          <w:sz w:val="22"/>
        </w:rPr>
        <w:t>%</w:t>
      </w:r>
      <w:r w:rsidR="005F1860">
        <w:rPr>
          <w:rFonts w:eastAsia="Arial"/>
          <w:sz w:val="22"/>
        </w:rPr>
        <w:t xml:space="preserve"> and 4.4% respectively. Only 3</w:t>
      </w:r>
      <w:r>
        <w:rPr>
          <w:rFonts w:eastAsia="Arial"/>
          <w:sz w:val="22"/>
        </w:rPr>
        <w:t>.</w:t>
      </w:r>
      <w:r w:rsidR="005F1860">
        <w:rPr>
          <w:rFonts w:eastAsia="Arial"/>
          <w:sz w:val="22"/>
        </w:rPr>
        <w:t>3</w:t>
      </w:r>
      <w:r>
        <w:rPr>
          <w:rFonts w:eastAsia="Arial"/>
          <w:sz w:val="22"/>
        </w:rPr>
        <w:t xml:space="preserve">% </w:t>
      </w:r>
      <w:r w:rsidR="00402DBA">
        <w:rPr>
          <w:rFonts w:eastAsia="Arial"/>
          <w:sz w:val="22"/>
        </w:rPr>
        <w:t xml:space="preserve">of </w:t>
      </w:r>
      <w:r>
        <w:rPr>
          <w:rFonts w:eastAsia="Arial"/>
          <w:sz w:val="22"/>
        </w:rPr>
        <w:t xml:space="preserve">households indicated </w:t>
      </w:r>
      <w:r w:rsidR="005F1860">
        <w:rPr>
          <w:rFonts w:eastAsia="Arial"/>
          <w:sz w:val="22"/>
        </w:rPr>
        <w:t xml:space="preserve">self employment in non-agriculture as the primary </w:t>
      </w:r>
      <w:r>
        <w:rPr>
          <w:rFonts w:eastAsia="Arial"/>
          <w:sz w:val="22"/>
        </w:rPr>
        <w:t>source of</w:t>
      </w:r>
      <w:r w:rsidR="00402DBA">
        <w:rPr>
          <w:rFonts w:eastAsia="Arial"/>
          <w:sz w:val="22"/>
        </w:rPr>
        <w:t xml:space="preserve"> their</w:t>
      </w:r>
      <w:r>
        <w:rPr>
          <w:rFonts w:eastAsia="Arial"/>
          <w:sz w:val="22"/>
        </w:rPr>
        <w:t xml:space="preserve"> income.</w:t>
      </w:r>
    </w:p>
    <w:p w:rsidR="00482751" w:rsidRDefault="00482751" w:rsidP="00482751">
      <w:pPr>
        <w:spacing w:line="195" w:lineRule="exact"/>
        <w:rPr>
          <w:rFonts w:ascii="Times New Roman" w:hAnsi="Times New Roman"/>
        </w:rPr>
      </w:pPr>
    </w:p>
    <w:p w:rsidR="00482751" w:rsidRDefault="00FD5001" w:rsidP="005F7B9C">
      <w:pPr>
        <w:spacing w:line="247" w:lineRule="auto"/>
        <w:jc w:val="both"/>
        <w:rPr>
          <w:rFonts w:eastAsia="Arial"/>
          <w:sz w:val="22"/>
        </w:rPr>
      </w:pPr>
      <w:r w:rsidRPr="00013A4E">
        <w:rPr>
          <w:rFonts w:eastAsia="Arial"/>
          <w:b/>
          <w:sz w:val="22"/>
        </w:rPr>
        <w:t>Figure</w:t>
      </w:r>
      <w:r w:rsidR="00013A4E" w:rsidRPr="00013A4E">
        <w:rPr>
          <w:rFonts w:eastAsia="Arial"/>
          <w:b/>
          <w:sz w:val="22"/>
        </w:rPr>
        <w:t>3</w:t>
      </w:r>
      <w:r w:rsidR="00482751" w:rsidRPr="00013A4E">
        <w:rPr>
          <w:rFonts w:eastAsia="Arial"/>
          <w:b/>
          <w:sz w:val="22"/>
        </w:rPr>
        <w:t>:</w:t>
      </w:r>
      <w:r w:rsidR="00402DBA">
        <w:rPr>
          <w:rFonts w:eastAsia="Arial"/>
          <w:sz w:val="22"/>
        </w:rPr>
        <w:t>V</w:t>
      </w:r>
      <w:r w:rsidR="00402DBA" w:rsidRPr="005F7B9C">
        <w:rPr>
          <w:rFonts w:eastAsia="Arial"/>
          <w:sz w:val="22"/>
        </w:rPr>
        <w:t>arious sources of primary income</w:t>
      </w:r>
      <w:r w:rsidR="00402DBA">
        <w:rPr>
          <w:rFonts w:eastAsia="Arial"/>
          <w:sz w:val="22"/>
        </w:rPr>
        <w:t xml:space="preserve"> for</w:t>
      </w:r>
      <w:r w:rsidR="00482751" w:rsidRPr="005F7B9C">
        <w:rPr>
          <w:rFonts w:eastAsia="Arial"/>
          <w:sz w:val="22"/>
        </w:rPr>
        <w:t>PAPs in (</w:t>
      </w:r>
      <w:r w:rsidR="00B9770B">
        <w:rPr>
          <w:rFonts w:eastAsia="Arial"/>
          <w:sz w:val="22"/>
        </w:rPr>
        <w:t>2016)</w:t>
      </w:r>
    </w:p>
    <w:p w:rsidR="00B9770B" w:rsidRDefault="00B9770B" w:rsidP="005F7B9C">
      <w:pPr>
        <w:spacing w:line="247" w:lineRule="auto"/>
        <w:jc w:val="both"/>
        <w:rPr>
          <w:rFonts w:eastAsia="Arial"/>
          <w:sz w:val="22"/>
        </w:rPr>
      </w:pPr>
    </w:p>
    <w:p w:rsidR="00B9770B" w:rsidRPr="005F7B9C" w:rsidRDefault="00BD05F3" w:rsidP="00BD05F3">
      <w:pPr>
        <w:spacing w:line="247" w:lineRule="auto"/>
        <w:jc w:val="center"/>
        <w:rPr>
          <w:rFonts w:eastAsia="Arial"/>
          <w:sz w:val="22"/>
        </w:rPr>
      </w:pPr>
      <w:r w:rsidRPr="00BD05F3">
        <w:rPr>
          <w:rFonts w:eastAsia="Arial"/>
          <w:noProof/>
          <w:sz w:val="22"/>
          <w:lang w:val="ru-RU" w:eastAsia="ru-RU"/>
        </w:rPr>
        <w:drawing>
          <wp:inline distT="0" distB="0" distL="0" distR="0">
            <wp:extent cx="5003596" cy="2691994"/>
            <wp:effectExtent l="0" t="0" r="0" b="0"/>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30233" w:rsidRPr="005F7B9C" w:rsidRDefault="00730233" w:rsidP="005F7B9C">
      <w:pPr>
        <w:spacing w:line="247" w:lineRule="auto"/>
        <w:jc w:val="both"/>
        <w:rPr>
          <w:rFonts w:eastAsia="Arial"/>
          <w:sz w:val="22"/>
        </w:rPr>
      </w:pPr>
    </w:p>
    <w:p w:rsidR="005F7B9C" w:rsidRDefault="00402DBA" w:rsidP="00C0257E">
      <w:pPr>
        <w:spacing w:before="120" w:after="120" w:line="252" w:lineRule="auto"/>
        <w:jc w:val="both"/>
        <w:rPr>
          <w:rFonts w:eastAsia="Arial"/>
          <w:sz w:val="22"/>
        </w:rPr>
      </w:pPr>
      <w:r>
        <w:rPr>
          <w:rFonts w:eastAsia="Arial"/>
          <w:sz w:val="22"/>
        </w:rPr>
        <w:lastRenderedPageBreak/>
        <w:t>Interviewed households members were also asked about their e</w:t>
      </w:r>
      <w:r w:rsidR="005F7B9C">
        <w:rPr>
          <w:rFonts w:eastAsia="Arial"/>
          <w:sz w:val="22"/>
        </w:rPr>
        <w:t>mployment status</w:t>
      </w:r>
      <w:r>
        <w:rPr>
          <w:rFonts w:eastAsia="Arial"/>
          <w:sz w:val="22"/>
        </w:rPr>
        <w:t xml:space="preserve">. </w:t>
      </w:r>
      <w:r w:rsidR="005F7B9C">
        <w:rPr>
          <w:rFonts w:eastAsia="Arial"/>
          <w:sz w:val="22"/>
        </w:rPr>
        <w:t>According to information</w:t>
      </w:r>
      <w:r w:rsidR="00881049">
        <w:rPr>
          <w:rFonts w:eastAsia="Arial"/>
          <w:sz w:val="22"/>
        </w:rPr>
        <w:t xml:space="preserve"> </w:t>
      </w:r>
      <w:r w:rsidR="00C0257E">
        <w:rPr>
          <w:rFonts w:eastAsia="Arial"/>
          <w:sz w:val="22"/>
        </w:rPr>
        <w:t xml:space="preserve">provided by respondents </w:t>
      </w:r>
      <w:r w:rsidR="005F7B9C">
        <w:rPr>
          <w:rFonts w:eastAsia="Arial"/>
          <w:sz w:val="22"/>
        </w:rPr>
        <w:t xml:space="preserve">37.2% of HH members are unemployed, while 16.2% </w:t>
      </w:r>
      <w:r w:rsidR="00751E46">
        <w:rPr>
          <w:rFonts w:eastAsia="Arial"/>
          <w:sz w:val="22"/>
        </w:rPr>
        <w:t xml:space="preserve">have permanent or temporary  </w:t>
      </w:r>
      <w:r w:rsidR="005F7B9C">
        <w:rPr>
          <w:rFonts w:eastAsia="Arial"/>
          <w:sz w:val="22"/>
        </w:rPr>
        <w:t xml:space="preserve"> emplo</w:t>
      </w:r>
      <w:r w:rsidR="00751E46">
        <w:rPr>
          <w:rFonts w:eastAsia="Arial"/>
          <w:sz w:val="22"/>
        </w:rPr>
        <w:t>yment</w:t>
      </w:r>
      <w:r w:rsidR="005F7B9C">
        <w:rPr>
          <w:rFonts w:eastAsia="Arial"/>
          <w:sz w:val="22"/>
        </w:rPr>
        <w:t xml:space="preserve">. </w:t>
      </w:r>
    </w:p>
    <w:p w:rsidR="005F7B9C" w:rsidRDefault="005F7B9C" w:rsidP="005F7B9C">
      <w:pPr>
        <w:spacing w:line="247" w:lineRule="auto"/>
        <w:jc w:val="both"/>
        <w:rPr>
          <w:rFonts w:eastAsia="Arial"/>
          <w:sz w:val="22"/>
        </w:rPr>
      </w:pPr>
    </w:p>
    <w:p w:rsidR="005F7B9C" w:rsidRDefault="005F7B9C" w:rsidP="005F7B9C">
      <w:pPr>
        <w:spacing w:line="247" w:lineRule="auto"/>
        <w:jc w:val="both"/>
        <w:rPr>
          <w:rFonts w:eastAsia="Arial"/>
          <w:sz w:val="22"/>
        </w:rPr>
      </w:pPr>
      <w:r w:rsidRPr="00C0257E">
        <w:rPr>
          <w:rFonts w:eastAsia="Arial"/>
          <w:b/>
          <w:sz w:val="22"/>
        </w:rPr>
        <w:t xml:space="preserve">Figure </w:t>
      </w:r>
      <w:r w:rsidR="00C0257E" w:rsidRPr="00C0257E">
        <w:rPr>
          <w:rFonts w:eastAsia="Arial"/>
          <w:b/>
          <w:sz w:val="22"/>
        </w:rPr>
        <w:t>4</w:t>
      </w:r>
      <w:r w:rsidRPr="00C0257E">
        <w:rPr>
          <w:rFonts w:eastAsia="Arial"/>
          <w:b/>
          <w:sz w:val="22"/>
        </w:rPr>
        <w:t>:</w:t>
      </w:r>
      <w:r>
        <w:rPr>
          <w:rFonts w:eastAsia="Arial"/>
          <w:sz w:val="22"/>
        </w:rPr>
        <w:t xml:space="preserve"> Employment status of HH members </w:t>
      </w:r>
    </w:p>
    <w:p w:rsidR="005F7B9C" w:rsidRDefault="005F7B9C" w:rsidP="005F7B9C">
      <w:pPr>
        <w:spacing w:line="247" w:lineRule="auto"/>
        <w:jc w:val="both"/>
        <w:rPr>
          <w:rFonts w:eastAsia="Arial"/>
          <w:sz w:val="22"/>
        </w:rPr>
      </w:pPr>
    </w:p>
    <w:p w:rsidR="005F7B9C" w:rsidRDefault="005F7B9C" w:rsidP="005F7B9C">
      <w:pPr>
        <w:spacing w:line="247" w:lineRule="auto"/>
        <w:jc w:val="center"/>
        <w:rPr>
          <w:rFonts w:eastAsia="Arial"/>
          <w:sz w:val="22"/>
        </w:rPr>
      </w:pPr>
      <w:r w:rsidRPr="009317FA">
        <w:rPr>
          <w:rFonts w:eastAsia="Arial"/>
          <w:noProof/>
          <w:sz w:val="22"/>
          <w:lang w:val="ru-RU" w:eastAsia="ru-RU"/>
        </w:rPr>
        <w:drawing>
          <wp:inline distT="0" distB="0" distL="0" distR="0">
            <wp:extent cx="5536361" cy="2717321"/>
            <wp:effectExtent l="19050" t="0" r="7189"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0257E" w:rsidRDefault="00C0257E" w:rsidP="005F7B9C">
      <w:pPr>
        <w:spacing w:line="247" w:lineRule="auto"/>
        <w:jc w:val="center"/>
        <w:rPr>
          <w:rFonts w:eastAsia="Arial"/>
          <w:sz w:val="22"/>
        </w:rPr>
      </w:pPr>
    </w:p>
    <w:p w:rsidR="00EC0A25" w:rsidRDefault="00EC0A25" w:rsidP="00C0257E">
      <w:pPr>
        <w:spacing w:before="120" w:after="120" w:line="252" w:lineRule="auto"/>
        <w:jc w:val="both"/>
        <w:rPr>
          <w:rFonts w:eastAsia="Arial"/>
          <w:sz w:val="22"/>
        </w:rPr>
      </w:pPr>
      <w:r>
        <w:rPr>
          <w:rFonts w:eastAsia="Arial"/>
          <w:sz w:val="22"/>
        </w:rPr>
        <w:t xml:space="preserve">Almost all of the lands which will be affected are agricultural lands cultivated mainly to grains. The proportion of PAPs experiencing land take of </w:t>
      </w:r>
      <w:r w:rsidR="00E76E93">
        <w:rPr>
          <w:rFonts w:eastAsia="Arial"/>
          <w:sz w:val="22"/>
        </w:rPr>
        <w:t>more</w:t>
      </w:r>
      <w:r>
        <w:rPr>
          <w:rFonts w:eastAsia="Arial"/>
          <w:sz w:val="22"/>
        </w:rPr>
        <w:t xml:space="preserve"> than </w:t>
      </w:r>
      <w:r w:rsidR="003F302C">
        <w:rPr>
          <w:rFonts w:eastAsia="Arial"/>
          <w:sz w:val="22"/>
        </w:rPr>
        <w:t>2</w:t>
      </w:r>
      <w:r>
        <w:rPr>
          <w:rFonts w:eastAsia="Arial"/>
          <w:sz w:val="22"/>
        </w:rPr>
        <w:t xml:space="preserve">0% of the cultivated area is </w:t>
      </w:r>
      <w:r w:rsidR="00E76E93">
        <w:rPr>
          <w:rFonts w:eastAsia="Arial"/>
          <w:sz w:val="22"/>
        </w:rPr>
        <w:t>only 3</w:t>
      </w:r>
      <w:r w:rsidR="003F302C">
        <w:rPr>
          <w:rFonts w:eastAsia="Arial"/>
          <w:sz w:val="22"/>
        </w:rPr>
        <w:t>.</w:t>
      </w:r>
      <w:r w:rsidR="00E76E93">
        <w:rPr>
          <w:rFonts w:eastAsia="Arial"/>
          <w:sz w:val="22"/>
        </w:rPr>
        <w:t>5</w:t>
      </w:r>
      <w:r>
        <w:rPr>
          <w:rFonts w:eastAsia="Arial"/>
          <w:sz w:val="22"/>
        </w:rPr>
        <w:t xml:space="preserve">% of the total; the remaining </w:t>
      </w:r>
      <w:r w:rsidR="00E76E93">
        <w:rPr>
          <w:rFonts w:eastAsia="Arial"/>
          <w:sz w:val="22"/>
        </w:rPr>
        <w:t>193</w:t>
      </w:r>
      <w:r w:rsidR="003F302C">
        <w:rPr>
          <w:rFonts w:eastAsia="Arial"/>
          <w:sz w:val="22"/>
        </w:rPr>
        <w:t xml:space="preserve"> PAPs </w:t>
      </w:r>
      <w:r>
        <w:rPr>
          <w:rFonts w:eastAsia="Arial"/>
          <w:sz w:val="22"/>
        </w:rPr>
        <w:t xml:space="preserve">will experience land take of varying proportions </w:t>
      </w:r>
      <w:r w:rsidR="00E76E93">
        <w:rPr>
          <w:rFonts w:eastAsia="Arial"/>
          <w:sz w:val="22"/>
        </w:rPr>
        <w:t xml:space="preserve">less than </w:t>
      </w:r>
      <w:r w:rsidR="003F302C">
        <w:rPr>
          <w:rFonts w:eastAsia="Arial"/>
          <w:sz w:val="22"/>
        </w:rPr>
        <w:t>2</w:t>
      </w:r>
      <w:r>
        <w:rPr>
          <w:rFonts w:eastAsia="Arial"/>
          <w:sz w:val="22"/>
        </w:rPr>
        <w:t>0%</w:t>
      </w:r>
      <w:r w:rsidR="003F302C">
        <w:rPr>
          <w:rFonts w:eastAsia="Arial"/>
          <w:sz w:val="22"/>
        </w:rPr>
        <w:t>.</w:t>
      </w:r>
    </w:p>
    <w:p w:rsidR="001D3643" w:rsidRDefault="007C7C4C" w:rsidP="00C0257E">
      <w:pPr>
        <w:spacing w:before="120" w:after="120" w:line="252" w:lineRule="auto"/>
        <w:jc w:val="both"/>
        <w:rPr>
          <w:sz w:val="22"/>
          <w:szCs w:val="22"/>
        </w:rPr>
      </w:pPr>
      <w:r>
        <w:rPr>
          <w:sz w:val="22"/>
          <w:szCs w:val="22"/>
        </w:rPr>
        <w:t xml:space="preserve">Average income in the surveyed HHs </w:t>
      </w:r>
      <w:r w:rsidR="007D2FA1">
        <w:rPr>
          <w:sz w:val="22"/>
          <w:szCs w:val="22"/>
        </w:rPr>
        <w:t xml:space="preserve">was identified as 304 AZN per month. </w:t>
      </w:r>
      <w:r w:rsidR="001D3643">
        <w:rPr>
          <w:sz w:val="22"/>
          <w:szCs w:val="22"/>
        </w:rPr>
        <w:t xml:space="preserve">Almost 78% of the HHs have </w:t>
      </w:r>
      <w:r w:rsidR="0018546E">
        <w:rPr>
          <w:sz w:val="22"/>
          <w:szCs w:val="22"/>
        </w:rPr>
        <w:t xml:space="preserve">a monthly income of </w:t>
      </w:r>
      <w:r w:rsidR="001D3643">
        <w:rPr>
          <w:sz w:val="22"/>
          <w:szCs w:val="22"/>
        </w:rPr>
        <w:t>less than 400 AZN.</w:t>
      </w:r>
      <w:r w:rsidR="00881049">
        <w:rPr>
          <w:sz w:val="22"/>
          <w:szCs w:val="22"/>
        </w:rPr>
        <w:t xml:space="preserve"> </w:t>
      </w:r>
      <w:r w:rsidR="0018546E" w:rsidRPr="0018546E">
        <w:rPr>
          <w:b/>
          <w:sz w:val="22"/>
          <w:szCs w:val="22"/>
        </w:rPr>
        <w:t>Figure 5</w:t>
      </w:r>
      <w:r w:rsidR="00BD3AB3">
        <w:rPr>
          <w:sz w:val="22"/>
          <w:szCs w:val="22"/>
        </w:rPr>
        <w:t xml:space="preserve">reflects </w:t>
      </w:r>
      <w:r w:rsidR="0018546E">
        <w:rPr>
          <w:sz w:val="22"/>
          <w:szCs w:val="22"/>
        </w:rPr>
        <w:t xml:space="preserve">the </w:t>
      </w:r>
      <w:r w:rsidR="00BD3AB3">
        <w:rPr>
          <w:sz w:val="22"/>
          <w:szCs w:val="22"/>
        </w:rPr>
        <w:t xml:space="preserve">number of HHs per income </w:t>
      </w:r>
      <w:r w:rsidR="003E73CB">
        <w:rPr>
          <w:sz w:val="22"/>
          <w:szCs w:val="22"/>
        </w:rPr>
        <w:t xml:space="preserve">and expenditure </w:t>
      </w:r>
      <w:r w:rsidR="00BD3AB3">
        <w:rPr>
          <w:sz w:val="22"/>
          <w:szCs w:val="22"/>
        </w:rPr>
        <w:t>levels.</w:t>
      </w:r>
    </w:p>
    <w:p w:rsidR="00C0257E" w:rsidRDefault="00C0257E" w:rsidP="00187E2B">
      <w:pPr>
        <w:jc w:val="both"/>
        <w:rPr>
          <w:sz w:val="22"/>
          <w:szCs w:val="22"/>
        </w:rPr>
      </w:pPr>
    </w:p>
    <w:p w:rsidR="003E73CB" w:rsidRDefault="00FD5001" w:rsidP="00187E2B">
      <w:pPr>
        <w:jc w:val="both"/>
        <w:rPr>
          <w:sz w:val="22"/>
          <w:szCs w:val="22"/>
        </w:rPr>
      </w:pPr>
      <w:r w:rsidRPr="00C0257E">
        <w:rPr>
          <w:b/>
          <w:sz w:val="22"/>
          <w:szCs w:val="22"/>
        </w:rPr>
        <w:t>Figure</w:t>
      </w:r>
      <w:r w:rsidR="00C0257E" w:rsidRPr="00C0257E">
        <w:rPr>
          <w:b/>
          <w:sz w:val="22"/>
          <w:szCs w:val="22"/>
        </w:rPr>
        <w:t xml:space="preserve"> 5</w:t>
      </w:r>
      <w:r w:rsidR="003E73CB" w:rsidRPr="00C0257E">
        <w:rPr>
          <w:b/>
          <w:sz w:val="22"/>
          <w:szCs w:val="22"/>
        </w:rPr>
        <w:t>:</w:t>
      </w:r>
      <w:r w:rsidR="003E73CB">
        <w:rPr>
          <w:sz w:val="22"/>
          <w:szCs w:val="22"/>
        </w:rPr>
        <w:t xml:space="preserve">  Income and expenditure </w:t>
      </w:r>
      <w:r w:rsidR="00E21C08">
        <w:rPr>
          <w:sz w:val="22"/>
          <w:szCs w:val="22"/>
        </w:rPr>
        <w:t>per number of HHs</w:t>
      </w:r>
    </w:p>
    <w:p w:rsidR="003E73CB" w:rsidRDefault="003E73CB" w:rsidP="00187E2B">
      <w:pPr>
        <w:jc w:val="both"/>
        <w:rPr>
          <w:sz w:val="22"/>
          <w:szCs w:val="22"/>
        </w:rPr>
      </w:pPr>
    </w:p>
    <w:p w:rsidR="001D3643" w:rsidRDefault="003E73CB" w:rsidP="003E73CB">
      <w:pPr>
        <w:jc w:val="center"/>
        <w:rPr>
          <w:sz w:val="22"/>
          <w:szCs w:val="22"/>
        </w:rPr>
      </w:pPr>
      <w:r w:rsidRPr="003E73CB">
        <w:rPr>
          <w:noProof/>
          <w:sz w:val="22"/>
          <w:szCs w:val="22"/>
          <w:lang w:val="ru-RU" w:eastAsia="ru-RU"/>
        </w:rPr>
        <w:drawing>
          <wp:inline distT="0" distB="0" distL="0" distR="0">
            <wp:extent cx="5874589" cy="2889849"/>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D6F28" w:rsidRDefault="00714141" w:rsidP="00332BD8">
      <w:pPr>
        <w:spacing w:before="120" w:after="120" w:line="252" w:lineRule="auto"/>
        <w:jc w:val="both"/>
        <w:rPr>
          <w:sz w:val="22"/>
          <w:szCs w:val="22"/>
        </w:rPr>
      </w:pPr>
      <w:r>
        <w:rPr>
          <w:sz w:val="22"/>
          <w:szCs w:val="22"/>
        </w:rPr>
        <w:lastRenderedPageBreak/>
        <w:t xml:space="preserve">According to results of the survey average </w:t>
      </w:r>
      <w:r w:rsidR="006E0D7F">
        <w:rPr>
          <w:sz w:val="22"/>
          <w:szCs w:val="22"/>
        </w:rPr>
        <w:t xml:space="preserve">expenditure </w:t>
      </w:r>
      <w:r>
        <w:rPr>
          <w:sz w:val="22"/>
          <w:szCs w:val="22"/>
        </w:rPr>
        <w:t xml:space="preserve">is </w:t>
      </w:r>
      <w:r w:rsidR="00510FA9" w:rsidRPr="00732376">
        <w:rPr>
          <w:sz w:val="22"/>
          <w:szCs w:val="22"/>
        </w:rPr>
        <w:t>383.3</w:t>
      </w:r>
      <w:r>
        <w:rPr>
          <w:sz w:val="22"/>
          <w:szCs w:val="22"/>
        </w:rPr>
        <w:t xml:space="preserve"> AZN per month. </w:t>
      </w:r>
      <w:r w:rsidR="005A4952">
        <w:rPr>
          <w:sz w:val="22"/>
          <w:szCs w:val="22"/>
        </w:rPr>
        <w:t>Food and beverage shares the</w:t>
      </w:r>
      <w:r w:rsidR="009621D2">
        <w:rPr>
          <w:sz w:val="22"/>
          <w:szCs w:val="22"/>
        </w:rPr>
        <w:t xml:space="preserve"> biggest amount in the monthly costs, thus 40.7% of total monthly costs are paid for this purposes. Loans for different purposes and </w:t>
      </w:r>
      <w:r w:rsidR="006D5F81">
        <w:rPr>
          <w:sz w:val="22"/>
          <w:szCs w:val="22"/>
        </w:rPr>
        <w:t>payment for gas supply are in the second and third place with 17.6% and 10.7% respectively.</w:t>
      </w:r>
      <w:r w:rsidR="002823CB">
        <w:rPr>
          <w:sz w:val="22"/>
          <w:szCs w:val="22"/>
        </w:rPr>
        <w:t xml:space="preserve"> Some 42.2% (38 HHs) of the studies HHs have monthly ex</w:t>
      </w:r>
      <w:r w:rsidR="009371B8">
        <w:rPr>
          <w:sz w:val="22"/>
          <w:szCs w:val="22"/>
        </w:rPr>
        <w:t>penditures between 201 and 400.Respondents</w:t>
      </w:r>
      <w:r w:rsidR="00784025">
        <w:rPr>
          <w:sz w:val="22"/>
          <w:szCs w:val="22"/>
        </w:rPr>
        <w:t xml:space="preserve"> emphasized</w:t>
      </w:r>
      <w:r w:rsidR="000A78CF">
        <w:rPr>
          <w:sz w:val="22"/>
          <w:szCs w:val="22"/>
        </w:rPr>
        <w:t xml:space="preserve"> that </w:t>
      </w:r>
      <w:r w:rsidR="00784025">
        <w:rPr>
          <w:sz w:val="22"/>
          <w:szCs w:val="22"/>
        </w:rPr>
        <w:t xml:space="preserve">HHs pay approximately </w:t>
      </w:r>
      <w:r w:rsidR="000A78CF">
        <w:rPr>
          <w:sz w:val="22"/>
          <w:szCs w:val="22"/>
        </w:rPr>
        <w:t>71.2</w:t>
      </w:r>
      <w:r w:rsidR="00784025">
        <w:rPr>
          <w:sz w:val="22"/>
          <w:szCs w:val="22"/>
        </w:rPr>
        <w:t xml:space="preserve"> AZN per month for utilities which is about 18.5% of the total monthly costs. </w:t>
      </w:r>
      <w:r w:rsidR="00751E46">
        <w:rPr>
          <w:sz w:val="22"/>
          <w:szCs w:val="22"/>
        </w:rPr>
        <w:t>Figure 6</w:t>
      </w:r>
      <w:r w:rsidR="009D6F28">
        <w:rPr>
          <w:sz w:val="22"/>
          <w:szCs w:val="22"/>
        </w:rPr>
        <w:t xml:space="preserve"> shows monthly expenditure for different items:</w:t>
      </w:r>
    </w:p>
    <w:p w:rsidR="009D6F28" w:rsidRDefault="009D6F28" w:rsidP="009621D2">
      <w:pPr>
        <w:jc w:val="both"/>
        <w:rPr>
          <w:sz w:val="22"/>
          <w:szCs w:val="22"/>
        </w:rPr>
      </w:pPr>
    </w:p>
    <w:p w:rsidR="00714141" w:rsidRDefault="00332BD8" w:rsidP="009621D2">
      <w:pPr>
        <w:jc w:val="both"/>
        <w:rPr>
          <w:sz w:val="22"/>
          <w:szCs w:val="22"/>
        </w:rPr>
      </w:pPr>
      <w:r w:rsidRPr="00332BD8">
        <w:rPr>
          <w:b/>
          <w:sz w:val="22"/>
          <w:szCs w:val="22"/>
        </w:rPr>
        <w:t>Figure6</w:t>
      </w:r>
      <w:r w:rsidR="009D6F28" w:rsidRPr="00332BD8">
        <w:rPr>
          <w:b/>
          <w:sz w:val="22"/>
          <w:szCs w:val="22"/>
        </w:rPr>
        <w:t>:</w:t>
      </w:r>
      <w:r w:rsidR="009D6F28">
        <w:rPr>
          <w:sz w:val="22"/>
          <w:szCs w:val="22"/>
        </w:rPr>
        <w:t xml:space="preserve"> Average monthly expenditures for different items </w:t>
      </w:r>
      <w:r w:rsidR="00751E46">
        <w:rPr>
          <w:sz w:val="22"/>
          <w:szCs w:val="22"/>
        </w:rPr>
        <w:t>(AZN)</w:t>
      </w:r>
    </w:p>
    <w:p w:rsidR="00330C19" w:rsidRDefault="003E73CB" w:rsidP="004B175E">
      <w:pPr>
        <w:jc w:val="center"/>
        <w:rPr>
          <w:b/>
          <w:sz w:val="22"/>
        </w:rPr>
      </w:pPr>
      <w:r w:rsidRPr="003E73CB">
        <w:rPr>
          <w:noProof/>
          <w:sz w:val="22"/>
          <w:szCs w:val="22"/>
          <w:lang w:val="ru-RU" w:eastAsia="ru-RU"/>
        </w:rPr>
        <w:drawing>
          <wp:inline distT="0" distB="0" distL="0" distR="0">
            <wp:extent cx="4937760" cy="2406701"/>
            <wp:effectExtent l="0" t="0" r="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330C19">
        <w:rPr>
          <w:b/>
          <w:sz w:val="22"/>
        </w:rPr>
        <w:br w:type="page"/>
      </w:r>
    </w:p>
    <w:p w:rsidR="00BD05F3" w:rsidRPr="00332BD8" w:rsidRDefault="00BD05F3" w:rsidP="00332BD8">
      <w:pPr>
        <w:spacing w:before="240" w:after="240"/>
        <w:ind w:left="425" w:hanging="425"/>
        <w:rPr>
          <w:b/>
          <w:sz w:val="22"/>
        </w:rPr>
      </w:pPr>
      <w:r w:rsidRPr="00BD05F3">
        <w:rPr>
          <w:b/>
          <w:sz w:val="22"/>
        </w:rPr>
        <w:lastRenderedPageBreak/>
        <w:t>(iv) Attitude</w:t>
      </w:r>
      <w:r w:rsidR="00751E46">
        <w:rPr>
          <w:b/>
          <w:sz w:val="22"/>
        </w:rPr>
        <w:t>s</w:t>
      </w:r>
      <w:r w:rsidRPr="00BD05F3">
        <w:rPr>
          <w:b/>
          <w:sz w:val="22"/>
        </w:rPr>
        <w:t xml:space="preserve"> toward the project and expectations</w:t>
      </w:r>
    </w:p>
    <w:p w:rsidR="001C79BF" w:rsidRPr="00471051" w:rsidRDefault="00BD05F3" w:rsidP="002E50B1">
      <w:pPr>
        <w:spacing w:before="120" w:after="120" w:line="252" w:lineRule="auto"/>
        <w:jc w:val="both"/>
        <w:rPr>
          <w:rFonts w:eastAsia="Arial"/>
          <w:b/>
          <w:bCs/>
          <w:smallCaps/>
        </w:rPr>
      </w:pPr>
      <w:r>
        <w:rPr>
          <w:rFonts w:eastAsia="Arial"/>
          <w:sz w:val="22"/>
        </w:rPr>
        <w:t>By the time of the survey, all of the affected households had been informed about the project</w:t>
      </w:r>
      <w:r w:rsidR="00751E46">
        <w:rPr>
          <w:rFonts w:eastAsia="Arial"/>
          <w:sz w:val="22"/>
        </w:rPr>
        <w:t>’s work on</w:t>
      </w:r>
      <w:r w:rsidR="00C67006">
        <w:rPr>
          <w:rFonts w:eastAsia="Arial"/>
          <w:sz w:val="22"/>
        </w:rPr>
        <w:t xml:space="preserve"> </w:t>
      </w:r>
      <w:r>
        <w:rPr>
          <w:rFonts w:eastAsia="Arial"/>
          <w:sz w:val="22"/>
        </w:rPr>
        <w:t xml:space="preserve">the </w:t>
      </w:r>
      <w:r w:rsidR="003D66EB">
        <w:rPr>
          <w:rFonts w:eastAsia="Arial"/>
          <w:sz w:val="22"/>
        </w:rPr>
        <w:t>widening of Baku-Shamakhy</w:t>
      </w:r>
      <w:r>
        <w:rPr>
          <w:rFonts w:eastAsia="Arial"/>
          <w:sz w:val="22"/>
        </w:rPr>
        <w:t xml:space="preserve"> Highway. The primary source of this information is the </w:t>
      </w:r>
      <w:r w:rsidR="005B2B6D">
        <w:rPr>
          <w:rFonts w:eastAsia="Arial"/>
          <w:sz w:val="22"/>
        </w:rPr>
        <w:t>local authorities and project design consultants</w:t>
      </w:r>
      <w:r>
        <w:rPr>
          <w:rFonts w:eastAsia="Arial"/>
          <w:sz w:val="22"/>
        </w:rPr>
        <w:t xml:space="preserve">. </w:t>
      </w:r>
      <w:r w:rsidR="00751E46">
        <w:rPr>
          <w:rFonts w:eastAsia="Arial"/>
          <w:sz w:val="22"/>
        </w:rPr>
        <w:t>The questionnaire for the s</w:t>
      </w:r>
      <w:r>
        <w:rPr>
          <w:rFonts w:eastAsia="Arial"/>
          <w:sz w:val="22"/>
        </w:rPr>
        <w:t xml:space="preserve">ocio-economic survey contained a question about </w:t>
      </w:r>
      <w:r w:rsidR="00751E46">
        <w:rPr>
          <w:rFonts w:eastAsia="Arial"/>
          <w:sz w:val="22"/>
        </w:rPr>
        <w:t xml:space="preserve">the </w:t>
      </w:r>
      <w:r>
        <w:rPr>
          <w:rFonts w:eastAsia="Arial"/>
          <w:sz w:val="22"/>
        </w:rPr>
        <w:t>willingness of the PAP</w:t>
      </w:r>
      <w:r w:rsidR="00751E46">
        <w:rPr>
          <w:rFonts w:eastAsia="Arial"/>
          <w:sz w:val="22"/>
        </w:rPr>
        <w:t>s</w:t>
      </w:r>
      <w:r>
        <w:rPr>
          <w:rFonts w:eastAsia="Arial"/>
          <w:sz w:val="22"/>
        </w:rPr>
        <w:t xml:space="preserve"> to giv</w:t>
      </w:r>
      <w:r w:rsidR="004F34D1">
        <w:rPr>
          <w:rFonts w:eastAsia="Arial"/>
          <w:sz w:val="22"/>
        </w:rPr>
        <w:t>e up their land for the Project</w:t>
      </w:r>
      <w:r>
        <w:rPr>
          <w:rFonts w:eastAsia="Arial"/>
          <w:sz w:val="22"/>
        </w:rPr>
        <w:t xml:space="preserve"> All PAPs consider the project beneficial and they indicated their willingness to give up the land they occupy or cultivate if needed for the purpose of road construction. Monetary compensation is the preferred option for </w:t>
      </w:r>
      <w:r w:rsidR="00C70401">
        <w:rPr>
          <w:rFonts w:eastAsia="Arial"/>
          <w:sz w:val="22"/>
        </w:rPr>
        <w:t>all</w:t>
      </w:r>
      <w:r w:rsidR="00B16E97">
        <w:rPr>
          <w:rFonts w:eastAsia="Arial"/>
          <w:sz w:val="22"/>
        </w:rPr>
        <w:t xml:space="preserve"> of the</w:t>
      </w:r>
      <w:r>
        <w:rPr>
          <w:rFonts w:eastAsia="Arial"/>
          <w:sz w:val="22"/>
        </w:rPr>
        <w:t xml:space="preserve"> PAPs to compensate for loss of land. Monetary compensation is also the preferred option as for damages to privately owned buildings, tree plantations, perennials and harvest</w:t>
      </w:r>
      <w:r w:rsidR="00751E46">
        <w:rPr>
          <w:rFonts w:eastAsia="Arial"/>
          <w:sz w:val="22"/>
        </w:rPr>
        <w:t>s</w:t>
      </w:r>
      <w:r>
        <w:rPr>
          <w:rFonts w:eastAsia="Arial"/>
          <w:sz w:val="22"/>
        </w:rPr>
        <w:t xml:space="preserve"> and </w:t>
      </w:r>
      <w:r w:rsidR="00751E46">
        <w:rPr>
          <w:rFonts w:eastAsia="Arial"/>
          <w:sz w:val="22"/>
        </w:rPr>
        <w:t xml:space="preserve">loss from </w:t>
      </w:r>
      <w:r>
        <w:rPr>
          <w:rFonts w:eastAsia="Arial"/>
          <w:sz w:val="22"/>
        </w:rPr>
        <w:t>suspension of commercial activity</w:t>
      </w:r>
      <w:r w:rsidR="00672155">
        <w:rPr>
          <w:rFonts w:eastAsia="Arial"/>
          <w:sz w:val="22"/>
        </w:rPr>
        <w:t>.</w:t>
      </w:r>
    </w:p>
    <w:p w:rsidR="00411353" w:rsidRPr="0054466F" w:rsidRDefault="00C26D93" w:rsidP="00330C19">
      <w:pPr>
        <w:pStyle w:val="1"/>
        <w:rPr>
          <w:rStyle w:val="af1"/>
          <w:b/>
          <w:bCs/>
          <w:smallCaps w:val="0"/>
          <w:spacing w:val="0"/>
        </w:rPr>
      </w:pPr>
      <w:bookmarkStart w:id="27" w:name="_Toc492908078"/>
      <w:r w:rsidRPr="0054466F">
        <w:rPr>
          <w:rStyle w:val="af1"/>
          <w:b/>
          <w:bCs/>
          <w:smallCaps w:val="0"/>
          <w:spacing w:val="0"/>
        </w:rPr>
        <w:t xml:space="preserve">3.3  </w:t>
      </w:r>
      <w:r w:rsidR="00411353" w:rsidRPr="0054466F">
        <w:rPr>
          <w:rStyle w:val="af1"/>
          <w:b/>
          <w:bCs/>
          <w:smallCaps w:val="0"/>
          <w:spacing w:val="0"/>
        </w:rPr>
        <w:t>Updating of the Census and Socioeconomic Survey</w:t>
      </w:r>
      <w:bookmarkEnd w:id="27"/>
    </w:p>
    <w:p w:rsidR="00672155" w:rsidRPr="000F158F" w:rsidRDefault="00672155" w:rsidP="00C15A2A">
      <w:pPr>
        <w:spacing w:before="120" w:after="120" w:line="252" w:lineRule="auto"/>
        <w:jc w:val="both"/>
        <w:rPr>
          <w:rFonts w:eastAsia="Arial"/>
          <w:b/>
          <w:bCs/>
          <w:smallCaps/>
        </w:rPr>
      </w:pPr>
      <w:r w:rsidRPr="000F158F">
        <w:rPr>
          <w:rFonts w:eastAsia="Arial"/>
          <w:sz w:val="22"/>
        </w:rPr>
        <w:t>Socioeconomic conditions and vulnerability are not static conditions but change over time, sometimes significantly.  As such it will be necessary to update the Census and inventories – both at the official Cut-Off Date</w:t>
      </w:r>
      <w:r w:rsidR="00D26A0A">
        <w:rPr>
          <w:rStyle w:val="af5"/>
          <w:rFonts w:eastAsia="Arial"/>
          <w:sz w:val="22"/>
        </w:rPr>
        <w:footnoteReference w:id="4"/>
      </w:r>
      <w:r w:rsidRPr="000F158F">
        <w:rPr>
          <w:rFonts w:eastAsia="Arial"/>
          <w:sz w:val="22"/>
        </w:rPr>
        <w:t xml:space="preserve"> and immediately prior to RAP implementation to ensure that all resettlement entitlements (compensation and any other assistance provided) are correctly and adequately identified and directed, that vulnerable people’s needs </w:t>
      </w:r>
      <w:r w:rsidR="00751E46">
        <w:rPr>
          <w:rFonts w:eastAsia="Arial"/>
          <w:sz w:val="22"/>
        </w:rPr>
        <w:t xml:space="preserve">in particular </w:t>
      </w:r>
      <w:r w:rsidRPr="000F158F">
        <w:rPr>
          <w:rFonts w:eastAsia="Arial"/>
          <w:sz w:val="22"/>
        </w:rPr>
        <w:t>are met and that any relevant changed circumstances (for example sales of land, death of land owners, any previously non-identified land owners) are addressed</w:t>
      </w:r>
      <w:r w:rsidR="00557750">
        <w:rPr>
          <w:rFonts w:eastAsia="Arial"/>
          <w:sz w:val="22"/>
        </w:rPr>
        <w:t>.</w:t>
      </w:r>
    </w:p>
    <w:p w:rsidR="00B3188A" w:rsidRPr="0054466F" w:rsidRDefault="00011887" w:rsidP="00330C19">
      <w:pPr>
        <w:pStyle w:val="1"/>
        <w:rPr>
          <w:rStyle w:val="a7"/>
          <w:b/>
          <w:bCs/>
        </w:rPr>
      </w:pPr>
      <w:bookmarkStart w:id="28" w:name="_Toc492908079"/>
      <w:r>
        <w:rPr>
          <w:rStyle w:val="a7"/>
          <w:b/>
          <w:bCs/>
        </w:rPr>
        <w:t xml:space="preserve">4.  </w:t>
      </w:r>
      <w:r w:rsidR="00B3188A" w:rsidRPr="0054466F">
        <w:rPr>
          <w:rStyle w:val="a7"/>
          <w:b/>
          <w:bCs/>
        </w:rPr>
        <w:t>LEGAL FRAMEWORK</w:t>
      </w:r>
      <w:bookmarkEnd w:id="28"/>
    </w:p>
    <w:p w:rsidR="006F5997" w:rsidRPr="0054466F" w:rsidRDefault="0054466F" w:rsidP="00330C19">
      <w:pPr>
        <w:pStyle w:val="1"/>
        <w:spacing w:before="240"/>
        <w:rPr>
          <w:rStyle w:val="a7"/>
          <w:b/>
          <w:bCs/>
        </w:rPr>
      </w:pPr>
      <w:bookmarkStart w:id="29" w:name="_Toc492908080"/>
      <w:r>
        <w:rPr>
          <w:rStyle w:val="a7"/>
          <w:b/>
          <w:bCs/>
        </w:rPr>
        <w:t xml:space="preserve">4.1 </w:t>
      </w:r>
      <w:r w:rsidR="005961B1" w:rsidRPr="0054466F">
        <w:rPr>
          <w:rStyle w:val="a7"/>
          <w:b/>
          <w:bCs/>
        </w:rPr>
        <w:t>Overview</w:t>
      </w:r>
      <w:bookmarkEnd w:id="29"/>
    </w:p>
    <w:p w:rsidR="0025114C" w:rsidRPr="0025114C" w:rsidRDefault="0025114C" w:rsidP="0014702B">
      <w:pPr>
        <w:spacing w:before="120" w:after="120" w:line="252" w:lineRule="auto"/>
        <w:jc w:val="both"/>
        <w:rPr>
          <w:rFonts w:cs="Arial"/>
          <w:sz w:val="22"/>
          <w:lang w:val="en-US"/>
        </w:rPr>
      </w:pPr>
      <w:r w:rsidRPr="0025114C">
        <w:rPr>
          <w:rFonts w:cs="Arial"/>
          <w:sz w:val="22"/>
          <w:lang w:val="en-US"/>
        </w:rPr>
        <w:t>This RAP is required to meet international best practice according to the requirements of World Bank Operational Policy (OP) 4.12 on Involuntary Resettlement and to comply with applicable national legislation.  In case of any gaps between OP 4.12 and national legislation, the higher standard should apply.</w:t>
      </w:r>
    </w:p>
    <w:p w:rsidR="0025114C" w:rsidRPr="0025114C" w:rsidRDefault="0025114C" w:rsidP="0014702B">
      <w:pPr>
        <w:spacing w:before="120" w:after="120" w:line="252" w:lineRule="auto"/>
        <w:rPr>
          <w:rFonts w:cs="Arial"/>
          <w:sz w:val="22"/>
          <w:lang w:val="en-US"/>
        </w:rPr>
      </w:pPr>
      <w:r w:rsidRPr="0025114C">
        <w:rPr>
          <w:rFonts w:cs="Arial"/>
          <w:sz w:val="22"/>
          <w:lang w:val="en-US"/>
        </w:rPr>
        <w:t>This chapter briefly sets out the following:</w:t>
      </w:r>
    </w:p>
    <w:p w:rsidR="0025114C" w:rsidRPr="0025114C" w:rsidRDefault="0025114C" w:rsidP="0014702B">
      <w:pPr>
        <w:numPr>
          <w:ilvl w:val="0"/>
          <w:numId w:val="7"/>
        </w:numPr>
        <w:spacing w:line="252" w:lineRule="auto"/>
        <w:ind w:left="0" w:firstLine="425"/>
        <w:rPr>
          <w:rFonts w:cs="Arial"/>
          <w:sz w:val="22"/>
        </w:rPr>
      </w:pPr>
      <w:r w:rsidRPr="0025114C">
        <w:rPr>
          <w:rFonts w:cs="Arial"/>
          <w:sz w:val="22"/>
        </w:rPr>
        <w:t xml:space="preserve">Applicable </w:t>
      </w:r>
      <w:r w:rsidR="00751E46">
        <w:rPr>
          <w:rFonts w:cs="Arial"/>
          <w:sz w:val="22"/>
        </w:rPr>
        <w:t>n</w:t>
      </w:r>
      <w:r w:rsidRPr="0025114C">
        <w:rPr>
          <w:rFonts w:cs="Arial"/>
          <w:sz w:val="22"/>
        </w:rPr>
        <w:t>ational legislation</w:t>
      </w:r>
    </w:p>
    <w:p w:rsidR="0025114C" w:rsidRPr="0025114C" w:rsidRDefault="0025114C" w:rsidP="0014702B">
      <w:pPr>
        <w:numPr>
          <w:ilvl w:val="0"/>
          <w:numId w:val="7"/>
        </w:numPr>
        <w:spacing w:line="252" w:lineRule="auto"/>
        <w:ind w:left="0" w:firstLine="425"/>
        <w:rPr>
          <w:rFonts w:cs="Arial"/>
          <w:sz w:val="22"/>
        </w:rPr>
      </w:pPr>
      <w:r w:rsidRPr="0025114C">
        <w:rPr>
          <w:rFonts w:cs="Arial"/>
          <w:sz w:val="22"/>
        </w:rPr>
        <w:t>WB OP 4.12</w:t>
      </w:r>
    </w:p>
    <w:p w:rsidR="0025114C" w:rsidRPr="0025114C" w:rsidRDefault="0025114C" w:rsidP="0014702B">
      <w:pPr>
        <w:numPr>
          <w:ilvl w:val="0"/>
          <w:numId w:val="7"/>
        </w:numPr>
        <w:spacing w:line="252" w:lineRule="auto"/>
        <w:ind w:left="0" w:firstLine="425"/>
        <w:rPr>
          <w:rFonts w:cs="Arial"/>
          <w:sz w:val="22"/>
          <w:lang w:val="en-US"/>
        </w:rPr>
      </w:pPr>
      <w:r w:rsidRPr="0025114C">
        <w:rPr>
          <w:rFonts w:cs="Arial"/>
          <w:sz w:val="22"/>
          <w:lang w:val="en-US"/>
        </w:rPr>
        <w:t>Gaps between applicable national legislation and OP 4.12</w:t>
      </w:r>
    </w:p>
    <w:p w:rsidR="0025114C" w:rsidRPr="0014702B" w:rsidRDefault="0025114C" w:rsidP="0014702B">
      <w:pPr>
        <w:numPr>
          <w:ilvl w:val="0"/>
          <w:numId w:val="7"/>
        </w:numPr>
        <w:spacing w:line="252" w:lineRule="auto"/>
        <w:ind w:left="0" w:firstLine="425"/>
        <w:rPr>
          <w:rFonts w:cs="Arial"/>
          <w:sz w:val="22"/>
        </w:rPr>
      </w:pPr>
      <w:r w:rsidRPr="0025114C">
        <w:rPr>
          <w:rFonts w:cs="Arial"/>
          <w:sz w:val="22"/>
        </w:rPr>
        <w:t>Entitlement policies under this RAP</w:t>
      </w:r>
    </w:p>
    <w:p w:rsidR="0025114C" w:rsidRPr="0025114C" w:rsidRDefault="0025114C" w:rsidP="0014702B">
      <w:pPr>
        <w:pStyle w:val="a6"/>
        <w:spacing w:before="120" w:after="120" w:line="252" w:lineRule="auto"/>
        <w:rPr>
          <w:rFonts w:cs="Arial"/>
          <w:sz w:val="22"/>
          <w:lang w:val="en-US"/>
        </w:rPr>
      </w:pPr>
      <w:r w:rsidRPr="0025114C">
        <w:rPr>
          <w:rFonts w:cs="Arial"/>
          <w:sz w:val="22"/>
          <w:lang w:val="en-US"/>
        </w:rPr>
        <w:t>Finally this chapter provides an Entitlement Matrix which summarizes entitlements under this RAP for each category of impact.</w:t>
      </w:r>
    </w:p>
    <w:p w:rsidR="0054466F" w:rsidRPr="0054466F" w:rsidRDefault="00493C49" w:rsidP="00330C19">
      <w:pPr>
        <w:pStyle w:val="1"/>
      </w:pPr>
      <w:bookmarkStart w:id="30" w:name="_Toc492908081"/>
      <w:r w:rsidRPr="0054466F">
        <w:rPr>
          <w:rStyle w:val="a7"/>
          <w:b/>
          <w:bCs/>
        </w:rPr>
        <w:t xml:space="preserve">4.2 </w:t>
      </w:r>
      <w:r w:rsidR="00BD68CA" w:rsidRPr="0054466F">
        <w:rPr>
          <w:rStyle w:val="a7"/>
          <w:b/>
          <w:bCs/>
        </w:rPr>
        <w:t>National Legislation</w:t>
      </w:r>
      <w:bookmarkEnd w:id="30"/>
    </w:p>
    <w:p w:rsidR="0025114C" w:rsidRPr="0025114C" w:rsidRDefault="0025114C" w:rsidP="00E15824">
      <w:pPr>
        <w:pStyle w:val="Style1"/>
        <w:spacing w:before="120" w:after="120" w:line="252" w:lineRule="auto"/>
        <w:jc w:val="both"/>
      </w:pPr>
      <w:r w:rsidRPr="0025114C">
        <w:t>Legislation in Azerbaijan on land acquisition and resettlement consists of the Constitution of the Republic of Azerbaijan, Land Code, Civil Code, the Law on Land Acquisition for State Needs, and other normative-legal acts and international contracts supported by the Republic of Azerbaijan.</w:t>
      </w:r>
    </w:p>
    <w:p w:rsidR="0025114C" w:rsidRPr="0025114C" w:rsidRDefault="0025114C" w:rsidP="00E15824">
      <w:pPr>
        <w:pStyle w:val="Style1"/>
        <w:spacing w:before="120" w:after="120" w:line="252" w:lineRule="auto"/>
        <w:jc w:val="both"/>
      </w:pPr>
      <w:r w:rsidRPr="0025114C">
        <w:rPr>
          <w:b/>
        </w:rPr>
        <w:t>The Constitution:</w:t>
      </w:r>
      <w:r w:rsidRPr="0025114C">
        <w:t xml:space="preserve"> Recognizes the citizens’ right to own, use and dispose property. It also recognizes three type of property ownership in Azerbaijan - state, municipal and private (Article 13). It guarantees that no one will be dispossessed of their property without their consent or decision by </w:t>
      </w:r>
      <w:r w:rsidRPr="0025114C">
        <w:lastRenderedPageBreak/>
        <w:t>the court of law and that alienation of private property for state needs will be allowed only after payment of fair compensation to the owner (Article 29).</w:t>
      </w:r>
    </w:p>
    <w:p w:rsidR="0025114C" w:rsidRPr="0025114C" w:rsidRDefault="0025114C" w:rsidP="00E15824">
      <w:pPr>
        <w:pStyle w:val="Style1"/>
        <w:spacing w:before="120" w:after="120" w:line="252" w:lineRule="auto"/>
        <w:jc w:val="both"/>
      </w:pPr>
      <w:r w:rsidRPr="0025114C">
        <w:rPr>
          <w:b/>
        </w:rPr>
        <w:t xml:space="preserve">The Land Code: </w:t>
      </w:r>
      <w:r w:rsidRPr="0025114C">
        <w:t>It stipulates that all damages caused by acquisition of land (compulsory purchase) or temporary detention, as well as limiting the rights of owners, users and lessees or deterioration of the quality of soil should be fully paid to land owners or users. In addition, costs derived from early termination of its obligations against third parties should also be paid to the affected person. Disputes relating to compensation, is being considered in a court in accordance with the procedure established by the legislation.</w:t>
      </w:r>
    </w:p>
    <w:p w:rsidR="0025114C" w:rsidRPr="0025114C" w:rsidRDefault="0025114C" w:rsidP="00330C19">
      <w:pPr>
        <w:pStyle w:val="Style1"/>
        <w:spacing w:before="120" w:after="120" w:line="252" w:lineRule="auto"/>
        <w:jc w:val="both"/>
      </w:pPr>
      <w:r w:rsidRPr="0025114C">
        <w:rPr>
          <w:b/>
        </w:rPr>
        <w:t>The Civil Code:</w:t>
      </w:r>
      <w:r w:rsidRPr="0025114C">
        <w:t xml:space="preserve"> Articles 246, 247, 248 and 249 state the provisions for acquisition of lands for state needs. The Code requires the Decree on acquisition of lands for state needs should be registered in state real estate registration. It also states that Executive Agency should; a) send official notifications to all affected persons about land acquisition; b) pay full compensation to the affected persons within 90 days after the agreement made with the right</w:t>
      </w:r>
      <w:r w:rsidR="00E3099B">
        <w:t xml:space="preserve"> </w:t>
      </w:r>
      <w:r w:rsidRPr="0025114C">
        <w:t>holder; c) assist relocated people; and d) pay compensation for affected assets on the market rates (in case it is not possible to identify market rates, replacement prices is used).</w:t>
      </w:r>
    </w:p>
    <w:p w:rsidR="0025114C" w:rsidRPr="0025114C" w:rsidRDefault="0025114C" w:rsidP="0025114C">
      <w:pPr>
        <w:pStyle w:val="Style1"/>
        <w:jc w:val="both"/>
      </w:pPr>
      <w:r w:rsidRPr="0025114C">
        <w:t xml:space="preserve">The Civil Code states that affected person can select one or more type of compensations, such as land by land, cash compensation and provision of dwelling. It also states that any rights to real estate must be registered with the State. The Code also stipulates that expropriation of lands for state needs can only be done after resolution of the relevant courts. </w:t>
      </w:r>
    </w:p>
    <w:p w:rsidR="0025114C" w:rsidRPr="0025114C" w:rsidRDefault="0025114C" w:rsidP="0025114C">
      <w:pPr>
        <w:pStyle w:val="Style1"/>
        <w:ind w:left="90"/>
        <w:jc w:val="both"/>
      </w:pPr>
    </w:p>
    <w:p w:rsidR="0025114C" w:rsidRPr="0025114C" w:rsidRDefault="0025114C" w:rsidP="0025114C">
      <w:pPr>
        <w:pStyle w:val="Style1"/>
        <w:jc w:val="both"/>
      </w:pPr>
      <w:r w:rsidRPr="0025114C">
        <w:rPr>
          <w:b/>
        </w:rPr>
        <w:t>The Flat Code:</w:t>
      </w:r>
      <w:r w:rsidRPr="0025114C">
        <w:t xml:space="preserve"> The Code states that acquisition of residential lands and residential building on the land should be acquired by the provisions of the Land Acquisition Law (see below).</w:t>
      </w:r>
    </w:p>
    <w:p w:rsidR="0025114C" w:rsidRPr="0025114C" w:rsidRDefault="0025114C" w:rsidP="0025114C">
      <w:pPr>
        <w:pStyle w:val="Style1"/>
        <w:jc w:val="both"/>
      </w:pPr>
    </w:p>
    <w:p w:rsidR="0025114C" w:rsidRPr="0025114C" w:rsidRDefault="0025114C" w:rsidP="0025114C">
      <w:pPr>
        <w:pStyle w:val="Style1"/>
        <w:jc w:val="both"/>
      </w:pPr>
      <w:r w:rsidRPr="0025114C">
        <w:rPr>
          <w:b/>
        </w:rPr>
        <w:t>Law of Azerbaijan Republic on Acquisition of Lands for States Needs (LAL, 2010):</w:t>
      </w:r>
      <w:r w:rsidRPr="0025114C">
        <w:t xml:space="preserve"> Specifically address matters related to involuntary resettlement (IR), including the process and institutional arrangement for land acquisition, compensation and valuation, consultation requirements, entitlements of various categories of displaced persons and grievance redress mechanism. The law considers various categories of displaced persons, including those without state registration, renters, non-formal long-term users of land, and persons who have no legal rights on the land that they live in. </w:t>
      </w:r>
    </w:p>
    <w:p w:rsidR="0025114C" w:rsidRPr="0025114C" w:rsidRDefault="0025114C" w:rsidP="0025114C">
      <w:pPr>
        <w:pStyle w:val="Style1"/>
        <w:jc w:val="both"/>
      </w:pPr>
    </w:p>
    <w:p w:rsidR="0025114C" w:rsidRPr="0025114C" w:rsidRDefault="0025114C" w:rsidP="0025114C">
      <w:pPr>
        <w:pStyle w:val="Style1"/>
        <w:jc w:val="both"/>
      </w:pPr>
      <w:r w:rsidRPr="0025114C">
        <w:rPr>
          <w:b/>
        </w:rPr>
        <w:t>Law on Land Lease</w:t>
      </w:r>
      <w:r w:rsidRPr="0025114C">
        <w:t>: The law states that (Article 16) when the leased land is acquired for state needs, another land plot having a same size and of similar quality can be provided to lessee. Losses incurred in the affected land shall be paid in accordance with the legislation.</w:t>
      </w:r>
    </w:p>
    <w:p w:rsidR="0025114C" w:rsidRPr="0025114C" w:rsidRDefault="0025114C" w:rsidP="0025114C">
      <w:pPr>
        <w:pStyle w:val="Style1"/>
        <w:jc w:val="both"/>
        <w:rPr>
          <w:b/>
        </w:rPr>
      </w:pPr>
    </w:p>
    <w:p w:rsidR="0025114C" w:rsidRPr="0025114C" w:rsidRDefault="0025114C" w:rsidP="0025114C">
      <w:pPr>
        <w:pStyle w:val="Style1"/>
        <w:jc w:val="both"/>
      </w:pPr>
      <w:r w:rsidRPr="0025114C">
        <w:rPr>
          <w:b/>
        </w:rPr>
        <w:t>Law on valuation activity</w:t>
      </w:r>
      <w:r w:rsidRPr="0025114C">
        <w:t>: The law states that valuation of real estate is mandatory in cases of land acquisition for state needs and the results of the valuation are to be reflected in a valuation report.</w:t>
      </w:r>
    </w:p>
    <w:p w:rsidR="0025114C" w:rsidRPr="0025114C" w:rsidRDefault="0025114C" w:rsidP="0025114C">
      <w:pPr>
        <w:pStyle w:val="Style1"/>
        <w:jc w:val="both"/>
      </w:pPr>
    </w:p>
    <w:p w:rsidR="0025114C" w:rsidRPr="0025114C" w:rsidRDefault="0025114C" w:rsidP="0025114C">
      <w:pPr>
        <w:pStyle w:val="Style1"/>
        <w:jc w:val="both"/>
        <w:rPr>
          <w:szCs w:val="24"/>
        </w:rPr>
      </w:pPr>
      <w:r w:rsidRPr="0025114C">
        <w:rPr>
          <w:b/>
        </w:rPr>
        <w:t>Decree of the President on additional activities regarding to implementation of the Law on "Acquisition of Lands for State Needs" dated 15 February 2011</w:t>
      </w:r>
      <w:r w:rsidRPr="0025114C">
        <w:t>: The Decree stipulates additional provisions for the implementation of the Land Acquisition Law. It also assigns government agencies for responsibilities of relevant executive bodies which are defined with generic words in the Law on Land Acquisition for State Needs</w:t>
      </w:r>
      <w:r w:rsidRPr="0025114C">
        <w:rPr>
          <w:szCs w:val="24"/>
        </w:rPr>
        <w:t xml:space="preserve">. .  </w:t>
      </w:r>
    </w:p>
    <w:p w:rsidR="0025114C" w:rsidRPr="0025114C" w:rsidRDefault="0025114C" w:rsidP="0025114C">
      <w:pPr>
        <w:pStyle w:val="Style1"/>
        <w:jc w:val="both"/>
      </w:pPr>
    </w:p>
    <w:p w:rsidR="0025114C" w:rsidRPr="0025114C" w:rsidRDefault="0025114C" w:rsidP="0025114C">
      <w:pPr>
        <w:pStyle w:val="Style1"/>
        <w:jc w:val="both"/>
      </w:pPr>
      <w:r w:rsidRPr="0025114C">
        <w:rPr>
          <w:b/>
          <w:lang w:eastAsia="fr-FR"/>
        </w:rPr>
        <w:t xml:space="preserve">Decree of the President </w:t>
      </w:r>
      <w:r w:rsidRPr="0025114C">
        <w:rPr>
          <w:b/>
        </w:rPr>
        <w:t>No. 506-3 QD dated 7 December 2007</w:t>
      </w:r>
      <w:r w:rsidRPr="0025114C">
        <w:t>regarding to amendments in the Civil Code</w:t>
      </w:r>
      <w:r w:rsidRPr="0025114C">
        <w:rPr>
          <w:lang w:eastAsia="fr-FR"/>
        </w:rPr>
        <w:t xml:space="preserve">: It </w:t>
      </w:r>
      <w:r w:rsidRPr="0025114C">
        <w:rPr>
          <w:iCs/>
        </w:rPr>
        <w:t xml:space="preserve">requires the provision of </w:t>
      </w:r>
      <w:r w:rsidRPr="0025114C">
        <w:t>20% additional compensation to the calculated market price of the acquired property.</w:t>
      </w:r>
    </w:p>
    <w:p w:rsidR="0025114C" w:rsidRPr="0025114C" w:rsidRDefault="0025114C" w:rsidP="0025114C">
      <w:pPr>
        <w:pStyle w:val="Style1"/>
        <w:jc w:val="both"/>
      </w:pPr>
    </w:p>
    <w:p w:rsidR="0025114C" w:rsidRPr="0025114C" w:rsidRDefault="0025114C" w:rsidP="0025114C">
      <w:pPr>
        <w:pStyle w:val="Style1"/>
        <w:jc w:val="both"/>
      </w:pPr>
      <w:r w:rsidRPr="0025114C">
        <w:rPr>
          <w:b/>
        </w:rPr>
        <w:t>Cabinet of Ministers' Resolution No.45 24 February 2012</w:t>
      </w:r>
      <w:r w:rsidRPr="0025114C">
        <w:t xml:space="preserve">: It </w:t>
      </w:r>
      <w:r w:rsidRPr="0025114C">
        <w:rPr>
          <w:iCs/>
        </w:rPr>
        <w:t>stipulates guidelines</w:t>
      </w:r>
      <w:r w:rsidRPr="0025114C">
        <w:t xml:space="preserve"> for preparation of resettlement plan, as well as shows sample content of a resettlement plan and resettlement guideline.</w:t>
      </w:r>
    </w:p>
    <w:p w:rsidR="0025114C" w:rsidRPr="0025114C" w:rsidRDefault="0025114C" w:rsidP="0025114C">
      <w:pPr>
        <w:pStyle w:val="Style1"/>
        <w:jc w:val="both"/>
      </w:pPr>
    </w:p>
    <w:p w:rsidR="0025114C" w:rsidRPr="0025114C" w:rsidRDefault="0025114C" w:rsidP="0025114C">
      <w:pPr>
        <w:pStyle w:val="Style1"/>
        <w:jc w:val="both"/>
      </w:pPr>
      <w:r w:rsidRPr="0025114C">
        <w:rPr>
          <w:b/>
        </w:rPr>
        <w:lastRenderedPageBreak/>
        <w:t xml:space="preserve">Cabinet of Ministers' Resolution (No. 55 21 April 2011): </w:t>
      </w:r>
      <w:r w:rsidRPr="0025114C">
        <w:t>It reflects guidelines and criteria for the selection of a planner (person or entity who prepares resettlement plan or guideline).</w:t>
      </w:r>
    </w:p>
    <w:p w:rsidR="0025114C" w:rsidRPr="0025114C" w:rsidRDefault="0025114C" w:rsidP="0025114C">
      <w:pPr>
        <w:pStyle w:val="Style1"/>
        <w:jc w:val="both"/>
        <w:rPr>
          <w:b/>
        </w:rPr>
      </w:pPr>
    </w:p>
    <w:p w:rsidR="0025114C" w:rsidRDefault="0025114C" w:rsidP="009B3C48">
      <w:pPr>
        <w:pStyle w:val="Style1"/>
        <w:jc w:val="both"/>
      </w:pPr>
      <w:r w:rsidRPr="0025114C">
        <w:rPr>
          <w:b/>
        </w:rPr>
        <w:t>Cabinet of Ministers Resolution No.110 (June 1999)</w:t>
      </w:r>
      <w:r w:rsidRPr="0025114C">
        <w:t xml:space="preserve"> on Approval of Regulations for an Inventory Cost Estimation of Buildings outlines procedures for acquisition and compensation valuation for affected buildings and immovable property based on standard rates of construction costs  by region within Azerbaijan.</w:t>
      </w:r>
    </w:p>
    <w:p w:rsidR="009B3C48" w:rsidRPr="009B3C48" w:rsidRDefault="009B3C48" w:rsidP="009B3C48">
      <w:pPr>
        <w:pStyle w:val="Style1"/>
        <w:jc w:val="both"/>
      </w:pPr>
    </w:p>
    <w:p w:rsidR="0025114C" w:rsidRPr="0025114C" w:rsidRDefault="0025114C" w:rsidP="0025114C">
      <w:pPr>
        <w:pStyle w:val="Style1"/>
        <w:jc w:val="both"/>
      </w:pPr>
      <w:r w:rsidRPr="0025114C">
        <w:rPr>
          <w:b/>
        </w:rPr>
        <w:t>Decree of the Cabinet of Ministers on approval of protection strips of state-owned highways, 11 September 2015,   № 298.</w:t>
      </w:r>
      <w:r w:rsidRPr="0025114C">
        <w:t xml:space="preserve">  It approves width of ROW for highways of  national importance by 30 meters from the center of the carriageway in each direction. For the regional roads width of the ROW is 12.5 meters in each direction.  </w:t>
      </w:r>
    </w:p>
    <w:p w:rsidR="0025114C" w:rsidRPr="0025114C" w:rsidRDefault="0025114C" w:rsidP="0025114C">
      <w:pPr>
        <w:pStyle w:val="af"/>
        <w:spacing w:after="120"/>
        <w:ind w:hanging="1021"/>
        <w:jc w:val="left"/>
      </w:pPr>
      <w:r w:rsidRPr="0025114C">
        <w:t>Other relevant regulation includes those related to the control and maintenance of roads such as:</w:t>
      </w:r>
    </w:p>
    <w:p w:rsidR="0025114C" w:rsidRPr="0025114C" w:rsidRDefault="0025114C" w:rsidP="00BD438A">
      <w:pPr>
        <w:pStyle w:val="af"/>
        <w:numPr>
          <w:ilvl w:val="0"/>
          <w:numId w:val="8"/>
        </w:numPr>
        <w:spacing w:before="0" w:after="0" w:line="276" w:lineRule="auto"/>
        <w:ind w:left="992" w:hanging="272"/>
      </w:pPr>
      <w:r w:rsidRPr="0025114C">
        <w:t>Decree No 228, July 1976</w:t>
      </w:r>
    </w:p>
    <w:p w:rsidR="0025114C" w:rsidRPr="0025114C" w:rsidRDefault="0025114C" w:rsidP="00BD438A">
      <w:pPr>
        <w:pStyle w:val="af"/>
        <w:numPr>
          <w:ilvl w:val="0"/>
          <w:numId w:val="8"/>
        </w:numPr>
        <w:spacing w:before="0" w:after="0" w:line="276" w:lineRule="auto"/>
        <w:ind w:left="992" w:hanging="272"/>
      </w:pPr>
      <w:r w:rsidRPr="0025114C">
        <w:t>Decree on the Application of the Road Law 2000</w:t>
      </w:r>
    </w:p>
    <w:p w:rsidR="0025114C" w:rsidRPr="0025114C" w:rsidRDefault="0025114C" w:rsidP="00BD438A">
      <w:pPr>
        <w:pStyle w:val="af"/>
        <w:numPr>
          <w:ilvl w:val="0"/>
          <w:numId w:val="8"/>
        </w:numPr>
        <w:spacing w:before="0" w:after="0" w:line="276" w:lineRule="auto"/>
        <w:ind w:left="992" w:hanging="272"/>
      </w:pPr>
      <w:r w:rsidRPr="0025114C">
        <w:t xml:space="preserve">Decree No 18, February 2004 </w:t>
      </w:r>
    </w:p>
    <w:p w:rsidR="0025114C" w:rsidRDefault="0025114C" w:rsidP="00BD438A">
      <w:pPr>
        <w:pStyle w:val="af"/>
        <w:numPr>
          <w:ilvl w:val="0"/>
          <w:numId w:val="8"/>
        </w:numPr>
        <w:spacing w:before="0" w:after="0" w:line="276" w:lineRule="auto"/>
        <w:ind w:left="992" w:hanging="272"/>
      </w:pPr>
      <w:r w:rsidRPr="0025114C">
        <w:t>Decree of the President, July 8, 2008</w:t>
      </w:r>
    </w:p>
    <w:p w:rsidR="00776B0F" w:rsidRPr="0025114C" w:rsidRDefault="00776B0F" w:rsidP="00776B0F">
      <w:pPr>
        <w:pStyle w:val="af"/>
        <w:spacing w:before="0" w:after="0" w:line="276" w:lineRule="auto"/>
        <w:ind w:left="992"/>
      </w:pPr>
    </w:p>
    <w:p w:rsidR="0025114C" w:rsidRPr="0025114C" w:rsidRDefault="0025114C" w:rsidP="00776B0F">
      <w:pPr>
        <w:pStyle w:val="a6"/>
        <w:spacing w:line="276" w:lineRule="auto"/>
        <w:jc w:val="both"/>
        <w:rPr>
          <w:rStyle w:val="a7"/>
          <w:rFonts w:cs="Arial"/>
          <w:b w:val="0"/>
        </w:rPr>
      </w:pPr>
      <w:r w:rsidRPr="0025114C">
        <w:rPr>
          <w:rFonts w:cs="Arial"/>
          <w:sz w:val="22"/>
        </w:rPr>
        <w:t>Road related legislation regulates usage of the road reserves, maintenance, defines standards for noise and vibration, as well as construction, width requirements, as well as assigns rights for the road authorities to evict illegal occupants.</w:t>
      </w:r>
    </w:p>
    <w:p w:rsidR="007C314E" w:rsidRPr="0054466F" w:rsidRDefault="00E57EBE" w:rsidP="00330C19">
      <w:pPr>
        <w:pStyle w:val="1"/>
        <w:rPr>
          <w:rStyle w:val="a7"/>
          <w:b/>
          <w:bCs/>
        </w:rPr>
      </w:pPr>
      <w:bookmarkStart w:id="31" w:name="_Toc492908082"/>
      <w:r>
        <w:rPr>
          <w:rStyle w:val="a7"/>
          <w:b/>
          <w:bCs/>
        </w:rPr>
        <w:t>4.3</w:t>
      </w:r>
      <w:r w:rsidR="00BD68CA" w:rsidRPr="0054466F">
        <w:rPr>
          <w:rStyle w:val="a7"/>
          <w:b/>
          <w:bCs/>
        </w:rPr>
        <w:t>World Bank Policy</w:t>
      </w:r>
      <w:bookmarkEnd w:id="31"/>
    </w:p>
    <w:p w:rsidR="0095046F" w:rsidRPr="0095046F" w:rsidRDefault="0095046F" w:rsidP="00776B0F">
      <w:pPr>
        <w:spacing w:before="120" w:after="120" w:line="252" w:lineRule="auto"/>
        <w:jc w:val="both"/>
        <w:rPr>
          <w:rFonts w:cs="Arial"/>
          <w:sz w:val="22"/>
          <w:szCs w:val="22"/>
          <w:lang w:val="en-US"/>
        </w:rPr>
      </w:pPr>
      <w:r w:rsidRPr="0095046F">
        <w:rPr>
          <w:rFonts w:cs="Arial"/>
          <w:sz w:val="22"/>
          <w:szCs w:val="22"/>
          <w:lang w:val="en-US"/>
        </w:rPr>
        <w:t>World Bank OP 4.12 recognizes that involuntary resettlement can give rise to significant disturbance and risk of increased vulnerability for affected people caused by physical displacement or disruptions to their livelihood systems and income sources.</w:t>
      </w:r>
    </w:p>
    <w:p w:rsidR="0095046F" w:rsidRPr="0095046F" w:rsidRDefault="0095046F" w:rsidP="00776B0F">
      <w:pPr>
        <w:spacing w:before="120" w:after="120" w:line="252" w:lineRule="auto"/>
        <w:jc w:val="both"/>
        <w:rPr>
          <w:rFonts w:cs="Arial"/>
          <w:sz w:val="22"/>
          <w:szCs w:val="22"/>
          <w:lang w:val="en-US"/>
        </w:rPr>
      </w:pPr>
      <w:r w:rsidRPr="0095046F">
        <w:rPr>
          <w:rFonts w:cs="Arial"/>
          <w:sz w:val="22"/>
          <w:szCs w:val="22"/>
          <w:lang w:val="en-US"/>
        </w:rPr>
        <w:t>Specifically, OP 4.12 contains the following main principles and provisions:</w:t>
      </w:r>
    </w:p>
    <w:p w:rsidR="0095046F" w:rsidRPr="0095046F" w:rsidRDefault="0095046F" w:rsidP="008D5FB0">
      <w:pPr>
        <w:numPr>
          <w:ilvl w:val="0"/>
          <w:numId w:val="9"/>
        </w:numPr>
        <w:tabs>
          <w:tab w:val="clear" w:pos="1800"/>
        </w:tabs>
        <w:ind w:left="993" w:hanging="284"/>
        <w:jc w:val="both"/>
        <w:rPr>
          <w:rFonts w:cs="Arial"/>
          <w:sz w:val="22"/>
          <w:szCs w:val="22"/>
          <w:lang w:val="en-US"/>
        </w:rPr>
      </w:pPr>
      <w:r w:rsidRPr="0095046F">
        <w:rPr>
          <w:rFonts w:cs="Arial"/>
          <w:sz w:val="22"/>
          <w:szCs w:val="22"/>
          <w:lang w:val="en-US"/>
        </w:rPr>
        <w:t>Involuntary resettlement should be avoided where feasible or minimized;</w:t>
      </w:r>
    </w:p>
    <w:p w:rsidR="0095046F" w:rsidRPr="0095046F" w:rsidRDefault="0095046F" w:rsidP="008D5FB0">
      <w:pPr>
        <w:numPr>
          <w:ilvl w:val="0"/>
          <w:numId w:val="9"/>
        </w:numPr>
        <w:tabs>
          <w:tab w:val="clear" w:pos="1800"/>
        </w:tabs>
        <w:ind w:left="993" w:hanging="284"/>
        <w:jc w:val="both"/>
        <w:rPr>
          <w:rFonts w:cs="Arial"/>
          <w:sz w:val="22"/>
          <w:szCs w:val="22"/>
          <w:lang w:val="en-US"/>
        </w:rPr>
      </w:pPr>
      <w:r w:rsidRPr="0095046F">
        <w:rPr>
          <w:rFonts w:cs="Arial"/>
          <w:sz w:val="22"/>
          <w:szCs w:val="22"/>
          <w:lang w:val="en-US"/>
        </w:rPr>
        <w:t>Resettlement can be ‘physical’ (loss of place of residence) or ‘economic’ (loss of – or reduced access to – income, means to an income or productive assets);</w:t>
      </w:r>
    </w:p>
    <w:p w:rsidR="0095046F" w:rsidRPr="0095046F" w:rsidRDefault="0095046F" w:rsidP="008D5FB0">
      <w:pPr>
        <w:numPr>
          <w:ilvl w:val="0"/>
          <w:numId w:val="9"/>
        </w:numPr>
        <w:tabs>
          <w:tab w:val="clear" w:pos="1800"/>
        </w:tabs>
        <w:ind w:left="993" w:hanging="284"/>
        <w:jc w:val="both"/>
        <w:rPr>
          <w:rFonts w:cs="Arial"/>
          <w:sz w:val="22"/>
          <w:szCs w:val="22"/>
          <w:lang w:val="en-US"/>
        </w:rPr>
      </w:pPr>
      <w:r w:rsidRPr="0095046F">
        <w:rPr>
          <w:rFonts w:cs="Arial"/>
          <w:sz w:val="22"/>
          <w:szCs w:val="22"/>
          <w:lang w:val="en-US"/>
        </w:rPr>
        <w:t>Resettlement activities should be conceived of as su</w:t>
      </w:r>
      <w:r w:rsidR="00B65352">
        <w:rPr>
          <w:rFonts w:cs="Arial"/>
          <w:sz w:val="22"/>
          <w:szCs w:val="22"/>
          <w:lang w:val="en-US"/>
        </w:rPr>
        <w:t>stainable development program</w:t>
      </w:r>
      <w:r w:rsidRPr="0095046F">
        <w:rPr>
          <w:rFonts w:cs="Arial"/>
          <w:sz w:val="22"/>
          <w:szCs w:val="22"/>
          <w:lang w:val="en-US"/>
        </w:rPr>
        <w:t xml:space="preserve"> involving meaningful consultation with affected </w:t>
      </w:r>
      <w:r w:rsidR="00B65352">
        <w:rPr>
          <w:rFonts w:cs="Arial"/>
          <w:sz w:val="22"/>
          <w:szCs w:val="22"/>
          <w:lang w:val="en-US"/>
        </w:rPr>
        <w:t>people in program</w:t>
      </w:r>
      <w:r w:rsidRPr="0095046F">
        <w:rPr>
          <w:rFonts w:cs="Arial"/>
          <w:sz w:val="22"/>
          <w:szCs w:val="22"/>
          <w:lang w:val="en-US"/>
        </w:rPr>
        <w:t xml:space="preserve"> planning and implementation;</w:t>
      </w:r>
    </w:p>
    <w:p w:rsidR="0095046F" w:rsidRPr="0095046F" w:rsidRDefault="0095046F" w:rsidP="008D5FB0">
      <w:pPr>
        <w:numPr>
          <w:ilvl w:val="0"/>
          <w:numId w:val="9"/>
        </w:numPr>
        <w:tabs>
          <w:tab w:val="clear" w:pos="1800"/>
        </w:tabs>
        <w:ind w:left="993" w:hanging="284"/>
        <w:jc w:val="both"/>
        <w:rPr>
          <w:rFonts w:cs="Arial"/>
          <w:sz w:val="22"/>
          <w:szCs w:val="22"/>
          <w:lang w:val="en-US"/>
        </w:rPr>
      </w:pPr>
      <w:r w:rsidRPr="0095046F">
        <w:rPr>
          <w:rFonts w:cs="Arial"/>
          <w:sz w:val="22"/>
          <w:szCs w:val="22"/>
          <w:lang w:val="en-US"/>
        </w:rPr>
        <w:t>Affected people should be compensated for lost assets (or access to assets) and assisted in their efforts to improve/restore their standards of living;</w:t>
      </w:r>
    </w:p>
    <w:p w:rsidR="0095046F" w:rsidRPr="0095046F" w:rsidRDefault="0095046F" w:rsidP="008D5FB0">
      <w:pPr>
        <w:numPr>
          <w:ilvl w:val="0"/>
          <w:numId w:val="9"/>
        </w:numPr>
        <w:tabs>
          <w:tab w:val="clear" w:pos="1800"/>
        </w:tabs>
        <w:ind w:left="993" w:hanging="284"/>
        <w:jc w:val="both"/>
        <w:rPr>
          <w:rFonts w:cs="Arial"/>
          <w:sz w:val="22"/>
          <w:szCs w:val="22"/>
          <w:lang w:val="en-US"/>
        </w:rPr>
      </w:pPr>
      <w:r w:rsidRPr="0095046F">
        <w:rPr>
          <w:rFonts w:cs="Arial"/>
          <w:sz w:val="22"/>
          <w:szCs w:val="22"/>
          <w:lang w:val="en-US"/>
        </w:rPr>
        <w:t>Resettlement covers relocation/loss of shelter; loss of assets / access to assets; and loss of income sources or livelihood means (whether or not affected persons must physically relocate);</w:t>
      </w:r>
    </w:p>
    <w:p w:rsidR="0095046F" w:rsidRPr="0095046F" w:rsidRDefault="0095046F" w:rsidP="008D5FB0">
      <w:pPr>
        <w:numPr>
          <w:ilvl w:val="0"/>
          <w:numId w:val="9"/>
        </w:numPr>
        <w:tabs>
          <w:tab w:val="clear" w:pos="1800"/>
        </w:tabs>
        <w:ind w:left="993" w:hanging="284"/>
        <w:jc w:val="both"/>
        <w:rPr>
          <w:rFonts w:cs="Arial"/>
          <w:sz w:val="22"/>
          <w:szCs w:val="22"/>
          <w:lang w:val="en-US"/>
        </w:rPr>
      </w:pPr>
      <w:r w:rsidRPr="0095046F">
        <w:rPr>
          <w:rFonts w:cs="Arial"/>
          <w:sz w:val="22"/>
          <w:szCs w:val="22"/>
          <w:lang w:val="en-US"/>
        </w:rPr>
        <w:t>A formal resettlement plan or resettlement policy framework is required to address project-associated resettlement impacts.  According to OP 4.12 a resettlement plan should describe the following:</w:t>
      </w:r>
    </w:p>
    <w:p w:rsidR="0095046F" w:rsidRPr="0095046F" w:rsidRDefault="0095046F" w:rsidP="008D5FB0">
      <w:pPr>
        <w:numPr>
          <w:ilvl w:val="0"/>
          <w:numId w:val="10"/>
        </w:numPr>
        <w:ind w:left="1701" w:hanging="283"/>
        <w:jc w:val="both"/>
        <w:rPr>
          <w:rFonts w:cs="Arial"/>
          <w:sz w:val="22"/>
          <w:szCs w:val="22"/>
          <w:lang w:val="en-US"/>
        </w:rPr>
      </w:pPr>
      <w:r w:rsidRPr="0095046F">
        <w:rPr>
          <w:rFonts w:cs="Arial"/>
          <w:sz w:val="22"/>
          <w:szCs w:val="22"/>
          <w:lang w:val="en-US"/>
        </w:rPr>
        <w:t>The project, potential impacts and measures taken to avoid or minimise resettlement;</w:t>
      </w:r>
    </w:p>
    <w:p w:rsidR="0095046F" w:rsidRPr="0095046F" w:rsidRDefault="0095046F" w:rsidP="008D5FB0">
      <w:pPr>
        <w:numPr>
          <w:ilvl w:val="0"/>
          <w:numId w:val="10"/>
        </w:numPr>
        <w:ind w:left="1701" w:hanging="283"/>
        <w:jc w:val="both"/>
        <w:rPr>
          <w:rFonts w:cs="Arial"/>
          <w:sz w:val="22"/>
          <w:szCs w:val="22"/>
          <w:lang w:val="en-US"/>
        </w:rPr>
      </w:pPr>
      <w:r w:rsidRPr="0095046F">
        <w:rPr>
          <w:rFonts w:cs="Arial"/>
          <w:sz w:val="22"/>
          <w:szCs w:val="22"/>
          <w:lang w:val="en-US"/>
        </w:rPr>
        <w:t>Socioeconomic studies carried out to identify who is affected and nature of effects; information on vulnerable groups; local livelihood and land-tenure systems and social and cultural characteristics of affected populations; etc;</w:t>
      </w:r>
    </w:p>
    <w:p w:rsidR="0095046F" w:rsidRPr="0095046F" w:rsidRDefault="0095046F" w:rsidP="008D5FB0">
      <w:pPr>
        <w:numPr>
          <w:ilvl w:val="0"/>
          <w:numId w:val="10"/>
        </w:numPr>
        <w:ind w:left="1701" w:hanging="283"/>
        <w:jc w:val="both"/>
        <w:rPr>
          <w:rFonts w:cs="Arial"/>
          <w:sz w:val="22"/>
          <w:szCs w:val="22"/>
          <w:lang w:val="en-US"/>
        </w:rPr>
      </w:pPr>
      <w:r w:rsidRPr="0095046F">
        <w:rPr>
          <w:rFonts w:cs="Arial"/>
          <w:sz w:val="22"/>
          <w:szCs w:val="22"/>
          <w:lang w:val="en-US"/>
        </w:rPr>
        <w:t>Applicable legal framework with which the land acquisition and resettlement process should comply, and any gaps between national laws and OP 4.12;</w:t>
      </w:r>
    </w:p>
    <w:p w:rsidR="0095046F" w:rsidRPr="0095046F" w:rsidRDefault="0095046F" w:rsidP="008D5FB0">
      <w:pPr>
        <w:numPr>
          <w:ilvl w:val="0"/>
          <w:numId w:val="10"/>
        </w:numPr>
        <w:ind w:left="1701" w:hanging="283"/>
        <w:jc w:val="both"/>
        <w:rPr>
          <w:rFonts w:cs="Arial"/>
          <w:sz w:val="22"/>
          <w:szCs w:val="22"/>
          <w:lang w:val="en-US"/>
        </w:rPr>
      </w:pPr>
      <w:r w:rsidRPr="0095046F">
        <w:rPr>
          <w:rFonts w:cs="Arial"/>
          <w:sz w:val="22"/>
          <w:szCs w:val="22"/>
          <w:lang w:val="en-US"/>
        </w:rPr>
        <w:lastRenderedPageBreak/>
        <w:t>Affected persons and eligibility for compensation and other resettlement assistance, including cut-off dates;</w:t>
      </w:r>
    </w:p>
    <w:p w:rsidR="0095046F" w:rsidRPr="0095046F" w:rsidRDefault="0095046F" w:rsidP="008D5FB0">
      <w:pPr>
        <w:numPr>
          <w:ilvl w:val="0"/>
          <w:numId w:val="10"/>
        </w:numPr>
        <w:ind w:left="1701" w:hanging="283"/>
        <w:jc w:val="both"/>
        <w:rPr>
          <w:rFonts w:cs="Arial"/>
          <w:sz w:val="22"/>
          <w:szCs w:val="22"/>
          <w:lang w:val="en-US"/>
        </w:rPr>
      </w:pPr>
      <w:r w:rsidRPr="0095046F">
        <w:rPr>
          <w:rFonts w:cs="Arial"/>
          <w:sz w:val="22"/>
          <w:szCs w:val="22"/>
          <w:lang w:val="en-US"/>
        </w:rPr>
        <w:t>Methodologies to value losses and compensation at replacement cost;</w:t>
      </w:r>
    </w:p>
    <w:p w:rsidR="0095046F" w:rsidRPr="0095046F" w:rsidRDefault="0095046F" w:rsidP="008D5FB0">
      <w:pPr>
        <w:numPr>
          <w:ilvl w:val="0"/>
          <w:numId w:val="10"/>
        </w:numPr>
        <w:ind w:left="1701" w:hanging="283"/>
        <w:jc w:val="both"/>
        <w:rPr>
          <w:rFonts w:cs="Arial"/>
          <w:sz w:val="22"/>
          <w:szCs w:val="22"/>
          <w:lang w:val="en-US"/>
        </w:rPr>
      </w:pPr>
      <w:r w:rsidRPr="0095046F">
        <w:rPr>
          <w:rFonts w:cs="Arial"/>
          <w:sz w:val="22"/>
          <w:szCs w:val="22"/>
          <w:lang w:val="en-US"/>
        </w:rPr>
        <w:t>Resettlement measures and support to be provided to project-affected people;</w:t>
      </w:r>
    </w:p>
    <w:p w:rsidR="0095046F" w:rsidRPr="0095046F" w:rsidRDefault="0095046F" w:rsidP="008D5FB0">
      <w:pPr>
        <w:numPr>
          <w:ilvl w:val="0"/>
          <w:numId w:val="10"/>
        </w:numPr>
        <w:ind w:left="1701" w:hanging="283"/>
        <w:jc w:val="both"/>
        <w:rPr>
          <w:rFonts w:cs="Arial"/>
          <w:sz w:val="22"/>
          <w:szCs w:val="22"/>
          <w:lang w:val="en-US"/>
        </w:rPr>
      </w:pPr>
      <w:r w:rsidRPr="0095046F">
        <w:rPr>
          <w:rFonts w:cs="Arial"/>
          <w:sz w:val="22"/>
          <w:szCs w:val="22"/>
          <w:lang w:val="en-US"/>
        </w:rPr>
        <w:t>Resettlement sites including their identification, suitability, resettlement procedures, influx risks and institutional and legal considerations;</w:t>
      </w:r>
    </w:p>
    <w:p w:rsidR="0095046F" w:rsidRPr="0095046F" w:rsidRDefault="0095046F" w:rsidP="008D5FB0">
      <w:pPr>
        <w:numPr>
          <w:ilvl w:val="0"/>
          <w:numId w:val="10"/>
        </w:numPr>
        <w:ind w:left="1701" w:hanging="283"/>
        <w:jc w:val="both"/>
        <w:rPr>
          <w:rFonts w:cs="Arial"/>
          <w:sz w:val="22"/>
          <w:szCs w:val="22"/>
          <w:lang w:val="en-US"/>
        </w:rPr>
      </w:pPr>
      <w:r w:rsidRPr="0095046F">
        <w:rPr>
          <w:rFonts w:cs="Arial"/>
          <w:sz w:val="22"/>
          <w:szCs w:val="22"/>
          <w:lang w:val="en-US"/>
        </w:rPr>
        <w:t>Plans to provide any necessary housing, infrastructure and social services;</w:t>
      </w:r>
    </w:p>
    <w:p w:rsidR="0095046F" w:rsidRPr="0095046F" w:rsidRDefault="0095046F" w:rsidP="008D5FB0">
      <w:pPr>
        <w:numPr>
          <w:ilvl w:val="0"/>
          <w:numId w:val="10"/>
        </w:numPr>
        <w:ind w:left="1701" w:hanging="283"/>
        <w:jc w:val="both"/>
        <w:rPr>
          <w:rFonts w:cs="Arial"/>
          <w:sz w:val="22"/>
          <w:szCs w:val="22"/>
          <w:lang w:val="en-US"/>
        </w:rPr>
      </w:pPr>
      <w:r w:rsidRPr="0095046F">
        <w:rPr>
          <w:rFonts w:cs="Arial"/>
          <w:sz w:val="22"/>
          <w:szCs w:val="22"/>
          <w:lang w:val="en-US"/>
        </w:rPr>
        <w:t>Community consultation and participation during resettlement planning and implementation;</w:t>
      </w:r>
    </w:p>
    <w:p w:rsidR="0095046F" w:rsidRPr="0095046F" w:rsidRDefault="0095046F" w:rsidP="008D5FB0">
      <w:pPr>
        <w:numPr>
          <w:ilvl w:val="0"/>
          <w:numId w:val="10"/>
        </w:numPr>
        <w:ind w:left="1701" w:hanging="283"/>
        <w:jc w:val="both"/>
        <w:rPr>
          <w:rFonts w:cs="Arial"/>
          <w:sz w:val="22"/>
          <w:szCs w:val="22"/>
          <w:lang w:val="en-US"/>
        </w:rPr>
      </w:pPr>
      <w:r w:rsidRPr="0095046F">
        <w:rPr>
          <w:rFonts w:cs="Arial"/>
          <w:sz w:val="22"/>
          <w:szCs w:val="22"/>
          <w:lang w:val="en-US"/>
        </w:rPr>
        <w:t>Measures to mitigate impacts of resettlement on host communities;</w:t>
      </w:r>
    </w:p>
    <w:p w:rsidR="0095046F" w:rsidRPr="0095046F" w:rsidRDefault="0095046F" w:rsidP="008D5FB0">
      <w:pPr>
        <w:numPr>
          <w:ilvl w:val="0"/>
          <w:numId w:val="10"/>
        </w:numPr>
        <w:ind w:left="1701" w:hanging="283"/>
        <w:jc w:val="both"/>
        <w:rPr>
          <w:rFonts w:cs="Arial"/>
          <w:sz w:val="22"/>
          <w:szCs w:val="22"/>
        </w:rPr>
      </w:pPr>
      <w:r w:rsidRPr="0095046F">
        <w:rPr>
          <w:rFonts w:cs="Arial"/>
          <w:sz w:val="22"/>
          <w:szCs w:val="22"/>
        </w:rPr>
        <w:t>Grievance mechanisms and procedures;</w:t>
      </w:r>
    </w:p>
    <w:p w:rsidR="0095046F" w:rsidRPr="0095046F" w:rsidRDefault="0095046F" w:rsidP="008D5FB0">
      <w:pPr>
        <w:numPr>
          <w:ilvl w:val="0"/>
          <w:numId w:val="10"/>
        </w:numPr>
        <w:ind w:left="1701" w:hanging="283"/>
        <w:jc w:val="both"/>
        <w:rPr>
          <w:rFonts w:cs="Arial"/>
          <w:sz w:val="22"/>
          <w:szCs w:val="22"/>
          <w:lang w:val="en-US"/>
        </w:rPr>
      </w:pPr>
      <w:r>
        <w:rPr>
          <w:rFonts w:cs="Arial"/>
          <w:sz w:val="22"/>
          <w:szCs w:val="22"/>
          <w:lang w:val="en-US"/>
        </w:rPr>
        <w:t>The organiz</w:t>
      </w:r>
      <w:r w:rsidRPr="0095046F">
        <w:rPr>
          <w:rFonts w:cs="Arial"/>
          <w:sz w:val="22"/>
          <w:szCs w:val="22"/>
          <w:lang w:val="en-US"/>
        </w:rPr>
        <w:t>ational framework for implementing resettlement;</w:t>
      </w:r>
    </w:p>
    <w:p w:rsidR="0095046F" w:rsidRPr="0095046F" w:rsidRDefault="0095046F" w:rsidP="008D5FB0">
      <w:pPr>
        <w:numPr>
          <w:ilvl w:val="0"/>
          <w:numId w:val="10"/>
        </w:numPr>
        <w:ind w:left="1701" w:hanging="283"/>
        <w:jc w:val="both"/>
        <w:rPr>
          <w:rFonts w:cs="Arial"/>
          <w:sz w:val="22"/>
          <w:szCs w:val="22"/>
        </w:rPr>
      </w:pPr>
      <w:r w:rsidRPr="0095046F">
        <w:rPr>
          <w:rFonts w:cs="Arial"/>
          <w:sz w:val="22"/>
          <w:szCs w:val="22"/>
        </w:rPr>
        <w:t>Resettlement implementation schedule;</w:t>
      </w:r>
    </w:p>
    <w:p w:rsidR="0095046F" w:rsidRDefault="0095046F" w:rsidP="008D5FB0">
      <w:pPr>
        <w:numPr>
          <w:ilvl w:val="0"/>
          <w:numId w:val="10"/>
        </w:numPr>
        <w:ind w:left="1701" w:hanging="283"/>
        <w:jc w:val="both"/>
        <w:rPr>
          <w:rFonts w:cs="Arial"/>
          <w:sz w:val="22"/>
          <w:szCs w:val="22"/>
        </w:rPr>
      </w:pPr>
      <w:r w:rsidRPr="0095046F">
        <w:rPr>
          <w:rFonts w:cs="Arial"/>
          <w:sz w:val="22"/>
          <w:szCs w:val="22"/>
        </w:rPr>
        <w:t>Resettlement costs and budget;</w:t>
      </w:r>
    </w:p>
    <w:p w:rsidR="007C314E" w:rsidRPr="0095046F" w:rsidRDefault="0095046F" w:rsidP="008D5FB0">
      <w:pPr>
        <w:numPr>
          <w:ilvl w:val="0"/>
          <w:numId w:val="10"/>
        </w:numPr>
        <w:ind w:left="1701" w:hanging="283"/>
        <w:jc w:val="both"/>
        <w:rPr>
          <w:rStyle w:val="a7"/>
          <w:rFonts w:cs="Arial"/>
          <w:sz w:val="22"/>
          <w:szCs w:val="22"/>
        </w:rPr>
      </w:pPr>
      <w:r w:rsidRPr="0095046F">
        <w:rPr>
          <w:rFonts w:cs="Arial"/>
          <w:sz w:val="22"/>
          <w:szCs w:val="22"/>
          <w:lang w:val="en-US"/>
        </w:rPr>
        <w:t>Monitoring and evaluation of resettlement implementation (internal and external).</w:t>
      </w:r>
    </w:p>
    <w:p w:rsidR="00BD68CA" w:rsidRPr="002D60B1" w:rsidRDefault="00F75341" w:rsidP="00330C19">
      <w:pPr>
        <w:pStyle w:val="1"/>
        <w:rPr>
          <w:rStyle w:val="a7"/>
          <w:b/>
          <w:bCs/>
        </w:rPr>
      </w:pPr>
      <w:bookmarkStart w:id="32" w:name="_Toc492908083"/>
      <w:r w:rsidRPr="002D60B1">
        <w:rPr>
          <w:rStyle w:val="a7"/>
          <w:b/>
          <w:bCs/>
        </w:rPr>
        <w:t xml:space="preserve">4.4  </w:t>
      </w:r>
      <w:r w:rsidR="00BD68CA" w:rsidRPr="002D60B1">
        <w:rPr>
          <w:rStyle w:val="a7"/>
          <w:b/>
          <w:bCs/>
        </w:rPr>
        <w:t xml:space="preserve">Comparison of Azerbaijan Laws on Land Acquisition &amp; Involuntary </w:t>
      </w:r>
      <w:r w:rsidRPr="002D60B1">
        <w:rPr>
          <w:rStyle w:val="a7"/>
          <w:b/>
          <w:bCs/>
        </w:rPr>
        <w:t>R</w:t>
      </w:r>
      <w:r w:rsidR="00BD68CA" w:rsidRPr="002D60B1">
        <w:rPr>
          <w:rStyle w:val="a7"/>
          <w:b/>
          <w:bCs/>
        </w:rPr>
        <w:t>esettlement and World Bank’s OP 4.12</w:t>
      </w:r>
      <w:bookmarkEnd w:id="32"/>
    </w:p>
    <w:p w:rsidR="00F75341" w:rsidRPr="00F75341" w:rsidRDefault="00F75341" w:rsidP="00F75341">
      <w:pPr>
        <w:rPr>
          <w:lang w:val="en-US"/>
        </w:rPr>
      </w:pPr>
    </w:p>
    <w:p w:rsidR="005D7FC7" w:rsidRPr="005D7FC7" w:rsidRDefault="005D7FC7" w:rsidP="005D7FC7">
      <w:pPr>
        <w:pStyle w:val="ab"/>
        <w:autoSpaceDE w:val="0"/>
        <w:autoSpaceDN w:val="0"/>
        <w:adjustRightInd w:val="0"/>
        <w:ind w:left="0"/>
        <w:jc w:val="both"/>
        <w:rPr>
          <w:rFonts w:cs="Arial"/>
          <w:color w:val="000000"/>
          <w:sz w:val="22"/>
          <w:szCs w:val="22"/>
          <w:lang w:val="en-US"/>
        </w:rPr>
      </w:pPr>
      <w:r w:rsidRPr="005D7FC7">
        <w:rPr>
          <w:rFonts w:cs="Arial"/>
          <w:color w:val="000000"/>
          <w:sz w:val="22"/>
          <w:szCs w:val="22"/>
          <w:lang w:val="en-US"/>
        </w:rPr>
        <w:t xml:space="preserve">Most of the provisions of the World Bank’s OP 4.12 requirements are covered under national legislation of Azerbaijan; however there are a few differences, as presented in below </w:t>
      </w:r>
      <w:r w:rsidRPr="00055D2C">
        <w:rPr>
          <w:rFonts w:cs="Arial"/>
          <w:b/>
          <w:color w:val="000000"/>
          <w:sz w:val="22"/>
          <w:szCs w:val="22"/>
          <w:lang w:val="en-US"/>
        </w:rPr>
        <w:t>Table 1</w:t>
      </w:r>
      <w:r w:rsidR="00055D2C" w:rsidRPr="00055D2C">
        <w:rPr>
          <w:rFonts w:cs="Arial"/>
          <w:b/>
          <w:color w:val="000000"/>
          <w:sz w:val="22"/>
          <w:szCs w:val="22"/>
          <w:lang w:val="en-US"/>
        </w:rPr>
        <w:t>1</w:t>
      </w:r>
      <w:r w:rsidRPr="005D7FC7">
        <w:rPr>
          <w:rFonts w:cs="Arial"/>
          <w:color w:val="000000"/>
          <w:sz w:val="22"/>
          <w:szCs w:val="22"/>
          <w:lang w:val="en-US"/>
        </w:rPr>
        <w:t>:</w:t>
      </w:r>
    </w:p>
    <w:p w:rsidR="005D7FC7" w:rsidRPr="00E925DB" w:rsidRDefault="005D7FC7" w:rsidP="005D7FC7">
      <w:pPr>
        <w:pStyle w:val="ab"/>
        <w:autoSpaceDE w:val="0"/>
        <w:autoSpaceDN w:val="0"/>
        <w:adjustRightInd w:val="0"/>
        <w:ind w:left="0"/>
        <w:jc w:val="both"/>
        <w:rPr>
          <w:rFonts w:cs="Arial"/>
          <w:sz w:val="22"/>
          <w:szCs w:val="22"/>
          <w:lang w:val="en-US"/>
        </w:rPr>
      </w:pPr>
    </w:p>
    <w:p w:rsidR="005D7FC7" w:rsidRPr="004E3108" w:rsidRDefault="003A2E29" w:rsidP="005D7FC7">
      <w:pPr>
        <w:pStyle w:val="ab"/>
        <w:autoSpaceDE w:val="0"/>
        <w:autoSpaceDN w:val="0"/>
        <w:adjustRightInd w:val="0"/>
        <w:ind w:left="0"/>
        <w:jc w:val="both"/>
        <w:rPr>
          <w:rFonts w:cs="Arial"/>
          <w:bCs/>
          <w:sz w:val="22"/>
          <w:szCs w:val="22"/>
          <w:lang w:val="en-US"/>
        </w:rPr>
      </w:pPr>
      <w:r w:rsidRPr="003A2E29">
        <w:rPr>
          <w:rFonts w:cs="Arial"/>
          <w:b/>
          <w:bCs/>
          <w:sz w:val="22"/>
          <w:szCs w:val="22"/>
          <w:lang w:val="en-US"/>
        </w:rPr>
        <w:t>Table 11</w:t>
      </w:r>
      <w:r w:rsidR="005D7FC7" w:rsidRPr="003A2E29">
        <w:rPr>
          <w:rFonts w:cs="Arial"/>
          <w:b/>
          <w:bCs/>
          <w:sz w:val="22"/>
          <w:szCs w:val="22"/>
          <w:lang w:val="en-US"/>
        </w:rPr>
        <w:t>:</w:t>
      </w:r>
      <w:r w:rsidR="005D7FC7" w:rsidRPr="004E3108">
        <w:rPr>
          <w:rFonts w:cs="Arial"/>
          <w:bCs/>
          <w:sz w:val="22"/>
          <w:szCs w:val="22"/>
          <w:lang w:val="en-US"/>
        </w:rPr>
        <w:t xml:space="preserve"> Comparison of Azerbaijan Laws on Land Acquisition &amp; Involuntary Resettlement and World Bank’s OP 4.12</w:t>
      </w:r>
    </w:p>
    <w:p w:rsidR="005D7FC7" w:rsidRPr="005D7FC7" w:rsidRDefault="005D7FC7" w:rsidP="005D7FC7">
      <w:pPr>
        <w:pStyle w:val="ab"/>
        <w:autoSpaceDE w:val="0"/>
        <w:autoSpaceDN w:val="0"/>
        <w:adjustRightInd w:val="0"/>
        <w:ind w:left="360"/>
        <w:jc w:val="both"/>
        <w:rPr>
          <w:rFonts w:cs="Arial"/>
          <w:b/>
          <w:bCs/>
          <w:sz w:val="22"/>
          <w:szCs w:val="22"/>
          <w:lang w:val="en-US"/>
        </w:rPr>
      </w:pPr>
    </w:p>
    <w:tbl>
      <w:tblPr>
        <w:tblStyle w:val="af2"/>
        <w:tblW w:w="0" w:type="auto"/>
        <w:tblInd w:w="108" w:type="dxa"/>
        <w:tblLook w:val="04A0" w:firstRow="1" w:lastRow="0" w:firstColumn="1" w:lastColumn="0" w:noHBand="0" w:noVBand="1"/>
      </w:tblPr>
      <w:tblGrid>
        <w:gridCol w:w="485"/>
        <w:gridCol w:w="3353"/>
        <w:gridCol w:w="3250"/>
        <w:gridCol w:w="2375"/>
      </w:tblGrid>
      <w:tr w:rsidR="005D7FC7" w:rsidRPr="00E925DB" w:rsidTr="004B175E">
        <w:trPr>
          <w:trHeight w:val="647"/>
        </w:trPr>
        <w:tc>
          <w:tcPr>
            <w:tcW w:w="485" w:type="dxa"/>
            <w:vAlign w:val="center"/>
          </w:tcPr>
          <w:p w:rsidR="005D7FC7" w:rsidRPr="00E925DB" w:rsidRDefault="005D7FC7" w:rsidP="004B175E">
            <w:pPr>
              <w:autoSpaceDE w:val="0"/>
              <w:autoSpaceDN w:val="0"/>
              <w:adjustRightInd w:val="0"/>
              <w:jc w:val="center"/>
              <w:rPr>
                <w:rFonts w:cs="Arial"/>
                <w:b/>
                <w:bCs/>
                <w:lang w:val="en-US"/>
              </w:rPr>
            </w:pPr>
            <w:r w:rsidRPr="00E925DB">
              <w:rPr>
                <w:rFonts w:cs="Arial"/>
                <w:b/>
                <w:bCs/>
                <w:lang w:val="en-US"/>
              </w:rPr>
              <w:t>No</w:t>
            </w:r>
          </w:p>
        </w:tc>
        <w:tc>
          <w:tcPr>
            <w:tcW w:w="3353" w:type="dxa"/>
            <w:vAlign w:val="center"/>
          </w:tcPr>
          <w:p w:rsidR="005D7FC7" w:rsidRPr="00E925DB" w:rsidRDefault="005D7FC7" w:rsidP="004B175E">
            <w:pPr>
              <w:autoSpaceDE w:val="0"/>
              <w:autoSpaceDN w:val="0"/>
              <w:adjustRightInd w:val="0"/>
              <w:jc w:val="center"/>
              <w:rPr>
                <w:rFonts w:cs="Arial"/>
                <w:b/>
                <w:bCs/>
                <w:lang w:val="en-US"/>
              </w:rPr>
            </w:pPr>
            <w:r w:rsidRPr="00E925DB">
              <w:rPr>
                <w:rFonts w:cs="Arial"/>
                <w:b/>
                <w:bCs/>
                <w:lang w:val="en-US"/>
              </w:rPr>
              <w:t>Requirements of Azerbaijan Laws and Regulations</w:t>
            </w:r>
          </w:p>
        </w:tc>
        <w:tc>
          <w:tcPr>
            <w:tcW w:w="3250" w:type="dxa"/>
            <w:vAlign w:val="center"/>
          </w:tcPr>
          <w:p w:rsidR="005D7FC7" w:rsidRPr="00E925DB" w:rsidRDefault="005D7FC7" w:rsidP="004B175E">
            <w:pPr>
              <w:autoSpaceDE w:val="0"/>
              <w:autoSpaceDN w:val="0"/>
              <w:adjustRightInd w:val="0"/>
              <w:jc w:val="center"/>
              <w:rPr>
                <w:rFonts w:cs="Arial"/>
                <w:b/>
                <w:bCs/>
                <w:lang w:val="en-US"/>
              </w:rPr>
            </w:pPr>
            <w:r w:rsidRPr="00E925DB">
              <w:rPr>
                <w:rFonts w:cs="Arial"/>
                <w:b/>
                <w:bCs/>
                <w:lang w:val="en-US"/>
              </w:rPr>
              <w:t>Requirements under</w:t>
            </w:r>
          </w:p>
          <w:p w:rsidR="005D7FC7" w:rsidRPr="00E925DB" w:rsidRDefault="005D7FC7" w:rsidP="004B175E">
            <w:pPr>
              <w:autoSpaceDE w:val="0"/>
              <w:autoSpaceDN w:val="0"/>
              <w:adjustRightInd w:val="0"/>
              <w:jc w:val="center"/>
              <w:rPr>
                <w:rFonts w:cs="Arial"/>
                <w:b/>
                <w:bCs/>
                <w:lang w:val="en-US"/>
              </w:rPr>
            </w:pPr>
            <w:r w:rsidRPr="00E925DB">
              <w:rPr>
                <w:rFonts w:cs="Arial"/>
                <w:b/>
                <w:bCs/>
                <w:lang w:val="en-US"/>
              </w:rPr>
              <w:t>WB OP 4.12</w:t>
            </w:r>
          </w:p>
        </w:tc>
        <w:tc>
          <w:tcPr>
            <w:tcW w:w="2375" w:type="dxa"/>
            <w:vAlign w:val="center"/>
          </w:tcPr>
          <w:p w:rsidR="005D7FC7" w:rsidRPr="00E925DB" w:rsidRDefault="005D7FC7" w:rsidP="004B175E">
            <w:pPr>
              <w:autoSpaceDE w:val="0"/>
              <w:autoSpaceDN w:val="0"/>
              <w:adjustRightInd w:val="0"/>
              <w:jc w:val="center"/>
              <w:rPr>
                <w:rFonts w:cs="Arial"/>
                <w:b/>
                <w:bCs/>
                <w:lang w:val="en-US"/>
              </w:rPr>
            </w:pPr>
            <w:r w:rsidRPr="00E925DB">
              <w:rPr>
                <w:rFonts w:cs="Arial"/>
                <w:b/>
                <w:bCs/>
                <w:lang w:val="en-US"/>
              </w:rPr>
              <w:t>Measures to bridge gaps</w:t>
            </w:r>
          </w:p>
        </w:tc>
      </w:tr>
      <w:tr w:rsidR="005D7FC7" w:rsidRPr="00E925DB" w:rsidTr="00254B87">
        <w:trPr>
          <w:trHeight w:val="611"/>
        </w:trPr>
        <w:tc>
          <w:tcPr>
            <w:tcW w:w="485" w:type="dxa"/>
          </w:tcPr>
          <w:p w:rsidR="005D7FC7" w:rsidRPr="00E925DB" w:rsidRDefault="005D7FC7" w:rsidP="00254B87">
            <w:pPr>
              <w:autoSpaceDE w:val="0"/>
              <w:autoSpaceDN w:val="0"/>
              <w:adjustRightInd w:val="0"/>
              <w:jc w:val="both"/>
              <w:rPr>
                <w:rFonts w:cs="Arial"/>
                <w:bCs/>
                <w:lang w:val="en-US"/>
              </w:rPr>
            </w:pPr>
            <w:r w:rsidRPr="00E925DB">
              <w:rPr>
                <w:rFonts w:cs="Arial"/>
                <w:bCs/>
                <w:lang w:val="en-US"/>
              </w:rPr>
              <w:t>1</w:t>
            </w:r>
          </w:p>
        </w:tc>
        <w:tc>
          <w:tcPr>
            <w:tcW w:w="3353" w:type="dxa"/>
          </w:tcPr>
          <w:p w:rsidR="005D7FC7" w:rsidRPr="00E925DB" w:rsidRDefault="005D7FC7" w:rsidP="00254B87">
            <w:pPr>
              <w:autoSpaceDE w:val="0"/>
              <w:autoSpaceDN w:val="0"/>
              <w:adjustRightInd w:val="0"/>
              <w:jc w:val="both"/>
              <w:rPr>
                <w:rFonts w:cs="Arial"/>
                <w:lang w:val="en-US"/>
              </w:rPr>
            </w:pPr>
            <w:r w:rsidRPr="00E925DB">
              <w:rPr>
                <w:rFonts w:cs="Arial"/>
                <w:color w:val="000000"/>
                <w:lang w:val="en-IN"/>
              </w:rPr>
              <w:t>Compensations for affected assets are calculated at market price or replacement value (</w:t>
            </w:r>
            <w:r w:rsidRPr="00E925DB">
              <w:rPr>
                <w:rFonts w:cs="Arial"/>
                <w:lang w:val="en-US"/>
              </w:rPr>
              <w:t>in case of both principles are applicable, the one that provides higher cost is used in determination of compensation). In addition to the calculated amount</w:t>
            </w:r>
            <w:r w:rsidRPr="00E925DB">
              <w:rPr>
                <w:rFonts w:cs="Arial"/>
                <w:color w:val="000000"/>
                <w:lang w:val="en-IN"/>
              </w:rPr>
              <w:t>several percentages are added (20% bonus, 10% premium for voluntary sale, 5-10% for physical displacement and etc).</w:t>
            </w:r>
          </w:p>
        </w:tc>
        <w:tc>
          <w:tcPr>
            <w:tcW w:w="3250" w:type="dxa"/>
          </w:tcPr>
          <w:p w:rsidR="005D7FC7" w:rsidRPr="00E925DB" w:rsidRDefault="005D7FC7" w:rsidP="00254B87">
            <w:pPr>
              <w:autoSpaceDE w:val="0"/>
              <w:autoSpaceDN w:val="0"/>
              <w:adjustRightInd w:val="0"/>
              <w:jc w:val="both"/>
              <w:rPr>
                <w:rFonts w:cs="Arial"/>
                <w:lang w:val="en-US"/>
              </w:rPr>
            </w:pPr>
            <w:r w:rsidRPr="00E925DB">
              <w:rPr>
                <w:rFonts w:cs="Arial"/>
                <w:color w:val="000000"/>
                <w:lang w:val="en-IN"/>
              </w:rPr>
              <w:t>Replacement cost is calculated which is the amount sufficient to replace lost assets and cover transaction costs</w:t>
            </w:r>
          </w:p>
        </w:tc>
        <w:tc>
          <w:tcPr>
            <w:tcW w:w="2375" w:type="dxa"/>
          </w:tcPr>
          <w:p w:rsidR="005D7FC7" w:rsidRPr="00E925DB" w:rsidRDefault="005D7FC7" w:rsidP="00254B87">
            <w:pPr>
              <w:autoSpaceDE w:val="0"/>
              <w:autoSpaceDN w:val="0"/>
              <w:adjustRightInd w:val="0"/>
              <w:jc w:val="both"/>
              <w:rPr>
                <w:rFonts w:cs="Arial"/>
                <w:lang w:val="en-US"/>
              </w:rPr>
            </w:pPr>
            <w:r w:rsidRPr="00E925DB">
              <w:rPr>
                <w:rFonts w:cs="Arial"/>
                <w:lang w:val="en-US"/>
              </w:rPr>
              <w:t>Compensation amount at least equivalent to the replacement cost will be paid to affected persons</w:t>
            </w:r>
          </w:p>
        </w:tc>
      </w:tr>
      <w:tr w:rsidR="005D7FC7" w:rsidRPr="00E925DB" w:rsidTr="00254B87">
        <w:trPr>
          <w:trHeight w:val="611"/>
        </w:trPr>
        <w:tc>
          <w:tcPr>
            <w:tcW w:w="485" w:type="dxa"/>
          </w:tcPr>
          <w:p w:rsidR="005D7FC7" w:rsidRPr="00E925DB" w:rsidRDefault="005D7FC7" w:rsidP="00254B87">
            <w:pPr>
              <w:autoSpaceDE w:val="0"/>
              <w:autoSpaceDN w:val="0"/>
              <w:adjustRightInd w:val="0"/>
              <w:jc w:val="both"/>
              <w:rPr>
                <w:rFonts w:cs="Arial"/>
                <w:bCs/>
                <w:lang w:val="en-US"/>
              </w:rPr>
            </w:pPr>
            <w:r w:rsidRPr="00E925DB">
              <w:rPr>
                <w:rFonts w:cs="Arial"/>
                <w:bCs/>
                <w:lang w:val="en-US"/>
              </w:rPr>
              <w:t>2</w:t>
            </w:r>
          </w:p>
        </w:tc>
        <w:tc>
          <w:tcPr>
            <w:tcW w:w="3353" w:type="dxa"/>
          </w:tcPr>
          <w:p w:rsidR="005D7FC7" w:rsidRPr="00E925DB" w:rsidRDefault="005D7FC7" w:rsidP="00732376">
            <w:pPr>
              <w:autoSpaceDE w:val="0"/>
              <w:autoSpaceDN w:val="0"/>
              <w:adjustRightInd w:val="0"/>
              <w:rPr>
                <w:rFonts w:cs="Arial"/>
                <w:b/>
                <w:bCs/>
                <w:lang w:val="en-US"/>
              </w:rPr>
            </w:pPr>
            <w:r w:rsidRPr="00E925DB">
              <w:rPr>
                <w:rFonts w:cs="Arial"/>
                <w:lang w:val="en-US"/>
              </w:rPr>
              <w:t xml:space="preserve">PAPs who have no recognizable legal right or claim to the land they are occupying receive resettlement allowances but are not compensated for </w:t>
            </w:r>
            <w:r w:rsidR="00732376">
              <w:rPr>
                <w:rFonts w:cs="Arial"/>
                <w:lang w:val="en-US"/>
              </w:rPr>
              <w:t xml:space="preserve"> immovable property.</w:t>
            </w:r>
          </w:p>
        </w:tc>
        <w:tc>
          <w:tcPr>
            <w:tcW w:w="3250" w:type="dxa"/>
          </w:tcPr>
          <w:p w:rsidR="005D7FC7" w:rsidRPr="00E925DB" w:rsidRDefault="005D7FC7" w:rsidP="00254B87">
            <w:pPr>
              <w:autoSpaceDE w:val="0"/>
              <w:autoSpaceDN w:val="0"/>
              <w:adjustRightInd w:val="0"/>
              <w:rPr>
                <w:rFonts w:cs="Arial"/>
                <w:b/>
                <w:bCs/>
                <w:lang w:val="en-US"/>
              </w:rPr>
            </w:pPr>
            <w:r w:rsidRPr="00E925DB">
              <w:rPr>
                <w:rFonts w:cs="Arial"/>
                <w:lang w:val="en-US"/>
              </w:rPr>
              <w:t xml:space="preserve">Lack of title should not be a bar to compensation and/or rehabilitation. </w:t>
            </w:r>
            <w:r w:rsidRPr="00E925DB">
              <w:rPr>
                <w:rFonts w:cs="Arial"/>
                <w:color w:val="000000"/>
                <w:lang w:val="en-US"/>
              </w:rPr>
              <w:t>People with no recognizable legal right or claim to the land they are occupying</w:t>
            </w:r>
            <w:r w:rsidRPr="00E925DB">
              <w:rPr>
                <w:rFonts w:cs="Arial"/>
                <w:lang w:val="en-US"/>
              </w:rPr>
              <w:t xml:space="preserve"> receive rehabilitation and assistance.</w:t>
            </w:r>
          </w:p>
        </w:tc>
        <w:tc>
          <w:tcPr>
            <w:tcW w:w="2375" w:type="dxa"/>
          </w:tcPr>
          <w:p w:rsidR="005D7FC7" w:rsidRPr="00E925DB" w:rsidRDefault="005D7FC7" w:rsidP="00254B87">
            <w:pPr>
              <w:autoSpaceDE w:val="0"/>
              <w:autoSpaceDN w:val="0"/>
              <w:adjustRightInd w:val="0"/>
              <w:jc w:val="both"/>
              <w:rPr>
                <w:rFonts w:cs="Arial"/>
                <w:bCs/>
                <w:lang w:val="en-US"/>
              </w:rPr>
            </w:pPr>
            <w:r w:rsidRPr="00E925DB">
              <w:rPr>
                <w:rFonts w:cs="Arial"/>
                <w:lang w:val="en-US"/>
              </w:rPr>
              <w:t>Compensation for affected structures and resettlement assistance should be provided to people with no recognizable legal right or claim to the land they are occupying</w:t>
            </w:r>
          </w:p>
        </w:tc>
      </w:tr>
      <w:tr w:rsidR="005D7FC7" w:rsidRPr="00E925DB" w:rsidTr="00254B87">
        <w:tc>
          <w:tcPr>
            <w:tcW w:w="485" w:type="dxa"/>
          </w:tcPr>
          <w:p w:rsidR="005D7FC7" w:rsidRPr="00E925DB" w:rsidRDefault="005D7FC7" w:rsidP="00254B87">
            <w:pPr>
              <w:autoSpaceDE w:val="0"/>
              <w:autoSpaceDN w:val="0"/>
              <w:adjustRightInd w:val="0"/>
              <w:jc w:val="both"/>
              <w:rPr>
                <w:rFonts w:cs="Arial"/>
                <w:bCs/>
                <w:lang w:val="en-US"/>
              </w:rPr>
            </w:pPr>
            <w:r w:rsidRPr="00E925DB">
              <w:rPr>
                <w:rFonts w:cs="Arial"/>
                <w:bCs/>
                <w:lang w:val="en-US"/>
              </w:rPr>
              <w:t>3</w:t>
            </w:r>
          </w:p>
        </w:tc>
        <w:tc>
          <w:tcPr>
            <w:tcW w:w="3353" w:type="dxa"/>
          </w:tcPr>
          <w:p w:rsidR="005D7FC7" w:rsidRPr="00E925DB" w:rsidRDefault="005D7FC7" w:rsidP="00254B87">
            <w:pPr>
              <w:autoSpaceDE w:val="0"/>
              <w:autoSpaceDN w:val="0"/>
              <w:adjustRightInd w:val="0"/>
              <w:jc w:val="both"/>
              <w:rPr>
                <w:rFonts w:cs="Arial"/>
                <w:b/>
                <w:bCs/>
                <w:lang w:val="en-US"/>
              </w:rPr>
            </w:pPr>
            <w:r w:rsidRPr="00E925DB">
              <w:rPr>
                <w:rFonts w:cs="Arial"/>
                <w:lang w:val="en-US"/>
              </w:rPr>
              <w:t>Additional compensation, between 5-10% according to the number of years lived in the affected house, is required for relocated households who have been staying in their affected residence for at least 5 years</w:t>
            </w:r>
          </w:p>
        </w:tc>
        <w:tc>
          <w:tcPr>
            <w:tcW w:w="3250" w:type="dxa"/>
          </w:tcPr>
          <w:p w:rsidR="005D7FC7" w:rsidRPr="00E925DB" w:rsidRDefault="005D7FC7" w:rsidP="00254B87">
            <w:pPr>
              <w:autoSpaceDE w:val="0"/>
              <w:autoSpaceDN w:val="0"/>
              <w:adjustRightInd w:val="0"/>
              <w:jc w:val="both"/>
              <w:rPr>
                <w:rFonts w:cs="Arial"/>
                <w:b/>
                <w:bCs/>
                <w:lang w:val="en-US"/>
              </w:rPr>
            </w:pPr>
            <w:r w:rsidRPr="00E925DB">
              <w:rPr>
                <w:rFonts w:cs="Arial"/>
                <w:lang w:val="en-US"/>
              </w:rPr>
              <w:t>No such additional compensation is required</w:t>
            </w:r>
          </w:p>
        </w:tc>
        <w:tc>
          <w:tcPr>
            <w:tcW w:w="2375" w:type="dxa"/>
            <w:shd w:val="clear" w:color="auto" w:fill="auto"/>
          </w:tcPr>
          <w:p w:rsidR="005D7FC7" w:rsidRPr="00E925DB" w:rsidRDefault="005D7FC7" w:rsidP="00254B87">
            <w:pPr>
              <w:autoSpaceDE w:val="0"/>
              <w:autoSpaceDN w:val="0"/>
              <w:adjustRightInd w:val="0"/>
              <w:jc w:val="both"/>
              <w:rPr>
                <w:rFonts w:cs="Arial"/>
                <w:bCs/>
                <w:lang w:val="en-US"/>
              </w:rPr>
            </w:pPr>
            <w:r w:rsidRPr="00E925DB">
              <w:rPr>
                <w:rFonts w:cs="Arial"/>
                <w:bCs/>
                <w:lang w:val="en-US"/>
              </w:rPr>
              <w:t xml:space="preserve">Additional compensation will be calculated  as per Azerbaijan legislation </w:t>
            </w:r>
          </w:p>
        </w:tc>
      </w:tr>
      <w:tr w:rsidR="005D7FC7" w:rsidRPr="00E925DB" w:rsidTr="00254B87">
        <w:tc>
          <w:tcPr>
            <w:tcW w:w="485" w:type="dxa"/>
          </w:tcPr>
          <w:p w:rsidR="005D7FC7" w:rsidRPr="00E925DB" w:rsidRDefault="005D7FC7" w:rsidP="00254B87">
            <w:pPr>
              <w:autoSpaceDE w:val="0"/>
              <w:autoSpaceDN w:val="0"/>
              <w:adjustRightInd w:val="0"/>
              <w:jc w:val="both"/>
              <w:rPr>
                <w:rFonts w:cs="Arial"/>
                <w:bCs/>
                <w:lang w:val="en-US"/>
              </w:rPr>
            </w:pPr>
            <w:r w:rsidRPr="00E925DB">
              <w:rPr>
                <w:rFonts w:cs="Arial"/>
                <w:bCs/>
                <w:lang w:val="en-US"/>
              </w:rPr>
              <w:t>4</w:t>
            </w:r>
          </w:p>
        </w:tc>
        <w:tc>
          <w:tcPr>
            <w:tcW w:w="3353" w:type="dxa"/>
          </w:tcPr>
          <w:p w:rsidR="005D7FC7" w:rsidRPr="00E925DB" w:rsidRDefault="005D7FC7" w:rsidP="00254B87">
            <w:pPr>
              <w:autoSpaceDE w:val="0"/>
              <w:autoSpaceDN w:val="0"/>
              <w:adjustRightInd w:val="0"/>
              <w:jc w:val="both"/>
              <w:rPr>
                <w:rFonts w:cs="Arial"/>
                <w:lang w:val="en-US"/>
              </w:rPr>
            </w:pPr>
            <w:r w:rsidRPr="00E925DB">
              <w:rPr>
                <w:rFonts w:cs="Arial"/>
                <w:lang w:val="en-US"/>
              </w:rPr>
              <w:t>As per the Decree of the President of</w:t>
            </w:r>
          </w:p>
          <w:p w:rsidR="005D7FC7" w:rsidRPr="00E925DB" w:rsidRDefault="005D7FC7" w:rsidP="00254B87">
            <w:pPr>
              <w:autoSpaceDE w:val="0"/>
              <w:autoSpaceDN w:val="0"/>
              <w:adjustRightInd w:val="0"/>
              <w:jc w:val="both"/>
              <w:rPr>
                <w:rFonts w:cs="Arial"/>
                <w:b/>
                <w:bCs/>
                <w:lang w:val="en-US"/>
              </w:rPr>
            </w:pPr>
            <w:r w:rsidRPr="00E925DB">
              <w:rPr>
                <w:rFonts w:cs="Arial"/>
                <w:lang w:val="en-US"/>
              </w:rPr>
              <w:t xml:space="preserve">Azerbaijan, an additional 20% compensation amount shall be </w:t>
            </w:r>
            <w:r w:rsidRPr="00E925DB">
              <w:rPr>
                <w:rFonts w:cs="Arial"/>
                <w:lang w:val="en-US"/>
              </w:rPr>
              <w:lastRenderedPageBreak/>
              <w:t>added on the market value of the affected property.</w:t>
            </w:r>
          </w:p>
        </w:tc>
        <w:tc>
          <w:tcPr>
            <w:tcW w:w="3250" w:type="dxa"/>
          </w:tcPr>
          <w:p w:rsidR="005D7FC7" w:rsidRPr="00E925DB" w:rsidRDefault="005D7FC7" w:rsidP="00254B87">
            <w:pPr>
              <w:autoSpaceDE w:val="0"/>
              <w:autoSpaceDN w:val="0"/>
              <w:adjustRightInd w:val="0"/>
              <w:jc w:val="both"/>
              <w:rPr>
                <w:rFonts w:cs="Arial"/>
                <w:b/>
                <w:bCs/>
                <w:lang w:val="en-US"/>
              </w:rPr>
            </w:pPr>
            <w:r w:rsidRPr="00E925DB">
              <w:rPr>
                <w:rFonts w:cs="Arial"/>
                <w:lang w:val="en-US"/>
              </w:rPr>
              <w:lastRenderedPageBreak/>
              <w:t>Replacement cost that is sufficient to replace lost assets and cover transaction costs should  be calculated</w:t>
            </w:r>
          </w:p>
        </w:tc>
        <w:tc>
          <w:tcPr>
            <w:tcW w:w="2375" w:type="dxa"/>
            <w:shd w:val="clear" w:color="auto" w:fill="auto"/>
          </w:tcPr>
          <w:p w:rsidR="005D7FC7" w:rsidRPr="00E925DB" w:rsidRDefault="005D7FC7" w:rsidP="00254B87">
            <w:pPr>
              <w:autoSpaceDE w:val="0"/>
              <w:autoSpaceDN w:val="0"/>
              <w:adjustRightInd w:val="0"/>
              <w:jc w:val="both"/>
              <w:rPr>
                <w:rFonts w:cs="Arial"/>
                <w:b/>
                <w:bCs/>
                <w:lang w:val="en-US"/>
              </w:rPr>
            </w:pPr>
            <w:r w:rsidRPr="00E925DB">
              <w:rPr>
                <w:rFonts w:cs="Arial"/>
                <w:bCs/>
                <w:lang w:val="en-US"/>
              </w:rPr>
              <w:t xml:space="preserve">20% additional compensation will be calculated on top of the market value or </w:t>
            </w:r>
            <w:r w:rsidRPr="00E925DB">
              <w:rPr>
                <w:rFonts w:cs="Arial"/>
                <w:bCs/>
                <w:lang w:val="en-US"/>
              </w:rPr>
              <w:lastRenderedPageBreak/>
              <w:t>replacement cost will be provided, whichever is higher</w:t>
            </w:r>
          </w:p>
        </w:tc>
      </w:tr>
      <w:tr w:rsidR="005D7FC7" w:rsidRPr="00E925DB" w:rsidTr="00254B87">
        <w:tc>
          <w:tcPr>
            <w:tcW w:w="485" w:type="dxa"/>
          </w:tcPr>
          <w:p w:rsidR="005D7FC7" w:rsidRPr="00E925DB" w:rsidRDefault="005D7FC7" w:rsidP="00254B87">
            <w:pPr>
              <w:autoSpaceDE w:val="0"/>
              <w:autoSpaceDN w:val="0"/>
              <w:adjustRightInd w:val="0"/>
              <w:jc w:val="both"/>
              <w:rPr>
                <w:rFonts w:cs="Arial"/>
                <w:bCs/>
                <w:lang w:val="en-US"/>
              </w:rPr>
            </w:pPr>
            <w:r w:rsidRPr="00E925DB">
              <w:rPr>
                <w:rFonts w:cs="Arial"/>
                <w:bCs/>
                <w:lang w:val="en-US"/>
              </w:rPr>
              <w:lastRenderedPageBreak/>
              <w:t>5</w:t>
            </w:r>
          </w:p>
        </w:tc>
        <w:tc>
          <w:tcPr>
            <w:tcW w:w="3353" w:type="dxa"/>
          </w:tcPr>
          <w:p w:rsidR="005D7FC7" w:rsidRPr="00E925DB" w:rsidRDefault="005D7FC7" w:rsidP="00254B87">
            <w:pPr>
              <w:autoSpaceDE w:val="0"/>
              <w:autoSpaceDN w:val="0"/>
              <w:adjustRightInd w:val="0"/>
              <w:jc w:val="both"/>
              <w:rPr>
                <w:rFonts w:cs="Arial"/>
                <w:lang w:val="en-US"/>
              </w:rPr>
            </w:pPr>
            <w:r w:rsidRPr="00E925DB">
              <w:rPr>
                <w:rFonts w:cs="Arial"/>
                <w:lang w:val="en-US"/>
              </w:rPr>
              <w:t>Under the national legislation, in cases where the number of people to be relocated 100 met</w:t>
            </w:r>
            <w:r w:rsidR="00413760">
              <w:rPr>
                <w:rFonts w:cs="Arial"/>
                <w:lang w:val="en-US"/>
              </w:rPr>
              <w:t>er</w:t>
            </w:r>
            <w:r w:rsidRPr="00E925DB">
              <w:rPr>
                <w:rFonts w:cs="Arial"/>
                <w:lang w:val="en-US"/>
              </w:rPr>
              <w:t>s away from their land exceeds 200, a resettlement plan is to be prepared. In other cases, only a resettlement manual will be prepared..</w:t>
            </w:r>
          </w:p>
        </w:tc>
        <w:tc>
          <w:tcPr>
            <w:tcW w:w="3250" w:type="dxa"/>
          </w:tcPr>
          <w:p w:rsidR="005D7FC7" w:rsidRPr="00E925DB" w:rsidRDefault="005D7FC7" w:rsidP="003E2B36">
            <w:pPr>
              <w:autoSpaceDE w:val="0"/>
              <w:autoSpaceDN w:val="0"/>
              <w:adjustRightInd w:val="0"/>
              <w:jc w:val="both"/>
              <w:rPr>
                <w:rFonts w:cs="Arial"/>
                <w:lang w:val="en-US"/>
              </w:rPr>
            </w:pPr>
            <w:r w:rsidRPr="00E925DB">
              <w:rPr>
                <w:rFonts w:cs="Arial"/>
                <w:lang w:val="en-US"/>
              </w:rPr>
              <w:t>RAP</w:t>
            </w:r>
            <w:r w:rsidRPr="00E925DB">
              <w:rPr>
                <w:rStyle w:val="af5"/>
                <w:rFonts w:cs="Arial"/>
                <w:lang w:val="en-US"/>
              </w:rPr>
              <w:footnoteReference w:id="5"/>
            </w:r>
            <w:r w:rsidR="003E2B36">
              <w:rPr>
                <w:rFonts w:cs="Arial"/>
                <w:lang w:val="en-US"/>
              </w:rPr>
              <w:t>is</w:t>
            </w:r>
            <w:r w:rsidRPr="00E925DB">
              <w:rPr>
                <w:rFonts w:cs="Arial"/>
                <w:lang w:val="en-US"/>
              </w:rPr>
              <w:t xml:space="preserve"> prepared in line with the provisions of the World Bank OP4.12. In particular, a census, socioeconomic survey and consultation with PAP will be conducted while preparing abbreviated RAP and its implementation will be monitored and reported, irrespective of numbers of people affected.</w:t>
            </w:r>
          </w:p>
        </w:tc>
        <w:tc>
          <w:tcPr>
            <w:tcW w:w="2375" w:type="dxa"/>
            <w:shd w:val="clear" w:color="auto" w:fill="auto"/>
          </w:tcPr>
          <w:p w:rsidR="005D7FC7" w:rsidRPr="00E925DB" w:rsidRDefault="003E2B36" w:rsidP="003E2B36">
            <w:pPr>
              <w:autoSpaceDE w:val="0"/>
              <w:autoSpaceDN w:val="0"/>
              <w:adjustRightInd w:val="0"/>
              <w:jc w:val="both"/>
              <w:rPr>
                <w:rFonts w:cs="Arial"/>
                <w:bCs/>
                <w:lang w:val="en-US"/>
              </w:rPr>
            </w:pPr>
            <w:r>
              <w:rPr>
                <w:rFonts w:cs="Arial"/>
                <w:bCs/>
                <w:lang w:val="en-US"/>
              </w:rPr>
              <w:t>RAP</w:t>
            </w:r>
            <w:r w:rsidR="002F3156">
              <w:rPr>
                <w:rFonts w:cs="Arial"/>
                <w:bCs/>
                <w:lang w:val="en-US"/>
              </w:rPr>
              <w:t xml:space="preserve"> </w:t>
            </w:r>
            <w:r>
              <w:rPr>
                <w:rFonts w:cs="Arial"/>
                <w:bCs/>
                <w:lang w:val="en-US"/>
              </w:rPr>
              <w:t>is</w:t>
            </w:r>
            <w:r w:rsidR="005D7FC7" w:rsidRPr="00E925DB">
              <w:rPr>
                <w:rFonts w:cs="Arial"/>
                <w:bCs/>
                <w:lang w:val="en-US"/>
              </w:rPr>
              <w:t xml:space="preserve"> prepared as per WB requirements</w:t>
            </w:r>
          </w:p>
        </w:tc>
      </w:tr>
      <w:tr w:rsidR="005D7FC7" w:rsidRPr="00E925DB" w:rsidTr="00254B87">
        <w:tc>
          <w:tcPr>
            <w:tcW w:w="485" w:type="dxa"/>
          </w:tcPr>
          <w:p w:rsidR="005D7FC7" w:rsidRPr="00E925DB" w:rsidRDefault="005D7FC7" w:rsidP="00254B87">
            <w:pPr>
              <w:autoSpaceDE w:val="0"/>
              <w:autoSpaceDN w:val="0"/>
              <w:adjustRightInd w:val="0"/>
              <w:jc w:val="both"/>
              <w:rPr>
                <w:rFonts w:cs="Arial"/>
                <w:bCs/>
                <w:lang w:val="en-US"/>
              </w:rPr>
            </w:pPr>
            <w:r w:rsidRPr="00E925DB">
              <w:rPr>
                <w:rFonts w:cs="Arial"/>
                <w:bCs/>
                <w:lang w:val="en-US"/>
              </w:rPr>
              <w:t>6</w:t>
            </w:r>
          </w:p>
        </w:tc>
        <w:tc>
          <w:tcPr>
            <w:tcW w:w="3353" w:type="dxa"/>
          </w:tcPr>
          <w:p w:rsidR="005D7FC7" w:rsidRPr="00E925DB" w:rsidRDefault="005D7FC7" w:rsidP="00254B87">
            <w:pPr>
              <w:autoSpaceDE w:val="0"/>
              <w:autoSpaceDN w:val="0"/>
              <w:adjustRightInd w:val="0"/>
              <w:rPr>
                <w:rFonts w:cs="Arial"/>
                <w:lang w:val="en-US"/>
              </w:rPr>
            </w:pPr>
            <w:r w:rsidRPr="00E925DB">
              <w:rPr>
                <w:rFonts w:cs="Arial"/>
                <w:lang w:val="en-US"/>
              </w:rPr>
              <w:t>Public meetings are to be conducted to</w:t>
            </w:r>
            <w:r w:rsidR="00F7656F">
              <w:rPr>
                <w:rFonts w:cs="Arial"/>
                <w:lang w:val="en-US"/>
              </w:rPr>
              <w:t xml:space="preserve"> </w:t>
            </w:r>
            <w:r w:rsidRPr="00E925DB">
              <w:rPr>
                <w:rFonts w:cs="Arial"/>
                <w:lang w:val="en-US"/>
              </w:rPr>
              <w:t>discuss land expropriation proposal at the preparatory stage.</w:t>
            </w:r>
          </w:p>
        </w:tc>
        <w:tc>
          <w:tcPr>
            <w:tcW w:w="3250" w:type="dxa"/>
          </w:tcPr>
          <w:p w:rsidR="005D7FC7" w:rsidRPr="00E925DB" w:rsidRDefault="005D7FC7" w:rsidP="00254B87">
            <w:pPr>
              <w:autoSpaceDE w:val="0"/>
              <w:autoSpaceDN w:val="0"/>
              <w:adjustRightInd w:val="0"/>
              <w:jc w:val="both"/>
              <w:rPr>
                <w:rFonts w:cs="Arial"/>
                <w:lang w:val="en-US"/>
              </w:rPr>
            </w:pPr>
            <w:r w:rsidRPr="00E925DB">
              <w:rPr>
                <w:rFonts w:cs="Arial"/>
                <w:lang w:val="en-US"/>
              </w:rPr>
              <w:t xml:space="preserve">Public consultation and participation is an integral part of WB’s policy which is a continuous process at conception, preparation, </w:t>
            </w:r>
            <w:r w:rsidR="0067503A">
              <w:rPr>
                <w:rFonts w:cs="Arial"/>
                <w:lang w:val="en-US"/>
              </w:rPr>
              <w:t>implementa</w:t>
            </w:r>
            <w:r w:rsidRPr="00E925DB">
              <w:rPr>
                <w:rFonts w:cs="Arial"/>
                <w:lang w:val="en-US"/>
              </w:rPr>
              <w:t>tion and post</w:t>
            </w:r>
            <w:r w:rsidR="00BC027C">
              <w:rPr>
                <w:rFonts w:cs="Arial"/>
                <w:lang w:val="en-US"/>
              </w:rPr>
              <w:t xml:space="preserve"> </w:t>
            </w:r>
            <w:r w:rsidRPr="00E925DB">
              <w:rPr>
                <w:rFonts w:cs="Arial"/>
                <w:lang w:val="en-US"/>
              </w:rPr>
              <w:t>implementation period.</w:t>
            </w:r>
          </w:p>
        </w:tc>
        <w:tc>
          <w:tcPr>
            <w:tcW w:w="2375" w:type="dxa"/>
          </w:tcPr>
          <w:p w:rsidR="005D7FC7" w:rsidRPr="00E925DB" w:rsidRDefault="005D7FC7" w:rsidP="00254B87">
            <w:pPr>
              <w:autoSpaceDE w:val="0"/>
              <w:autoSpaceDN w:val="0"/>
              <w:adjustRightInd w:val="0"/>
              <w:jc w:val="both"/>
              <w:rPr>
                <w:rFonts w:cs="Arial"/>
                <w:b/>
                <w:bCs/>
                <w:lang w:val="en-US"/>
              </w:rPr>
            </w:pPr>
            <w:r w:rsidRPr="00E925DB">
              <w:rPr>
                <w:rFonts w:cs="Arial"/>
                <w:lang w:val="en-US"/>
              </w:rPr>
              <w:t>Information dissemi</w:t>
            </w:r>
            <w:r w:rsidR="00EB14B3">
              <w:rPr>
                <w:rFonts w:cs="Arial"/>
                <w:lang w:val="en-US"/>
              </w:rPr>
              <w:t>-</w:t>
            </w:r>
            <w:r w:rsidRPr="00E925DB">
              <w:rPr>
                <w:rFonts w:cs="Arial"/>
                <w:lang w:val="en-US"/>
              </w:rPr>
              <w:t>nation and public consultations will be a continuous activity and will be conducted as reflected in RPF and RAPs.</w:t>
            </w:r>
          </w:p>
        </w:tc>
      </w:tr>
      <w:tr w:rsidR="005D7FC7" w:rsidRPr="00E925DB" w:rsidTr="00254B87">
        <w:trPr>
          <w:trHeight w:val="989"/>
        </w:trPr>
        <w:tc>
          <w:tcPr>
            <w:tcW w:w="485" w:type="dxa"/>
          </w:tcPr>
          <w:p w:rsidR="005D7FC7" w:rsidRPr="00E925DB" w:rsidRDefault="005D7FC7" w:rsidP="00254B87">
            <w:pPr>
              <w:autoSpaceDE w:val="0"/>
              <w:autoSpaceDN w:val="0"/>
              <w:adjustRightInd w:val="0"/>
              <w:jc w:val="both"/>
              <w:rPr>
                <w:rFonts w:cs="Arial"/>
                <w:bCs/>
                <w:lang w:val="en-US"/>
              </w:rPr>
            </w:pPr>
            <w:r w:rsidRPr="00E925DB">
              <w:rPr>
                <w:rFonts w:cs="Arial"/>
                <w:bCs/>
                <w:lang w:val="en-US"/>
              </w:rPr>
              <w:t>7</w:t>
            </w:r>
          </w:p>
        </w:tc>
        <w:tc>
          <w:tcPr>
            <w:tcW w:w="3353" w:type="dxa"/>
          </w:tcPr>
          <w:p w:rsidR="005D7FC7" w:rsidRPr="00E925DB" w:rsidRDefault="005D7FC7" w:rsidP="00254B87">
            <w:pPr>
              <w:autoSpaceDE w:val="0"/>
              <w:autoSpaceDN w:val="0"/>
              <w:adjustRightInd w:val="0"/>
              <w:rPr>
                <w:rFonts w:cs="Arial"/>
                <w:lang w:val="en-US"/>
              </w:rPr>
            </w:pPr>
            <w:r w:rsidRPr="00E925DB">
              <w:rPr>
                <w:rFonts w:cs="Arial"/>
                <w:lang w:val="en-US"/>
              </w:rPr>
              <w:t>No additional provisions for severely affected PAPs and vulnerable groups</w:t>
            </w:r>
          </w:p>
        </w:tc>
        <w:tc>
          <w:tcPr>
            <w:tcW w:w="3250" w:type="dxa"/>
          </w:tcPr>
          <w:p w:rsidR="005D7FC7" w:rsidRPr="00E925DB" w:rsidRDefault="005D7FC7" w:rsidP="00254B87">
            <w:pPr>
              <w:autoSpaceDE w:val="0"/>
              <w:autoSpaceDN w:val="0"/>
              <w:adjustRightInd w:val="0"/>
              <w:rPr>
                <w:rFonts w:cs="Arial"/>
                <w:lang w:val="en-US"/>
              </w:rPr>
            </w:pPr>
            <w:r w:rsidRPr="00E925DB">
              <w:rPr>
                <w:rFonts w:cs="Arial"/>
                <w:lang w:val="en-US"/>
              </w:rPr>
              <w:t>Special provisions may have to be made for severely affected and vulnerable groups</w:t>
            </w:r>
          </w:p>
        </w:tc>
        <w:tc>
          <w:tcPr>
            <w:tcW w:w="2375" w:type="dxa"/>
          </w:tcPr>
          <w:p w:rsidR="005D7FC7" w:rsidRPr="00E925DB" w:rsidRDefault="005D7FC7" w:rsidP="00254B87">
            <w:pPr>
              <w:autoSpaceDE w:val="0"/>
              <w:autoSpaceDN w:val="0"/>
              <w:adjustRightInd w:val="0"/>
              <w:jc w:val="both"/>
              <w:rPr>
                <w:rFonts w:cs="Arial"/>
                <w:lang w:val="en-US"/>
              </w:rPr>
            </w:pPr>
            <w:r w:rsidRPr="00E925DB">
              <w:rPr>
                <w:rFonts w:cs="Arial"/>
                <w:lang w:val="en-US"/>
              </w:rPr>
              <w:t>Additional assistance will be provided for vulnerable and severely affected PAPs as per RPF provisions (see entitlement matrix)</w:t>
            </w:r>
          </w:p>
        </w:tc>
      </w:tr>
    </w:tbl>
    <w:p w:rsidR="00320FA1" w:rsidRPr="00FA04F9" w:rsidRDefault="00E57EBE" w:rsidP="00330C19">
      <w:pPr>
        <w:pStyle w:val="1"/>
      </w:pPr>
      <w:bookmarkStart w:id="33" w:name="_Toc340461320"/>
      <w:bookmarkStart w:id="34" w:name="_Toc356226754"/>
      <w:bookmarkStart w:id="35" w:name="_Toc492908084"/>
      <w:r>
        <w:rPr>
          <w:szCs w:val="22"/>
        </w:rPr>
        <w:t>4.5</w:t>
      </w:r>
      <w:r w:rsidR="00933D29">
        <w:t xml:space="preserve">Compensation strategy </w:t>
      </w:r>
      <w:r w:rsidR="00EB14B3">
        <w:t>u</w:t>
      </w:r>
      <w:r w:rsidR="00320FA1" w:rsidRPr="00FA04F9">
        <w:t>nder this RAP</w:t>
      </w:r>
      <w:bookmarkEnd w:id="33"/>
      <w:bookmarkEnd w:id="34"/>
      <w:bookmarkEnd w:id="35"/>
    </w:p>
    <w:p w:rsidR="0067503A" w:rsidRDefault="0067503A" w:rsidP="00FF2E60">
      <w:pPr>
        <w:pStyle w:val="ab"/>
        <w:autoSpaceDE w:val="0"/>
        <w:autoSpaceDN w:val="0"/>
        <w:adjustRightInd w:val="0"/>
        <w:ind w:left="360"/>
        <w:jc w:val="both"/>
        <w:rPr>
          <w:b/>
          <w:sz w:val="22"/>
        </w:rPr>
      </w:pPr>
    </w:p>
    <w:p w:rsidR="00FA4975" w:rsidRDefault="003C4B09" w:rsidP="00C568DC">
      <w:pPr>
        <w:jc w:val="both"/>
        <w:rPr>
          <w:rFonts w:cs="Arial"/>
          <w:sz w:val="22"/>
          <w:szCs w:val="22"/>
        </w:rPr>
      </w:pPr>
      <w:r w:rsidRPr="003C4B09">
        <w:rPr>
          <w:sz w:val="22"/>
          <w:szCs w:val="22"/>
        </w:rPr>
        <w:t xml:space="preserve">The compensation strategy </w:t>
      </w:r>
      <w:r w:rsidR="00C568DC" w:rsidRPr="009C46C8">
        <w:rPr>
          <w:rFonts w:cs="Arial"/>
          <w:sz w:val="22"/>
          <w:szCs w:val="22"/>
        </w:rPr>
        <w:t xml:space="preserve">under this RAP </w:t>
      </w:r>
      <w:r w:rsidR="00751E46" w:rsidRPr="009C46C8">
        <w:rPr>
          <w:rFonts w:cs="Arial"/>
          <w:sz w:val="22"/>
          <w:szCs w:val="22"/>
        </w:rPr>
        <w:t>is</w:t>
      </w:r>
      <w:r w:rsidR="00C568DC" w:rsidRPr="009C46C8">
        <w:rPr>
          <w:rFonts w:cs="Arial"/>
          <w:sz w:val="22"/>
          <w:szCs w:val="22"/>
        </w:rPr>
        <w:t xml:space="preserve"> set out accord</w:t>
      </w:r>
      <w:r w:rsidR="00C568DC" w:rsidRPr="008C4E0D">
        <w:rPr>
          <w:rFonts w:cs="Arial"/>
          <w:sz w:val="22"/>
          <w:szCs w:val="22"/>
        </w:rPr>
        <w:t>ing to the categories of impact as described above and in light of applicable national legislation and OP 4.12.</w:t>
      </w:r>
      <w:r w:rsidR="00FA4975">
        <w:rPr>
          <w:rFonts w:cs="Arial"/>
          <w:sz w:val="22"/>
          <w:szCs w:val="22"/>
        </w:rPr>
        <w:t xml:space="preserve">  Overall, PAP</w:t>
      </w:r>
      <w:r w:rsidR="00933D29">
        <w:rPr>
          <w:rFonts w:cs="Arial"/>
          <w:sz w:val="22"/>
          <w:szCs w:val="22"/>
        </w:rPr>
        <w:t>s</w:t>
      </w:r>
      <w:r w:rsidR="00FA4975">
        <w:rPr>
          <w:rFonts w:cs="Arial"/>
          <w:sz w:val="22"/>
          <w:szCs w:val="22"/>
        </w:rPr>
        <w:t xml:space="preserve"> are entitled for compensation and/or assistance that will be sufficient at least to restore pre-project livelihood. </w:t>
      </w:r>
    </w:p>
    <w:p w:rsidR="00C568DC" w:rsidRPr="008C4E0D" w:rsidRDefault="00C568DC" w:rsidP="00C568DC">
      <w:pPr>
        <w:jc w:val="both"/>
        <w:rPr>
          <w:rFonts w:cs="Arial"/>
          <w:sz w:val="22"/>
          <w:szCs w:val="22"/>
        </w:rPr>
      </w:pPr>
    </w:p>
    <w:p w:rsidR="00C568DC" w:rsidRPr="00A81621" w:rsidRDefault="00C568DC" w:rsidP="00A81621">
      <w:pPr>
        <w:tabs>
          <w:tab w:val="left" w:pos="0"/>
        </w:tabs>
        <w:jc w:val="both"/>
        <w:rPr>
          <w:rFonts w:cs="Arial"/>
          <w:b/>
          <w:sz w:val="22"/>
          <w:szCs w:val="22"/>
        </w:rPr>
      </w:pPr>
      <w:bookmarkStart w:id="36" w:name="_Toc277792877"/>
      <w:bookmarkStart w:id="37" w:name="_Toc340461321"/>
      <w:bookmarkStart w:id="38" w:name="_Toc356226755"/>
      <w:r w:rsidRPr="008C4E0D">
        <w:rPr>
          <w:rFonts w:cs="Arial"/>
          <w:b/>
          <w:sz w:val="22"/>
          <w:szCs w:val="22"/>
        </w:rPr>
        <w:t xml:space="preserve">Permanent loss of private land </w:t>
      </w:r>
      <w:bookmarkEnd w:id="36"/>
      <w:bookmarkEnd w:id="37"/>
      <w:bookmarkEnd w:id="38"/>
    </w:p>
    <w:p w:rsidR="00C568DC" w:rsidRPr="008C4E0D" w:rsidRDefault="00C568DC" w:rsidP="00FA04F9">
      <w:pPr>
        <w:tabs>
          <w:tab w:val="left" w:pos="0"/>
        </w:tabs>
        <w:spacing w:before="120" w:after="120" w:line="252" w:lineRule="auto"/>
        <w:jc w:val="both"/>
        <w:rPr>
          <w:rFonts w:cs="Arial"/>
          <w:sz w:val="22"/>
          <w:szCs w:val="22"/>
        </w:rPr>
      </w:pPr>
      <w:r w:rsidRPr="008C4E0D">
        <w:rPr>
          <w:rFonts w:cs="Arial"/>
          <w:sz w:val="22"/>
          <w:szCs w:val="22"/>
        </w:rPr>
        <w:t>Both OP 4.12 and national legislation require compensation for land at full replacement cost (in cash or in kind) for land with recognised title, including for any improvements made and any other costs incurred. In each case</w:t>
      </w:r>
      <w:r w:rsidR="00145985">
        <w:rPr>
          <w:rFonts w:cs="Arial"/>
          <w:sz w:val="22"/>
          <w:szCs w:val="22"/>
        </w:rPr>
        <w:t>,</w:t>
      </w:r>
      <w:r w:rsidRPr="008C4E0D">
        <w:rPr>
          <w:rFonts w:cs="Arial"/>
          <w:sz w:val="22"/>
          <w:szCs w:val="22"/>
        </w:rPr>
        <w:t xml:space="preserve"> compensation should be paid before any other resettlement measures are implemented and certainly before project construction activities begin for the section in question.</w:t>
      </w:r>
    </w:p>
    <w:p w:rsidR="00C568DC" w:rsidRPr="00FA04F9" w:rsidRDefault="00C568DC" w:rsidP="00FA04F9">
      <w:pPr>
        <w:tabs>
          <w:tab w:val="left" w:pos="0"/>
        </w:tabs>
        <w:spacing w:before="120" w:after="120" w:line="252" w:lineRule="auto"/>
        <w:jc w:val="both"/>
        <w:rPr>
          <w:rFonts w:cs="Arial"/>
          <w:b/>
          <w:sz w:val="22"/>
          <w:szCs w:val="22"/>
        </w:rPr>
      </w:pPr>
      <w:r w:rsidRPr="008C4E0D">
        <w:rPr>
          <w:rFonts w:cs="Arial"/>
          <w:sz w:val="22"/>
          <w:szCs w:val="22"/>
        </w:rPr>
        <w:t>Affected persons with legal title/traditional land rights will be compensated at replacement cost</w:t>
      </w:r>
      <w:r w:rsidRPr="008C4E0D">
        <w:rPr>
          <w:rStyle w:val="af5"/>
          <w:rFonts w:cs="Arial"/>
          <w:sz w:val="22"/>
          <w:szCs w:val="22"/>
        </w:rPr>
        <w:footnoteReference w:id="6"/>
      </w:r>
      <w:r w:rsidRPr="008C4E0D">
        <w:rPr>
          <w:rFonts w:cs="Arial"/>
          <w:sz w:val="22"/>
          <w:szCs w:val="22"/>
        </w:rPr>
        <w:t xml:space="preserve">  in cash or through replacement of land equal</w:t>
      </w:r>
      <w:r w:rsidR="00C6445F">
        <w:rPr>
          <w:rStyle w:val="af5"/>
          <w:rFonts w:cs="Arial"/>
          <w:sz w:val="22"/>
          <w:szCs w:val="22"/>
        </w:rPr>
        <w:footnoteReference w:id="7"/>
      </w:r>
      <w:r w:rsidR="00587997">
        <w:rPr>
          <w:rFonts w:cs="Arial"/>
          <w:sz w:val="22"/>
          <w:szCs w:val="22"/>
        </w:rPr>
        <w:t xml:space="preserve"> i</w:t>
      </w:r>
      <w:r w:rsidRPr="008C4E0D">
        <w:rPr>
          <w:rFonts w:cs="Arial"/>
          <w:sz w:val="22"/>
          <w:szCs w:val="22"/>
        </w:rPr>
        <w:t>n value/productivity to the plot lost.  In line with replacement cost, any transfer</w:t>
      </w:r>
      <w:r w:rsidR="00751E46">
        <w:rPr>
          <w:rFonts w:cs="Arial"/>
          <w:sz w:val="22"/>
          <w:szCs w:val="22"/>
        </w:rPr>
        <w:t xml:space="preserve"> of</w:t>
      </w:r>
      <w:r w:rsidRPr="008C4E0D">
        <w:rPr>
          <w:rFonts w:cs="Arial"/>
          <w:sz w:val="22"/>
          <w:szCs w:val="22"/>
        </w:rPr>
        <w:t xml:space="preserve"> taxes/fees will not be paid by the affected person but will be paid by the </w:t>
      </w:r>
      <w:r w:rsidR="00C06B43">
        <w:rPr>
          <w:rFonts w:cs="Arial"/>
          <w:sz w:val="22"/>
          <w:szCs w:val="22"/>
        </w:rPr>
        <w:t xml:space="preserve">state budget after documentation by the </w:t>
      </w:r>
      <w:r w:rsidRPr="008C4E0D">
        <w:rPr>
          <w:rFonts w:cs="Arial"/>
          <w:sz w:val="22"/>
          <w:szCs w:val="22"/>
        </w:rPr>
        <w:t>executing agency. Based on the decree of the President of Azerbaijan, an additional 20% of compensation will be paid to cover additional costs</w:t>
      </w:r>
      <w:r w:rsidR="00C6445F">
        <w:rPr>
          <w:rStyle w:val="af5"/>
          <w:rFonts w:cs="Arial"/>
          <w:sz w:val="22"/>
          <w:szCs w:val="22"/>
        </w:rPr>
        <w:footnoteReference w:id="8"/>
      </w:r>
      <w:r w:rsidRPr="008C4E0D">
        <w:rPr>
          <w:rFonts w:cs="Arial"/>
          <w:sz w:val="22"/>
          <w:szCs w:val="22"/>
        </w:rPr>
        <w:t xml:space="preserve">. </w:t>
      </w:r>
    </w:p>
    <w:p w:rsidR="00C568DC" w:rsidRDefault="00C568DC" w:rsidP="00FA04F9">
      <w:pPr>
        <w:tabs>
          <w:tab w:val="left" w:pos="0"/>
        </w:tabs>
        <w:spacing w:before="120" w:after="120" w:line="252" w:lineRule="auto"/>
        <w:jc w:val="both"/>
        <w:rPr>
          <w:rFonts w:cs="Arial"/>
          <w:sz w:val="22"/>
          <w:szCs w:val="22"/>
        </w:rPr>
      </w:pPr>
      <w:r w:rsidRPr="008C4E0D">
        <w:rPr>
          <w:rFonts w:cs="Arial"/>
          <w:sz w:val="22"/>
          <w:szCs w:val="22"/>
        </w:rPr>
        <w:t xml:space="preserve">Under this RAP, the policy will be to offer land-for-land or cash compensation for loss of land, according to the preference of </w:t>
      </w:r>
      <w:r w:rsidR="00B40381">
        <w:rPr>
          <w:rFonts w:cs="Arial"/>
          <w:sz w:val="22"/>
          <w:szCs w:val="22"/>
        </w:rPr>
        <w:t xml:space="preserve">respective </w:t>
      </w:r>
      <w:r w:rsidRPr="008C4E0D">
        <w:rPr>
          <w:rFonts w:cs="Arial"/>
          <w:sz w:val="22"/>
          <w:szCs w:val="22"/>
        </w:rPr>
        <w:t>affected household</w:t>
      </w:r>
      <w:r w:rsidR="00B40381">
        <w:rPr>
          <w:rFonts w:cs="Arial"/>
          <w:sz w:val="22"/>
          <w:szCs w:val="22"/>
        </w:rPr>
        <w:t>s</w:t>
      </w:r>
      <w:r w:rsidRPr="008C4E0D">
        <w:rPr>
          <w:rFonts w:cs="Arial"/>
          <w:sz w:val="22"/>
          <w:szCs w:val="22"/>
        </w:rPr>
        <w:t>. In case of request</w:t>
      </w:r>
      <w:r w:rsidR="00751E46">
        <w:rPr>
          <w:rFonts w:cs="Arial"/>
          <w:sz w:val="22"/>
          <w:szCs w:val="22"/>
        </w:rPr>
        <w:t>s</w:t>
      </w:r>
      <w:r w:rsidRPr="008C4E0D">
        <w:rPr>
          <w:rFonts w:cs="Arial"/>
          <w:sz w:val="22"/>
          <w:szCs w:val="22"/>
        </w:rPr>
        <w:t xml:space="preserve"> for land-for-land compensation</w:t>
      </w:r>
      <w:r w:rsidR="00751E46">
        <w:rPr>
          <w:rFonts w:cs="Arial"/>
          <w:sz w:val="22"/>
          <w:szCs w:val="22"/>
        </w:rPr>
        <w:t xml:space="preserve">, the </w:t>
      </w:r>
      <w:r w:rsidRPr="008C4E0D">
        <w:rPr>
          <w:rFonts w:cs="Arial"/>
          <w:sz w:val="22"/>
          <w:szCs w:val="22"/>
        </w:rPr>
        <w:t>state or municipality will provide replacement land</w:t>
      </w:r>
      <w:r w:rsidR="00A42F7C" w:rsidRPr="008C4E0D">
        <w:rPr>
          <w:rFonts w:cs="Arial"/>
          <w:sz w:val="22"/>
          <w:szCs w:val="22"/>
        </w:rPr>
        <w:t>from state or municipality land</w:t>
      </w:r>
      <w:r w:rsidR="00751E46">
        <w:rPr>
          <w:rFonts w:cs="Arial"/>
          <w:sz w:val="22"/>
          <w:szCs w:val="22"/>
        </w:rPr>
        <w:t xml:space="preserve"> that is</w:t>
      </w:r>
      <w:r w:rsidRPr="008C4E0D">
        <w:rPr>
          <w:rFonts w:cs="Arial"/>
          <w:sz w:val="22"/>
          <w:szCs w:val="22"/>
        </w:rPr>
        <w:t xml:space="preserve"> of at least equal size and use-value. </w:t>
      </w:r>
    </w:p>
    <w:p w:rsidR="00A90B6F" w:rsidRPr="008C4E0D" w:rsidRDefault="00A90B6F" w:rsidP="00FA04F9">
      <w:pPr>
        <w:tabs>
          <w:tab w:val="left" w:pos="0"/>
        </w:tabs>
        <w:spacing w:before="120" w:after="120" w:line="252" w:lineRule="auto"/>
        <w:jc w:val="both"/>
        <w:rPr>
          <w:rFonts w:cs="Arial"/>
          <w:sz w:val="22"/>
          <w:szCs w:val="22"/>
        </w:rPr>
      </w:pPr>
      <w:r>
        <w:rPr>
          <w:rFonts w:cs="Arial"/>
          <w:sz w:val="22"/>
          <w:szCs w:val="22"/>
        </w:rPr>
        <w:lastRenderedPageBreak/>
        <w:t>Land users will be given at least 3 months of prior notice before they should vacate the land.</w:t>
      </w:r>
    </w:p>
    <w:p w:rsidR="00FA04F9" w:rsidRDefault="00FA04F9" w:rsidP="00C568DC">
      <w:pPr>
        <w:tabs>
          <w:tab w:val="left" w:pos="0"/>
        </w:tabs>
        <w:jc w:val="both"/>
        <w:rPr>
          <w:rFonts w:cs="Arial"/>
          <w:b/>
          <w:sz w:val="22"/>
          <w:szCs w:val="22"/>
          <w:lang w:val="en-US"/>
        </w:rPr>
      </w:pPr>
    </w:p>
    <w:p w:rsidR="00C568DC" w:rsidRPr="008C4E0D" w:rsidRDefault="00C568DC" w:rsidP="00C568DC">
      <w:pPr>
        <w:tabs>
          <w:tab w:val="left" w:pos="0"/>
        </w:tabs>
        <w:jc w:val="both"/>
        <w:rPr>
          <w:rFonts w:cs="Arial"/>
          <w:sz w:val="22"/>
          <w:szCs w:val="22"/>
        </w:rPr>
      </w:pPr>
      <w:r w:rsidRPr="008C4E0D">
        <w:rPr>
          <w:rFonts w:cs="Arial"/>
          <w:b/>
          <w:sz w:val="22"/>
          <w:szCs w:val="22"/>
          <w:lang w:val="en-US"/>
        </w:rPr>
        <w:t xml:space="preserve">Loss of </w:t>
      </w:r>
      <w:r w:rsidRPr="008C4E0D">
        <w:rPr>
          <w:rFonts w:cs="Arial"/>
          <w:b/>
          <w:sz w:val="22"/>
          <w:szCs w:val="22"/>
        </w:rPr>
        <w:t>municipal land</w:t>
      </w:r>
    </w:p>
    <w:p w:rsidR="00FE28DC" w:rsidRDefault="00C568DC" w:rsidP="00330C19">
      <w:pPr>
        <w:tabs>
          <w:tab w:val="left" w:pos="0"/>
        </w:tabs>
        <w:spacing w:before="120" w:after="120" w:line="252" w:lineRule="auto"/>
        <w:jc w:val="both"/>
        <w:rPr>
          <w:rFonts w:cs="Arial"/>
          <w:sz w:val="22"/>
          <w:szCs w:val="22"/>
        </w:rPr>
      </w:pPr>
      <w:r w:rsidRPr="008C4E0D">
        <w:rPr>
          <w:rFonts w:cs="Arial"/>
          <w:sz w:val="22"/>
          <w:szCs w:val="22"/>
        </w:rPr>
        <w:t>For loss of municipal lands</w:t>
      </w:r>
      <w:r w:rsidR="00A42F7C">
        <w:rPr>
          <w:rFonts w:cs="Arial"/>
          <w:sz w:val="22"/>
          <w:szCs w:val="22"/>
        </w:rPr>
        <w:t>,</w:t>
      </w:r>
      <w:r w:rsidRPr="008C4E0D">
        <w:rPr>
          <w:rFonts w:cs="Arial"/>
          <w:sz w:val="22"/>
          <w:szCs w:val="22"/>
        </w:rPr>
        <w:t xml:space="preserve"> respective municipalities will be compensated based on the provisions of the Land Acquisition Law (2010). In this regard, prices of specific municipality lands are requested from the Ministry of Agriculture, State Committee on Property Issues and the</w:t>
      </w:r>
      <w:r w:rsidR="00E90026">
        <w:rPr>
          <w:rFonts w:cs="Arial"/>
          <w:sz w:val="22"/>
          <w:szCs w:val="22"/>
        </w:rPr>
        <w:t xml:space="preserve"> relevant rayon Executive Power.</w:t>
      </w:r>
      <w:r w:rsidR="00F7656F">
        <w:rPr>
          <w:rFonts w:cs="Arial"/>
          <w:sz w:val="22"/>
          <w:szCs w:val="22"/>
        </w:rPr>
        <w:t xml:space="preserve"> </w:t>
      </w:r>
      <w:r w:rsidR="008A716D">
        <w:rPr>
          <w:rFonts w:cs="Arial"/>
          <w:sz w:val="22"/>
          <w:szCs w:val="22"/>
        </w:rPr>
        <w:t xml:space="preserve">These organizations within the frame of their responsibility will calculate unit prices based on normative </w:t>
      </w:r>
      <w:r w:rsidR="003C4B09" w:rsidRPr="003C4B09">
        <w:rPr>
          <w:rFonts w:cs="Arial"/>
          <w:sz w:val="22"/>
          <w:szCs w:val="22"/>
        </w:rPr>
        <w:t>prices</w:t>
      </w:r>
      <w:r w:rsidR="00287A52">
        <w:rPr>
          <w:rStyle w:val="af5"/>
          <w:rFonts w:cs="Arial"/>
          <w:sz w:val="22"/>
          <w:szCs w:val="22"/>
        </w:rPr>
        <w:footnoteReference w:id="9"/>
      </w:r>
      <w:r w:rsidR="003C4B09" w:rsidRPr="003C4B09">
        <w:rPr>
          <w:rFonts w:cs="Arial"/>
          <w:sz w:val="22"/>
          <w:szCs w:val="22"/>
        </w:rPr>
        <w:t xml:space="preserve"> and respective coefficients for different category of lands</w:t>
      </w:r>
      <w:r w:rsidR="008A716D">
        <w:rPr>
          <w:rFonts w:cs="Arial"/>
          <w:sz w:val="22"/>
          <w:szCs w:val="22"/>
        </w:rPr>
        <w:t>.</w:t>
      </w:r>
      <w:r w:rsidR="00C943EB">
        <w:rPr>
          <w:rFonts w:cs="Arial"/>
          <w:sz w:val="22"/>
          <w:szCs w:val="22"/>
        </w:rPr>
        <w:t xml:space="preserve"> </w:t>
      </w:r>
      <w:r w:rsidRPr="008C4E0D">
        <w:rPr>
          <w:rFonts w:cs="Arial"/>
          <w:sz w:val="22"/>
          <w:szCs w:val="22"/>
        </w:rPr>
        <w:t>Public land leased to private individuals will not be compensated as it is stipulated in the lease contract</w:t>
      </w:r>
      <w:r w:rsidR="00A42F7C">
        <w:rPr>
          <w:rFonts w:cs="Arial"/>
          <w:sz w:val="22"/>
          <w:szCs w:val="22"/>
        </w:rPr>
        <w:t>s</w:t>
      </w:r>
      <w:r w:rsidRPr="008C4E0D">
        <w:rPr>
          <w:rFonts w:cs="Arial"/>
          <w:sz w:val="22"/>
          <w:szCs w:val="22"/>
        </w:rPr>
        <w:t xml:space="preserve"> that such lease </w:t>
      </w:r>
      <w:r w:rsidR="00A42F7C">
        <w:rPr>
          <w:rFonts w:cs="Arial"/>
          <w:sz w:val="22"/>
          <w:szCs w:val="22"/>
        </w:rPr>
        <w:t>are</w:t>
      </w:r>
      <w:r w:rsidRPr="008C4E0D">
        <w:rPr>
          <w:rFonts w:cs="Arial"/>
          <w:sz w:val="22"/>
          <w:szCs w:val="22"/>
        </w:rPr>
        <w:t xml:space="preserve"> subject to cancellation in case the government needs the said land for public use. However, </w:t>
      </w:r>
      <w:r w:rsidR="00A42F7C">
        <w:rPr>
          <w:rFonts w:cs="Arial"/>
          <w:sz w:val="22"/>
          <w:szCs w:val="22"/>
        </w:rPr>
        <w:t>affected parties</w:t>
      </w:r>
      <w:r w:rsidRPr="008C4E0D">
        <w:rPr>
          <w:rFonts w:cs="Arial"/>
          <w:sz w:val="22"/>
          <w:szCs w:val="22"/>
        </w:rPr>
        <w:t xml:space="preserve"> will be informed about the project</w:t>
      </w:r>
      <w:r w:rsidR="00A42F7C">
        <w:rPr>
          <w:rFonts w:cs="Arial"/>
          <w:sz w:val="22"/>
          <w:szCs w:val="22"/>
        </w:rPr>
        <w:t>’s</w:t>
      </w:r>
      <w:r w:rsidR="00F7656F">
        <w:rPr>
          <w:rFonts w:cs="Arial"/>
          <w:sz w:val="22"/>
          <w:szCs w:val="22"/>
        </w:rPr>
        <w:t xml:space="preserve"> </w:t>
      </w:r>
      <w:r w:rsidRPr="008C4E0D">
        <w:rPr>
          <w:rFonts w:cs="Arial"/>
          <w:sz w:val="22"/>
          <w:szCs w:val="22"/>
        </w:rPr>
        <w:t>impacts at least 60 days before displacement takes place</w:t>
      </w:r>
      <w:r w:rsidR="00A42F7C">
        <w:rPr>
          <w:rFonts w:cs="Arial"/>
          <w:sz w:val="22"/>
          <w:szCs w:val="22"/>
        </w:rPr>
        <w:t>. Based on their request, they</w:t>
      </w:r>
      <w:r w:rsidR="00F7656F">
        <w:rPr>
          <w:rFonts w:cs="Arial"/>
          <w:sz w:val="22"/>
          <w:szCs w:val="22"/>
        </w:rPr>
        <w:t xml:space="preserve"> </w:t>
      </w:r>
      <w:r w:rsidRPr="008C4E0D">
        <w:rPr>
          <w:rFonts w:cs="Arial"/>
          <w:sz w:val="22"/>
          <w:szCs w:val="22"/>
        </w:rPr>
        <w:t>will</w:t>
      </w:r>
      <w:r w:rsidR="00A42F7C">
        <w:rPr>
          <w:rFonts w:cs="Arial"/>
          <w:sz w:val="22"/>
          <w:szCs w:val="22"/>
        </w:rPr>
        <w:t xml:space="preserve"> also</w:t>
      </w:r>
      <w:r w:rsidRPr="008C4E0D">
        <w:rPr>
          <w:rFonts w:cs="Arial"/>
          <w:sz w:val="22"/>
          <w:szCs w:val="22"/>
        </w:rPr>
        <w:t xml:space="preserve"> be</w:t>
      </w:r>
      <w:r w:rsidR="00A42F7C">
        <w:rPr>
          <w:rFonts w:cs="Arial"/>
          <w:sz w:val="22"/>
          <w:szCs w:val="22"/>
        </w:rPr>
        <w:t xml:space="preserve"> provided with</w:t>
      </w:r>
      <w:r w:rsidRPr="008C4E0D">
        <w:rPr>
          <w:rFonts w:cs="Arial"/>
          <w:sz w:val="22"/>
          <w:szCs w:val="22"/>
        </w:rPr>
        <w:t xml:space="preserve"> assist</w:t>
      </w:r>
      <w:r w:rsidR="00A42F7C">
        <w:rPr>
          <w:rFonts w:cs="Arial"/>
          <w:sz w:val="22"/>
          <w:szCs w:val="22"/>
        </w:rPr>
        <w:t xml:space="preserve">ance to lease new land that has </w:t>
      </w:r>
      <w:r w:rsidRPr="008C4E0D">
        <w:rPr>
          <w:rFonts w:cs="Arial"/>
          <w:sz w:val="22"/>
          <w:szCs w:val="22"/>
        </w:rPr>
        <w:t>similar characteristics</w:t>
      </w:r>
      <w:r w:rsidR="00A42F7C">
        <w:rPr>
          <w:rFonts w:cs="Arial"/>
          <w:sz w:val="22"/>
          <w:szCs w:val="22"/>
        </w:rPr>
        <w:t xml:space="preserve">. </w:t>
      </w:r>
    </w:p>
    <w:p w:rsidR="00C568DC" w:rsidRPr="008A716D" w:rsidRDefault="003C4B09" w:rsidP="00FE28DC">
      <w:pPr>
        <w:tabs>
          <w:tab w:val="left" w:pos="0"/>
        </w:tabs>
        <w:spacing w:before="120" w:after="120" w:line="252" w:lineRule="auto"/>
        <w:jc w:val="both"/>
        <w:rPr>
          <w:rFonts w:cs="Arial"/>
          <w:sz w:val="22"/>
          <w:szCs w:val="22"/>
        </w:rPr>
      </w:pPr>
      <w:r w:rsidRPr="00881049">
        <w:rPr>
          <w:rFonts w:cs="Arial"/>
          <w:sz w:val="22"/>
          <w:szCs w:val="22"/>
        </w:rPr>
        <w:t>Private land users on municipal lands will be given at least 3 months of prior notice</w:t>
      </w:r>
      <w:r w:rsidR="008A716D" w:rsidRPr="00881049">
        <w:rPr>
          <w:rFonts w:cs="Arial"/>
          <w:sz w:val="22"/>
          <w:szCs w:val="22"/>
        </w:rPr>
        <w:t xml:space="preserve"> </w:t>
      </w:r>
      <w:r w:rsidR="008A716D">
        <w:rPr>
          <w:rFonts w:cs="Arial"/>
          <w:sz w:val="22"/>
          <w:szCs w:val="22"/>
        </w:rPr>
        <w:t>to vacate the affected portion of the land parcel.</w:t>
      </w:r>
      <w:bookmarkStart w:id="39" w:name="_Toc277792880"/>
      <w:bookmarkStart w:id="40" w:name="_Toc340461323"/>
      <w:bookmarkStart w:id="41" w:name="_Toc356226757"/>
    </w:p>
    <w:p w:rsidR="00C568DC" w:rsidRPr="00A81621" w:rsidRDefault="00C568DC" w:rsidP="00330C19">
      <w:pPr>
        <w:tabs>
          <w:tab w:val="left" w:pos="0"/>
        </w:tabs>
        <w:spacing w:before="240"/>
        <w:jc w:val="both"/>
        <w:rPr>
          <w:rFonts w:cs="Arial"/>
          <w:sz w:val="22"/>
          <w:szCs w:val="22"/>
          <w:lang w:val="en-US"/>
        </w:rPr>
      </w:pPr>
      <w:r w:rsidRPr="008C4E0D">
        <w:rPr>
          <w:rFonts w:cs="Arial"/>
          <w:b/>
          <w:sz w:val="22"/>
          <w:szCs w:val="22"/>
          <w:lang w:val="en-US"/>
        </w:rPr>
        <w:t xml:space="preserve">Loss of </w:t>
      </w:r>
      <w:bookmarkEnd w:id="39"/>
      <w:bookmarkEnd w:id="40"/>
      <w:bookmarkEnd w:id="41"/>
      <w:r w:rsidR="00145985">
        <w:rPr>
          <w:rFonts w:cs="Arial"/>
          <w:b/>
          <w:sz w:val="22"/>
          <w:szCs w:val="22"/>
          <w:lang w:val="en-US"/>
        </w:rPr>
        <w:t xml:space="preserve">houses and auxiliary </w:t>
      </w:r>
      <w:r w:rsidRPr="008C4E0D">
        <w:rPr>
          <w:rFonts w:cs="Arial"/>
          <w:b/>
          <w:sz w:val="22"/>
          <w:szCs w:val="22"/>
          <w:lang w:val="en-US"/>
        </w:rPr>
        <w:t>buildings and structures:</w:t>
      </w:r>
    </w:p>
    <w:p w:rsidR="00330C19" w:rsidRPr="008C4E0D" w:rsidRDefault="00C568DC" w:rsidP="00330C19">
      <w:pPr>
        <w:tabs>
          <w:tab w:val="left" w:pos="0"/>
        </w:tabs>
        <w:spacing w:before="120" w:after="120" w:line="252" w:lineRule="auto"/>
        <w:jc w:val="both"/>
        <w:rPr>
          <w:rFonts w:cs="Arial"/>
          <w:sz w:val="22"/>
          <w:szCs w:val="22"/>
        </w:rPr>
      </w:pPr>
      <w:r w:rsidRPr="008C4E0D">
        <w:rPr>
          <w:rFonts w:cs="Arial"/>
          <w:sz w:val="22"/>
          <w:szCs w:val="22"/>
        </w:rPr>
        <w:t>Structure losses will be compensated in cash at full replacement cost</w:t>
      </w:r>
      <w:r w:rsidR="00A42F7C">
        <w:rPr>
          <w:rFonts w:cs="Arial"/>
          <w:sz w:val="22"/>
          <w:szCs w:val="22"/>
        </w:rPr>
        <w:t>,</w:t>
      </w:r>
      <w:r w:rsidRPr="008C4E0D">
        <w:rPr>
          <w:rFonts w:cs="Arial"/>
          <w:sz w:val="22"/>
          <w:szCs w:val="22"/>
        </w:rPr>
        <w:t xml:space="preserve"> free of deductions for depreciation, salvaged materials, and transaction costs irrespective of the registration status of the affected item</w:t>
      </w:r>
      <w:r w:rsidR="00B40381">
        <w:rPr>
          <w:rFonts w:cs="Arial"/>
          <w:sz w:val="22"/>
          <w:szCs w:val="22"/>
        </w:rPr>
        <w:t>s</w:t>
      </w:r>
      <w:r w:rsidRPr="008C4E0D">
        <w:rPr>
          <w:rFonts w:cs="Arial"/>
          <w:sz w:val="22"/>
          <w:szCs w:val="22"/>
        </w:rPr>
        <w:t>. Based on the decree of the President of Azerbaijan, an additional 20% of compensation</w:t>
      </w:r>
      <w:r w:rsidR="00C943EB">
        <w:rPr>
          <w:rFonts w:cs="Arial"/>
          <w:sz w:val="22"/>
          <w:szCs w:val="22"/>
        </w:rPr>
        <w:t xml:space="preserve"> </w:t>
      </w:r>
      <w:r w:rsidRPr="008C4E0D">
        <w:rPr>
          <w:rFonts w:cs="Arial"/>
          <w:sz w:val="22"/>
          <w:szCs w:val="22"/>
        </w:rPr>
        <w:t xml:space="preserve">will be paid to cover additional costs. </w:t>
      </w:r>
    </w:p>
    <w:p w:rsidR="00C568DC" w:rsidRPr="00A81621" w:rsidRDefault="00C568DC" w:rsidP="00330C19">
      <w:pPr>
        <w:pStyle w:val="af6"/>
        <w:spacing w:before="240"/>
        <w:jc w:val="both"/>
        <w:rPr>
          <w:rFonts w:ascii="Arial" w:hAnsi="Arial" w:cs="Arial"/>
          <w:b/>
          <w:sz w:val="22"/>
          <w:szCs w:val="22"/>
        </w:rPr>
      </w:pPr>
      <w:bookmarkStart w:id="42" w:name="_Toc277792881"/>
      <w:bookmarkStart w:id="43" w:name="_Toc340461324"/>
      <w:bookmarkStart w:id="44" w:name="_Toc356226758"/>
      <w:r w:rsidRPr="008C4E0D">
        <w:rPr>
          <w:rFonts w:ascii="Arial" w:hAnsi="Arial" w:cs="Arial"/>
          <w:b/>
          <w:sz w:val="22"/>
          <w:szCs w:val="22"/>
        </w:rPr>
        <w:t>Loss of Commercial Structures</w:t>
      </w:r>
      <w:bookmarkEnd w:id="42"/>
      <w:bookmarkEnd w:id="43"/>
      <w:bookmarkEnd w:id="44"/>
      <w:r w:rsidR="00933D29">
        <w:rPr>
          <w:rFonts w:ascii="Arial" w:hAnsi="Arial" w:cs="Arial"/>
          <w:b/>
          <w:sz w:val="22"/>
          <w:szCs w:val="22"/>
        </w:rPr>
        <w:t xml:space="preserve"> and business closures</w:t>
      </w:r>
      <w:r w:rsidRPr="008C4E0D">
        <w:rPr>
          <w:rFonts w:ascii="Arial" w:hAnsi="Arial" w:cs="Arial"/>
          <w:b/>
          <w:sz w:val="22"/>
          <w:szCs w:val="22"/>
        </w:rPr>
        <w:t>:</w:t>
      </w:r>
    </w:p>
    <w:p w:rsidR="00C568DC" w:rsidRPr="008C4E0D" w:rsidRDefault="00C568DC" w:rsidP="001B7AA8">
      <w:pPr>
        <w:spacing w:before="120" w:after="120"/>
        <w:ind w:left="709" w:hanging="709"/>
        <w:jc w:val="both"/>
        <w:rPr>
          <w:rFonts w:cs="Arial"/>
          <w:sz w:val="22"/>
          <w:szCs w:val="22"/>
        </w:rPr>
      </w:pPr>
      <w:r w:rsidRPr="008C4E0D">
        <w:rPr>
          <w:rFonts w:cs="Arial"/>
          <w:sz w:val="22"/>
          <w:szCs w:val="22"/>
        </w:rPr>
        <w:t>The following entitlements will apply in the case of loss of commercial and industrial enterprises:</w:t>
      </w:r>
    </w:p>
    <w:p w:rsidR="00C568DC" w:rsidRPr="008C4E0D" w:rsidRDefault="00C568DC" w:rsidP="001B7AA8">
      <w:pPr>
        <w:numPr>
          <w:ilvl w:val="0"/>
          <w:numId w:val="11"/>
        </w:numPr>
        <w:spacing w:before="120" w:after="120"/>
        <w:ind w:left="709" w:hanging="283"/>
        <w:jc w:val="both"/>
        <w:rPr>
          <w:rFonts w:cs="Arial"/>
          <w:sz w:val="22"/>
          <w:szCs w:val="22"/>
        </w:rPr>
      </w:pPr>
      <w:r w:rsidRPr="008C4E0D">
        <w:rPr>
          <w:rFonts w:cs="Arial"/>
          <w:sz w:val="22"/>
          <w:szCs w:val="22"/>
        </w:rPr>
        <w:t xml:space="preserve">Cash compensation at full replacement value for all structures that will be lost – </w:t>
      </w:r>
      <w:r w:rsidR="003C4B09" w:rsidRPr="003C4B09">
        <w:rPr>
          <w:rFonts w:cs="Arial"/>
          <w:sz w:val="22"/>
          <w:szCs w:val="22"/>
        </w:rPr>
        <w:t>free of deductions for depreciation, salvaged materials, and transaction costs irrespective of the registration status of the affected item</w:t>
      </w:r>
      <w:r w:rsidR="00201ADF">
        <w:rPr>
          <w:rFonts w:cs="Arial"/>
          <w:sz w:val="22"/>
          <w:szCs w:val="22"/>
        </w:rPr>
        <w:t>;</w:t>
      </w:r>
    </w:p>
    <w:p w:rsidR="00201ADF" w:rsidRDefault="003C4B09" w:rsidP="001B7AA8">
      <w:pPr>
        <w:numPr>
          <w:ilvl w:val="0"/>
          <w:numId w:val="11"/>
        </w:numPr>
        <w:spacing w:before="120" w:after="120"/>
        <w:ind w:left="709" w:hanging="283"/>
        <w:jc w:val="both"/>
        <w:rPr>
          <w:rFonts w:cs="Arial"/>
          <w:sz w:val="22"/>
          <w:szCs w:val="22"/>
        </w:rPr>
      </w:pPr>
      <w:r w:rsidRPr="003C4B09">
        <w:rPr>
          <w:rFonts w:cs="Arial"/>
          <w:sz w:val="22"/>
          <w:szCs w:val="22"/>
        </w:rPr>
        <w:t>Based on the decree of the President of Azerbaijan Republic, an additional 20% of compensation amount will be paid to cover additional costs</w:t>
      </w:r>
    </w:p>
    <w:p w:rsidR="00C568DC" w:rsidRPr="008C4E0D" w:rsidRDefault="00B00283" w:rsidP="001B7AA8">
      <w:pPr>
        <w:numPr>
          <w:ilvl w:val="0"/>
          <w:numId w:val="11"/>
        </w:numPr>
        <w:spacing w:before="120" w:after="120"/>
        <w:ind w:left="709" w:hanging="283"/>
        <w:jc w:val="both"/>
        <w:rPr>
          <w:rFonts w:cs="Arial"/>
          <w:sz w:val="22"/>
          <w:szCs w:val="22"/>
        </w:rPr>
      </w:pPr>
      <w:r>
        <w:rPr>
          <w:rFonts w:cs="Arial"/>
          <w:sz w:val="22"/>
          <w:szCs w:val="22"/>
        </w:rPr>
        <w:t>P</w:t>
      </w:r>
      <w:r w:rsidR="00C568DC" w:rsidRPr="008C4E0D">
        <w:rPr>
          <w:rFonts w:cs="Arial"/>
          <w:sz w:val="22"/>
          <w:szCs w:val="22"/>
        </w:rPr>
        <w:t>ersons los</w:t>
      </w:r>
      <w:r w:rsidR="00C045AC">
        <w:rPr>
          <w:rFonts w:cs="Arial"/>
          <w:sz w:val="22"/>
          <w:szCs w:val="22"/>
        </w:rPr>
        <w:t>s of</w:t>
      </w:r>
      <w:r w:rsidR="00C568DC" w:rsidRPr="008C4E0D">
        <w:rPr>
          <w:rFonts w:cs="Arial"/>
          <w:sz w:val="22"/>
          <w:szCs w:val="22"/>
        </w:rPr>
        <w:t xml:space="preserve"> jobs </w:t>
      </w:r>
      <w:r w:rsidR="00B30ABD">
        <w:rPr>
          <w:rFonts w:cs="Arial"/>
          <w:sz w:val="22"/>
          <w:szCs w:val="22"/>
        </w:rPr>
        <w:t xml:space="preserve">(both owners of the businesses and their employees) </w:t>
      </w:r>
      <w:r w:rsidR="00C568DC" w:rsidRPr="008C4E0D">
        <w:rPr>
          <w:rFonts w:cs="Arial"/>
          <w:sz w:val="22"/>
          <w:szCs w:val="22"/>
        </w:rPr>
        <w:t xml:space="preserve">will be compensated on the basis of </w:t>
      </w:r>
      <w:r w:rsidR="0017654C" w:rsidRPr="00F7656F">
        <w:rPr>
          <w:rFonts w:cs="Arial"/>
          <w:sz w:val="22"/>
          <w:szCs w:val="22"/>
        </w:rPr>
        <w:t>salaries</w:t>
      </w:r>
      <w:r w:rsidR="00C943EB">
        <w:rPr>
          <w:rFonts w:cs="Arial"/>
          <w:sz w:val="22"/>
          <w:szCs w:val="22"/>
        </w:rPr>
        <w:t xml:space="preserve"> </w:t>
      </w:r>
      <w:r w:rsidR="00CE64CE">
        <w:rPr>
          <w:rFonts w:cs="Arial"/>
          <w:sz w:val="22"/>
          <w:szCs w:val="22"/>
        </w:rPr>
        <w:t>f</w:t>
      </w:r>
      <w:r w:rsidR="00C568DC" w:rsidRPr="008C4E0D">
        <w:rPr>
          <w:rFonts w:cs="Arial"/>
          <w:sz w:val="22"/>
          <w:szCs w:val="22"/>
        </w:rPr>
        <w:t>or the duration of three months</w:t>
      </w:r>
      <w:r w:rsidR="00C045AC">
        <w:rPr>
          <w:rFonts w:cs="Arial"/>
          <w:sz w:val="22"/>
          <w:szCs w:val="22"/>
        </w:rPr>
        <w:t>, as provided below for loss of income</w:t>
      </w:r>
      <w:r w:rsidR="00C568DC" w:rsidRPr="008C4E0D">
        <w:rPr>
          <w:rFonts w:cs="Arial"/>
          <w:sz w:val="22"/>
          <w:szCs w:val="22"/>
        </w:rPr>
        <w:t xml:space="preserve">.   </w:t>
      </w:r>
    </w:p>
    <w:p w:rsidR="00B85A66" w:rsidRPr="00B85A66" w:rsidRDefault="00C568DC" w:rsidP="00B85A66">
      <w:pPr>
        <w:numPr>
          <w:ilvl w:val="0"/>
          <w:numId w:val="11"/>
        </w:numPr>
        <w:spacing w:before="120" w:after="120"/>
        <w:ind w:left="709" w:hanging="283"/>
        <w:jc w:val="both"/>
        <w:rPr>
          <w:rFonts w:cs="Arial"/>
          <w:sz w:val="22"/>
          <w:szCs w:val="22"/>
        </w:rPr>
      </w:pPr>
      <w:r w:rsidRPr="008C4E0D">
        <w:rPr>
          <w:rFonts w:cs="Arial"/>
          <w:sz w:val="22"/>
          <w:szCs w:val="22"/>
        </w:rPr>
        <w:t>Targeted assistance, support and monitoring to be provided to vulnerable households as required, to ensure that their vulnerability is not increased</w:t>
      </w:r>
    </w:p>
    <w:p w:rsidR="00193471" w:rsidRPr="00193471" w:rsidRDefault="00193471" w:rsidP="00193471">
      <w:pPr>
        <w:autoSpaceDE w:val="0"/>
        <w:autoSpaceDN w:val="0"/>
        <w:adjustRightInd w:val="0"/>
        <w:spacing w:before="240"/>
        <w:jc w:val="both"/>
        <w:rPr>
          <w:rFonts w:cs="Arial"/>
          <w:sz w:val="22"/>
          <w:szCs w:val="20"/>
        </w:rPr>
      </w:pPr>
      <w:r w:rsidRPr="00193471">
        <w:rPr>
          <w:rFonts w:cs="Arial"/>
          <w:b/>
          <w:sz w:val="22"/>
          <w:szCs w:val="22"/>
          <w:lang w:val="en-US"/>
        </w:rPr>
        <w:t xml:space="preserve">Loss of income: </w:t>
      </w:r>
      <w:r w:rsidR="003F71FB" w:rsidRPr="003F71FB">
        <w:rPr>
          <w:rFonts w:cs="Arial"/>
          <w:sz w:val="22"/>
          <w:szCs w:val="22"/>
          <w:lang w:val="en-US"/>
        </w:rPr>
        <w:t>In case of permanent loss</w:t>
      </w:r>
      <w:r w:rsidR="004D33E4">
        <w:rPr>
          <w:rFonts w:cs="Arial"/>
          <w:sz w:val="22"/>
          <w:szCs w:val="22"/>
          <w:lang w:val="en-US"/>
        </w:rPr>
        <w:t>,</w:t>
      </w:r>
      <w:r w:rsidR="003F71FB">
        <w:rPr>
          <w:rFonts w:cs="Arial"/>
          <w:sz w:val="22"/>
          <w:szCs w:val="20"/>
        </w:rPr>
        <w:t>c</w:t>
      </w:r>
      <w:r w:rsidRPr="00193471">
        <w:rPr>
          <w:rFonts w:cs="Arial"/>
          <w:sz w:val="22"/>
          <w:szCs w:val="20"/>
        </w:rPr>
        <w:t xml:space="preserve">ash compensation to </w:t>
      </w:r>
      <w:r w:rsidR="004D33E4">
        <w:rPr>
          <w:rFonts w:cs="Arial"/>
          <w:sz w:val="22"/>
          <w:szCs w:val="20"/>
        </w:rPr>
        <w:t>a</w:t>
      </w:r>
      <w:r>
        <w:rPr>
          <w:rFonts w:cs="Arial"/>
          <w:sz w:val="22"/>
          <w:szCs w:val="20"/>
        </w:rPr>
        <w:t xml:space="preserve"> PAP</w:t>
      </w:r>
      <w:r w:rsidR="00C943EB">
        <w:rPr>
          <w:rFonts w:cs="Arial"/>
          <w:sz w:val="22"/>
          <w:szCs w:val="20"/>
        </w:rPr>
        <w:t xml:space="preserve"> </w:t>
      </w:r>
      <w:r w:rsidR="003856CE">
        <w:rPr>
          <w:rFonts w:cs="Arial"/>
          <w:sz w:val="22"/>
          <w:szCs w:val="20"/>
        </w:rPr>
        <w:t xml:space="preserve">will </w:t>
      </w:r>
      <w:r w:rsidRPr="00193471">
        <w:rPr>
          <w:rFonts w:cs="Arial"/>
          <w:sz w:val="22"/>
          <w:szCs w:val="20"/>
        </w:rPr>
        <w:t>equal a 1-year income based on tax declaration</w:t>
      </w:r>
      <w:r w:rsidR="003856CE">
        <w:rPr>
          <w:rFonts w:cs="Arial"/>
          <w:sz w:val="22"/>
          <w:szCs w:val="20"/>
        </w:rPr>
        <w:t>. I</w:t>
      </w:r>
      <w:r w:rsidRPr="00193471">
        <w:rPr>
          <w:rFonts w:cs="Arial"/>
          <w:sz w:val="22"/>
          <w:szCs w:val="20"/>
        </w:rPr>
        <w:t xml:space="preserve">f </w:t>
      </w:r>
      <w:r w:rsidR="003856CE">
        <w:rPr>
          <w:rFonts w:cs="Arial"/>
          <w:sz w:val="22"/>
          <w:szCs w:val="20"/>
        </w:rPr>
        <w:t xml:space="preserve">the tax declaration is </w:t>
      </w:r>
      <w:r w:rsidRPr="00193471">
        <w:rPr>
          <w:rFonts w:cs="Arial"/>
          <w:sz w:val="22"/>
          <w:szCs w:val="20"/>
        </w:rPr>
        <w:t xml:space="preserve">unavailable, </w:t>
      </w:r>
      <w:r w:rsidR="003856CE">
        <w:rPr>
          <w:rFonts w:cs="Arial"/>
          <w:sz w:val="22"/>
          <w:szCs w:val="20"/>
        </w:rPr>
        <w:t xml:space="preserve">it will equal the </w:t>
      </w:r>
      <w:r w:rsidRPr="00193471">
        <w:rPr>
          <w:rFonts w:cs="Arial"/>
          <w:sz w:val="22"/>
          <w:szCs w:val="20"/>
        </w:rPr>
        <w:t xml:space="preserve">official minimum salary for </w:t>
      </w:r>
      <w:r w:rsidR="00DD0545">
        <w:rPr>
          <w:rFonts w:cs="Arial"/>
          <w:sz w:val="22"/>
          <w:szCs w:val="20"/>
        </w:rPr>
        <w:t>12</w:t>
      </w:r>
      <w:r w:rsidR="00C943EB">
        <w:rPr>
          <w:rFonts w:cs="Arial"/>
          <w:sz w:val="22"/>
          <w:szCs w:val="20"/>
        </w:rPr>
        <w:t xml:space="preserve"> </w:t>
      </w:r>
      <w:r w:rsidR="00DD0545">
        <w:rPr>
          <w:rFonts w:cs="Arial"/>
          <w:sz w:val="22"/>
          <w:szCs w:val="20"/>
        </w:rPr>
        <w:t>months</w:t>
      </w:r>
      <w:r w:rsidR="003856CE">
        <w:rPr>
          <w:rFonts w:cs="Arial"/>
          <w:sz w:val="22"/>
          <w:szCs w:val="20"/>
        </w:rPr>
        <w:t xml:space="preserve">. </w:t>
      </w:r>
    </w:p>
    <w:p w:rsidR="00B12F84" w:rsidRDefault="004D33E4" w:rsidP="00B12F84">
      <w:pPr>
        <w:autoSpaceDE w:val="0"/>
        <w:autoSpaceDN w:val="0"/>
        <w:adjustRightInd w:val="0"/>
        <w:spacing w:before="120" w:after="120" w:line="252" w:lineRule="auto"/>
        <w:jc w:val="both"/>
        <w:rPr>
          <w:rFonts w:cs="Arial"/>
          <w:sz w:val="22"/>
          <w:szCs w:val="20"/>
        </w:rPr>
      </w:pPr>
      <w:r>
        <w:rPr>
          <w:rFonts w:cs="Arial"/>
          <w:sz w:val="22"/>
          <w:szCs w:val="20"/>
        </w:rPr>
        <w:t>In case of temporary loss of income up to three months</w:t>
      </w:r>
      <w:r w:rsidR="00193471" w:rsidRPr="00193471">
        <w:rPr>
          <w:rFonts w:cs="Arial"/>
          <w:sz w:val="22"/>
          <w:szCs w:val="20"/>
        </w:rPr>
        <w:t>: Cash compensation during</w:t>
      </w:r>
      <w:r w:rsidR="003856CE">
        <w:rPr>
          <w:rFonts w:cs="Arial"/>
          <w:sz w:val="22"/>
          <w:szCs w:val="20"/>
        </w:rPr>
        <w:t xml:space="preserve"> the</w:t>
      </w:r>
      <w:r w:rsidR="00193471" w:rsidRPr="00193471">
        <w:rPr>
          <w:rFonts w:cs="Arial"/>
          <w:sz w:val="22"/>
          <w:szCs w:val="20"/>
        </w:rPr>
        <w:t xml:space="preserve"> period of disruption </w:t>
      </w:r>
      <w:r w:rsidR="003856CE">
        <w:rPr>
          <w:rFonts w:cs="Arial"/>
          <w:sz w:val="22"/>
          <w:szCs w:val="20"/>
        </w:rPr>
        <w:t xml:space="preserve">will be </w:t>
      </w:r>
      <w:r w:rsidR="00193471" w:rsidRPr="00193471">
        <w:rPr>
          <w:rFonts w:cs="Arial"/>
          <w:sz w:val="22"/>
          <w:szCs w:val="20"/>
        </w:rPr>
        <w:t xml:space="preserve">based on the income </w:t>
      </w:r>
      <w:r w:rsidR="003856CE">
        <w:rPr>
          <w:rFonts w:cs="Arial"/>
          <w:sz w:val="22"/>
          <w:szCs w:val="20"/>
        </w:rPr>
        <w:t>reported in</w:t>
      </w:r>
      <w:r w:rsidR="00D402A3">
        <w:rPr>
          <w:rFonts w:cs="Arial"/>
          <w:sz w:val="22"/>
          <w:szCs w:val="20"/>
        </w:rPr>
        <w:t xml:space="preserve"> the </w:t>
      </w:r>
      <w:r w:rsidR="00193471" w:rsidRPr="00193471">
        <w:rPr>
          <w:rFonts w:cs="Arial"/>
          <w:sz w:val="22"/>
          <w:szCs w:val="20"/>
        </w:rPr>
        <w:t xml:space="preserve">tax </w:t>
      </w:r>
      <w:r w:rsidR="00D402A3">
        <w:rPr>
          <w:rFonts w:cs="Arial"/>
          <w:sz w:val="22"/>
          <w:szCs w:val="20"/>
        </w:rPr>
        <w:t>declaration</w:t>
      </w:r>
      <w:r w:rsidR="003856CE">
        <w:rPr>
          <w:rFonts w:cs="Arial"/>
          <w:sz w:val="22"/>
          <w:szCs w:val="20"/>
        </w:rPr>
        <w:t>. If the tax declaration is</w:t>
      </w:r>
      <w:r w:rsidR="00C943EB">
        <w:rPr>
          <w:rFonts w:cs="Arial"/>
          <w:sz w:val="22"/>
          <w:szCs w:val="20"/>
        </w:rPr>
        <w:t xml:space="preserve"> </w:t>
      </w:r>
      <w:r w:rsidR="00D402A3" w:rsidRPr="00193471">
        <w:rPr>
          <w:rFonts w:cs="Arial"/>
          <w:sz w:val="22"/>
          <w:szCs w:val="20"/>
        </w:rPr>
        <w:t xml:space="preserve">unavailable, </w:t>
      </w:r>
      <w:r w:rsidR="003856CE">
        <w:rPr>
          <w:rFonts w:cs="Arial"/>
          <w:sz w:val="22"/>
          <w:szCs w:val="20"/>
        </w:rPr>
        <w:t xml:space="preserve">the cash compensation will equal </w:t>
      </w:r>
      <w:r w:rsidR="00D402A3" w:rsidRPr="00193471">
        <w:rPr>
          <w:rFonts w:cs="Arial"/>
          <w:sz w:val="22"/>
          <w:szCs w:val="20"/>
        </w:rPr>
        <w:t>official minimum salary</w:t>
      </w:r>
      <w:r w:rsidR="00D402A3">
        <w:rPr>
          <w:rFonts w:cs="Arial"/>
          <w:sz w:val="22"/>
          <w:szCs w:val="20"/>
        </w:rPr>
        <w:t xml:space="preserve"> for the period of stoppage </w:t>
      </w:r>
      <w:r w:rsidR="0017654C" w:rsidRPr="00F7656F">
        <w:rPr>
          <w:rFonts w:cs="Arial"/>
          <w:sz w:val="22"/>
          <w:szCs w:val="20"/>
        </w:rPr>
        <w:t>less</w:t>
      </w:r>
      <w:r w:rsidR="00D402A3" w:rsidRPr="00F7656F">
        <w:rPr>
          <w:rFonts w:cs="Arial"/>
          <w:sz w:val="22"/>
          <w:szCs w:val="20"/>
        </w:rPr>
        <w:t xml:space="preserve"> t</w:t>
      </w:r>
      <w:r w:rsidR="00D402A3">
        <w:rPr>
          <w:rFonts w:cs="Arial"/>
          <w:sz w:val="22"/>
          <w:szCs w:val="20"/>
        </w:rPr>
        <w:t>han three months</w:t>
      </w:r>
      <w:r w:rsidR="00193471" w:rsidRPr="00193471">
        <w:rPr>
          <w:rFonts w:cs="Arial"/>
          <w:sz w:val="22"/>
          <w:szCs w:val="20"/>
        </w:rPr>
        <w:t>.</w:t>
      </w:r>
      <w:r w:rsidR="00BF4CE4">
        <w:rPr>
          <w:rFonts w:cs="Arial"/>
          <w:sz w:val="22"/>
          <w:szCs w:val="20"/>
        </w:rPr>
        <w:t xml:space="preserve"> Azerautoyol will strictly control </w:t>
      </w:r>
      <w:r w:rsidR="00D2393F">
        <w:rPr>
          <w:rFonts w:cs="Arial"/>
          <w:sz w:val="22"/>
          <w:szCs w:val="20"/>
        </w:rPr>
        <w:t>civil works</w:t>
      </w:r>
      <w:r w:rsidR="00BF4CE4">
        <w:rPr>
          <w:rFonts w:cs="Arial"/>
          <w:sz w:val="22"/>
          <w:szCs w:val="20"/>
        </w:rPr>
        <w:t xml:space="preserve"> in order not to entail temporary </w:t>
      </w:r>
      <w:r w:rsidR="00F20A1F">
        <w:rPr>
          <w:rFonts w:cs="Arial"/>
          <w:sz w:val="22"/>
          <w:szCs w:val="20"/>
        </w:rPr>
        <w:t>loss of income</w:t>
      </w:r>
      <w:r w:rsidR="00C943EB">
        <w:rPr>
          <w:rFonts w:cs="Arial"/>
          <w:sz w:val="22"/>
          <w:szCs w:val="20"/>
        </w:rPr>
        <w:t xml:space="preserve"> </w:t>
      </w:r>
      <w:r w:rsidR="00F20A1F">
        <w:rPr>
          <w:rFonts w:cs="Arial"/>
          <w:sz w:val="22"/>
          <w:szCs w:val="20"/>
        </w:rPr>
        <w:t xml:space="preserve">for </w:t>
      </w:r>
      <w:r w:rsidR="00BF4CE4">
        <w:rPr>
          <w:rFonts w:cs="Arial"/>
          <w:sz w:val="22"/>
          <w:szCs w:val="20"/>
        </w:rPr>
        <w:t xml:space="preserve">more than three months. </w:t>
      </w:r>
      <w:r w:rsidR="000B13AC">
        <w:rPr>
          <w:rFonts w:cs="Arial"/>
          <w:sz w:val="22"/>
          <w:szCs w:val="20"/>
        </w:rPr>
        <w:t>However, if such situation will be observed then the Contractor will have responsibility to compensate relevant income losses</w:t>
      </w:r>
      <w:r w:rsidR="00EC636D">
        <w:rPr>
          <w:rFonts w:cs="Arial"/>
          <w:sz w:val="22"/>
          <w:szCs w:val="20"/>
        </w:rPr>
        <w:t xml:space="preserve"> based onthe </w:t>
      </w:r>
      <w:r w:rsidR="00B30ABD">
        <w:rPr>
          <w:rFonts w:cs="Arial"/>
          <w:sz w:val="22"/>
          <w:szCs w:val="20"/>
        </w:rPr>
        <w:t xml:space="preserve">tax declaration or </w:t>
      </w:r>
      <w:r w:rsidR="00B30ABD" w:rsidRPr="00193471">
        <w:rPr>
          <w:rFonts w:cs="Arial"/>
          <w:sz w:val="22"/>
          <w:szCs w:val="20"/>
        </w:rPr>
        <w:t>official minimum salary</w:t>
      </w:r>
      <w:r w:rsidR="00B30ABD">
        <w:rPr>
          <w:rFonts w:cs="Arial"/>
          <w:sz w:val="22"/>
          <w:szCs w:val="20"/>
        </w:rPr>
        <w:t xml:space="preserve"> for the period of </w:t>
      </w:r>
      <w:r w:rsidR="00C045AC">
        <w:rPr>
          <w:rFonts w:cs="Arial"/>
          <w:sz w:val="22"/>
          <w:szCs w:val="20"/>
        </w:rPr>
        <w:t>stoppage, as relevant</w:t>
      </w:r>
      <w:r w:rsidR="000B13AC">
        <w:rPr>
          <w:rFonts w:cs="Arial"/>
          <w:sz w:val="22"/>
          <w:szCs w:val="20"/>
        </w:rPr>
        <w:t>.</w:t>
      </w:r>
    </w:p>
    <w:p w:rsidR="00B12F84" w:rsidRPr="00B12F84" w:rsidRDefault="003C4B09" w:rsidP="00B12F84">
      <w:pPr>
        <w:autoSpaceDE w:val="0"/>
        <w:autoSpaceDN w:val="0"/>
        <w:adjustRightInd w:val="0"/>
        <w:spacing w:before="120" w:after="120" w:line="252" w:lineRule="auto"/>
        <w:jc w:val="both"/>
        <w:rPr>
          <w:rFonts w:cs="Arial"/>
          <w:b/>
          <w:sz w:val="22"/>
          <w:szCs w:val="22"/>
          <w:lang w:val="en-US"/>
        </w:rPr>
      </w:pPr>
      <w:r w:rsidRPr="003C4B09">
        <w:rPr>
          <w:rFonts w:cs="Arial"/>
          <w:sz w:val="22"/>
          <w:szCs w:val="22"/>
        </w:rPr>
        <w:lastRenderedPageBreak/>
        <w:t>Indemnity for lost wages (if not available based on the official monthly minimum salary) for the business interruption period in case of temporary stoppage of business is considered. In case of permanent loss of business wages for 3 month will be paid.</w:t>
      </w:r>
      <w:r w:rsidRPr="003C4B09">
        <w:rPr>
          <w:rStyle w:val="af5"/>
          <w:rFonts w:cs="Arial"/>
          <w:sz w:val="22"/>
          <w:szCs w:val="22"/>
        </w:rPr>
        <w:footnoteReference w:id="10"/>
      </w:r>
    </w:p>
    <w:p w:rsidR="00C568DC" w:rsidRPr="008C4E0D" w:rsidRDefault="00C568DC" w:rsidP="00193471">
      <w:pPr>
        <w:autoSpaceDE w:val="0"/>
        <w:autoSpaceDN w:val="0"/>
        <w:adjustRightInd w:val="0"/>
        <w:spacing w:before="240" w:after="120" w:line="252" w:lineRule="auto"/>
        <w:jc w:val="both"/>
        <w:rPr>
          <w:rFonts w:cs="Arial"/>
          <w:sz w:val="22"/>
          <w:szCs w:val="22"/>
          <w:lang w:val="en-US"/>
        </w:rPr>
      </w:pPr>
      <w:bookmarkStart w:id="45" w:name="_Toc113160393"/>
      <w:r w:rsidRPr="008C4E0D">
        <w:rPr>
          <w:rFonts w:cs="Arial"/>
          <w:b/>
          <w:sz w:val="22"/>
          <w:szCs w:val="22"/>
          <w:lang w:val="en-US"/>
        </w:rPr>
        <w:t>Perennial Crops (Trees, Shrubs and Vines)</w:t>
      </w:r>
      <w:bookmarkEnd w:id="45"/>
      <w:r w:rsidRPr="008C4E0D">
        <w:rPr>
          <w:rFonts w:cs="Arial"/>
          <w:b/>
          <w:sz w:val="22"/>
          <w:szCs w:val="22"/>
          <w:lang w:val="en-US"/>
        </w:rPr>
        <w:t xml:space="preserve">: </w:t>
      </w:r>
      <w:r w:rsidRPr="008C4E0D">
        <w:rPr>
          <w:rFonts w:cs="Arial"/>
          <w:sz w:val="22"/>
          <w:szCs w:val="22"/>
          <w:lang w:val="en-US"/>
        </w:rPr>
        <w:t>Cash compensation for perennial crops and fruit bearing trees will be calculated based on</w:t>
      </w:r>
      <w:r w:rsidR="003856CE">
        <w:rPr>
          <w:rFonts w:cs="Arial"/>
          <w:sz w:val="22"/>
          <w:szCs w:val="22"/>
          <w:lang w:val="en-US"/>
        </w:rPr>
        <w:t xml:space="preserve"> the</w:t>
      </w:r>
      <w:r w:rsidR="00C943EB">
        <w:rPr>
          <w:rFonts w:cs="Arial"/>
          <w:sz w:val="22"/>
          <w:szCs w:val="22"/>
          <w:lang w:val="en-US"/>
        </w:rPr>
        <w:t xml:space="preserve"> </w:t>
      </w:r>
      <w:r w:rsidR="003856CE" w:rsidRPr="008C4E0D">
        <w:rPr>
          <w:rFonts w:cs="Arial"/>
          <w:sz w:val="22"/>
          <w:szCs w:val="22"/>
          <w:lang w:val="en-US"/>
        </w:rPr>
        <w:t xml:space="preserve">principle </w:t>
      </w:r>
      <w:r w:rsidR="003856CE">
        <w:rPr>
          <w:rFonts w:cs="Arial"/>
          <w:sz w:val="22"/>
          <w:szCs w:val="22"/>
          <w:lang w:val="en-US"/>
        </w:rPr>
        <w:t xml:space="preserve">of </w:t>
      </w:r>
      <w:r w:rsidRPr="008C4E0D">
        <w:rPr>
          <w:rFonts w:cs="Arial"/>
          <w:sz w:val="22"/>
          <w:szCs w:val="22"/>
          <w:lang w:val="en-US"/>
        </w:rPr>
        <w:t xml:space="preserve">replacement. </w:t>
      </w:r>
      <w:r w:rsidR="003856CE">
        <w:rPr>
          <w:rFonts w:cs="Arial"/>
          <w:sz w:val="22"/>
          <w:szCs w:val="22"/>
          <w:lang w:val="en-US"/>
        </w:rPr>
        <w:t>The amount</w:t>
      </w:r>
      <w:r w:rsidR="00C943EB">
        <w:rPr>
          <w:rFonts w:cs="Arial"/>
          <w:sz w:val="22"/>
          <w:szCs w:val="22"/>
          <w:lang w:val="en-US"/>
        </w:rPr>
        <w:t xml:space="preserve"> </w:t>
      </w:r>
      <w:r w:rsidRPr="008C4E0D">
        <w:rPr>
          <w:rFonts w:cs="Arial"/>
          <w:sz w:val="22"/>
          <w:szCs w:val="22"/>
          <w:lang w:val="en-US"/>
        </w:rPr>
        <w:t xml:space="preserve">equivalent to prevailing market price of timber for </w:t>
      </w:r>
      <w:r w:rsidR="003856CE" w:rsidRPr="008C4E0D">
        <w:rPr>
          <w:rFonts w:cs="Arial"/>
          <w:sz w:val="22"/>
          <w:szCs w:val="22"/>
          <w:lang w:val="en-US"/>
        </w:rPr>
        <w:t>non-fruit</w:t>
      </w:r>
      <w:r w:rsidRPr="008C4E0D">
        <w:rPr>
          <w:rFonts w:cs="Arial"/>
          <w:sz w:val="22"/>
          <w:szCs w:val="22"/>
          <w:lang w:val="en-US"/>
        </w:rPr>
        <w:t xml:space="preserve"> bearing trees will be used to define </w:t>
      </w:r>
      <w:r w:rsidR="003856CE">
        <w:rPr>
          <w:rFonts w:cs="Arial"/>
          <w:sz w:val="22"/>
          <w:szCs w:val="22"/>
          <w:lang w:val="en-US"/>
        </w:rPr>
        <w:t xml:space="preserve">the </w:t>
      </w:r>
      <w:r w:rsidRPr="008C4E0D">
        <w:rPr>
          <w:rFonts w:cs="Arial"/>
          <w:sz w:val="22"/>
          <w:szCs w:val="22"/>
          <w:lang w:val="en-US"/>
        </w:rPr>
        <w:t xml:space="preserve">compensation amount. Compensation for loss of economic trees will be estimated based on the age, type and productivity of the trees at replacement cost. </w:t>
      </w:r>
      <w:r w:rsidR="003856CE">
        <w:rPr>
          <w:rFonts w:cs="Arial"/>
          <w:sz w:val="22"/>
          <w:szCs w:val="22"/>
          <w:lang w:val="en-US"/>
        </w:rPr>
        <w:t>For</w:t>
      </w:r>
      <w:r w:rsidRPr="008C4E0D">
        <w:rPr>
          <w:rFonts w:cs="Arial"/>
          <w:sz w:val="22"/>
          <w:szCs w:val="22"/>
          <w:lang w:val="en-US"/>
        </w:rPr>
        <w:t xml:space="preserve"> non-productive trees, </w:t>
      </w:r>
      <w:r w:rsidR="003856CE">
        <w:rPr>
          <w:rFonts w:cs="Arial"/>
          <w:sz w:val="22"/>
          <w:szCs w:val="22"/>
          <w:lang w:val="en-US"/>
        </w:rPr>
        <w:t>the</w:t>
      </w:r>
      <w:r w:rsidRPr="008C4E0D">
        <w:rPr>
          <w:rFonts w:cs="Arial"/>
          <w:sz w:val="22"/>
          <w:szCs w:val="22"/>
          <w:lang w:val="en-US"/>
        </w:rPr>
        <w:t xml:space="preserve"> amount of compensation will be calculated based on the type, diameter and height (based on the material cost principle) of the trees, Trees may be also re</w:t>
      </w:r>
      <w:r w:rsidR="003856CE">
        <w:rPr>
          <w:rFonts w:cs="Arial"/>
          <w:sz w:val="22"/>
          <w:szCs w:val="22"/>
          <w:lang w:val="en-US"/>
        </w:rPr>
        <w:t>located</w:t>
      </w:r>
      <w:r w:rsidRPr="008C4E0D">
        <w:rPr>
          <w:rFonts w:cs="Arial"/>
          <w:sz w:val="22"/>
          <w:szCs w:val="22"/>
          <w:lang w:val="en-US"/>
        </w:rPr>
        <w:t xml:space="preserve"> upon request of PAP, if any.</w:t>
      </w:r>
    </w:p>
    <w:p w:rsidR="00C568DC" w:rsidRPr="008C4E0D" w:rsidRDefault="00C568DC" w:rsidP="00650247">
      <w:pPr>
        <w:autoSpaceDE w:val="0"/>
        <w:autoSpaceDN w:val="0"/>
        <w:adjustRightInd w:val="0"/>
        <w:spacing w:before="120" w:after="120" w:line="252" w:lineRule="auto"/>
        <w:jc w:val="both"/>
        <w:rPr>
          <w:rFonts w:cs="Arial"/>
          <w:sz w:val="22"/>
          <w:szCs w:val="22"/>
          <w:lang w:val="en-US"/>
        </w:rPr>
      </w:pPr>
      <w:r w:rsidRPr="008C4E0D">
        <w:rPr>
          <w:rFonts w:cs="Arial"/>
          <w:b/>
          <w:sz w:val="22"/>
          <w:szCs w:val="22"/>
        </w:rPr>
        <w:t xml:space="preserve">Loss of crops: </w:t>
      </w:r>
      <w:r w:rsidRPr="008C4E0D">
        <w:rPr>
          <w:rFonts w:cs="Arial"/>
          <w:sz w:val="22"/>
          <w:szCs w:val="22"/>
          <w:lang w:val="en-US"/>
        </w:rPr>
        <w:t xml:space="preserve">Notices will be sent to project affected persons at least 60 days before the acquisition to harvest standing seasonal crops. In addition, all efforts will be made to ensure that people know about the project and don’t invest on the affected land plot (or its section). In case </w:t>
      </w:r>
      <w:r w:rsidR="00CD704D">
        <w:rPr>
          <w:rFonts w:cs="Arial"/>
          <w:sz w:val="22"/>
          <w:szCs w:val="22"/>
          <w:lang w:val="en-US"/>
        </w:rPr>
        <w:t xml:space="preserve">the </w:t>
      </w:r>
      <w:r w:rsidRPr="008C4E0D">
        <w:rPr>
          <w:rFonts w:cs="Arial"/>
          <w:sz w:val="22"/>
          <w:szCs w:val="22"/>
          <w:lang w:val="en-US"/>
        </w:rPr>
        <w:t>harvesting of seasonal crops is not possible prior to commencement of work, cash compensation</w:t>
      </w:r>
      <w:r w:rsidR="00CD704D">
        <w:rPr>
          <w:rFonts w:cs="Arial"/>
          <w:sz w:val="22"/>
          <w:szCs w:val="22"/>
          <w:lang w:val="en-US"/>
        </w:rPr>
        <w:t xml:space="preserve"> will be provided</w:t>
      </w:r>
      <w:r w:rsidRPr="008C4E0D">
        <w:rPr>
          <w:rFonts w:cs="Arial"/>
          <w:sz w:val="22"/>
          <w:szCs w:val="22"/>
          <w:lang w:val="en-US"/>
        </w:rPr>
        <w:t xml:space="preserve"> at current market rates for the gross value of 1 year's harvest losses. Crop compensation will be paid both to land owners and tenants based on their specific sharecropping agreements</w:t>
      </w:r>
      <w:r w:rsidR="00CD704D">
        <w:rPr>
          <w:rFonts w:cs="Arial"/>
          <w:sz w:val="22"/>
          <w:szCs w:val="22"/>
          <w:lang w:val="en-US"/>
        </w:rPr>
        <w:t xml:space="preserve">. </w:t>
      </w:r>
    </w:p>
    <w:p w:rsidR="00C568DC" w:rsidRPr="008C4E0D" w:rsidRDefault="00C568DC" w:rsidP="00650247">
      <w:pPr>
        <w:autoSpaceDE w:val="0"/>
        <w:autoSpaceDN w:val="0"/>
        <w:adjustRightInd w:val="0"/>
        <w:spacing w:before="240" w:after="120"/>
        <w:jc w:val="both"/>
        <w:rPr>
          <w:rFonts w:cs="Arial"/>
          <w:sz w:val="22"/>
          <w:szCs w:val="22"/>
          <w:lang w:val="en-US"/>
        </w:rPr>
      </w:pPr>
      <w:bookmarkStart w:id="46" w:name="_Toc113160395"/>
      <w:r w:rsidRPr="008C4E0D">
        <w:rPr>
          <w:rFonts w:cs="Arial"/>
          <w:b/>
          <w:sz w:val="22"/>
          <w:szCs w:val="22"/>
          <w:lang w:val="en-US"/>
        </w:rPr>
        <w:t>Compensation for Improvements on Land</w:t>
      </w:r>
      <w:bookmarkEnd w:id="46"/>
      <w:r w:rsidRPr="008C4E0D">
        <w:rPr>
          <w:rFonts w:cs="Arial"/>
          <w:b/>
          <w:sz w:val="22"/>
          <w:szCs w:val="22"/>
          <w:lang w:val="en-US"/>
        </w:rPr>
        <w:t xml:space="preserve">: </w:t>
      </w:r>
      <w:r w:rsidRPr="008C4E0D">
        <w:rPr>
          <w:rFonts w:cs="Arial"/>
          <w:sz w:val="22"/>
          <w:szCs w:val="22"/>
          <w:lang w:val="en-US"/>
        </w:rPr>
        <w:t>This covers a range of items such as fences, walls, animal enclosures, small irrigation channels, drains, wells, hand pumps, artesian bores, water pumps, hay sheds, animal shelters and roads.  These items must be valued at full replacement value.</w:t>
      </w:r>
    </w:p>
    <w:p w:rsidR="00650247" w:rsidRPr="00650247" w:rsidRDefault="00C568DC" w:rsidP="00650247">
      <w:pPr>
        <w:autoSpaceDE w:val="0"/>
        <w:autoSpaceDN w:val="0"/>
        <w:adjustRightInd w:val="0"/>
        <w:spacing w:before="240" w:after="120"/>
        <w:jc w:val="both"/>
        <w:rPr>
          <w:rFonts w:cs="Arial"/>
          <w:sz w:val="22"/>
          <w:szCs w:val="22"/>
          <w:lang w:val="en-US"/>
        </w:rPr>
      </w:pPr>
      <w:r w:rsidRPr="008C4E0D">
        <w:rPr>
          <w:rFonts w:cs="Arial"/>
          <w:b/>
          <w:bCs/>
          <w:sz w:val="22"/>
          <w:szCs w:val="22"/>
          <w:lang w:val="en-US"/>
        </w:rPr>
        <w:t xml:space="preserve">Community structures and public utilities: </w:t>
      </w:r>
      <w:r w:rsidRPr="008C4E0D">
        <w:rPr>
          <w:rFonts w:cs="Arial"/>
          <w:sz w:val="22"/>
          <w:szCs w:val="22"/>
          <w:lang w:val="en-US"/>
        </w:rPr>
        <w:t xml:space="preserve">if </w:t>
      </w:r>
      <w:r w:rsidR="00E832FC">
        <w:rPr>
          <w:rFonts w:cs="Arial"/>
          <w:sz w:val="22"/>
          <w:szCs w:val="22"/>
          <w:lang w:val="en-US"/>
        </w:rPr>
        <w:t>damages to public structures and utilities are unavoidable, replacement or restoration to pre-project status will be undertaken as part of Contractor's responsibility.</w:t>
      </w:r>
    </w:p>
    <w:p w:rsidR="00C568DC" w:rsidRPr="00DA1B09" w:rsidRDefault="00C568DC" w:rsidP="00650247">
      <w:pPr>
        <w:spacing w:before="240" w:after="120"/>
        <w:jc w:val="both"/>
        <w:rPr>
          <w:rFonts w:cs="Arial"/>
          <w:sz w:val="22"/>
          <w:szCs w:val="22"/>
        </w:rPr>
      </w:pPr>
      <w:r w:rsidRPr="008C4E0D">
        <w:rPr>
          <w:rFonts w:cs="Arial"/>
          <w:b/>
          <w:bCs/>
          <w:sz w:val="22"/>
          <w:szCs w:val="22"/>
          <w:lang w:val="en-US"/>
        </w:rPr>
        <w:t xml:space="preserve">Temporary impacts during construction: </w:t>
      </w:r>
      <w:r w:rsidRPr="008C4E0D">
        <w:rPr>
          <w:rFonts w:cs="Arial"/>
          <w:sz w:val="22"/>
          <w:szCs w:val="22"/>
          <w:lang w:val="en-US"/>
        </w:rPr>
        <w:t>The civil works contract will require the contractor to be responsible for the temporary acquisition. The contractor will select the land parcels they require and they will be responsible for negotiating agreements with land owners and those who may be impacted adversely to occupy the land. The arrangement will be recorded in writing. In the event that a contractor fails to obtain the agreement of any land user, he would be required to select an alternative site and</w:t>
      </w:r>
      <w:r w:rsidR="00CD704D">
        <w:rPr>
          <w:rFonts w:cs="Arial"/>
          <w:sz w:val="22"/>
          <w:szCs w:val="22"/>
          <w:lang w:val="en-US"/>
        </w:rPr>
        <w:t xml:space="preserve"> to</w:t>
      </w:r>
      <w:r w:rsidRPr="008C4E0D">
        <w:rPr>
          <w:rFonts w:cs="Arial"/>
          <w:sz w:val="22"/>
          <w:szCs w:val="22"/>
          <w:lang w:val="en-US"/>
        </w:rPr>
        <w:t xml:space="preserve"> negotiate a new agreement. No involuntary occupation of land for temporary construction purposes would occur. </w:t>
      </w:r>
    </w:p>
    <w:p w:rsidR="0010028D" w:rsidRDefault="00C568DC" w:rsidP="00650247">
      <w:pPr>
        <w:spacing w:before="240" w:after="120" w:line="252" w:lineRule="auto"/>
        <w:jc w:val="both"/>
        <w:rPr>
          <w:rFonts w:cs="Arial"/>
          <w:sz w:val="22"/>
          <w:szCs w:val="22"/>
          <w:lang w:val="en-US"/>
        </w:rPr>
      </w:pPr>
      <w:r w:rsidRPr="008C4E0D">
        <w:rPr>
          <w:rFonts w:cs="Arial"/>
          <w:b/>
          <w:bCs/>
          <w:sz w:val="22"/>
          <w:szCs w:val="22"/>
          <w:lang w:val="en-US"/>
        </w:rPr>
        <w:t xml:space="preserve">Vulnerable groups: </w:t>
      </w:r>
      <w:r w:rsidR="003C4B09" w:rsidRPr="003C4B09">
        <w:rPr>
          <w:rFonts w:cs="Arial"/>
          <w:bCs/>
          <w:sz w:val="22"/>
          <w:szCs w:val="22"/>
          <w:lang w:val="en-US"/>
        </w:rPr>
        <w:t>Affected</w:t>
      </w:r>
      <w:r w:rsidR="00C943EB">
        <w:rPr>
          <w:rFonts w:cs="Arial"/>
          <w:bCs/>
          <w:sz w:val="22"/>
          <w:szCs w:val="22"/>
          <w:lang w:val="en-US"/>
        </w:rPr>
        <w:t xml:space="preserve"> </w:t>
      </w:r>
      <w:r w:rsidR="00CD704D">
        <w:rPr>
          <w:rFonts w:cs="Arial"/>
          <w:sz w:val="22"/>
          <w:szCs w:val="22"/>
          <w:lang w:val="en-US"/>
        </w:rPr>
        <w:t>v</w:t>
      </w:r>
      <w:r w:rsidRPr="008C4E0D">
        <w:rPr>
          <w:rFonts w:cs="Arial"/>
          <w:sz w:val="22"/>
          <w:szCs w:val="22"/>
          <w:lang w:val="en-US"/>
        </w:rPr>
        <w:t>ulnerable groups will be given priority in employment in project-related jobs and/or will be assisted with their livelihoods restoration</w:t>
      </w:r>
      <w:r w:rsidR="00E3692B">
        <w:rPr>
          <w:rFonts w:cs="Arial"/>
          <w:sz w:val="22"/>
          <w:szCs w:val="22"/>
          <w:lang w:val="en-US"/>
        </w:rPr>
        <w:t xml:space="preserve">. </w:t>
      </w:r>
      <w:r w:rsidR="00115C95">
        <w:rPr>
          <w:rFonts w:cs="Arial"/>
          <w:sz w:val="22"/>
          <w:szCs w:val="22"/>
          <w:lang w:val="en-US"/>
        </w:rPr>
        <w:t xml:space="preserve">Field investigations revealed that vulnerable groups </w:t>
      </w:r>
      <w:r w:rsidR="00121B7B">
        <w:rPr>
          <w:rFonts w:cs="Arial"/>
          <w:sz w:val="22"/>
          <w:szCs w:val="22"/>
          <w:lang w:val="en-US"/>
        </w:rPr>
        <w:t>have</w:t>
      </w:r>
      <w:r w:rsidR="00115C95">
        <w:rPr>
          <w:rFonts w:cs="Arial"/>
          <w:sz w:val="22"/>
          <w:szCs w:val="22"/>
          <w:lang w:val="en-US"/>
        </w:rPr>
        <w:t xml:space="preserve"> limited access to income sources, although they have capable family members. Therefore the RAP includes </w:t>
      </w:r>
      <w:r w:rsidRPr="008C4E0D">
        <w:rPr>
          <w:rFonts w:cs="Arial"/>
          <w:sz w:val="22"/>
          <w:szCs w:val="22"/>
          <w:lang w:val="en-US"/>
        </w:rPr>
        <w:t xml:space="preserve">provision of additional income sources such as works provided by </w:t>
      </w:r>
      <w:r w:rsidR="00CD704D">
        <w:rPr>
          <w:rFonts w:cs="Arial"/>
          <w:sz w:val="22"/>
          <w:szCs w:val="22"/>
          <w:lang w:val="en-US"/>
        </w:rPr>
        <w:t xml:space="preserve">the </w:t>
      </w:r>
      <w:r w:rsidRPr="008C4E0D">
        <w:rPr>
          <w:rFonts w:cs="Arial"/>
          <w:sz w:val="22"/>
          <w:szCs w:val="22"/>
          <w:lang w:val="en-US"/>
        </w:rPr>
        <w:t>Rayon and municipal authorities.</w:t>
      </w:r>
      <w:r w:rsidR="00A56882">
        <w:rPr>
          <w:rFonts w:cs="Arial"/>
          <w:sz w:val="22"/>
          <w:szCs w:val="22"/>
          <w:lang w:val="en-US"/>
        </w:rPr>
        <w:t xml:space="preserve"> Rayon Executive Powers and local municipalities </w:t>
      </w:r>
      <w:r w:rsidR="00240E1F">
        <w:rPr>
          <w:rFonts w:cs="Arial"/>
          <w:sz w:val="22"/>
          <w:szCs w:val="22"/>
          <w:lang w:val="en-US"/>
        </w:rPr>
        <w:t xml:space="preserve">will </w:t>
      </w:r>
      <w:r w:rsidR="00A56882">
        <w:rPr>
          <w:rFonts w:cs="Arial"/>
          <w:sz w:val="22"/>
          <w:szCs w:val="22"/>
          <w:lang w:val="en-US"/>
        </w:rPr>
        <w:t>take into consideration</w:t>
      </w:r>
      <w:r w:rsidR="0010028D">
        <w:rPr>
          <w:rFonts w:cs="Arial"/>
          <w:sz w:val="22"/>
          <w:szCs w:val="22"/>
          <w:lang w:val="en-US"/>
        </w:rPr>
        <w:t xml:space="preserve"> the mentioned actions. </w:t>
      </w:r>
      <w:r w:rsidR="0017654C" w:rsidRPr="0017654C">
        <w:rPr>
          <w:rFonts w:cs="Arial"/>
          <w:sz w:val="22"/>
          <w:szCs w:val="20"/>
        </w:rPr>
        <w:t xml:space="preserve">In case any vulnerable HHs cannot benefit from the </w:t>
      </w:r>
      <w:r w:rsidR="00CD704D">
        <w:rPr>
          <w:rFonts w:cs="Arial"/>
          <w:sz w:val="22"/>
          <w:szCs w:val="20"/>
        </w:rPr>
        <w:t xml:space="preserve">available </w:t>
      </w:r>
      <w:r w:rsidR="0017654C" w:rsidRPr="0017654C">
        <w:rPr>
          <w:rFonts w:cs="Arial"/>
          <w:sz w:val="22"/>
          <w:szCs w:val="20"/>
        </w:rPr>
        <w:t>employment opportunit</w:t>
      </w:r>
      <w:r w:rsidR="00CD704D">
        <w:rPr>
          <w:rFonts w:cs="Arial"/>
          <w:sz w:val="22"/>
          <w:szCs w:val="20"/>
        </w:rPr>
        <w:t>ies</w:t>
      </w:r>
      <w:r w:rsidR="0017654C" w:rsidRPr="0017654C">
        <w:rPr>
          <w:rFonts w:cs="Arial"/>
          <w:sz w:val="22"/>
          <w:szCs w:val="20"/>
        </w:rPr>
        <w:t>, Azerautoyol in cooperation with local authorities will help them to access additional income sources (such as targeted social aid as per Government program, targeted welfare improvement program as per several programs are implemented by Ministry of Labour and Social Protection).</w:t>
      </w:r>
      <w:r w:rsidR="0010028D">
        <w:rPr>
          <w:rFonts w:cs="Arial"/>
          <w:sz w:val="22"/>
          <w:szCs w:val="22"/>
          <w:lang w:val="en-US"/>
        </w:rPr>
        <w:t>In order to ensure all vulnerable groups are provided with additional income sources, safeguard specialist(s) of construction supervision consultant should follow up delivery of all entitlements according to the RAP, specifically for vulnerable groups.</w:t>
      </w:r>
    </w:p>
    <w:p w:rsidR="00C568DC" w:rsidRDefault="00C568DC" w:rsidP="00650247">
      <w:pPr>
        <w:spacing w:before="240" w:after="120" w:line="252" w:lineRule="auto"/>
        <w:jc w:val="both"/>
        <w:rPr>
          <w:rFonts w:cs="Arial"/>
          <w:sz w:val="22"/>
          <w:szCs w:val="22"/>
          <w:lang w:val="en-US"/>
        </w:rPr>
      </w:pPr>
      <w:r w:rsidRPr="008C4E0D">
        <w:rPr>
          <w:rFonts w:cs="Arial"/>
          <w:b/>
          <w:sz w:val="22"/>
          <w:szCs w:val="22"/>
          <w:lang w:val="en-US"/>
        </w:rPr>
        <w:t>Severely affected people</w:t>
      </w:r>
      <w:r w:rsidRPr="008C4E0D">
        <w:rPr>
          <w:rFonts w:cs="Arial"/>
          <w:sz w:val="22"/>
          <w:szCs w:val="22"/>
          <w:lang w:val="en-US"/>
        </w:rPr>
        <w:t xml:space="preserve"> – PAP</w:t>
      </w:r>
      <w:r w:rsidR="00CD704D">
        <w:rPr>
          <w:rFonts w:cs="Arial"/>
          <w:sz w:val="22"/>
          <w:szCs w:val="22"/>
          <w:lang w:val="en-US"/>
        </w:rPr>
        <w:t>s</w:t>
      </w:r>
      <w:r w:rsidRPr="008C4E0D">
        <w:rPr>
          <w:rFonts w:cs="Arial"/>
          <w:sz w:val="22"/>
          <w:szCs w:val="22"/>
          <w:lang w:val="en-US"/>
        </w:rPr>
        <w:t xml:space="preserve"> losing more than 20% of income generating land, or assets, or livelihood in general will have priority in </w:t>
      </w:r>
      <w:r w:rsidR="00240E1F">
        <w:rPr>
          <w:rFonts w:cs="Arial"/>
          <w:sz w:val="22"/>
          <w:szCs w:val="22"/>
          <w:lang w:val="en-US"/>
        </w:rPr>
        <w:t>employ</w:t>
      </w:r>
      <w:r w:rsidRPr="008C4E0D">
        <w:rPr>
          <w:rFonts w:cs="Arial"/>
          <w:sz w:val="22"/>
          <w:szCs w:val="22"/>
          <w:lang w:val="en-US"/>
        </w:rPr>
        <w:t xml:space="preserve">ment in to the road construction activities </w:t>
      </w:r>
      <w:r w:rsidR="00CD704D">
        <w:rPr>
          <w:rFonts w:cs="Arial"/>
          <w:sz w:val="22"/>
          <w:szCs w:val="22"/>
          <w:lang w:val="en-US"/>
        </w:rPr>
        <w:t>basedon</w:t>
      </w:r>
      <w:r w:rsidRPr="008C4E0D">
        <w:rPr>
          <w:rFonts w:cs="Arial"/>
          <w:sz w:val="22"/>
          <w:szCs w:val="22"/>
          <w:lang w:val="en-US"/>
        </w:rPr>
        <w:t xml:space="preserve"> their </w:t>
      </w:r>
      <w:r w:rsidR="0066298B" w:rsidRPr="008C4E0D">
        <w:rPr>
          <w:rFonts w:cs="Arial"/>
          <w:sz w:val="22"/>
          <w:szCs w:val="22"/>
          <w:lang w:val="en-US"/>
        </w:rPr>
        <w:t>abilities.</w:t>
      </w:r>
      <w:r w:rsidR="0066298B" w:rsidRPr="00DF72E6">
        <w:rPr>
          <w:rFonts w:cs="Arial"/>
          <w:sz w:val="22"/>
          <w:szCs w:val="22"/>
          <w:lang w:val="en-US"/>
        </w:rPr>
        <w:t xml:space="preserve"> The</w:t>
      </w:r>
      <w:r w:rsidR="00DF72E6" w:rsidRPr="00DF72E6">
        <w:rPr>
          <w:rFonts w:cs="Arial"/>
          <w:sz w:val="22"/>
          <w:szCs w:val="22"/>
          <w:lang w:val="en-US"/>
        </w:rPr>
        <w:t xml:space="preserve"> list of severely PAPs will be </w:t>
      </w:r>
      <w:r w:rsidR="00DF72E6">
        <w:rPr>
          <w:rFonts w:cs="Arial"/>
          <w:sz w:val="22"/>
          <w:szCs w:val="22"/>
          <w:lang w:val="en-US"/>
        </w:rPr>
        <w:t xml:space="preserve">prepared </w:t>
      </w:r>
      <w:r w:rsidR="00DF72E6" w:rsidRPr="00DF72E6">
        <w:rPr>
          <w:rFonts w:cs="Arial"/>
          <w:sz w:val="22"/>
          <w:szCs w:val="22"/>
          <w:lang w:val="en-US"/>
        </w:rPr>
        <w:t xml:space="preserve">by the Design Engineer </w:t>
      </w:r>
      <w:r w:rsidR="00594292">
        <w:rPr>
          <w:rFonts w:cs="Arial"/>
          <w:sz w:val="22"/>
          <w:szCs w:val="22"/>
          <w:lang w:val="en-US"/>
        </w:rPr>
        <w:t xml:space="preserve">during </w:t>
      </w:r>
      <w:r w:rsidR="00CD704D">
        <w:rPr>
          <w:rFonts w:cs="Arial"/>
          <w:sz w:val="22"/>
          <w:szCs w:val="22"/>
          <w:lang w:val="en-US"/>
        </w:rPr>
        <w:t xml:space="preserve">the </w:t>
      </w:r>
      <w:r w:rsidR="00594292">
        <w:rPr>
          <w:rFonts w:cs="Arial"/>
          <w:sz w:val="22"/>
          <w:szCs w:val="22"/>
          <w:lang w:val="en-US"/>
        </w:rPr>
        <w:t xml:space="preserve">update </w:t>
      </w:r>
      <w:r w:rsidR="00594292">
        <w:rPr>
          <w:rFonts w:cs="Arial"/>
          <w:sz w:val="22"/>
          <w:szCs w:val="22"/>
          <w:lang w:val="en-US"/>
        </w:rPr>
        <w:lastRenderedPageBreak/>
        <w:t>of</w:t>
      </w:r>
      <w:r w:rsidR="00CD704D">
        <w:rPr>
          <w:rFonts w:cs="Arial"/>
          <w:sz w:val="22"/>
          <w:szCs w:val="22"/>
          <w:lang w:val="en-US"/>
        </w:rPr>
        <w:t xml:space="preserve"> the</w:t>
      </w:r>
      <w:r w:rsidR="00594292">
        <w:rPr>
          <w:rFonts w:cs="Arial"/>
          <w:sz w:val="22"/>
          <w:szCs w:val="22"/>
          <w:lang w:val="en-US"/>
        </w:rPr>
        <w:t xml:space="preserve"> final RAP with an official data. Afterwards, the list will be sent </w:t>
      </w:r>
      <w:r w:rsidR="00DF72E6" w:rsidRPr="00DF72E6">
        <w:rPr>
          <w:rFonts w:cs="Arial"/>
          <w:sz w:val="22"/>
          <w:szCs w:val="22"/>
          <w:lang w:val="en-US"/>
        </w:rPr>
        <w:t>to the Executive Agency</w:t>
      </w:r>
      <w:r w:rsidR="00CD704D">
        <w:rPr>
          <w:rFonts w:cs="Arial"/>
          <w:sz w:val="22"/>
          <w:szCs w:val="22"/>
          <w:lang w:val="en-US"/>
        </w:rPr>
        <w:t xml:space="preserve"> that will in turn</w:t>
      </w:r>
      <w:r w:rsidR="00F7656F">
        <w:rPr>
          <w:rFonts w:cs="Arial"/>
          <w:sz w:val="22"/>
          <w:szCs w:val="22"/>
          <w:lang w:val="en-US"/>
        </w:rPr>
        <w:t xml:space="preserve"> </w:t>
      </w:r>
      <w:r w:rsidR="009153D7" w:rsidRPr="009153D7">
        <w:rPr>
          <w:rFonts w:cs="Arial"/>
          <w:sz w:val="22"/>
          <w:szCs w:val="22"/>
          <w:lang w:val="en-US"/>
        </w:rPr>
        <w:t>provide</w:t>
      </w:r>
      <w:r w:rsidR="00CD704D">
        <w:rPr>
          <w:rFonts w:cs="Arial"/>
          <w:sz w:val="22"/>
          <w:szCs w:val="22"/>
          <w:lang w:val="en-US"/>
        </w:rPr>
        <w:t xml:space="preserve"> it</w:t>
      </w:r>
      <w:r w:rsidR="009153D7" w:rsidRPr="009153D7">
        <w:rPr>
          <w:rFonts w:cs="Arial"/>
          <w:sz w:val="22"/>
          <w:szCs w:val="22"/>
          <w:lang w:val="en-US"/>
        </w:rPr>
        <w:t xml:space="preserve"> to the Contractor Agency for consideration</w:t>
      </w:r>
      <w:r w:rsidR="00510FA9" w:rsidRPr="00BD16D8">
        <w:rPr>
          <w:rFonts w:cs="Arial"/>
          <w:sz w:val="22"/>
          <w:szCs w:val="22"/>
          <w:lang w:val="en-US"/>
        </w:rPr>
        <w:t>.</w:t>
      </w:r>
      <w:r w:rsidRPr="008C4E0D">
        <w:rPr>
          <w:rFonts w:cs="Arial"/>
          <w:sz w:val="22"/>
          <w:szCs w:val="22"/>
          <w:lang w:val="en-US"/>
        </w:rPr>
        <w:t xml:space="preserve"> PAPs will also be informed of the mentioned opportunity </w:t>
      </w:r>
      <w:r w:rsidR="00E4148C">
        <w:rPr>
          <w:rFonts w:cs="Arial"/>
          <w:sz w:val="22"/>
          <w:szCs w:val="22"/>
          <w:lang w:val="en-US"/>
        </w:rPr>
        <w:t xml:space="preserve">through flyers, mass media and </w:t>
      </w:r>
      <w:r w:rsidRPr="008C4E0D">
        <w:rPr>
          <w:rFonts w:cs="Arial"/>
          <w:sz w:val="22"/>
          <w:szCs w:val="22"/>
          <w:lang w:val="en-US"/>
        </w:rPr>
        <w:t>during public consultation</w:t>
      </w:r>
      <w:r w:rsidR="00CD704D">
        <w:rPr>
          <w:rFonts w:cs="Arial"/>
          <w:sz w:val="22"/>
          <w:szCs w:val="22"/>
          <w:lang w:val="en-US"/>
        </w:rPr>
        <w:t xml:space="preserve">s. </w:t>
      </w:r>
    </w:p>
    <w:p w:rsidR="00650247" w:rsidRDefault="00650247" w:rsidP="00650247">
      <w:pPr>
        <w:spacing w:before="240" w:after="120" w:line="252" w:lineRule="auto"/>
        <w:jc w:val="both"/>
        <w:rPr>
          <w:rFonts w:cs="Arial"/>
          <w:sz w:val="22"/>
          <w:szCs w:val="20"/>
        </w:rPr>
      </w:pPr>
      <w:r w:rsidRPr="00650247">
        <w:rPr>
          <w:rFonts w:cs="Arial"/>
          <w:b/>
          <w:sz w:val="22"/>
          <w:szCs w:val="22"/>
          <w:lang w:val="en-US"/>
        </w:rPr>
        <w:t xml:space="preserve">Relocation Allowance: </w:t>
      </w:r>
      <w:r w:rsidR="0017654C" w:rsidRPr="0017654C">
        <w:rPr>
          <w:rFonts w:cs="Arial"/>
          <w:sz w:val="22"/>
          <w:szCs w:val="22"/>
        </w:rPr>
        <w:t>Physical relocation of households is not</w:t>
      </w:r>
      <w:r w:rsidR="00117892">
        <w:rPr>
          <w:rFonts w:cs="Arial"/>
          <w:sz w:val="22"/>
          <w:szCs w:val="22"/>
        </w:rPr>
        <w:t xml:space="preserve"> anticipated under this Project. However if such impacts w</w:t>
      </w:r>
      <w:r w:rsidR="009509DE">
        <w:rPr>
          <w:rFonts w:cs="Arial"/>
          <w:sz w:val="22"/>
          <w:szCs w:val="22"/>
        </w:rPr>
        <w:t>ere to</w:t>
      </w:r>
      <w:r w:rsidR="00117892">
        <w:rPr>
          <w:rFonts w:cs="Arial"/>
          <w:sz w:val="22"/>
          <w:szCs w:val="22"/>
        </w:rPr>
        <w:t xml:space="preserve"> occur then</w:t>
      </w:r>
      <w:r w:rsidR="00C943EB">
        <w:rPr>
          <w:rFonts w:cs="Arial"/>
          <w:sz w:val="22"/>
          <w:szCs w:val="22"/>
        </w:rPr>
        <w:t xml:space="preserve"> </w:t>
      </w:r>
      <w:r w:rsidR="00F54442">
        <w:rPr>
          <w:rFonts w:cs="Arial"/>
          <w:sz w:val="22"/>
          <w:szCs w:val="22"/>
        </w:rPr>
        <w:t>lump-sum</w:t>
      </w:r>
      <w:r w:rsidR="00117892">
        <w:rPr>
          <w:rFonts w:cs="Arial"/>
          <w:sz w:val="22"/>
          <w:szCs w:val="22"/>
        </w:rPr>
        <w:t xml:space="preserve"> c</w:t>
      </w:r>
      <w:r w:rsidR="00117892" w:rsidRPr="00B3473B">
        <w:rPr>
          <w:rFonts w:cs="Arial"/>
          <w:sz w:val="22"/>
          <w:szCs w:val="22"/>
        </w:rPr>
        <w:t>ash</w:t>
      </w:r>
      <w:r w:rsidR="00C943EB">
        <w:rPr>
          <w:rFonts w:cs="Arial"/>
          <w:sz w:val="22"/>
          <w:szCs w:val="22"/>
        </w:rPr>
        <w:t xml:space="preserve"> </w:t>
      </w:r>
      <w:r w:rsidRPr="00650247">
        <w:rPr>
          <w:rFonts w:cs="Arial"/>
          <w:sz w:val="22"/>
          <w:szCs w:val="20"/>
        </w:rPr>
        <w:t xml:space="preserve">compensation shall be identified by the Land Acquisition Group </w:t>
      </w:r>
      <w:r w:rsidR="0017654C" w:rsidRPr="00240E1F">
        <w:rPr>
          <w:rFonts w:cs="Arial"/>
          <w:sz w:val="22"/>
          <w:szCs w:val="20"/>
        </w:rPr>
        <w:t>based on the number of years the PAPs live in the affected house.</w:t>
      </w:r>
      <w:r w:rsidR="00C943EB">
        <w:rPr>
          <w:rFonts w:cs="Arial"/>
          <w:sz w:val="22"/>
          <w:szCs w:val="20"/>
        </w:rPr>
        <w:t xml:space="preserve"> </w:t>
      </w:r>
      <w:r w:rsidR="00344913">
        <w:rPr>
          <w:rFonts w:cs="Arial"/>
          <w:sz w:val="22"/>
          <w:szCs w:val="20"/>
        </w:rPr>
        <w:t xml:space="preserve">According to the Land Acquisition Law (Article 66) this is </w:t>
      </w:r>
      <w:r w:rsidR="007108BC">
        <w:rPr>
          <w:rFonts w:cs="Arial"/>
          <w:sz w:val="22"/>
          <w:szCs w:val="20"/>
        </w:rPr>
        <w:t>applicable</w:t>
      </w:r>
      <w:r w:rsidR="00344913">
        <w:rPr>
          <w:rFonts w:cs="Arial"/>
          <w:sz w:val="22"/>
          <w:szCs w:val="20"/>
        </w:rPr>
        <w:t xml:space="preserve"> when the affected </w:t>
      </w:r>
      <w:r w:rsidR="007108BC">
        <w:rPr>
          <w:rFonts w:cs="Arial"/>
          <w:sz w:val="22"/>
          <w:szCs w:val="20"/>
        </w:rPr>
        <w:t>family</w:t>
      </w:r>
      <w:r w:rsidR="00344913">
        <w:rPr>
          <w:rFonts w:cs="Arial"/>
          <w:sz w:val="22"/>
          <w:szCs w:val="20"/>
        </w:rPr>
        <w:t xml:space="preserve"> live</w:t>
      </w:r>
      <w:r w:rsidR="007108BC">
        <w:rPr>
          <w:rFonts w:cs="Arial"/>
          <w:sz w:val="22"/>
          <w:szCs w:val="20"/>
        </w:rPr>
        <w:t>s</w:t>
      </w:r>
      <w:r w:rsidR="00344913">
        <w:rPr>
          <w:rFonts w:cs="Arial"/>
          <w:sz w:val="22"/>
          <w:szCs w:val="20"/>
        </w:rPr>
        <w:t xml:space="preserve"> in the affected house </w:t>
      </w:r>
      <w:r w:rsidR="007108BC">
        <w:rPr>
          <w:rFonts w:cs="Arial"/>
          <w:sz w:val="22"/>
          <w:szCs w:val="20"/>
        </w:rPr>
        <w:t xml:space="preserve">more than 5 years. </w:t>
      </w:r>
      <w:r w:rsidRPr="00650247">
        <w:rPr>
          <w:rFonts w:cs="Arial"/>
          <w:sz w:val="22"/>
          <w:szCs w:val="20"/>
        </w:rPr>
        <w:t>Relocation compensation will be calculated with percentage (between 5 and 10) of the value of the house.</w:t>
      </w:r>
      <w:r w:rsidR="00F54442">
        <w:rPr>
          <w:rFonts w:cs="Arial"/>
          <w:sz w:val="22"/>
          <w:szCs w:val="20"/>
        </w:rPr>
        <w:t xml:space="preserve"> In addition, if requested by PAP, Azerautoyol will assist</w:t>
      </w:r>
      <w:r w:rsidR="00091C4F">
        <w:rPr>
          <w:rFonts w:cs="Arial"/>
          <w:sz w:val="22"/>
          <w:szCs w:val="20"/>
        </w:rPr>
        <w:t xml:space="preserve"> in finding alternative houses or suitable land to construct a house. </w:t>
      </w:r>
    </w:p>
    <w:p w:rsidR="007108BC" w:rsidRDefault="007108BC" w:rsidP="00650247">
      <w:pPr>
        <w:spacing w:before="240" w:after="120" w:line="252" w:lineRule="auto"/>
        <w:jc w:val="both"/>
        <w:rPr>
          <w:rFonts w:cs="Arial"/>
          <w:sz w:val="22"/>
          <w:szCs w:val="20"/>
        </w:rPr>
      </w:pPr>
      <w:r>
        <w:rPr>
          <w:rFonts w:cs="Arial"/>
          <w:sz w:val="22"/>
          <w:szCs w:val="20"/>
        </w:rPr>
        <w:t xml:space="preserve">The </w:t>
      </w:r>
      <w:r w:rsidR="005A4899">
        <w:rPr>
          <w:rFonts w:cs="Arial"/>
          <w:sz w:val="22"/>
          <w:szCs w:val="20"/>
        </w:rPr>
        <w:t>formula</w:t>
      </w:r>
      <w:r>
        <w:rPr>
          <w:rFonts w:cs="Arial"/>
          <w:sz w:val="22"/>
          <w:szCs w:val="20"/>
        </w:rPr>
        <w:t xml:space="preserve"> for calculation of relocation allowance</w:t>
      </w:r>
      <w:r w:rsidR="005A4899">
        <w:rPr>
          <w:rFonts w:cs="Arial"/>
          <w:sz w:val="22"/>
          <w:szCs w:val="20"/>
        </w:rPr>
        <w:t xml:space="preserve"> is</w:t>
      </w:r>
      <w:r>
        <w:rPr>
          <w:rFonts w:cs="Arial"/>
          <w:sz w:val="22"/>
          <w:szCs w:val="20"/>
        </w:rPr>
        <w:t>C= V * P %;</w:t>
      </w:r>
    </w:p>
    <w:p w:rsidR="007108BC" w:rsidRDefault="007108BC" w:rsidP="00650247">
      <w:pPr>
        <w:spacing w:before="240" w:after="120" w:line="252" w:lineRule="auto"/>
        <w:jc w:val="both"/>
        <w:rPr>
          <w:rFonts w:cs="Arial"/>
          <w:sz w:val="22"/>
          <w:szCs w:val="20"/>
        </w:rPr>
      </w:pPr>
      <w:r>
        <w:rPr>
          <w:rFonts w:cs="Arial"/>
          <w:sz w:val="22"/>
          <w:szCs w:val="20"/>
        </w:rPr>
        <w:t>Where C= compensation. V= value of the affected house, P = percentage which is determined based on the following approach:</w:t>
      </w:r>
    </w:p>
    <w:p w:rsidR="007108BC" w:rsidRDefault="007108BC" w:rsidP="00650247">
      <w:pPr>
        <w:spacing w:before="240" w:after="120" w:line="252" w:lineRule="auto"/>
        <w:jc w:val="both"/>
        <w:rPr>
          <w:rFonts w:cs="Arial"/>
          <w:sz w:val="22"/>
          <w:szCs w:val="20"/>
        </w:rPr>
      </w:pPr>
      <w:r>
        <w:rPr>
          <w:rFonts w:cs="Arial"/>
          <w:sz w:val="22"/>
          <w:szCs w:val="20"/>
        </w:rPr>
        <w:t xml:space="preserve">P = 5%, </w:t>
      </w:r>
      <w:r w:rsidR="005A4899">
        <w:rPr>
          <w:rFonts w:cs="Arial"/>
          <w:sz w:val="22"/>
          <w:szCs w:val="20"/>
        </w:rPr>
        <w:t>if the</w:t>
      </w:r>
      <w:r>
        <w:rPr>
          <w:rFonts w:cs="Arial"/>
          <w:sz w:val="22"/>
          <w:szCs w:val="20"/>
        </w:rPr>
        <w:t xml:space="preserve"> family lives in the house </w:t>
      </w:r>
      <w:r w:rsidR="00C75587">
        <w:rPr>
          <w:rFonts w:cs="Arial"/>
          <w:sz w:val="22"/>
          <w:szCs w:val="20"/>
        </w:rPr>
        <w:t>for 5-</w:t>
      </w:r>
      <w:r>
        <w:rPr>
          <w:rFonts w:cs="Arial"/>
          <w:sz w:val="22"/>
          <w:szCs w:val="20"/>
        </w:rPr>
        <w:t>6 years;</w:t>
      </w:r>
    </w:p>
    <w:p w:rsidR="007108BC" w:rsidRDefault="007108BC" w:rsidP="007108BC">
      <w:pPr>
        <w:spacing w:before="240" w:after="120" w:line="252" w:lineRule="auto"/>
        <w:jc w:val="both"/>
        <w:rPr>
          <w:rFonts w:cs="Arial"/>
          <w:sz w:val="22"/>
          <w:szCs w:val="20"/>
        </w:rPr>
      </w:pPr>
      <w:r>
        <w:rPr>
          <w:rFonts w:cs="Arial"/>
          <w:sz w:val="22"/>
          <w:szCs w:val="20"/>
        </w:rPr>
        <w:t xml:space="preserve">P= 6%, </w:t>
      </w:r>
      <w:r w:rsidR="005A4899">
        <w:rPr>
          <w:rFonts w:cs="Arial"/>
          <w:sz w:val="22"/>
          <w:szCs w:val="20"/>
        </w:rPr>
        <w:t>if the</w:t>
      </w:r>
      <w:r>
        <w:rPr>
          <w:rFonts w:cs="Arial"/>
          <w:sz w:val="22"/>
          <w:szCs w:val="20"/>
        </w:rPr>
        <w:t xml:space="preserve"> family lives in the house for 6-7 years;</w:t>
      </w:r>
    </w:p>
    <w:p w:rsidR="007108BC" w:rsidRDefault="007108BC" w:rsidP="007108BC">
      <w:pPr>
        <w:spacing w:before="240" w:after="120" w:line="252" w:lineRule="auto"/>
        <w:jc w:val="both"/>
        <w:rPr>
          <w:rFonts w:cs="Arial"/>
          <w:sz w:val="22"/>
          <w:szCs w:val="20"/>
        </w:rPr>
      </w:pPr>
      <w:r>
        <w:rPr>
          <w:rFonts w:cs="Arial"/>
          <w:sz w:val="22"/>
          <w:szCs w:val="20"/>
        </w:rPr>
        <w:t xml:space="preserve">P= 7%, </w:t>
      </w:r>
      <w:r w:rsidR="005A4899">
        <w:rPr>
          <w:rFonts w:cs="Arial"/>
          <w:sz w:val="22"/>
          <w:szCs w:val="20"/>
        </w:rPr>
        <w:t>if the</w:t>
      </w:r>
      <w:r>
        <w:rPr>
          <w:rFonts w:cs="Arial"/>
          <w:sz w:val="22"/>
          <w:szCs w:val="20"/>
        </w:rPr>
        <w:t xml:space="preserve"> family lives in the house for 7-8 years;</w:t>
      </w:r>
    </w:p>
    <w:p w:rsidR="007108BC" w:rsidRDefault="007108BC" w:rsidP="00650247">
      <w:pPr>
        <w:spacing w:before="240" w:after="120" w:line="252" w:lineRule="auto"/>
        <w:jc w:val="both"/>
        <w:rPr>
          <w:rFonts w:cs="Arial"/>
          <w:sz w:val="22"/>
          <w:szCs w:val="20"/>
        </w:rPr>
      </w:pPr>
      <w:r>
        <w:rPr>
          <w:rFonts w:cs="Arial"/>
          <w:sz w:val="22"/>
          <w:szCs w:val="20"/>
        </w:rPr>
        <w:t xml:space="preserve">P= 8%, </w:t>
      </w:r>
      <w:r w:rsidR="005A4899">
        <w:rPr>
          <w:rFonts w:cs="Arial"/>
          <w:sz w:val="22"/>
          <w:szCs w:val="20"/>
        </w:rPr>
        <w:t>if the</w:t>
      </w:r>
      <w:r>
        <w:rPr>
          <w:rFonts w:cs="Arial"/>
          <w:sz w:val="22"/>
          <w:szCs w:val="20"/>
        </w:rPr>
        <w:t xml:space="preserve"> family lives in the house for 8-9 years;</w:t>
      </w:r>
    </w:p>
    <w:p w:rsidR="007108BC" w:rsidRDefault="007108BC" w:rsidP="00650247">
      <w:pPr>
        <w:spacing w:before="240" w:after="120" w:line="252" w:lineRule="auto"/>
        <w:jc w:val="both"/>
        <w:rPr>
          <w:rFonts w:cs="Arial"/>
          <w:sz w:val="22"/>
          <w:szCs w:val="20"/>
        </w:rPr>
      </w:pPr>
      <w:r>
        <w:rPr>
          <w:rFonts w:cs="Arial"/>
          <w:sz w:val="22"/>
          <w:szCs w:val="20"/>
        </w:rPr>
        <w:t xml:space="preserve">P= 9%, </w:t>
      </w:r>
      <w:r w:rsidR="005A4899">
        <w:rPr>
          <w:rFonts w:cs="Arial"/>
          <w:sz w:val="22"/>
          <w:szCs w:val="20"/>
        </w:rPr>
        <w:t>if the</w:t>
      </w:r>
      <w:r>
        <w:rPr>
          <w:rFonts w:cs="Arial"/>
          <w:sz w:val="22"/>
          <w:szCs w:val="20"/>
        </w:rPr>
        <w:t xml:space="preserve"> family lives in the house for 9-10 years;</w:t>
      </w:r>
    </w:p>
    <w:p w:rsidR="007108BC" w:rsidRDefault="007108BC" w:rsidP="00650247">
      <w:pPr>
        <w:spacing w:before="240" w:after="120" w:line="252" w:lineRule="auto"/>
        <w:jc w:val="both"/>
        <w:rPr>
          <w:rFonts w:cs="Arial"/>
          <w:sz w:val="22"/>
          <w:szCs w:val="20"/>
        </w:rPr>
      </w:pPr>
      <w:r>
        <w:rPr>
          <w:rFonts w:cs="Arial"/>
          <w:sz w:val="22"/>
          <w:szCs w:val="20"/>
        </w:rPr>
        <w:t xml:space="preserve">P= 10%, </w:t>
      </w:r>
      <w:r w:rsidR="005A4899">
        <w:rPr>
          <w:rFonts w:cs="Arial"/>
          <w:sz w:val="22"/>
          <w:szCs w:val="20"/>
        </w:rPr>
        <w:t>if the</w:t>
      </w:r>
      <w:r>
        <w:rPr>
          <w:rFonts w:cs="Arial"/>
          <w:sz w:val="22"/>
          <w:szCs w:val="20"/>
        </w:rPr>
        <w:t xml:space="preserve"> family lives in the house for more than 10 years;</w:t>
      </w:r>
    </w:p>
    <w:p w:rsidR="00207218" w:rsidRPr="00207218" w:rsidRDefault="00207218" w:rsidP="00650247">
      <w:pPr>
        <w:spacing w:before="240" w:after="120" w:line="252" w:lineRule="auto"/>
        <w:jc w:val="both"/>
        <w:rPr>
          <w:rFonts w:cs="Arial"/>
          <w:sz w:val="24"/>
          <w:szCs w:val="22"/>
        </w:rPr>
      </w:pPr>
      <w:r>
        <w:rPr>
          <w:rFonts w:cs="Arial"/>
          <w:sz w:val="22"/>
        </w:rPr>
        <w:t>In addition, i</w:t>
      </w:r>
      <w:r w:rsidR="003C4B09" w:rsidRPr="003C4B09">
        <w:rPr>
          <w:rFonts w:cs="Arial"/>
          <w:sz w:val="22"/>
        </w:rPr>
        <w:t>f deemed necessary, Azerautoyol will provide information assistance to PAPs to address all concerns related with the new community, possible job applications, available job/ income generate opportunities, available socio-economic services around, communal infrastructure and social services available around that will assist in their restoration of livelihood and living standards after resettl</w:t>
      </w:r>
      <w:r w:rsidR="003C4B09" w:rsidRPr="003C4B09">
        <w:rPr>
          <w:rFonts w:cs="Arial"/>
          <w:bCs/>
          <w:sz w:val="22"/>
        </w:rPr>
        <w:t>ement.</w:t>
      </w:r>
    </w:p>
    <w:p w:rsidR="00390BF0" w:rsidRDefault="00121B7B" w:rsidP="00650247">
      <w:pPr>
        <w:spacing w:before="240" w:after="120" w:line="252" w:lineRule="auto"/>
        <w:jc w:val="both"/>
        <w:rPr>
          <w:rFonts w:cs="Arial"/>
          <w:sz w:val="22"/>
          <w:szCs w:val="20"/>
        </w:rPr>
      </w:pPr>
      <w:r w:rsidRPr="00121B7B">
        <w:rPr>
          <w:rFonts w:cs="Arial"/>
          <w:b/>
          <w:bCs/>
          <w:sz w:val="22"/>
        </w:rPr>
        <w:t>Escrow/deposit accounts.</w:t>
      </w:r>
      <w:r w:rsidR="00C943EB">
        <w:rPr>
          <w:rFonts w:cs="Arial"/>
          <w:b/>
          <w:bCs/>
          <w:sz w:val="22"/>
        </w:rPr>
        <w:t xml:space="preserve"> </w:t>
      </w:r>
      <w:r w:rsidRPr="00121B7B">
        <w:rPr>
          <w:rFonts w:cs="Arial"/>
          <w:sz w:val="22"/>
          <w:szCs w:val="20"/>
        </w:rPr>
        <w:t>In case missing</w:t>
      </w:r>
      <w:r w:rsidR="009509DE">
        <w:rPr>
          <w:rFonts w:cs="Arial"/>
          <w:sz w:val="22"/>
          <w:szCs w:val="20"/>
        </w:rPr>
        <w:t>/</w:t>
      </w:r>
      <w:r w:rsidRPr="00121B7B">
        <w:rPr>
          <w:rFonts w:cs="Arial"/>
          <w:sz w:val="22"/>
          <w:szCs w:val="20"/>
        </w:rPr>
        <w:t>absent PAPs</w:t>
      </w:r>
      <w:r w:rsidRPr="00BD16D8">
        <w:rPr>
          <w:sz w:val="22"/>
          <w:szCs w:val="20"/>
          <w:vertAlign w:val="superscript"/>
        </w:rPr>
        <w:footnoteReference w:id="11"/>
      </w:r>
      <w:r w:rsidRPr="00121B7B">
        <w:rPr>
          <w:rFonts w:cs="Arial"/>
          <w:sz w:val="22"/>
          <w:szCs w:val="20"/>
        </w:rPr>
        <w:t>are identified during</w:t>
      </w:r>
      <w:r w:rsidR="009509DE">
        <w:rPr>
          <w:rFonts w:cs="Arial"/>
          <w:sz w:val="22"/>
          <w:szCs w:val="20"/>
        </w:rPr>
        <w:t xml:space="preserve"> the</w:t>
      </w:r>
      <w:r w:rsidRPr="00121B7B">
        <w:rPr>
          <w:rFonts w:cs="Arial"/>
          <w:sz w:val="22"/>
          <w:szCs w:val="20"/>
        </w:rPr>
        <w:t xml:space="preserve"> census, demarcation and Detailed Measurement Survey (DMS)</w:t>
      </w:r>
      <w:r w:rsidR="009509DE">
        <w:rPr>
          <w:rFonts w:cs="Arial"/>
          <w:sz w:val="22"/>
          <w:szCs w:val="20"/>
        </w:rPr>
        <w:t>,c</w:t>
      </w:r>
      <w:r w:rsidRPr="00121B7B">
        <w:rPr>
          <w:rFonts w:cs="Arial"/>
          <w:sz w:val="22"/>
          <w:szCs w:val="20"/>
        </w:rPr>
        <w:t xml:space="preserve">ash compensation at </w:t>
      </w:r>
      <w:r w:rsidR="009509DE">
        <w:rPr>
          <w:rFonts w:cs="Arial"/>
          <w:sz w:val="22"/>
          <w:szCs w:val="20"/>
        </w:rPr>
        <w:t xml:space="preserve">the </w:t>
      </w:r>
      <w:r w:rsidRPr="00121B7B">
        <w:rPr>
          <w:rFonts w:cs="Arial"/>
          <w:sz w:val="22"/>
          <w:szCs w:val="20"/>
        </w:rPr>
        <w:t>replacement cost of these project affected structures and lands</w:t>
      </w:r>
      <w:r w:rsidR="00C943EB">
        <w:rPr>
          <w:rFonts w:cs="Arial"/>
          <w:sz w:val="22"/>
          <w:szCs w:val="20"/>
        </w:rPr>
        <w:t xml:space="preserve"> </w:t>
      </w:r>
      <w:r w:rsidRPr="00121B7B">
        <w:rPr>
          <w:rFonts w:cs="Arial"/>
          <w:sz w:val="22"/>
          <w:szCs w:val="20"/>
        </w:rPr>
        <w:t xml:space="preserve">will be deposited to the escrow accounts. However, no other one-time allowances will be allocated. The procedures for </w:t>
      </w:r>
      <w:r w:rsidR="009509DE">
        <w:rPr>
          <w:rFonts w:cs="Arial"/>
          <w:sz w:val="22"/>
          <w:szCs w:val="20"/>
        </w:rPr>
        <w:t>accessing</w:t>
      </w:r>
      <w:r w:rsidR="00C943EB">
        <w:rPr>
          <w:rFonts w:cs="Arial"/>
          <w:sz w:val="22"/>
          <w:szCs w:val="20"/>
        </w:rPr>
        <w:t xml:space="preserve"> </w:t>
      </w:r>
      <w:r w:rsidR="009509DE">
        <w:rPr>
          <w:rFonts w:cs="Arial"/>
          <w:sz w:val="22"/>
          <w:szCs w:val="20"/>
        </w:rPr>
        <w:t xml:space="preserve">an </w:t>
      </w:r>
      <w:r w:rsidRPr="00121B7B">
        <w:rPr>
          <w:rFonts w:cs="Arial"/>
          <w:sz w:val="22"/>
          <w:szCs w:val="20"/>
        </w:rPr>
        <w:t>escrow account</w:t>
      </w:r>
      <w:r w:rsidR="00C943EB">
        <w:rPr>
          <w:rFonts w:cs="Arial"/>
          <w:sz w:val="22"/>
          <w:szCs w:val="20"/>
        </w:rPr>
        <w:t xml:space="preserve"> </w:t>
      </w:r>
      <w:r w:rsidR="009509DE">
        <w:rPr>
          <w:rFonts w:cs="Arial"/>
          <w:sz w:val="22"/>
          <w:szCs w:val="20"/>
        </w:rPr>
        <w:t>requires</w:t>
      </w:r>
      <w:r w:rsidR="00C35372">
        <w:rPr>
          <w:rFonts w:cs="Arial"/>
          <w:sz w:val="22"/>
          <w:szCs w:val="20"/>
        </w:rPr>
        <w:t xml:space="preserve"> showing a valid ID card or passport to the respective court. Afterwards the court provides a </w:t>
      </w:r>
      <w:r w:rsidR="00AF4D61">
        <w:rPr>
          <w:rFonts w:cs="Arial"/>
          <w:sz w:val="22"/>
          <w:szCs w:val="20"/>
        </w:rPr>
        <w:t xml:space="preserve">permission </w:t>
      </w:r>
      <w:r w:rsidR="00C35372">
        <w:rPr>
          <w:rFonts w:cs="Arial"/>
          <w:sz w:val="22"/>
          <w:szCs w:val="20"/>
        </w:rPr>
        <w:t xml:space="preserve">letter </w:t>
      </w:r>
      <w:r w:rsidR="00AF4D61">
        <w:rPr>
          <w:rFonts w:cs="Arial"/>
          <w:sz w:val="22"/>
          <w:szCs w:val="20"/>
        </w:rPr>
        <w:t xml:space="preserve">for </w:t>
      </w:r>
      <w:r w:rsidR="009509DE">
        <w:rPr>
          <w:rFonts w:cs="Arial"/>
          <w:sz w:val="22"/>
          <w:szCs w:val="20"/>
        </w:rPr>
        <w:t>the</w:t>
      </w:r>
      <w:r w:rsidR="00AF4D61">
        <w:rPr>
          <w:rFonts w:cs="Arial"/>
          <w:sz w:val="22"/>
          <w:szCs w:val="20"/>
        </w:rPr>
        <w:t xml:space="preserve"> person to take the compensation from the escrow account. Based on this letter </w:t>
      </w:r>
      <w:r w:rsidR="009509DE">
        <w:rPr>
          <w:rFonts w:cs="Arial"/>
          <w:sz w:val="22"/>
          <w:szCs w:val="20"/>
        </w:rPr>
        <w:t xml:space="preserve">the </w:t>
      </w:r>
      <w:r w:rsidR="00AF4D61">
        <w:rPr>
          <w:rFonts w:cs="Arial"/>
          <w:sz w:val="22"/>
          <w:szCs w:val="20"/>
        </w:rPr>
        <w:t xml:space="preserve">Bank provides deposited money to the PAP. </w:t>
      </w:r>
    </w:p>
    <w:p w:rsidR="00121B7B" w:rsidRPr="00390BF0" w:rsidRDefault="0017654C" w:rsidP="00650247">
      <w:pPr>
        <w:spacing w:before="240" w:after="120" w:line="252" w:lineRule="auto"/>
        <w:jc w:val="both"/>
        <w:rPr>
          <w:rFonts w:cs="Arial"/>
          <w:sz w:val="22"/>
          <w:szCs w:val="20"/>
        </w:rPr>
      </w:pPr>
      <w:r w:rsidRPr="00240E1F">
        <w:rPr>
          <w:rFonts w:cs="Arial"/>
          <w:sz w:val="22"/>
          <w:szCs w:val="22"/>
        </w:rPr>
        <w:t>Unit rates of compensation will be updated if resettlement and land acquisition cannot be completed within 12 months of the issuance of this RAP.</w:t>
      </w:r>
    </w:p>
    <w:p w:rsidR="00F86305" w:rsidRDefault="00F86305" w:rsidP="00CD0584">
      <w:pPr>
        <w:rPr>
          <w:rFonts w:cs="Arial"/>
          <w:sz w:val="22"/>
          <w:szCs w:val="22"/>
        </w:rPr>
      </w:pPr>
    </w:p>
    <w:p w:rsidR="00CD0584" w:rsidRDefault="00C568DC" w:rsidP="00CD0584">
      <w:pPr>
        <w:rPr>
          <w:rFonts w:cs="Arial"/>
          <w:sz w:val="22"/>
          <w:szCs w:val="22"/>
        </w:rPr>
      </w:pPr>
      <w:r w:rsidRPr="008C4E0D">
        <w:rPr>
          <w:rFonts w:cs="Arial"/>
          <w:sz w:val="22"/>
          <w:szCs w:val="22"/>
        </w:rPr>
        <w:t xml:space="preserve">The RAP Entitlement Matrix is as follows (see table </w:t>
      </w:r>
      <w:r w:rsidR="00DA1B09">
        <w:rPr>
          <w:rFonts w:cs="Arial"/>
          <w:sz w:val="22"/>
          <w:szCs w:val="22"/>
        </w:rPr>
        <w:t xml:space="preserve">12 </w:t>
      </w:r>
      <w:r w:rsidRPr="008C4E0D">
        <w:rPr>
          <w:rFonts w:cs="Arial"/>
          <w:sz w:val="22"/>
          <w:szCs w:val="22"/>
        </w:rPr>
        <w:t>below):</w:t>
      </w:r>
    </w:p>
    <w:p w:rsidR="005B5F8E" w:rsidRDefault="005B5F8E" w:rsidP="00CD0584">
      <w:pPr>
        <w:rPr>
          <w:rFonts w:cs="Arial"/>
          <w:sz w:val="22"/>
          <w:szCs w:val="22"/>
        </w:rPr>
      </w:pPr>
    </w:p>
    <w:p w:rsidR="00DA1B09" w:rsidRDefault="00AF4D61" w:rsidP="00CD0584">
      <w:pPr>
        <w:rPr>
          <w:rFonts w:cs="Arial"/>
          <w:sz w:val="22"/>
          <w:szCs w:val="22"/>
        </w:rPr>
      </w:pPr>
      <w:r w:rsidRPr="00DA1B09">
        <w:rPr>
          <w:rFonts w:cs="Arial"/>
          <w:b/>
          <w:sz w:val="22"/>
          <w:szCs w:val="22"/>
        </w:rPr>
        <w:t>Table 12:</w:t>
      </w:r>
      <w:r>
        <w:rPr>
          <w:rFonts w:cs="Arial"/>
          <w:sz w:val="22"/>
          <w:szCs w:val="22"/>
        </w:rPr>
        <w:t xml:space="preserve"> Entitlement matrix</w:t>
      </w:r>
    </w:p>
    <w:p w:rsidR="00DA1B09" w:rsidRDefault="00DA1B09" w:rsidP="00CD0584">
      <w:pPr>
        <w:rPr>
          <w:rFonts w:cs="Arial"/>
          <w:sz w:val="22"/>
          <w:szCs w:val="22"/>
        </w:rPr>
        <w:sectPr w:rsidR="00DA1B09" w:rsidSect="00B25596">
          <w:headerReference w:type="default" r:id="rId21"/>
          <w:footerReference w:type="default" r:id="rId22"/>
          <w:pgSz w:w="11900" w:h="16840" w:code="9"/>
          <w:pgMar w:top="1701" w:right="1134" w:bottom="1134" w:left="1134" w:header="850" w:footer="567" w:gutter="0"/>
          <w:pgNumType w:start="1"/>
          <w:cols w:space="720"/>
          <w:docGrid w:linePitch="272"/>
        </w:sectPr>
      </w:pPr>
    </w:p>
    <w:tbl>
      <w:tblPr>
        <w:tblW w:w="498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01"/>
        <w:gridCol w:w="1730"/>
        <w:gridCol w:w="1817"/>
        <w:gridCol w:w="1698"/>
        <w:gridCol w:w="4949"/>
        <w:gridCol w:w="2566"/>
        <w:gridCol w:w="1251"/>
      </w:tblGrid>
      <w:tr w:rsidR="004B175E" w:rsidRPr="008C4E0D" w:rsidTr="00B25596">
        <w:trPr>
          <w:trHeight w:val="680"/>
          <w:tblHeader/>
          <w:jc w:val="center"/>
        </w:trPr>
        <w:tc>
          <w:tcPr>
            <w:tcW w:w="173" w:type="pct"/>
            <w:tcBorders>
              <w:top w:val="single" w:sz="4" w:space="0" w:color="000000"/>
              <w:left w:val="single" w:sz="4" w:space="0" w:color="000000"/>
              <w:bottom w:val="single" w:sz="4" w:space="0" w:color="000000"/>
              <w:right w:val="single" w:sz="4" w:space="0" w:color="000000"/>
            </w:tcBorders>
            <w:shd w:val="clear" w:color="auto" w:fill="D5DCE4"/>
            <w:vAlign w:val="center"/>
          </w:tcPr>
          <w:p w:rsidR="00C568DC" w:rsidRPr="008C4E0D" w:rsidRDefault="00C568DC" w:rsidP="004B175E">
            <w:pPr>
              <w:autoSpaceDE w:val="0"/>
              <w:autoSpaceDN w:val="0"/>
              <w:adjustRightInd w:val="0"/>
              <w:jc w:val="center"/>
              <w:rPr>
                <w:rFonts w:cs="Arial"/>
                <w:b/>
                <w:bCs/>
                <w:sz w:val="18"/>
                <w:szCs w:val="18"/>
              </w:rPr>
            </w:pPr>
            <w:r w:rsidRPr="008C4E0D">
              <w:rPr>
                <w:rFonts w:cs="Arial"/>
                <w:b/>
                <w:bCs/>
                <w:sz w:val="18"/>
                <w:szCs w:val="18"/>
              </w:rPr>
              <w:lastRenderedPageBreak/>
              <w:t>No</w:t>
            </w:r>
          </w:p>
        </w:tc>
        <w:tc>
          <w:tcPr>
            <w:tcW w:w="596" w:type="pct"/>
            <w:tcBorders>
              <w:top w:val="single" w:sz="4" w:space="0" w:color="000000"/>
              <w:left w:val="single" w:sz="4" w:space="0" w:color="000000"/>
              <w:bottom w:val="single" w:sz="4" w:space="0" w:color="000000"/>
              <w:right w:val="single" w:sz="4" w:space="0" w:color="000000"/>
            </w:tcBorders>
            <w:shd w:val="clear" w:color="auto" w:fill="D5DCE4"/>
            <w:vAlign w:val="center"/>
          </w:tcPr>
          <w:p w:rsidR="00C568DC" w:rsidRPr="008C4E0D" w:rsidRDefault="00C568DC" w:rsidP="00B25596">
            <w:pPr>
              <w:autoSpaceDE w:val="0"/>
              <w:autoSpaceDN w:val="0"/>
              <w:adjustRightInd w:val="0"/>
              <w:jc w:val="center"/>
              <w:rPr>
                <w:rFonts w:cs="Arial"/>
                <w:b/>
                <w:bCs/>
                <w:sz w:val="18"/>
                <w:szCs w:val="18"/>
              </w:rPr>
            </w:pPr>
            <w:r w:rsidRPr="008C4E0D">
              <w:rPr>
                <w:rFonts w:cs="Arial"/>
                <w:b/>
                <w:bCs/>
                <w:sz w:val="18"/>
                <w:szCs w:val="18"/>
              </w:rPr>
              <w:t>Type of Loss</w:t>
            </w:r>
          </w:p>
        </w:tc>
        <w:tc>
          <w:tcPr>
            <w:tcW w:w="626" w:type="pct"/>
            <w:tcBorders>
              <w:top w:val="single" w:sz="4" w:space="0" w:color="000000"/>
              <w:left w:val="single" w:sz="4" w:space="0" w:color="000000"/>
              <w:bottom w:val="single" w:sz="4" w:space="0" w:color="000000"/>
              <w:right w:val="single" w:sz="4" w:space="0" w:color="000000"/>
            </w:tcBorders>
            <w:shd w:val="clear" w:color="auto" w:fill="D5DCE4"/>
            <w:vAlign w:val="center"/>
          </w:tcPr>
          <w:p w:rsidR="00C568DC" w:rsidRPr="008C4E0D" w:rsidRDefault="00C568DC" w:rsidP="004B175E">
            <w:pPr>
              <w:autoSpaceDE w:val="0"/>
              <w:autoSpaceDN w:val="0"/>
              <w:adjustRightInd w:val="0"/>
              <w:jc w:val="center"/>
              <w:rPr>
                <w:rFonts w:cs="Arial"/>
                <w:b/>
                <w:bCs/>
                <w:sz w:val="18"/>
                <w:szCs w:val="18"/>
              </w:rPr>
            </w:pPr>
            <w:r w:rsidRPr="008C4E0D">
              <w:rPr>
                <w:rFonts w:cs="Arial"/>
                <w:b/>
                <w:bCs/>
                <w:sz w:val="18"/>
                <w:szCs w:val="18"/>
              </w:rPr>
              <w:t>Application</w:t>
            </w:r>
          </w:p>
        </w:tc>
        <w:tc>
          <w:tcPr>
            <w:tcW w:w="585" w:type="pct"/>
            <w:tcBorders>
              <w:top w:val="single" w:sz="4" w:space="0" w:color="000000"/>
              <w:left w:val="single" w:sz="4" w:space="0" w:color="000000"/>
              <w:bottom w:val="single" w:sz="4" w:space="0" w:color="000000"/>
              <w:right w:val="single" w:sz="4" w:space="0" w:color="000000"/>
            </w:tcBorders>
            <w:shd w:val="clear" w:color="auto" w:fill="D5DCE4"/>
            <w:vAlign w:val="center"/>
          </w:tcPr>
          <w:p w:rsidR="00C568DC" w:rsidRPr="008C4E0D" w:rsidRDefault="00C568DC" w:rsidP="004B175E">
            <w:pPr>
              <w:autoSpaceDE w:val="0"/>
              <w:autoSpaceDN w:val="0"/>
              <w:adjustRightInd w:val="0"/>
              <w:jc w:val="center"/>
              <w:rPr>
                <w:rFonts w:cs="Arial"/>
                <w:b/>
                <w:bCs/>
                <w:sz w:val="18"/>
                <w:szCs w:val="18"/>
              </w:rPr>
            </w:pPr>
            <w:r w:rsidRPr="008C4E0D">
              <w:rPr>
                <w:rFonts w:cs="Arial"/>
                <w:b/>
                <w:bCs/>
                <w:sz w:val="18"/>
                <w:szCs w:val="18"/>
              </w:rPr>
              <w:t>Entitled Person</w:t>
            </w:r>
          </w:p>
        </w:tc>
        <w:tc>
          <w:tcPr>
            <w:tcW w:w="1705" w:type="pct"/>
            <w:tcBorders>
              <w:top w:val="single" w:sz="4" w:space="0" w:color="000000"/>
              <w:left w:val="single" w:sz="4" w:space="0" w:color="000000"/>
              <w:bottom w:val="single" w:sz="4" w:space="0" w:color="000000"/>
              <w:right w:val="single" w:sz="4" w:space="0" w:color="000000"/>
            </w:tcBorders>
            <w:shd w:val="clear" w:color="auto" w:fill="D5DCE4"/>
            <w:vAlign w:val="center"/>
          </w:tcPr>
          <w:p w:rsidR="00C568DC" w:rsidRPr="008C4E0D" w:rsidRDefault="00C568DC" w:rsidP="000059F7">
            <w:pPr>
              <w:autoSpaceDE w:val="0"/>
              <w:autoSpaceDN w:val="0"/>
              <w:adjustRightInd w:val="0"/>
              <w:ind w:leftChars="50" w:left="100" w:rightChars="50" w:right="100"/>
              <w:jc w:val="center"/>
              <w:rPr>
                <w:rFonts w:cs="Arial"/>
                <w:b/>
                <w:bCs/>
                <w:sz w:val="18"/>
                <w:szCs w:val="18"/>
              </w:rPr>
            </w:pPr>
            <w:r w:rsidRPr="008C4E0D">
              <w:rPr>
                <w:rFonts w:cs="Arial"/>
                <w:b/>
                <w:bCs/>
                <w:sz w:val="18"/>
                <w:szCs w:val="18"/>
              </w:rPr>
              <w:t>Compensation Measures</w:t>
            </w:r>
          </w:p>
        </w:tc>
        <w:tc>
          <w:tcPr>
            <w:tcW w:w="884" w:type="pct"/>
            <w:tcBorders>
              <w:top w:val="single" w:sz="4" w:space="0" w:color="000000"/>
              <w:left w:val="single" w:sz="4" w:space="0" w:color="000000"/>
              <w:bottom w:val="single" w:sz="4" w:space="0" w:color="000000"/>
              <w:right w:val="single" w:sz="4" w:space="0" w:color="000000"/>
            </w:tcBorders>
            <w:shd w:val="clear" w:color="auto" w:fill="D5DCE4"/>
            <w:vAlign w:val="center"/>
          </w:tcPr>
          <w:p w:rsidR="00C568DC" w:rsidRPr="008C4E0D" w:rsidRDefault="00C568DC" w:rsidP="004B175E">
            <w:pPr>
              <w:autoSpaceDE w:val="0"/>
              <w:autoSpaceDN w:val="0"/>
              <w:adjustRightInd w:val="0"/>
              <w:jc w:val="center"/>
              <w:rPr>
                <w:rFonts w:cs="Arial"/>
                <w:b/>
                <w:bCs/>
                <w:sz w:val="18"/>
                <w:szCs w:val="18"/>
              </w:rPr>
            </w:pPr>
            <w:r w:rsidRPr="008C4E0D">
              <w:rPr>
                <w:rFonts w:cs="Arial"/>
                <w:b/>
                <w:bCs/>
                <w:sz w:val="18"/>
                <w:szCs w:val="18"/>
              </w:rPr>
              <w:t>Policy Basis</w:t>
            </w:r>
          </w:p>
        </w:tc>
        <w:tc>
          <w:tcPr>
            <w:tcW w:w="431" w:type="pct"/>
            <w:tcBorders>
              <w:top w:val="single" w:sz="4" w:space="0" w:color="000000"/>
              <w:left w:val="single" w:sz="4" w:space="0" w:color="000000"/>
              <w:bottom w:val="single" w:sz="4" w:space="0" w:color="000000"/>
              <w:right w:val="single" w:sz="4" w:space="0" w:color="000000"/>
            </w:tcBorders>
            <w:shd w:val="clear" w:color="auto" w:fill="D5DCE4"/>
            <w:vAlign w:val="center"/>
          </w:tcPr>
          <w:p w:rsidR="00C568DC" w:rsidRPr="008C4E0D" w:rsidRDefault="00C568DC" w:rsidP="004B175E">
            <w:pPr>
              <w:autoSpaceDE w:val="0"/>
              <w:autoSpaceDN w:val="0"/>
              <w:adjustRightInd w:val="0"/>
              <w:jc w:val="center"/>
              <w:rPr>
                <w:rFonts w:cs="Arial"/>
                <w:b/>
                <w:bCs/>
                <w:sz w:val="18"/>
                <w:szCs w:val="18"/>
              </w:rPr>
            </w:pPr>
            <w:r w:rsidRPr="008C4E0D">
              <w:rPr>
                <w:rFonts w:cs="Arial"/>
                <w:b/>
                <w:bCs/>
                <w:sz w:val="18"/>
                <w:szCs w:val="18"/>
              </w:rPr>
              <w:t>Responsible Agency</w:t>
            </w:r>
          </w:p>
        </w:tc>
      </w:tr>
      <w:tr w:rsidR="004B175E" w:rsidRPr="008C4E0D" w:rsidTr="000059F7">
        <w:trPr>
          <w:trHeight w:val="2948"/>
          <w:jc w:val="center"/>
        </w:trPr>
        <w:tc>
          <w:tcPr>
            <w:tcW w:w="173" w:type="pct"/>
            <w:tcBorders>
              <w:top w:val="single" w:sz="4" w:space="0" w:color="000000"/>
              <w:left w:val="single" w:sz="4" w:space="0" w:color="000000"/>
              <w:bottom w:val="single" w:sz="4" w:space="0" w:color="000000"/>
              <w:right w:val="single" w:sz="4" w:space="0" w:color="000000"/>
            </w:tcBorders>
            <w:vAlign w:val="center"/>
          </w:tcPr>
          <w:p w:rsidR="00C568DC" w:rsidRPr="004B175E" w:rsidRDefault="004B175E" w:rsidP="004B175E">
            <w:pPr>
              <w:tabs>
                <w:tab w:val="left" w:pos="0"/>
              </w:tabs>
              <w:autoSpaceDE w:val="0"/>
              <w:autoSpaceDN w:val="0"/>
              <w:adjustRightInd w:val="0"/>
              <w:jc w:val="center"/>
              <w:rPr>
                <w:rFonts w:eastAsiaTheme="minorEastAsia" w:cs="Arial"/>
                <w:bCs/>
                <w:szCs w:val="20"/>
                <w:lang w:eastAsia="ko-KR"/>
              </w:rPr>
            </w:pPr>
            <w:r>
              <w:rPr>
                <w:rFonts w:eastAsiaTheme="minorEastAsia" w:cs="Arial" w:hint="eastAsia"/>
                <w:bCs/>
                <w:szCs w:val="20"/>
                <w:lang w:eastAsia="ko-KR"/>
              </w:rPr>
              <w:t>1</w:t>
            </w:r>
          </w:p>
        </w:tc>
        <w:tc>
          <w:tcPr>
            <w:tcW w:w="596" w:type="pct"/>
            <w:tcBorders>
              <w:top w:val="single" w:sz="4" w:space="0" w:color="000000"/>
              <w:left w:val="single" w:sz="4" w:space="0" w:color="000000"/>
              <w:bottom w:val="single" w:sz="4" w:space="0" w:color="000000"/>
              <w:right w:val="single" w:sz="4" w:space="0" w:color="000000"/>
            </w:tcBorders>
            <w:vAlign w:val="center"/>
          </w:tcPr>
          <w:p w:rsidR="00C568DC" w:rsidRPr="008C4E0D" w:rsidRDefault="00C568DC" w:rsidP="00B25596">
            <w:pPr>
              <w:autoSpaceDE w:val="0"/>
              <w:autoSpaceDN w:val="0"/>
              <w:adjustRightInd w:val="0"/>
              <w:jc w:val="center"/>
              <w:rPr>
                <w:rFonts w:cs="Arial"/>
                <w:bCs/>
                <w:szCs w:val="20"/>
              </w:rPr>
            </w:pPr>
            <w:r w:rsidRPr="008C4E0D">
              <w:rPr>
                <w:rFonts w:cs="Arial"/>
                <w:szCs w:val="20"/>
              </w:rPr>
              <w:t>Loss of private land (permanent)</w:t>
            </w:r>
          </w:p>
        </w:tc>
        <w:tc>
          <w:tcPr>
            <w:tcW w:w="626" w:type="pct"/>
            <w:tcBorders>
              <w:top w:val="single" w:sz="4" w:space="0" w:color="000000"/>
              <w:left w:val="single" w:sz="4" w:space="0" w:color="000000"/>
              <w:bottom w:val="single" w:sz="4" w:space="0" w:color="000000"/>
              <w:right w:val="single" w:sz="4" w:space="0" w:color="000000"/>
            </w:tcBorders>
          </w:tcPr>
          <w:p w:rsidR="00C568DC" w:rsidRPr="008C4E0D" w:rsidRDefault="00C568DC" w:rsidP="004B175E">
            <w:pPr>
              <w:autoSpaceDE w:val="0"/>
              <w:autoSpaceDN w:val="0"/>
              <w:adjustRightInd w:val="0"/>
              <w:rPr>
                <w:rFonts w:cs="Arial"/>
                <w:bCs/>
                <w:szCs w:val="20"/>
              </w:rPr>
            </w:pPr>
            <w:r w:rsidRPr="008C4E0D">
              <w:rPr>
                <w:rFonts w:cs="Arial"/>
                <w:szCs w:val="20"/>
              </w:rPr>
              <w:t>Agricultural, residential and commercial land</w:t>
            </w:r>
          </w:p>
        </w:tc>
        <w:tc>
          <w:tcPr>
            <w:tcW w:w="585" w:type="pct"/>
            <w:tcBorders>
              <w:top w:val="single" w:sz="4" w:space="0" w:color="000000"/>
              <w:left w:val="single" w:sz="4" w:space="0" w:color="000000"/>
              <w:bottom w:val="single" w:sz="4" w:space="0" w:color="000000"/>
              <w:right w:val="single" w:sz="4" w:space="0" w:color="000000"/>
            </w:tcBorders>
          </w:tcPr>
          <w:p w:rsidR="005054E8" w:rsidRDefault="00C568DC" w:rsidP="00AC6820">
            <w:pPr>
              <w:autoSpaceDE w:val="0"/>
              <w:autoSpaceDN w:val="0"/>
              <w:adjustRightInd w:val="0"/>
              <w:jc w:val="both"/>
              <w:rPr>
                <w:rFonts w:cs="Arial"/>
              </w:rPr>
            </w:pPr>
            <w:r w:rsidRPr="008C4E0D">
              <w:rPr>
                <w:rFonts w:cs="Arial"/>
                <w:szCs w:val="20"/>
              </w:rPr>
              <w:t>Land owner</w:t>
            </w:r>
            <w:r w:rsidR="006A4A04">
              <w:rPr>
                <w:rFonts w:cs="Arial"/>
                <w:szCs w:val="20"/>
              </w:rPr>
              <w:t xml:space="preserve"> </w:t>
            </w:r>
            <w:r w:rsidR="00AC6820">
              <w:rPr>
                <w:rFonts w:cs="Arial"/>
                <w:szCs w:val="20"/>
              </w:rPr>
              <w:t>(</w:t>
            </w:r>
            <w:r w:rsidR="00AC6820" w:rsidRPr="00A529C0">
              <w:rPr>
                <w:rFonts w:cs="Arial"/>
              </w:rPr>
              <w:t>with legal title/</w:t>
            </w:r>
          </w:p>
          <w:p w:rsidR="00C568DC" w:rsidRPr="008C4E0D" w:rsidRDefault="00AC6820" w:rsidP="00AC6820">
            <w:pPr>
              <w:autoSpaceDE w:val="0"/>
              <w:autoSpaceDN w:val="0"/>
              <w:adjustRightInd w:val="0"/>
              <w:jc w:val="both"/>
              <w:rPr>
                <w:rFonts w:cs="Arial"/>
                <w:bCs/>
                <w:szCs w:val="20"/>
              </w:rPr>
            </w:pPr>
            <w:r w:rsidRPr="00A529C0">
              <w:rPr>
                <w:rFonts w:cs="Arial"/>
              </w:rPr>
              <w:t>traditional land rights</w:t>
            </w:r>
            <w:r w:rsidR="00656D72">
              <w:rPr>
                <w:rFonts w:cs="Arial"/>
                <w:szCs w:val="20"/>
              </w:rPr>
              <w:t xml:space="preserve">) </w:t>
            </w:r>
          </w:p>
        </w:tc>
        <w:tc>
          <w:tcPr>
            <w:tcW w:w="1705" w:type="pct"/>
            <w:tcBorders>
              <w:top w:val="single" w:sz="4" w:space="0" w:color="000000"/>
              <w:left w:val="single" w:sz="4" w:space="0" w:color="000000"/>
              <w:bottom w:val="single" w:sz="4" w:space="0" w:color="000000"/>
              <w:right w:val="single" w:sz="4" w:space="0" w:color="000000"/>
            </w:tcBorders>
          </w:tcPr>
          <w:p w:rsidR="002F7268" w:rsidRDefault="00BB2D92" w:rsidP="000059F7">
            <w:pPr>
              <w:autoSpaceDE w:val="0"/>
              <w:autoSpaceDN w:val="0"/>
              <w:adjustRightInd w:val="0"/>
              <w:ind w:leftChars="50" w:left="100" w:rightChars="50" w:right="100"/>
              <w:jc w:val="both"/>
              <w:rPr>
                <w:rFonts w:cs="Arial"/>
                <w:szCs w:val="20"/>
              </w:rPr>
            </w:pPr>
            <w:r>
              <w:rPr>
                <w:rFonts w:cs="Arial"/>
                <w:szCs w:val="20"/>
              </w:rPr>
              <w:t xml:space="preserve">Cash </w:t>
            </w:r>
            <w:r w:rsidR="00C568DC" w:rsidRPr="008C4E0D">
              <w:rPr>
                <w:rFonts w:cs="Arial"/>
                <w:szCs w:val="20"/>
              </w:rPr>
              <w:t xml:space="preserve">Compensation at </w:t>
            </w:r>
            <w:r>
              <w:rPr>
                <w:rFonts w:cs="Arial"/>
                <w:szCs w:val="20"/>
              </w:rPr>
              <w:t xml:space="preserve">full </w:t>
            </w:r>
            <w:r w:rsidR="00C568DC" w:rsidRPr="008C4E0D">
              <w:rPr>
                <w:rFonts w:cs="Arial"/>
                <w:szCs w:val="20"/>
              </w:rPr>
              <w:t>replacement cost.  Land with same size, quality and production value for the lost land</w:t>
            </w:r>
            <w:r>
              <w:rPr>
                <w:rFonts w:cs="Arial"/>
                <w:szCs w:val="20"/>
              </w:rPr>
              <w:t>, if preferred by affected PAP</w:t>
            </w:r>
            <w:r w:rsidR="00C568DC" w:rsidRPr="008C4E0D">
              <w:rPr>
                <w:rFonts w:cs="Arial"/>
                <w:szCs w:val="20"/>
              </w:rPr>
              <w:t xml:space="preserve">.  In case of agricultural land, same size, quality and production value for the lost land.  </w:t>
            </w:r>
          </w:p>
          <w:p w:rsidR="002F7268" w:rsidRDefault="002F7268" w:rsidP="000059F7">
            <w:pPr>
              <w:autoSpaceDE w:val="0"/>
              <w:autoSpaceDN w:val="0"/>
              <w:adjustRightInd w:val="0"/>
              <w:ind w:leftChars="50" w:left="100" w:rightChars="50" w:right="100"/>
              <w:jc w:val="both"/>
              <w:rPr>
                <w:rFonts w:cs="Arial"/>
                <w:szCs w:val="20"/>
              </w:rPr>
            </w:pPr>
          </w:p>
          <w:p w:rsidR="002F7268" w:rsidRDefault="00C568DC" w:rsidP="000059F7">
            <w:pPr>
              <w:autoSpaceDE w:val="0"/>
              <w:autoSpaceDN w:val="0"/>
              <w:adjustRightInd w:val="0"/>
              <w:ind w:leftChars="50" w:left="100" w:rightChars="50" w:right="100"/>
              <w:jc w:val="both"/>
              <w:rPr>
                <w:rFonts w:cs="Arial"/>
                <w:szCs w:val="20"/>
              </w:rPr>
            </w:pPr>
            <w:r w:rsidRPr="008C4E0D">
              <w:rPr>
                <w:rFonts w:cs="Arial"/>
                <w:szCs w:val="20"/>
              </w:rPr>
              <w:t xml:space="preserve">Plus an additional 20% according to Presidential Decree dated 26, 12, 2007.  </w:t>
            </w:r>
          </w:p>
          <w:p w:rsidR="002F7268" w:rsidRDefault="002F7268" w:rsidP="000059F7">
            <w:pPr>
              <w:autoSpaceDE w:val="0"/>
              <w:autoSpaceDN w:val="0"/>
              <w:adjustRightInd w:val="0"/>
              <w:ind w:leftChars="50" w:left="100" w:rightChars="50" w:right="100"/>
              <w:jc w:val="both"/>
              <w:rPr>
                <w:rFonts w:cs="Arial"/>
                <w:szCs w:val="20"/>
              </w:rPr>
            </w:pPr>
          </w:p>
          <w:p w:rsidR="00C568DC" w:rsidRPr="008C4E0D" w:rsidRDefault="00C568DC" w:rsidP="000059F7">
            <w:pPr>
              <w:autoSpaceDE w:val="0"/>
              <w:autoSpaceDN w:val="0"/>
              <w:adjustRightInd w:val="0"/>
              <w:ind w:leftChars="50" w:left="100" w:rightChars="50" w:right="100"/>
              <w:jc w:val="both"/>
              <w:rPr>
                <w:rFonts w:cs="Arial"/>
                <w:szCs w:val="20"/>
              </w:rPr>
            </w:pPr>
            <w:r w:rsidRPr="008C4E0D">
              <w:rPr>
                <w:rFonts w:cs="Arial"/>
                <w:szCs w:val="20"/>
              </w:rPr>
              <w:t>Any other compensation</w:t>
            </w:r>
            <w:r w:rsidR="002F7268">
              <w:rPr>
                <w:rFonts w:cs="Arial"/>
                <w:szCs w:val="20"/>
              </w:rPr>
              <w:t xml:space="preserve"> for improvements</w:t>
            </w:r>
            <w:r w:rsidRPr="008C4E0D">
              <w:rPr>
                <w:rFonts w:cs="Arial"/>
                <w:szCs w:val="20"/>
              </w:rPr>
              <w:t xml:space="preserve">, as agreed between affected people and </w:t>
            </w:r>
            <w:r w:rsidR="002F7268">
              <w:rPr>
                <w:rFonts w:cs="Arial"/>
                <w:szCs w:val="20"/>
              </w:rPr>
              <w:t>Acquiring Agency</w:t>
            </w:r>
            <w:r w:rsidRPr="008C4E0D">
              <w:rPr>
                <w:rFonts w:cs="Arial"/>
                <w:szCs w:val="20"/>
              </w:rPr>
              <w:t xml:space="preserve">.  </w:t>
            </w:r>
          </w:p>
          <w:p w:rsidR="00C568DC" w:rsidRDefault="00C568DC" w:rsidP="000059F7">
            <w:pPr>
              <w:autoSpaceDE w:val="0"/>
              <w:autoSpaceDN w:val="0"/>
              <w:adjustRightInd w:val="0"/>
              <w:ind w:leftChars="50" w:left="100" w:rightChars="50" w:right="100"/>
              <w:jc w:val="both"/>
              <w:rPr>
                <w:rFonts w:cs="Arial"/>
                <w:szCs w:val="20"/>
              </w:rPr>
            </w:pPr>
          </w:p>
          <w:p w:rsidR="00C568DC" w:rsidRPr="008C4E0D" w:rsidRDefault="00587D17" w:rsidP="00D417DA">
            <w:pPr>
              <w:autoSpaceDE w:val="0"/>
              <w:autoSpaceDN w:val="0"/>
              <w:adjustRightInd w:val="0"/>
              <w:ind w:leftChars="50" w:left="100" w:rightChars="50" w:right="100"/>
              <w:jc w:val="both"/>
              <w:rPr>
                <w:rFonts w:cs="Arial"/>
                <w:szCs w:val="20"/>
              </w:rPr>
            </w:pPr>
            <w:r>
              <w:rPr>
                <w:rFonts w:cs="Arial"/>
                <w:szCs w:val="20"/>
              </w:rPr>
              <w:t>L</w:t>
            </w:r>
            <w:r w:rsidR="00D417DA">
              <w:rPr>
                <w:rFonts w:cs="Arial"/>
                <w:szCs w:val="20"/>
              </w:rPr>
              <w:t>and users will be given at least 3 months of prior notice before they should vacate the land</w:t>
            </w:r>
          </w:p>
        </w:tc>
        <w:tc>
          <w:tcPr>
            <w:tcW w:w="884" w:type="pct"/>
            <w:tcBorders>
              <w:top w:val="single" w:sz="4" w:space="0" w:color="000000"/>
              <w:left w:val="single" w:sz="4" w:space="0" w:color="000000"/>
              <w:bottom w:val="single" w:sz="4" w:space="0" w:color="000000"/>
              <w:right w:val="single" w:sz="4" w:space="0" w:color="000000"/>
            </w:tcBorders>
          </w:tcPr>
          <w:p w:rsidR="00C568DC" w:rsidRPr="008C4E0D" w:rsidRDefault="00C568DC" w:rsidP="004B175E">
            <w:pPr>
              <w:autoSpaceDE w:val="0"/>
              <w:autoSpaceDN w:val="0"/>
              <w:adjustRightInd w:val="0"/>
              <w:jc w:val="both"/>
              <w:rPr>
                <w:rFonts w:cs="Arial"/>
                <w:szCs w:val="20"/>
              </w:rPr>
            </w:pPr>
            <w:r w:rsidRPr="008C4E0D">
              <w:rPr>
                <w:rFonts w:cs="Arial"/>
                <w:szCs w:val="20"/>
              </w:rPr>
              <w:t>Law on Acquisition of Lands  for State Needs</w:t>
            </w:r>
          </w:p>
          <w:p w:rsidR="00C568DC" w:rsidRPr="008C4E0D" w:rsidRDefault="00C568DC" w:rsidP="004B175E">
            <w:pPr>
              <w:autoSpaceDE w:val="0"/>
              <w:autoSpaceDN w:val="0"/>
              <w:adjustRightInd w:val="0"/>
              <w:jc w:val="both"/>
              <w:rPr>
                <w:rFonts w:cs="Arial"/>
                <w:szCs w:val="20"/>
              </w:rPr>
            </w:pPr>
            <w:r w:rsidRPr="008C4E0D">
              <w:rPr>
                <w:rFonts w:cs="Arial"/>
                <w:szCs w:val="20"/>
              </w:rPr>
              <w:t>(LAL,  April 20, 2010);</w:t>
            </w:r>
          </w:p>
          <w:p w:rsidR="00C568DC" w:rsidRPr="008C4E0D" w:rsidRDefault="00C568DC" w:rsidP="004B175E">
            <w:pPr>
              <w:autoSpaceDE w:val="0"/>
              <w:autoSpaceDN w:val="0"/>
              <w:adjustRightInd w:val="0"/>
              <w:jc w:val="both"/>
              <w:rPr>
                <w:rFonts w:cs="Arial"/>
                <w:szCs w:val="20"/>
              </w:rPr>
            </w:pPr>
          </w:p>
          <w:p w:rsidR="00C568DC" w:rsidRPr="008C4E0D" w:rsidRDefault="00C568DC" w:rsidP="004B175E">
            <w:pPr>
              <w:autoSpaceDE w:val="0"/>
              <w:autoSpaceDN w:val="0"/>
              <w:adjustRightInd w:val="0"/>
              <w:jc w:val="both"/>
              <w:rPr>
                <w:rFonts w:cs="Arial"/>
                <w:bCs/>
                <w:szCs w:val="20"/>
              </w:rPr>
            </w:pPr>
            <w:r w:rsidRPr="008C4E0D">
              <w:rPr>
                <w:rFonts w:cs="Arial"/>
                <w:szCs w:val="20"/>
              </w:rPr>
              <w:t xml:space="preserve">The President Decree (December 26, 2007) on provision of 20% additional compensation to the calculated market price of the acquired property </w:t>
            </w:r>
          </w:p>
        </w:tc>
        <w:tc>
          <w:tcPr>
            <w:tcW w:w="431" w:type="pct"/>
            <w:tcBorders>
              <w:top w:val="single" w:sz="4" w:space="0" w:color="000000"/>
              <w:left w:val="single" w:sz="4" w:space="0" w:color="000000"/>
              <w:bottom w:val="single" w:sz="4" w:space="0" w:color="000000"/>
              <w:right w:val="single" w:sz="4" w:space="0" w:color="000000"/>
            </w:tcBorders>
          </w:tcPr>
          <w:p w:rsidR="00C568DC" w:rsidRPr="008C4E0D" w:rsidRDefault="00CE4493" w:rsidP="004B175E">
            <w:pPr>
              <w:autoSpaceDE w:val="0"/>
              <w:autoSpaceDN w:val="0"/>
              <w:adjustRightInd w:val="0"/>
              <w:rPr>
                <w:rFonts w:cs="Arial"/>
                <w:bCs/>
                <w:szCs w:val="20"/>
              </w:rPr>
            </w:pPr>
            <w:r>
              <w:rPr>
                <w:rFonts w:cs="Arial"/>
                <w:szCs w:val="20"/>
              </w:rPr>
              <w:t>Azerautoyol, Rayon Executive Power (REP), State Committee on Property Issues (SCPI), Ministry of Finance (MOF)</w:t>
            </w:r>
          </w:p>
        </w:tc>
      </w:tr>
      <w:tr w:rsidR="004B175E" w:rsidRPr="008C4E0D" w:rsidTr="000059F7">
        <w:trPr>
          <w:trHeight w:val="2438"/>
          <w:jc w:val="center"/>
        </w:trPr>
        <w:tc>
          <w:tcPr>
            <w:tcW w:w="173" w:type="pct"/>
            <w:tcBorders>
              <w:top w:val="single" w:sz="4" w:space="0" w:color="000000"/>
              <w:left w:val="single" w:sz="4" w:space="0" w:color="000000"/>
              <w:bottom w:val="single" w:sz="4" w:space="0" w:color="000000"/>
              <w:right w:val="single" w:sz="4" w:space="0" w:color="000000"/>
            </w:tcBorders>
            <w:vAlign w:val="center"/>
          </w:tcPr>
          <w:p w:rsidR="00C568DC" w:rsidRPr="004B175E" w:rsidRDefault="004B175E" w:rsidP="004B175E">
            <w:pPr>
              <w:pStyle w:val="ab"/>
              <w:autoSpaceDE w:val="0"/>
              <w:autoSpaceDN w:val="0"/>
              <w:adjustRightInd w:val="0"/>
              <w:ind w:left="0"/>
              <w:contextualSpacing w:val="0"/>
              <w:jc w:val="center"/>
              <w:rPr>
                <w:rFonts w:eastAsiaTheme="minorEastAsia" w:cs="Arial"/>
                <w:bCs/>
                <w:szCs w:val="20"/>
                <w:lang w:eastAsia="ko-KR"/>
              </w:rPr>
            </w:pPr>
            <w:r>
              <w:rPr>
                <w:rFonts w:eastAsiaTheme="minorEastAsia" w:cs="Arial" w:hint="eastAsia"/>
                <w:bCs/>
                <w:szCs w:val="20"/>
                <w:lang w:eastAsia="ko-KR"/>
              </w:rPr>
              <w:t>2</w:t>
            </w:r>
          </w:p>
        </w:tc>
        <w:tc>
          <w:tcPr>
            <w:tcW w:w="596" w:type="pct"/>
            <w:tcBorders>
              <w:top w:val="single" w:sz="4" w:space="0" w:color="000000"/>
              <w:left w:val="single" w:sz="4" w:space="0" w:color="000000"/>
              <w:bottom w:val="single" w:sz="4" w:space="0" w:color="000000"/>
              <w:right w:val="single" w:sz="4" w:space="0" w:color="000000"/>
            </w:tcBorders>
            <w:vAlign w:val="center"/>
          </w:tcPr>
          <w:p w:rsidR="00C568DC" w:rsidRPr="008C4E0D" w:rsidRDefault="00C568DC" w:rsidP="00B25596">
            <w:pPr>
              <w:autoSpaceDE w:val="0"/>
              <w:autoSpaceDN w:val="0"/>
              <w:adjustRightInd w:val="0"/>
              <w:jc w:val="center"/>
              <w:rPr>
                <w:rFonts w:cs="Arial"/>
                <w:szCs w:val="20"/>
              </w:rPr>
            </w:pPr>
            <w:r w:rsidRPr="008C4E0D">
              <w:rPr>
                <w:rFonts w:cs="Arial"/>
                <w:szCs w:val="20"/>
              </w:rPr>
              <w:t>Loss of municipal land (permanent)</w:t>
            </w:r>
          </w:p>
        </w:tc>
        <w:tc>
          <w:tcPr>
            <w:tcW w:w="626" w:type="pct"/>
            <w:tcBorders>
              <w:top w:val="single" w:sz="4" w:space="0" w:color="000000"/>
              <w:left w:val="single" w:sz="4" w:space="0" w:color="000000"/>
              <w:bottom w:val="single" w:sz="4" w:space="0" w:color="000000"/>
              <w:right w:val="single" w:sz="4" w:space="0" w:color="000000"/>
            </w:tcBorders>
          </w:tcPr>
          <w:p w:rsidR="00C568DC" w:rsidRPr="0018394B" w:rsidRDefault="00C568DC" w:rsidP="004B175E">
            <w:pPr>
              <w:autoSpaceDE w:val="0"/>
              <w:autoSpaceDN w:val="0"/>
              <w:adjustRightInd w:val="0"/>
              <w:jc w:val="both"/>
              <w:rPr>
                <w:rFonts w:cs="Arial"/>
                <w:szCs w:val="20"/>
              </w:rPr>
            </w:pPr>
            <w:r w:rsidRPr="0018394B">
              <w:rPr>
                <w:rFonts w:cs="Arial"/>
                <w:szCs w:val="20"/>
              </w:rPr>
              <w:t>All types of municipality lands</w:t>
            </w:r>
          </w:p>
        </w:tc>
        <w:tc>
          <w:tcPr>
            <w:tcW w:w="585" w:type="pct"/>
            <w:tcBorders>
              <w:top w:val="single" w:sz="4" w:space="0" w:color="000000"/>
              <w:left w:val="single" w:sz="4" w:space="0" w:color="000000"/>
              <w:bottom w:val="single" w:sz="4" w:space="0" w:color="000000"/>
              <w:right w:val="single" w:sz="4" w:space="0" w:color="000000"/>
            </w:tcBorders>
          </w:tcPr>
          <w:p w:rsidR="00C568DC" w:rsidRPr="0018394B" w:rsidRDefault="00C568DC" w:rsidP="004B175E">
            <w:pPr>
              <w:autoSpaceDE w:val="0"/>
              <w:autoSpaceDN w:val="0"/>
              <w:adjustRightInd w:val="0"/>
              <w:jc w:val="both"/>
              <w:rPr>
                <w:rFonts w:cs="Arial"/>
                <w:szCs w:val="20"/>
              </w:rPr>
            </w:pPr>
            <w:r w:rsidRPr="0018394B">
              <w:rPr>
                <w:rFonts w:cs="Arial"/>
                <w:szCs w:val="20"/>
              </w:rPr>
              <w:t>Relevant municipality</w:t>
            </w:r>
          </w:p>
        </w:tc>
        <w:tc>
          <w:tcPr>
            <w:tcW w:w="1705" w:type="pct"/>
            <w:tcBorders>
              <w:top w:val="single" w:sz="4" w:space="0" w:color="000000"/>
              <w:left w:val="single" w:sz="4" w:space="0" w:color="000000"/>
              <w:bottom w:val="single" w:sz="4" w:space="0" w:color="000000"/>
              <w:right w:val="single" w:sz="4" w:space="0" w:color="000000"/>
            </w:tcBorders>
          </w:tcPr>
          <w:p w:rsidR="00C568DC" w:rsidRDefault="002D06BF" w:rsidP="00240E1F">
            <w:pPr>
              <w:autoSpaceDE w:val="0"/>
              <w:autoSpaceDN w:val="0"/>
              <w:adjustRightInd w:val="0"/>
              <w:ind w:leftChars="50" w:left="100" w:rightChars="50" w:right="100"/>
              <w:jc w:val="both"/>
              <w:rPr>
                <w:rFonts w:cs="Arial"/>
                <w:szCs w:val="20"/>
              </w:rPr>
            </w:pPr>
            <w:r>
              <w:rPr>
                <w:rFonts w:cs="Arial"/>
                <w:szCs w:val="20"/>
              </w:rPr>
              <w:t>C</w:t>
            </w:r>
            <w:r w:rsidR="00C568DC" w:rsidRPr="008C4E0D">
              <w:rPr>
                <w:rFonts w:cs="Arial"/>
                <w:szCs w:val="20"/>
              </w:rPr>
              <w:t>ompensation</w:t>
            </w:r>
            <w:r>
              <w:rPr>
                <w:rFonts w:cs="Arial"/>
                <w:szCs w:val="20"/>
              </w:rPr>
              <w:t>s</w:t>
            </w:r>
            <w:r w:rsidR="00C943EB">
              <w:rPr>
                <w:rFonts w:cs="Arial"/>
                <w:szCs w:val="20"/>
              </w:rPr>
              <w:t xml:space="preserve"> </w:t>
            </w:r>
            <w:r>
              <w:rPr>
                <w:rFonts w:cs="Arial"/>
                <w:szCs w:val="20"/>
              </w:rPr>
              <w:t>are</w:t>
            </w:r>
            <w:r w:rsidR="00C943EB">
              <w:rPr>
                <w:rFonts w:cs="Arial"/>
                <w:szCs w:val="20"/>
              </w:rPr>
              <w:t xml:space="preserve"> </w:t>
            </w:r>
            <w:r w:rsidR="00C568DC" w:rsidRPr="008C4E0D">
              <w:rPr>
                <w:rFonts w:cs="Arial"/>
                <w:szCs w:val="20"/>
              </w:rPr>
              <w:t xml:space="preserve">calculated </w:t>
            </w:r>
            <w:r w:rsidR="00CC2249">
              <w:rPr>
                <w:rFonts w:cs="Arial"/>
                <w:szCs w:val="20"/>
              </w:rPr>
              <w:t xml:space="preserve">based </w:t>
            </w:r>
            <w:r w:rsidR="00C568DC" w:rsidRPr="008C4E0D">
              <w:rPr>
                <w:rFonts w:cs="Arial"/>
                <w:szCs w:val="20"/>
              </w:rPr>
              <w:t xml:space="preserve">on the </w:t>
            </w:r>
            <w:r w:rsidR="00CC2249">
              <w:rPr>
                <w:rFonts w:cs="Arial"/>
                <w:szCs w:val="20"/>
              </w:rPr>
              <w:t>prices provided by the SCPI</w:t>
            </w:r>
            <w:r w:rsidR="00DC6CD9">
              <w:rPr>
                <w:rFonts w:cs="Arial"/>
                <w:szCs w:val="20"/>
              </w:rPr>
              <w:t xml:space="preserve">, </w:t>
            </w:r>
            <w:r w:rsidR="00CC2249">
              <w:rPr>
                <w:rFonts w:cs="Arial"/>
                <w:szCs w:val="20"/>
              </w:rPr>
              <w:t>MOA</w:t>
            </w:r>
            <w:r w:rsidR="00DC6CD9">
              <w:rPr>
                <w:rFonts w:cs="Arial"/>
                <w:szCs w:val="20"/>
              </w:rPr>
              <w:t xml:space="preserve"> and EP</w:t>
            </w:r>
            <w:r w:rsidR="00BC6D5C">
              <w:rPr>
                <w:rFonts w:cs="Arial"/>
                <w:szCs w:val="20"/>
              </w:rPr>
              <w:t xml:space="preserve"> (based on the normative prices and </w:t>
            </w:r>
            <w:r w:rsidR="00E70D09">
              <w:rPr>
                <w:rFonts w:cs="Arial"/>
                <w:szCs w:val="20"/>
              </w:rPr>
              <w:t xml:space="preserve">respective coefficients for different category of lands </w:t>
            </w:r>
            <w:r w:rsidR="00CC2249">
              <w:rPr>
                <w:rFonts w:cs="Arial"/>
                <w:szCs w:val="20"/>
              </w:rPr>
              <w:t>.</w:t>
            </w:r>
          </w:p>
          <w:p w:rsidR="00240E1F" w:rsidRDefault="00240E1F" w:rsidP="00240E1F">
            <w:pPr>
              <w:autoSpaceDE w:val="0"/>
              <w:autoSpaceDN w:val="0"/>
              <w:adjustRightInd w:val="0"/>
              <w:ind w:leftChars="50" w:left="100" w:rightChars="50" w:right="100"/>
              <w:jc w:val="both"/>
              <w:rPr>
                <w:rFonts w:cs="Arial"/>
                <w:szCs w:val="20"/>
              </w:rPr>
            </w:pPr>
          </w:p>
          <w:p w:rsidR="002D06BF" w:rsidRPr="00DF7B22" w:rsidRDefault="003C4B09" w:rsidP="00240E1F">
            <w:pPr>
              <w:autoSpaceDE w:val="0"/>
              <w:autoSpaceDN w:val="0"/>
              <w:adjustRightInd w:val="0"/>
              <w:ind w:leftChars="50" w:left="100" w:rightChars="50" w:right="100"/>
              <w:jc w:val="both"/>
              <w:rPr>
                <w:rFonts w:cs="Arial"/>
                <w:sz w:val="18"/>
                <w:szCs w:val="20"/>
              </w:rPr>
            </w:pPr>
            <w:r w:rsidRPr="003C4B09">
              <w:rPr>
                <w:rFonts w:cs="Arial"/>
                <w:szCs w:val="22"/>
              </w:rPr>
              <w:t>Based on their request, they will also be provided with assistance to lease new land that has similar characteristics</w:t>
            </w:r>
          </w:p>
          <w:p w:rsidR="00240E1F" w:rsidRPr="008C4E0D" w:rsidRDefault="00240E1F" w:rsidP="00DF7B22">
            <w:pPr>
              <w:autoSpaceDE w:val="0"/>
              <w:autoSpaceDN w:val="0"/>
              <w:adjustRightInd w:val="0"/>
              <w:ind w:leftChars="50" w:left="100" w:rightChars="50" w:right="100"/>
              <w:jc w:val="both"/>
              <w:rPr>
                <w:rFonts w:cs="Arial"/>
                <w:szCs w:val="20"/>
              </w:rPr>
            </w:pPr>
            <w:r>
              <w:rPr>
                <w:rFonts w:cs="Arial"/>
                <w:szCs w:val="20"/>
              </w:rPr>
              <w:t xml:space="preserve">Private land users on municipal lands will be </w:t>
            </w:r>
            <w:r w:rsidR="00D26686">
              <w:rPr>
                <w:rFonts w:cs="Arial"/>
                <w:szCs w:val="20"/>
              </w:rPr>
              <w:t>given at least 3 months of prior notice</w:t>
            </w:r>
            <w:r w:rsidR="00451DE6">
              <w:rPr>
                <w:rFonts w:cs="Arial"/>
                <w:szCs w:val="20"/>
              </w:rPr>
              <w:t>.</w:t>
            </w:r>
          </w:p>
        </w:tc>
        <w:tc>
          <w:tcPr>
            <w:tcW w:w="884" w:type="pct"/>
            <w:tcBorders>
              <w:top w:val="single" w:sz="4" w:space="0" w:color="000000"/>
              <w:left w:val="single" w:sz="4" w:space="0" w:color="000000"/>
              <w:bottom w:val="single" w:sz="4" w:space="0" w:color="000000"/>
              <w:right w:val="single" w:sz="4" w:space="0" w:color="000000"/>
            </w:tcBorders>
          </w:tcPr>
          <w:p w:rsidR="00C568DC" w:rsidRPr="008C4E0D" w:rsidRDefault="00C568DC" w:rsidP="004B175E">
            <w:pPr>
              <w:autoSpaceDE w:val="0"/>
              <w:autoSpaceDN w:val="0"/>
              <w:adjustRightInd w:val="0"/>
              <w:jc w:val="both"/>
              <w:rPr>
                <w:rFonts w:cs="Arial"/>
                <w:szCs w:val="20"/>
              </w:rPr>
            </w:pPr>
            <w:r w:rsidRPr="008C4E0D">
              <w:rPr>
                <w:rFonts w:cs="Arial"/>
                <w:szCs w:val="20"/>
              </w:rPr>
              <w:t>LAL (2010)</w:t>
            </w:r>
          </w:p>
          <w:p w:rsidR="00C568DC" w:rsidRPr="008C4E0D" w:rsidRDefault="00C568DC" w:rsidP="004B175E">
            <w:pPr>
              <w:autoSpaceDE w:val="0"/>
              <w:autoSpaceDN w:val="0"/>
              <w:adjustRightInd w:val="0"/>
              <w:jc w:val="both"/>
              <w:rPr>
                <w:rFonts w:cs="Arial"/>
                <w:szCs w:val="20"/>
              </w:rPr>
            </w:pPr>
            <w:r w:rsidRPr="008C4E0D">
              <w:rPr>
                <w:rFonts w:cs="Arial"/>
                <w:szCs w:val="20"/>
              </w:rPr>
              <w:t>Law on land lease</w:t>
            </w:r>
          </w:p>
          <w:p w:rsidR="00C568DC" w:rsidRPr="008C4E0D" w:rsidRDefault="00C568DC" w:rsidP="004B175E">
            <w:pPr>
              <w:autoSpaceDE w:val="0"/>
              <w:autoSpaceDN w:val="0"/>
              <w:adjustRightInd w:val="0"/>
              <w:jc w:val="both"/>
              <w:rPr>
                <w:rFonts w:cs="Arial"/>
                <w:szCs w:val="20"/>
              </w:rPr>
            </w:pPr>
            <w:r w:rsidRPr="008C4E0D">
              <w:rPr>
                <w:rFonts w:cs="Arial"/>
                <w:szCs w:val="20"/>
              </w:rPr>
              <w:t xml:space="preserve">Cabinet of Ministers’ Decree No158 (1998), </w:t>
            </w:r>
          </w:p>
          <w:p w:rsidR="00C568DC" w:rsidRPr="008C4E0D" w:rsidRDefault="00C568DC" w:rsidP="004B175E">
            <w:pPr>
              <w:autoSpaceDE w:val="0"/>
              <w:autoSpaceDN w:val="0"/>
              <w:adjustRightInd w:val="0"/>
              <w:jc w:val="both"/>
              <w:rPr>
                <w:rFonts w:cs="Arial"/>
                <w:szCs w:val="20"/>
              </w:rPr>
            </w:pPr>
            <w:r w:rsidRPr="008C4E0D">
              <w:rPr>
                <w:rFonts w:cs="Arial"/>
                <w:szCs w:val="20"/>
              </w:rPr>
              <w:t>Land Code (1999):</w:t>
            </w:r>
          </w:p>
        </w:tc>
        <w:tc>
          <w:tcPr>
            <w:tcW w:w="431" w:type="pct"/>
            <w:tcBorders>
              <w:top w:val="single" w:sz="4" w:space="0" w:color="000000"/>
              <w:left w:val="single" w:sz="4" w:space="0" w:color="000000"/>
              <w:bottom w:val="single" w:sz="4" w:space="0" w:color="000000"/>
              <w:right w:val="single" w:sz="4" w:space="0" w:color="000000"/>
            </w:tcBorders>
          </w:tcPr>
          <w:p w:rsidR="00C568DC" w:rsidRPr="008C4E0D" w:rsidRDefault="00CE4493" w:rsidP="00CE4493">
            <w:pPr>
              <w:autoSpaceDE w:val="0"/>
              <w:autoSpaceDN w:val="0"/>
              <w:adjustRightInd w:val="0"/>
              <w:jc w:val="both"/>
              <w:rPr>
                <w:rFonts w:cs="Arial"/>
                <w:szCs w:val="20"/>
              </w:rPr>
            </w:pPr>
            <w:r>
              <w:rPr>
                <w:rFonts w:cs="Arial"/>
                <w:szCs w:val="20"/>
              </w:rPr>
              <w:t>Azerautoyol, REP, SCPI, MOF</w:t>
            </w:r>
          </w:p>
        </w:tc>
      </w:tr>
      <w:tr w:rsidR="004B175E" w:rsidRPr="008C4E0D" w:rsidTr="000059F7">
        <w:trPr>
          <w:trHeight w:val="2721"/>
          <w:jc w:val="center"/>
        </w:trPr>
        <w:tc>
          <w:tcPr>
            <w:tcW w:w="173" w:type="pct"/>
            <w:tcBorders>
              <w:top w:val="single" w:sz="4" w:space="0" w:color="000000"/>
              <w:left w:val="single" w:sz="4" w:space="0" w:color="000000"/>
              <w:bottom w:val="single" w:sz="4" w:space="0" w:color="000000"/>
              <w:right w:val="single" w:sz="4" w:space="0" w:color="000000"/>
            </w:tcBorders>
            <w:vAlign w:val="center"/>
          </w:tcPr>
          <w:p w:rsidR="00C568DC" w:rsidRPr="004B175E" w:rsidRDefault="004B175E" w:rsidP="004B175E">
            <w:pPr>
              <w:pStyle w:val="ab"/>
              <w:tabs>
                <w:tab w:val="left" w:pos="0"/>
              </w:tabs>
              <w:autoSpaceDE w:val="0"/>
              <w:autoSpaceDN w:val="0"/>
              <w:adjustRightInd w:val="0"/>
              <w:ind w:left="0"/>
              <w:contextualSpacing w:val="0"/>
              <w:jc w:val="center"/>
              <w:rPr>
                <w:rFonts w:eastAsiaTheme="minorEastAsia" w:cs="Arial"/>
                <w:bCs/>
                <w:szCs w:val="20"/>
                <w:lang w:eastAsia="ko-KR"/>
              </w:rPr>
            </w:pPr>
            <w:r>
              <w:rPr>
                <w:rFonts w:eastAsiaTheme="minorEastAsia" w:cs="Arial" w:hint="eastAsia"/>
                <w:bCs/>
                <w:szCs w:val="20"/>
                <w:lang w:eastAsia="ko-KR"/>
              </w:rPr>
              <w:lastRenderedPageBreak/>
              <w:t>3</w:t>
            </w:r>
          </w:p>
        </w:tc>
        <w:tc>
          <w:tcPr>
            <w:tcW w:w="596" w:type="pct"/>
            <w:tcBorders>
              <w:top w:val="single" w:sz="4" w:space="0" w:color="000000"/>
              <w:left w:val="single" w:sz="4" w:space="0" w:color="000000"/>
              <w:bottom w:val="single" w:sz="4" w:space="0" w:color="000000"/>
              <w:right w:val="single" w:sz="4" w:space="0" w:color="000000"/>
            </w:tcBorders>
            <w:vAlign w:val="center"/>
          </w:tcPr>
          <w:p w:rsidR="00C568DC" w:rsidRPr="008C4E0D" w:rsidRDefault="00C568DC" w:rsidP="00B25596">
            <w:pPr>
              <w:autoSpaceDE w:val="0"/>
              <w:autoSpaceDN w:val="0"/>
              <w:adjustRightInd w:val="0"/>
              <w:jc w:val="center"/>
              <w:rPr>
                <w:rFonts w:cs="Arial"/>
                <w:szCs w:val="20"/>
              </w:rPr>
            </w:pPr>
            <w:r w:rsidRPr="008C4E0D">
              <w:rPr>
                <w:rFonts w:cs="Arial"/>
                <w:szCs w:val="20"/>
              </w:rPr>
              <w:t>Loss of houses and auxiliary  buildings and structures</w:t>
            </w:r>
          </w:p>
        </w:tc>
        <w:tc>
          <w:tcPr>
            <w:tcW w:w="626" w:type="pct"/>
            <w:tcBorders>
              <w:top w:val="single" w:sz="4" w:space="0" w:color="000000"/>
              <w:left w:val="single" w:sz="4" w:space="0" w:color="000000"/>
              <w:bottom w:val="single" w:sz="4" w:space="0" w:color="000000"/>
              <w:right w:val="single" w:sz="4" w:space="0" w:color="000000"/>
            </w:tcBorders>
          </w:tcPr>
          <w:p w:rsidR="00C568DC" w:rsidRPr="008C4E0D" w:rsidRDefault="00C568DC" w:rsidP="004B175E">
            <w:pPr>
              <w:autoSpaceDE w:val="0"/>
              <w:autoSpaceDN w:val="0"/>
              <w:adjustRightInd w:val="0"/>
              <w:rPr>
                <w:rFonts w:cs="Arial"/>
                <w:szCs w:val="20"/>
              </w:rPr>
            </w:pPr>
            <w:r w:rsidRPr="008C4E0D">
              <w:rPr>
                <w:rFonts w:cs="Arial"/>
                <w:szCs w:val="20"/>
              </w:rPr>
              <w:t>Affected private structures (such as houses, kitchens, stables etc)</w:t>
            </w:r>
          </w:p>
        </w:tc>
        <w:tc>
          <w:tcPr>
            <w:tcW w:w="585" w:type="pct"/>
            <w:tcBorders>
              <w:top w:val="single" w:sz="4" w:space="0" w:color="000000"/>
              <w:left w:val="single" w:sz="4" w:space="0" w:color="000000"/>
              <w:bottom w:val="single" w:sz="4" w:space="0" w:color="000000"/>
              <w:right w:val="single" w:sz="4" w:space="0" w:color="000000"/>
            </w:tcBorders>
          </w:tcPr>
          <w:p w:rsidR="00C568DC" w:rsidRPr="008C4E0D" w:rsidRDefault="00C568DC" w:rsidP="004B175E">
            <w:pPr>
              <w:autoSpaceDE w:val="0"/>
              <w:autoSpaceDN w:val="0"/>
              <w:adjustRightInd w:val="0"/>
              <w:jc w:val="both"/>
              <w:rPr>
                <w:rFonts w:cs="Arial"/>
                <w:szCs w:val="20"/>
              </w:rPr>
            </w:pPr>
            <w:r w:rsidRPr="008C4E0D">
              <w:rPr>
                <w:rFonts w:cs="Arial"/>
                <w:szCs w:val="20"/>
              </w:rPr>
              <w:t>Owners (Including</w:t>
            </w:r>
          </w:p>
          <w:p w:rsidR="00C568DC" w:rsidRPr="008C4E0D" w:rsidRDefault="00C568DC" w:rsidP="004B175E">
            <w:pPr>
              <w:autoSpaceDE w:val="0"/>
              <w:autoSpaceDN w:val="0"/>
              <w:adjustRightInd w:val="0"/>
              <w:jc w:val="both"/>
              <w:rPr>
                <w:rFonts w:cs="Arial"/>
                <w:szCs w:val="20"/>
              </w:rPr>
            </w:pPr>
            <w:r w:rsidRPr="008C4E0D">
              <w:rPr>
                <w:rFonts w:cs="Arial"/>
                <w:szCs w:val="20"/>
              </w:rPr>
              <w:t>those with no registered right on the land where the structure is located).</w:t>
            </w:r>
          </w:p>
          <w:p w:rsidR="00C568DC" w:rsidRPr="008C4E0D" w:rsidRDefault="00C568DC" w:rsidP="004B175E">
            <w:pPr>
              <w:autoSpaceDE w:val="0"/>
              <w:autoSpaceDN w:val="0"/>
              <w:adjustRightInd w:val="0"/>
              <w:jc w:val="both"/>
              <w:rPr>
                <w:rFonts w:cs="Arial"/>
                <w:szCs w:val="20"/>
                <w:lang w:val="en-US"/>
              </w:rPr>
            </w:pPr>
          </w:p>
        </w:tc>
        <w:tc>
          <w:tcPr>
            <w:tcW w:w="1705" w:type="pct"/>
            <w:tcBorders>
              <w:top w:val="single" w:sz="4" w:space="0" w:color="000000"/>
              <w:left w:val="single" w:sz="4" w:space="0" w:color="000000"/>
              <w:bottom w:val="single" w:sz="4" w:space="0" w:color="000000"/>
              <w:right w:val="single" w:sz="4" w:space="0" w:color="000000"/>
            </w:tcBorders>
          </w:tcPr>
          <w:p w:rsidR="00C568DC" w:rsidRPr="008C4E0D" w:rsidRDefault="00C568DC" w:rsidP="000059F7">
            <w:pPr>
              <w:autoSpaceDE w:val="0"/>
              <w:autoSpaceDN w:val="0"/>
              <w:adjustRightInd w:val="0"/>
              <w:ind w:leftChars="50" w:left="100" w:rightChars="50" w:right="100"/>
              <w:jc w:val="both"/>
              <w:rPr>
                <w:rFonts w:cs="Arial"/>
                <w:szCs w:val="20"/>
              </w:rPr>
            </w:pPr>
            <w:r w:rsidRPr="008C4E0D">
              <w:rPr>
                <w:rFonts w:cs="Arial"/>
                <w:szCs w:val="20"/>
              </w:rPr>
              <w:t>Such structure losses will be compensated in cash at full replacement cost free of deductions for depreciation, salvaged materials, and transaction costs irrespective of the registration status of the affected item. Based on the decree of the President of Azerbaijan Republic, an additional 20% of compensation amount will be paid to cover additional costs. The cost of affected connections to utilities will be included in the compensation</w:t>
            </w:r>
          </w:p>
        </w:tc>
        <w:tc>
          <w:tcPr>
            <w:tcW w:w="884" w:type="pct"/>
            <w:tcBorders>
              <w:top w:val="single" w:sz="4" w:space="0" w:color="000000"/>
              <w:left w:val="single" w:sz="4" w:space="0" w:color="000000"/>
              <w:bottom w:val="single" w:sz="4" w:space="0" w:color="000000"/>
              <w:right w:val="single" w:sz="4" w:space="0" w:color="000000"/>
            </w:tcBorders>
          </w:tcPr>
          <w:p w:rsidR="00C568DC" w:rsidRPr="008C4E0D" w:rsidRDefault="00C568DC" w:rsidP="004B175E">
            <w:pPr>
              <w:autoSpaceDE w:val="0"/>
              <w:autoSpaceDN w:val="0"/>
              <w:adjustRightInd w:val="0"/>
              <w:jc w:val="both"/>
              <w:rPr>
                <w:rFonts w:cs="Arial"/>
                <w:szCs w:val="20"/>
              </w:rPr>
            </w:pPr>
            <w:r w:rsidRPr="008C4E0D">
              <w:rPr>
                <w:rFonts w:cs="Arial"/>
                <w:szCs w:val="20"/>
              </w:rPr>
              <w:t>LAL (2010)</w:t>
            </w:r>
          </w:p>
          <w:p w:rsidR="00C568DC" w:rsidRPr="008C4E0D" w:rsidRDefault="00C568DC" w:rsidP="004B175E">
            <w:pPr>
              <w:autoSpaceDE w:val="0"/>
              <w:autoSpaceDN w:val="0"/>
              <w:adjustRightInd w:val="0"/>
              <w:jc w:val="both"/>
              <w:rPr>
                <w:rFonts w:cs="Arial"/>
                <w:szCs w:val="20"/>
              </w:rPr>
            </w:pPr>
          </w:p>
        </w:tc>
        <w:tc>
          <w:tcPr>
            <w:tcW w:w="431" w:type="pct"/>
            <w:tcBorders>
              <w:top w:val="single" w:sz="4" w:space="0" w:color="000000"/>
              <w:left w:val="single" w:sz="4" w:space="0" w:color="000000"/>
              <w:bottom w:val="single" w:sz="4" w:space="0" w:color="000000"/>
              <w:right w:val="single" w:sz="4" w:space="0" w:color="000000"/>
            </w:tcBorders>
          </w:tcPr>
          <w:p w:rsidR="00C568DC" w:rsidRPr="008C4E0D" w:rsidRDefault="00CE4493" w:rsidP="004B175E">
            <w:pPr>
              <w:autoSpaceDE w:val="0"/>
              <w:autoSpaceDN w:val="0"/>
              <w:adjustRightInd w:val="0"/>
              <w:rPr>
                <w:rFonts w:cs="Arial"/>
                <w:szCs w:val="20"/>
              </w:rPr>
            </w:pPr>
            <w:r>
              <w:rPr>
                <w:rFonts w:cs="Arial"/>
                <w:szCs w:val="20"/>
              </w:rPr>
              <w:t>Azerautoyol, REP, SCPI, MOF</w:t>
            </w:r>
          </w:p>
        </w:tc>
      </w:tr>
      <w:tr w:rsidR="004B175E" w:rsidRPr="008C4E0D" w:rsidTr="00122E73">
        <w:trPr>
          <w:trHeight w:val="2524"/>
          <w:jc w:val="center"/>
        </w:trPr>
        <w:tc>
          <w:tcPr>
            <w:tcW w:w="173" w:type="pct"/>
            <w:tcBorders>
              <w:top w:val="single" w:sz="4" w:space="0" w:color="000000"/>
              <w:left w:val="single" w:sz="4" w:space="0" w:color="000000"/>
              <w:bottom w:val="single" w:sz="4" w:space="0" w:color="000000"/>
              <w:right w:val="single" w:sz="4" w:space="0" w:color="000000"/>
            </w:tcBorders>
            <w:vAlign w:val="center"/>
          </w:tcPr>
          <w:p w:rsidR="00C568DC" w:rsidRPr="004B175E" w:rsidRDefault="004B175E" w:rsidP="004B175E">
            <w:pPr>
              <w:pStyle w:val="ab"/>
              <w:autoSpaceDE w:val="0"/>
              <w:autoSpaceDN w:val="0"/>
              <w:adjustRightInd w:val="0"/>
              <w:ind w:left="0"/>
              <w:contextualSpacing w:val="0"/>
              <w:jc w:val="center"/>
              <w:rPr>
                <w:rFonts w:eastAsiaTheme="minorEastAsia" w:cs="Arial"/>
                <w:bCs/>
                <w:szCs w:val="20"/>
                <w:lang w:eastAsia="ko-KR"/>
              </w:rPr>
            </w:pPr>
            <w:r>
              <w:rPr>
                <w:rFonts w:eastAsiaTheme="minorEastAsia" w:cs="Arial" w:hint="eastAsia"/>
                <w:bCs/>
                <w:szCs w:val="20"/>
                <w:lang w:eastAsia="ko-KR"/>
              </w:rPr>
              <w:t>4</w:t>
            </w:r>
          </w:p>
        </w:tc>
        <w:tc>
          <w:tcPr>
            <w:tcW w:w="596" w:type="pct"/>
            <w:tcBorders>
              <w:top w:val="single" w:sz="4" w:space="0" w:color="000000"/>
              <w:left w:val="single" w:sz="4" w:space="0" w:color="000000"/>
              <w:bottom w:val="single" w:sz="4" w:space="0" w:color="000000"/>
              <w:right w:val="single" w:sz="4" w:space="0" w:color="000000"/>
            </w:tcBorders>
            <w:vAlign w:val="center"/>
          </w:tcPr>
          <w:p w:rsidR="00C568DC" w:rsidRPr="008C4E0D" w:rsidRDefault="00C568DC" w:rsidP="00B25596">
            <w:pPr>
              <w:autoSpaceDE w:val="0"/>
              <w:autoSpaceDN w:val="0"/>
              <w:adjustRightInd w:val="0"/>
              <w:jc w:val="center"/>
              <w:rPr>
                <w:rFonts w:cs="Arial"/>
                <w:szCs w:val="20"/>
              </w:rPr>
            </w:pPr>
            <w:r w:rsidRPr="008C4E0D">
              <w:rPr>
                <w:rFonts w:cs="Arial"/>
                <w:szCs w:val="20"/>
              </w:rPr>
              <w:t>Loss of commercial  structures</w:t>
            </w:r>
          </w:p>
        </w:tc>
        <w:tc>
          <w:tcPr>
            <w:tcW w:w="626" w:type="pct"/>
            <w:tcBorders>
              <w:top w:val="single" w:sz="4" w:space="0" w:color="000000"/>
              <w:left w:val="single" w:sz="4" w:space="0" w:color="000000"/>
              <w:bottom w:val="single" w:sz="4" w:space="0" w:color="000000"/>
              <w:right w:val="single" w:sz="4" w:space="0" w:color="000000"/>
            </w:tcBorders>
          </w:tcPr>
          <w:p w:rsidR="00C568DC" w:rsidRPr="008C4E0D" w:rsidRDefault="00C568DC" w:rsidP="004B175E">
            <w:pPr>
              <w:autoSpaceDE w:val="0"/>
              <w:autoSpaceDN w:val="0"/>
              <w:adjustRightInd w:val="0"/>
              <w:rPr>
                <w:rFonts w:cs="Arial"/>
                <w:szCs w:val="20"/>
              </w:rPr>
            </w:pPr>
            <w:r w:rsidRPr="008C4E0D">
              <w:rPr>
                <w:rFonts w:cs="Arial"/>
                <w:szCs w:val="20"/>
              </w:rPr>
              <w:t xml:space="preserve">Affected commercial structures (such as Petrol </w:t>
            </w:r>
            <w:r w:rsidR="008B342E">
              <w:rPr>
                <w:rFonts w:cs="Arial"/>
                <w:szCs w:val="20"/>
              </w:rPr>
              <w:t xml:space="preserve">filling </w:t>
            </w:r>
            <w:r w:rsidRPr="008C4E0D">
              <w:rPr>
                <w:rFonts w:cs="Arial"/>
                <w:szCs w:val="20"/>
              </w:rPr>
              <w:t>station</w:t>
            </w:r>
            <w:r w:rsidR="008B342E">
              <w:rPr>
                <w:rFonts w:cs="Arial"/>
                <w:szCs w:val="20"/>
              </w:rPr>
              <w:t>,</w:t>
            </w:r>
            <w:r w:rsidR="006A4A04">
              <w:rPr>
                <w:rFonts w:cs="Arial"/>
                <w:szCs w:val="20"/>
              </w:rPr>
              <w:t xml:space="preserve"> </w:t>
            </w:r>
            <w:r w:rsidR="008B342E">
              <w:rPr>
                <w:rFonts w:cs="Arial"/>
                <w:szCs w:val="20"/>
              </w:rPr>
              <w:t>shop</w:t>
            </w:r>
            <w:r w:rsidRPr="008C4E0D">
              <w:rPr>
                <w:rFonts w:cs="Arial"/>
                <w:szCs w:val="20"/>
              </w:rPr>
              <w:t>, auto</w:t>
            </w:r>
            <w:r w:rsidR="008B342E">
              <w:rPr>
                <w:rFonts w:cs="Arial"/>
                <w:szCs w:val="20"/>
              </w:rPr>
              <w:t xml:space="preserve"> repair workshop, gravestone workshop and</w:t>
            </w:r>
            <w:r w:rsidR="006A4A04">
              <w:rPr>
                <w:rFonts w:cs="Arial"/>
                <w:szCs w:val="20"/>
              </w:rPr>
              <w:t xml:space="preserve"> </w:t>
            </w:r>
            <w:r w:rsidRPr="008C4E0D">
              <w:rPr>
                <w:rFonts w:cs="Arial"/>
                <w:szCs w:val="20"/>
              </w:rPr>
              <w:t>etc)</w:t>
            </w:r>
          </w:p>
        </w:tc>
        <w:tc>
          <w:tcPr>
            <w:tcW w:w="585" w:type="pct"/>
            <w:tcBorders>
              <w:top w:val="single" w:sz="4" w:space="0" w:color="000000"/>
              <w:left w:val="single" w:sz="4" w:space="0" w:color="000000"/>
              <w:bottom w:val="single" w:sz="4" w:space="0" w:color="000000"/>
              <w:right w:val="single" w:sz="4" w:space="0" w:color="000000"/>
            </w:tcBorders>
          </w:tcPr>
          <w:p w:rsidR="00C568DC" w:rsidRPr="008C4E0D" w:rsidRDefault="00C568DC" w:rsidP="004B175E">
            <w:pPr>
              <w:autoSpaceDE w:val="0"/>
              <w:autoSpaceDN w:val="0"/>
              <w:adjustRightInd w:val="0"/>
              <w:rPr>
                <w:rFonts w:cs="Arial"/>
                <w:szCs w:val="20"/>
              </w:rPr>
            </w:pPr>
            <w:r w:rsidRPr="008C4E0D">
              <w:rPr>
                <w:rFonts w:cs="Arial"/>
                <w:szCs w:val="20"/>
              </w:rPr>
              <w:t>Owners (Including</w:t>
            </w:r>
          </w:p>
          <w:p w:rsidR="00C568DC" w:rsidRPr="008C4E0D" w:rsidRDefault="00C568DC" w:rsidP="004B175E">
            <w:pPr>
              <w:autoSpaceDE w:val="0"/>
              <w:autoSpaceDN w:val="0"/>
              <w:adjustRightInd w:val="0"/>
              <w:rPr>
                <w:rFonts w:cs="Arial"/>
                <w:szCs w:val="20"/>
              </w:rPr>
            </w:pPr>
            <w:r w:rsidRPr="008C4E0D">
              <w:rPr>
                <w:rFonts w:cs="Arial"/>
                <w:szCs w:val="20"/>
              </w:rPr>
              <w:t>those with no registered right on the land where the structure is located).</w:t>
            </w:r>
          </w:p>
          <w:p w:rsidR="00C568DC" w:rsidRPr="008C4E0D" w:rsidRDefault="00C568DC" w:rsidP="004B175E">
            <w:pPr>
              <w:autoSpaceDE w:val="0"/>
              <w:autoSpaceDN w:val="0"/>
              <w:adjustRightInd w:val="0"/>
              <w:rPr>
                <w:rFonts w:cs="Arial"/>
                <w:szCs w:val="20"/>
              </w:rPr>
            </w:pPr>
          </w:p>
        </w:tc>
        <w:tc>
          <w:tcPr>
            <w:tcW w:w="1705" w:type="pct"/>
            <w:tcBorders>
              <w:top w:val="single" w:sz="4" w:space="0" w:color="000000"/>
              <w:left w:val="single" w:sz="4" w:space="0" w:color="000000"/>
              <w:bottom w:val="single" w:sz="4" w:space="0" w:color="000000"/>
              <w:right w:val="single" w:sz="4" w:space="0" w:color="000000"/>
            </w:tcBorders>
          </w:tcPr>
          <w:p w:rsidR="00CD5DDB" w:rsidRDefault="003C4B09">
            <w:pPr>
              <w:spacing w:before="120" w:after="120"/>
              <w:ind w:left="179"/>
              <w:jc w:val="both"/>
              <w:rPr>
                <w:rFonts w:cs="Arial"/>
                <w:szCs w:val="20"/>
              </w:rPr>
            </w:pPr>
            <w:r w:rsidRPr="003C4B09">
              <w:rPr>
                <w:rFonts w:cs="Arial"/>
                <w:szCs w:val="20"/>
              </w:rPr>
              <w:t>Cash compensation at full replacement value for all structures that will be lost – free of deductions for depreciation, salvaged materials, and transaction costs irrespective of the registration status of the affected item;</w:t>
            </w:r>
          </w:p>
          <w:p w:rsidR="00CD5DDB" w:rsidRDefault="003C4B09">
            <w:pPr>
              <w:spacing w:before="120" w:after="120"/>
              <w:ind w:left="179"/>
              <w:jc w:val="both"/>
              <w:rPr>
                <w:rFonts w:cs="Arial"/>
                <w:szCs w:val="20"/>
              </w:rPr>
            </w:pPr>
            <w:r w:rsidRPr="003C4B09">
              <w:rPr>
                <w:rFonts w:cs="Arial"/>
                <w:szCs w:val="20"/>
              </w:rPr>
              <w:t>Based on the decree of the President of Azerbaijan Republic, an additional 20% of compensation amount will be paid to cover additional costs</w:t>
            </w:r>
          </w:p>
          <w:p w:rsidR="00CD5DDB" w:rsidRDefault="003C4B09">
            <w:pPr>
              <w:autoSpaceDE w:val="0"/>
              <w:autoSpaceDN w:val="0"/>
              <w:adjustRightInd w:val="0"/>
              <w:ind w:leftChars="50" w:left="100" w:rightChars="50" w:right="100"/>
              <w:jc w:val="both"/>
              <w:rPr>
                <w:rFonts w:cs="Arial"/>
                <w:szCs w:val="20"/>
              </w:rPr>
            </w:pPr>
            <w:r w:rsidRPr="003C4B09">
              <w:rPr>
                <w:rFonts w:cs="Arial"/>
                <w:szCs w:val="22"/>
              </w:rPr>
              <w:t>Targeted assistance, support and monitoring to be provided to vulnerable households as required, to ensure that their vulnerability is not increased</w:t>
            </w:r>
          </w:p>
        </w:tc>
        <w:tc>
          <w:tcPr>
            <w:tcW w:w="884" w:type="pct"/>
            <w:tcBorders>
              <w:top w:val="single" w:sz="4" w:space="0" w:color="000000"/>
              <w:left w:val="single" w:sz="4" w:space="0" w:color="000000"/>
              <w:bottom w:val="single" w:sz="4" w:space="0" w:color="000000"/>
              <w:right w:val="single" w:sz="4" w:space="0" w:color="000000"/>
            </w:tcBorders>
          </w:tcPr>
          <w:p w:rsidR="00C568DC" w:rsidRPr="008C4E0D" w:rsidRDefault="00C568DC" w:rsidP="004B175E">
            <w:pPr>
              <w:autoSpaceDE w:val="0"/>
              <w:autoSpaceDN w:val="0"/>
              <w:adjustRightInd w:val="0"/>
              <w:rPr>
                <w:rFonts w:cs="Arial"/>
                <w:szCs w:val="20"/>
              </w:rPr>
            </w:pPr>
            <w:r w:rsidRPr="008C4E0D">
              <w:rPr>
                <w:rFonts w:cs="Arial"/>
                <w:szCs w:val="20"/>
              </w:rPr>
              <w:t xml:space="preserve">Law on Acquisition </w:t>
            </w:r>
            <w:r w:rsidR="008516C0">
              <w:rPr>
                <w:rFonts w:cs="Arial"/>
                <w:szCs w:val="20"/>
              </w:rPr>
              <w:t>of Lands  for State Needs (LAL</w:t>
            </w:r>
            <w:r w:rsidRPr="008C4E0D">
              <w:rPr>
                <w:rFonts w:cs="Arial"/>
                <w:szCs w:val="20"/>
              </w:rPr>
              <w:t>, April 20, 2010);</w:t>
            </w:r>
          </w:p>
          <w:p w:rsidR="00C568DC" w:rsidRPr="008C4E0D" w:rsidRDefault="00C568DC" w:rsidP="004B175E">
            <w:pPr>
              <w:autoSpaceDE w:val="0"/>
              <w:autoSpaceDN w:val="0"/>
              <w:adjustRightInd w:val="0"/>
              <w:rPr>
                <w:rFonts w:cs="Arial"/>
                <w:szCs w:val="20"/>
              </w:rPr>
            </w:pPr>
          </w:p>
          <w:p w:rsidR="00C568DC" w:rsidRPr="008C4E0D" w:rsidRDefault="00C568DC" w:rsidP="004B175E">
            <w:pPr>
              <w:autoSpaceDE w:val="0"/>
              <w:autoSpaceDN w:val="0"/>
              <w:adjustRightInd w:val="0"/>
              <w:rPr>
                <w:rFonts w:cs="Arial"/>
                <w:szCs w:val="20"/>
              </w:rPr>
            </w:pPr>
          </w:p>
          <w:p w:rsidR="00C568DC" w:rsidRPr="008C4E0D" w:rsidRDefault="00C568DC" w:rsidP="004B175E">
            <w:pPr>
              <w:autoSpaceDE w:val="0"/>
              <w:autoSpaceDN w:val="0"/>
              <w:adjustRightInd w:val="0"/>
              <w:rPr>
                <w:rFonts w:cs="Arial"/>
                <w:szCs w:val="20"/>
              </w:rPr>
            </w:pPr>
            <w:r w:rsidRPr="008C4E0D">
              <w:rPr>
                <w:rFonts w:cs="Arial"/>
                <w:szCs w:val="20"/>
              </w:rPr>
              <w:t xml:space="preserve">The President Decree (December 26, 2007) on provision of 20% additional compensation. </w:t>
            </w:r>
          </w:p>
        </w:tc>
        <w:tc>
          <w:tcPr>
            <w:tcW w:w="431" w:type="pct"/>
            <w:tcBorders>
              <w:top w:val="single" w:sz="4" w:space="0" w:color="000000"/>
              <w:left w:val="single" w:sz="4" w:space="0" w:color="000000"/>
              <w:bottom w:val="single" w:sz="4" w:space="0" w:color="000000"/>
              <w:right w:val="single" w:sz="4" w:space="0" w:color="000000"/>
            </w:tcBorders>
          </w:tcPr>
          <w:p w:rsidR="00C568DC" w:rsidRPr="008C4E0D" w:rsidRDefault="00CE4493" w:rsidP="004B175E">
            <w:pPr>
              <w:autoSpaceDE w:val="0"/>
              <w:autoSpaceDN w:val="0"/>
              <w:adjustRightInd w:val="0"/>
              <w:rPr>
                <w:rFonts w:cs="Arial"/>
                <w:szCs w:val="20"/>
              </w:rPr>
            </w:pPr>
            <w:r>
              <w:rPr>
                <w:rFonts w:cs="Arial"/>
                <w:szCs w:val="20"/>
              </w:rPr>
              <w:t>Azerautoyol, REP, SCPI, MOF</w:t>
            </w:r>
          </w:p>
        </w:tc>
      </w:tr>
      <w:tr w:rsidR="004B175E" w:rsidRPr="008C4E0D" w:rsidTr="00697740">
        <w:trPr>
          <w:trHeight w:val="1602"/>
          <w:jc w:val="center"/>
        </w:trPr>
        <w:tc>
          <w:tcPr>
            <w:tcW w:w="173" w:type="pct"/>
            <w:tcBorders>
              <w:top w:val="single" w:sz="4" w:space="0" w:color="000000"/>
              <w:left w:val="single" w:sz="4" w:space="0" w:color="000000"/>
              <w:bottom w:val="single" w:sz="4" w:space="0" w:color="000000"/>
              <w:right w:val="single" w:sz="4" w:space="0" w:color="000000"/>
            </w:tcBorders>
            <w:vAlign w:val="center"/>
          </w:tcPr>
          <w:p w:rsidR="00C568DC" w:rsidRPr="004B175E" w:rsidRDefault="004B175E" w:rsidP="004B175E">
            <w:pPr>
              <w:pStyle w:val="ab"/>
              <w:autoSpaceDE w:val="0"/>
              <w:autoSpaceDN w:val="0"/>
              <w:adjustRightInd w:val="0"/>
              <w:ind w:left="0"/>
              <w:contextualSpacing w:val="0"/>
              <w:jc w:val="center"/>
              <w:rPr>
                <w:rFonts w:eastAsiaTheme="minorEastAsia" w:cs="Arial"/>
                <w:bCs/>
                <w:szCs w:val="20"/>
                <w:lang w:eastAsia="ko-KR"/>
              </w:rPr>
            </w:pPr>
            <w:r>
              <w:rPr>
                <w:rFonts w:eastAsiaTheme="minorEastAsia" w:cs="Arial" w:hint="eastAsia"/>
                <w:bCs/>
                <w:szCs w:val="20"/>
                <w:lang w:eastAsia="ko-KR"/>
              </w:rPr>
              <w:t>5</w:t>
            </w:r>
          </w:p>
        </w:tc>
        <w:tc>
          <w:tcPr>
            <w:tcW w:w="596" w:type="pct"/>
            <w:tcBorders>
              <w:top w:val="single" w:sz="4" w:space="0" w:color="000000"/>
              <w:left w:val="single" w:sz="4" w:space="0" w:color="000000"/>
              <w:bottom w:val="single" w:sz="4" w:space="0" w:color="000000"/>
              <w:right w:val="single" w:sz="4" w:space="0" w:color="000000"/>
            </w:tcBorders>
            <w:vAlign w:val="center"/>
          </w:tcPr>
          <w:p w:rsidR="00C568DC" w:rsidRPr="008C4E0D" w:rsidRDefault="00C568DC" w:rsidP="00B25596">
            <w:pPr>
              <w:autoSpaceDE w:val="0"/>
              <w:autoSpaceDN w:val="0"/>
              <w:adjustRightInd w:val="0"/>
              <w:jc w:val="center"/>
              <w:rPr>
                <w:rFonts w:cs="Arial"/>
                <w:szCs w:val="20"/>
              </w:rPr>
            </w:pPr>
            <w:r w:rsidRPr="008C4E0D">
              <w:rPr>
                <w:rFonts w:cs="Arial"/>
                <w:szCs w:val="20"/>
              </w:rPr>
              <w:t>Loss of public structures</w:t>
            </w:r>
          </w:p>
        </w:tc>
        <w:tc>
          <w:tcPr>
            <w:tcW w:w="626" w:type="pct"/>
            <w:tcBorders>
              <w:top w:val="single" w:sz="4" w:space="0" w:color="000000"/>
              <w:left w:val="single" w:sz="4" w:space="0" w:color="000000"/>
              <w:bottom w:val="single" w:sz="4" w:space="0" w:color="000000"/>
              <w:right w:val="single" w:sz="4" w:space="0" w:color="000000"/>
            </w:tcBorders>
          </w:tcPr>
          <w:p w:rsidR="00C568DC" w:rsidRPr="008C4E0D" w:rsidRDefault="00C568DC" w:rsidP="004B175E">
            <w:pPr>
              <w:autoSpaceDE w:val="0"/>
              <w:autoSpaceDN w:val="0"/>
              <w:adjustRightInd w:val="0"/>
              <w:rPr>
                <w:rFonts w:cs="Arial"/>
                <w:szCs w:val="20"/>
              </w:rPr>
            </w:pPr>
            <w:r w:rsidRPr="008C4E0D">
              <w:rPr>
                <w:rFonts w:cs="Arial"/>
                <w:szCs w:val="20"/>
              </w:rPr>
              <w:t>Community Structures and public utilities</w:t>
            </w:r>
          </w:p>
          <w:p w:rsidR="00C568DC" w:rsidRPr="008C4E0D" w:rsidRDefault="00C568DC" w:rsidP="004B175E">
            <w:pPr>
              <w:autoSpaceDE w:val="0"/>
              <w:autoSpaceDN w:val="0"/>
              <w:adjustRightInd w:val="0"/>
              <w:rPr>
                <w:rFonts w:cs="Arial"/>
                <w:szCs w:val="20"/>
              </w:rPr>
            </w:pPr>
          </w:p>
        </w:tc>
        <w:tc>
          <w:tcPr>
            <w:tcW w:w="585" w:type="pct"/>
            <w:tcBorders>
              <w:top w:val="single" w:sz="4" w:space="0" w:color="000000"/>
              <w:left w:val="single" w:sz="4" w:space="0" w:color="000000"/>
              <w:bottom w:val="single" w:sz="4" w:space="0" w:color="000000"/>
              <w:right w:val="single" w:sz="4" w:space="0" w:color="000000"/>
            </w:tcBorders>
          </w:tcPr>
          <w:p w:rsidR="00C568DC" w:rsidRPr="008C4E0D" w:rsidRDefault="00C568DC" w:rsidP="004B175E">
            <w:pPr>
              <w:autoSpaceDE w:val="0"/>
              <w:autoSpaceDN w:val="0"/>
              <w:adjustRightInd w:val="0"/>
              <w:rPr>
                <w:rFonts w:cs="Arial"/>
                <w:szCs w:val="20"/>
              </w:rPr>
            </w:pPr>
            <w:r w:rsidRPr="008C4E0D">
              <w:rPr>
                <w:rFonts w:cs="Arial"/>
                <w:szCs w:val="20"/>
              </w:rPr>
              <w:t>Rayon administration</w:t>
            </w:r>
          </w:p>
          <w:p w:rsidR="00C568DC" w:rsidRPr="008C4E0D" w:rsidRDefault="00C568DC" w:rsidP="004B175E">
            <w:pPr>
              <w:autoSpaceDE w:val="0"/>
              <w:autoSpaceDN w:val="0"/>
              <w:adjustRightInd w:val="0"/>
              <w:rPr>
                <w:rFonts w:cs="Arial"/>
                <w:szCs w:val="20"/>
              </w:rPr>
            </w:pPr>
          </w:p>
        </w:tc>
        <w:tc>
          <w:tcPr>
            <w:tcW w:w="1705" w:type="pct"/>
            <w:tcBorders>
              <w:top w:val="single" w:sz="4" w:space="0" w:color="000000"/>
              <w:left w:val="single" w:sz="4" w:space="0" w:color="000000"/>
              <w:bottom w:val="single" w:sz="4" w:space="0" w:color="000000"/>
              <w:right w:val="single" w:sz="4" w:space="0" w:color="000000"/>
            </w:tcBorders>
          </w:tcPr>
          <w:p w:rsidR="00C568DC" w:rsidRPr="008C4E0D" w:rsidRDefault="00C568DC" w:rsidP="000059F7">
            <w:pPr>
              <w:autoSpaceDE w:val="0"/>
              <w:autoSpaceDN w:val="0"/>
              <w:adjustRightInd w:val="0"/>
              <w:ind w:leftChars="50" w:left="100" w:rightChars="50" w:right="100"/>
              <w:jc w:val="both"/>
              <w:rPr>
                <w:rFonts w:cs="Arial"/>
                <w:szCs w:val="20"/>
              </w:rPr>
            </w:pPr>
            <w:r w:rsidRPr="008C4E0D">
              <w:rPr>
                <w:rFonts w:cs="Arial"/>
                <w:szCs w:val="20"/>
              </w:rPr>
              <w:t>If damages to public structures and utilities are unavoidable, replacement or restoration to pre-project status will be undertaken as part of the Contractor’s responsibility.</w:t>
            </w:r>
          </w:p>
          <w:p w:rsidR="00CD5DDB" w:rsidRDefault="00CD5DDB">
            <w:pPr>
              <w:autoSpaceDE w:val="0"/>
              <w:autoSpaceDN w:val="0"/>
              <w:adjustRightInd w:val="0"/>
              <w:ind w:leftChars="50" w:left="100" w:rightChars="50" w:right="100"/>
              <w:jc w:val="both"/>
              <w:rPr>
                <w:rFonts w:cs="Arial"/>
                <w:szCs w:val="20"/>
                <w:lang w:val="en-US"/>
              </w:rPr>
            </w:pPr>
          </w:p>
        </w:tc>
        <w:tc>
          <w:tcPr>
            <w:tcW w:w="884" w:type="pct"/>
            <w:tcBorders>
              <w:top w:val="single" w:sz="4" w:space="0" w:color="000000"/>
              <w:left w:val="single" w:sz="4" w:space="0" w:color="000000"/>
              <w:bottom w:val="single" w:sz="4" w:space="0" w:color="000000"/>
              <w:right w:val="single" w:sz="4" w:space="0" w:color="000000"/>
            </w:tcBorders>
          </w:tcPr>
          <w:p w:rsidR="00C568DC" w:rsidRPr="008C4E0D" w:rsidRDefault="00C568DC" w:rsidP="004B175E">
            <w:pPr>
              <w:autoSpaceDE w:val="0"/>
              <w:autoSpaceDN w:val="0"/>
              <w:adjustRightInd w:val="0"/>
              <w:rPr>
                <w:rFonts w:cs="Arial"/>
                <w:szCs w:val="20"/>
              </w:rPr>
            </w:pPr>
            <w:r w:rsidRPr="008C4E0D">
              <w:rPr>
                <w:rFonts w:cs="Arial"/>
                <w:szCs w:val="20"/>
              </w:rPr>
              <w:t>The Civil Code,</w:t>
            </w:r>
          </w:p>
          <w:p w:rsidR="00C568DC" w:rsidRPr="008C4E0D" w:rsidRDefault="00C568DC" w:rsidP="004B175E">
            <w:pPr>
              <w:autoSpaceDE w:val="0"/>
              <w:autoSpaceDN w:val="0"/>
              <w:adjustRightInd w:val="0"/>
              <w:rPr>
                <w:rFonts w:cs="Arial"/>
                <w:szCs w:val="20"/>
              </w:rPr>
            </w:pPr>
            <w:r w:rsidRPr="008C4E0D">
              <w:rPr>
                <w:rFonts w:cs="Arial"/>
                <w:szCs w:val="20"/>
              </w:rPr>
              <w:t>LAL (2010)</w:t>
            </w:r>
          </w:p>
        </w:tc>
        <w:tc>
          <w:tcPr>
            <w:tcW w:w="431" w:type="pct"/>
            <w:tcBorders>
              <w:top w:val="single" w:sz="4" w:space="0" w:color="000000"/>
              <w:left w:val="single" w:sz="4" w:space="0" w:color="000000"/>
              <w:bottom w:val="single" w:sz="4" w:space="0" w:color="000000"/>
              <w:right w:val="single" w:sz="4" w:space="0" w:color="000000"/>
            </w:tcBorders>
          </w:tcPr>
          <w:p w:rsidR="00C568DC" w:rsidRPr="008C4E0D" w:rsidRDefault="005D1489" w:rsidP="004B175E">
            <w:pPr>
              <w:autoSpaceDE w:val="0"/>
              <w:autoSpaceDN w:val="0"/>
              <w:adjustRightInd w:val="0"/>
              <w:rPr>
                <w:rFonts w:cs="Arial"/>
                <w:szCs w:val="20"/>
              </w:rPr>
            </w:pPr>
            <w:r>
              <w:rPr>
                <w:rFonts w:cs="Arial"/>
                <w:szCs w:val="20"/>
              </w:rPr>
              <w:t>Azerautoyol, REP, SCPI, MOF</w:t>
            </w:r>
          </w:p>
        </w:tc>
      </w:tr>
      <w:tr w:rsidR="004B175E" w:rsidRPr="008C4E0D" w:rsidTr="000059F7">
        <w:trPr>
          <w:trHeight w:val="3175"/>
          <w:jc w:val="center"/>
        </w:trPr>
        <w:tc>
          <w:tcPr>
            <w:tcW w:w="173" w:type="pct"/>
            <w:tcBorders>
              <w:top w:val="single" w:sz="4" w:space="0" w:color="000000"/>
              <w:left w:val="single" w:sz="4" w:space="0" w:color="000000"/>
              <w:bottom w:val="single" w:sz="4" w:space="0" w:color="000000"/>
              <w:right w:val="single" w:sz="4" w:space="0" w:color="000000"/>
            </w:tcBorders>
            <w:vAlign w:val="center"/>
          </w:tcPr>
          <w:p w:rsidR="00C568DC" w:rsidRPr="004B175E" w:rsidRDefault="004B175E" w:rsidP="004B175E">
            <w:pPr>
              <w:pStyle w:val="ab"/>
              <w:autoSpaceDE w:val="0"/>
              <w:autoSpaceDN w:val="0"/>
              <w:adjustRightInd w:val="0"/>
              <w:ind w:left="0"/>
              <w:contextualSpacing w:val="0"/>
              <w:jc w:val="center"/>
              <w:rPr>
                <w:rFonts w:eastAsiaTheme="minorEastAsia" w:cs="Arial"/>
                <w:bCs/>
                <w:szCs w:val="20"/>
                <w:lang w:eastAsia="ko-KR"/>
              </w:rPr>
            </w:pPr>
            <w:r>
              <w:rPr>
                <w:rFonts w:eastAsiaTheme="minorEastAsia" w:cs="Arial" w:hint="eastAsia"/>
                <w:bCs/>
                <w:szCs w:val="20"/>
                <w:lang w:eastAsia="ko-KR"/>
              </w:rPr>
              <w:lastRenderedPageBreak/>
              <w:t>6</w:t>
            </w:r>
          </w:p>
        </w:tc>
        <w:tc>
          <w:tcPr>
            <w:tcW w:w="596" w:type="pct"/>
            <w:tcBorders>
              <w:top w:val="single" w:sz="4" w:space="0" w:color="000000"/>
              <w:left w:val="single" w:sz="4" w:space="0" w:color="000000"/>
              <w:bottom w:val="single" w:sz="4" w:space="0" w:color="000000"/>
              <w:right w:val="single" w:sz="4" w:space="0" w:color="000000"/>
            </w:tcBorders>
            <w:vAlign w:val="center"/>
          </w:tcPr>
          <w:p w:rsidR="00C568DC" w:rsidRPr="008C4E0D" w:rsidRDefault="00C568DC" w:rsidP="00B25596">
            <w:pPr>
              <w:autoSpaceDE w:val="0"/>
              <w:autoSpaceDN w:val="0"/>
              <w:adjustRightInd w:val="0"/>
              <w:jc w:val="center"/>
              <w:rPr>
                <w:rFonts w:cs="Arial"/>
                <w:szCs w:val="20"/>
              </w:rPr>
            </w:pPr>
            <w:r w:rsidRPr="008C4E0D">
              <w:rPr>
                <w:rFonts w:cs="Arial"/>
                <w:szCs w:val="20"/>
              </w:rPr>
              <w:t>Loss of trees, crops</w:t>
            </w:r>
          </w:p>
        </w:tc>
        <w:tc>
          <w:tcPr>
            <w:tcW w:w="626" w:type="pct"/>
            <w:tcBorders>
              <w:top w:val="single" w:sz="4" w:space="0" w:color="000000"/>
              <w:left w:val="single" w:sz="4" w:space="0" w:color="000000"/>
              <w:bottom w:val="single" w:sz="4" w:space="0" w:color="000000"/>
              <w:right w:val="single" w:sz="4" w:space="0" w:color="000000"/>
            </w:tcBorders>
          </w:tcPr>
          <w:p w:rsidR="00C568DC" w:rsidRPr="008C4E0D" w:rsidRDefault="00C568DC" w:rsidP="004B175E">
            <w:pPr>
              <w:autoSpaceDE w:val="0"/>
              <w:autoSpaceDN w:val="0"/>
              <w:adjustRightInd w:val="0"/>
              <w:rPr>
                <w:rFonts w:cs="Arial"/>
                <w:szCs w:val="20"/>
              </w:rPr>
            </w:pPr>
            <w:r w:rsidRPr="008C4E0D">
              <w:rPr>
                <w:rFonts w:cs="Arial"/>
                <w:szCs w:val="20"/>
              </w:rPr>
              <w:t>Standing crops and trees</w:t>
            </w:r>
          </w:p>
        </w:tc>
        <w:tc>
          <w:tcPr>
            <w:tcW w:w="585" w:type="pct"/>
            <w:tcBorders>
              <w:top w:val="single" w:sz="4" w:space="0" w:color="000000"/>
              <w:left w:val="single" w:sz="4" w:space="0" w:color="000000"/>
              <w:bottom w:val="single" w:sz="4" w:space="0" w:color="000000"/>
              <w:right w:val="single" w:sz="4" w:space="0" w:color="000000"/>
            </w:tcBorders>
          </w:tcPr>
          <w:p w:rsidR="00C568DC" w:rsidRPr="008C4E0D" w:rsidRDefault="00C568DC" w:rsidP="004B175E">
            <w:pPr>
              <w:autoSpaceDE w:val="0"/>
              <w:autoSpaceDN w:val="0"/>
              <w:adjustRightInd w:val="0"/>
              <w:rPr>
                <w:rFonts w:cs="Arial"/>
                <w:szCs w:val="20"/>
              </w:rPr>
            </w:pPr>
            <w:r w:rsidRPr="008C4E0D">
              <w:rPr>
                <w:rFonts w:cs="Arial"/>
                <w:szCs w:val="20"/>
              </w:rPr>
              <w:t>Owners/ cultivators, tenants, lease holders</w:t>
            </w:r>
          </w:p>
        </w:tc>
        <w:tc>
          <w:tcPr>
            <w:tcW w:w="1705" w:type="pct"/>
            <w:tcBorders>
              <w:top w:val="single" w:sz="4" w:space="0" w:color="000000"/>
              <w:left w:val="single" w:sz="4" w:space="0" w:color="000000"/>
              <w:bottom w:val="single" w:sz="4" w:space="0" w:color="000000"/>
              <w:right w:val="single" w:sz="4" w:space="0" w:color="000000"/>
            </w:tcBorders>
          </w:tcPr>
          <w:p w:rsidR="002418EA" w:rsidRPr="002418EA" w:rsidRDefault="00C568DC" w:rsidP="000059F7">
            <w:pPr>
              <w:autoSpaceDE w:val="0"/>
              <w:autoSpaceDN w:val="0"/>
              <w:adjustRightInd w:val="0"/>
              <w:ind w:leftChars="50" w:left="100" w:rightChars="50" w:right="100"/>
              <w:jc w:val="both"/>
              <w:rPr>
                <w:rFonts w:cs="Arial"/>
                <w:szCs w:val="20"/>
              </w:rPr>
            </w:pPr>
            <w:r w:rsidRPr="008C4E0D">
              <w:rPr>
                <w:rFonts w:cs="Arial"/>
                <w:szCs w:val="20"/>
              </w:rPr>
              <w:t xml:space="preserve">60 days’ advance notice to harvest standing seasonal </w:t>
            </w:r>
            <w:r w:rsidRPr="002418EA">
              <w:rPr>
                <w:rFonts w:cs="Arial"/>
                <w:szCs w:val="20"/>
              </w:rPr>
              <w:t xml:space="preserve">crops. If crops cannot be harvested within 60 days, </w:t>
            </w:r>
            <w:r w:rsidR="003C4B09" w:rsidRPr="003C4B09">
              <w:rPr>
                <w:rFonts w:cs="Arial"/>
                <w:szCs w:val="20"/>
                <w:lang w:val="en-US"/>
              </w:rPr>
              <w:t xml:space="preserve">cash compensation will be provided at current </w:t>
            </w:r>
            <w:r w:rsidR="002418EA" w:rsidRPr="002418EA">
              <w:rPr>
                <w:rFonts w:cs="Arial"/>
                <w:szCs w:val="20"/>
              </w:rPr>
              <w:t xml:space="preserve">prevailing </w:t>
            </w:r>
            <w:r w:rsidR="003C4B09" w:rsidRPr="003C4B09">
              <w:rPr>
                <w:rFonts w:cs="Arial"/>
                <w:szCs w:val="20"/>
                <w:lang w:val="en-US"/>
              </w:rPr>
              <w:t>market rates for the gross value of 1 year's harvest losses</w:t>
            </w:r>
          </w:p>
          <w:p w:rsidR="00C568DC" w:rsidRPr="008C4E0D" w:rsidRDefault="00C568DC" w:rsidP="000059F7">
            <w:pPr>
              <w:autoSpaceDE w:val="0"/>
              <w:autoSpaceDN w:val="0"/>
              <w:adjustRightInd w:val="0"/>
              <w:ind w:leftChars="50" w:left="100" w:rightChars="50" w:right="100"/>
              <w:jc w:val="both"/>
              <w:rPr>
                <w:rFonts w:cs="Arial"/>
                <w:szCs w:val="20"/>
              </w:rPr>
            </w:pPr>
            <w:r w:rsidRPr="008C4E0D">
              <w:rPr>
                <w:rFonts w:cs="Arial"/>
                <w:szCs w:val="20"/>
              </w:rPr>
              <w:t xml:space="preserve">Cash compensation for perennial crops and fruit bearing trees based on replacement principle. </w:t>
            </w:r>
          </w:p>
          <w:p w:rsidR="00C568DC" w:rsidRPr="008C4E0D" w:rsidRDefault="00C568DC" w:rsidP="000059F7">
            <w:pPr>
              <w:autoSpaceDE w:val="0"/>
              <w:autoSpaceDN w:val="0"/>
              <w:adjustRightInd w:val="0"/>
              <w:ind w:leftChars="50" w:left="100" w:rightChars="50" w:right="100"/>
              <w:jc w:val="both"/>
              <w:rPr>
                <w:rFonts w:cs="Arial"/>
                <w:szCs w:val="20"/>
              </w:rPr>
            </w:pPr>
            <w:r w:rsidRPr="008C4E0D">
              <w:rPr>
                <w:rFonts w:cs="Arial"/>
                <w:szCs w:val="20"/>
              </w:rPr>
              <w:t>Cash compensation equivalent to prevailing market price of timber for non-fruit bearing trees. Lumber from these trees may be kept by the owner.</w:t>
            </w:r>
          </w:p>
          <w:p w:rsidR="00C568DC" w:rsidRPr="008C4E0D" w:rsidRDefault="00C568DC" w:rsidP="000059F7">
            <w:pPr>
              <w:autoSpaceDE w:val="0"/>
              <w:autoSpaceDN w:val="0"/>
              <w:adjustRightInd w:val="0"/>
              <w:ind w:leftChars="50" w:left="100" w:rightChars="50" w:right="100"/>
              <w:jc w:val="both"/>
              <w:rPr>
                <w:rFonts w:cs="Arial"/>
                <w:szCs w:val="20"/>
              </w:rPr>
            </w:pPr>
            <w:r w:rsidRPr="008C4E0D">
              <w:rPr>
                <w:rFonts w:cs="Arial"/>
                <w:szCs w:val="20"/>
              </w:rPr>
              <w:t>No compensation will be provided for crops already harvested.</w:t>
            </w:r>
          </w:p>
        </w:tc>
        <w:tc>
          <w:tcPr>
            <w:tcW w:w="884" w:type="pct"/>
            <w:tcBorders>
              <w:top w:val="single" w:sz="4" w:space="0" w:color="000000"/>
              <w:left w:val="single" w:sz="4" w:space="0" w:color="000000"/>
              <w:bottom w:val="single" w:sz="4" w:space="0" w:color="000000"/>
              <w:right w:val="single" w:sz="4" w:space="0" w:color="000000"/>
            </w:tcBorders>
          </w:tcPr>
          <w:p w:rsidR="00C568DC" w:rsidRPr="008C4E0D" w:rsidRDefault="00C568DC" w:rsidP="004B175E">
            <w:pPr>
              <w:autoSpaceDE w:val="0"/>
              <w:autoSpaceDN w:val="0"/>
              <w:adjustRightInd w:val="0"/>
              <w:jc w:val="both"/>
              <w:rPr>
                <w:rFonts w:cs="Arial"/>
                <w:szCs w:val="20"/>
              </w:rPr>
            </w:pPr>
            <w:r w:rsidRPr="008C4E0D">
              <w:rPr>
                <w:rFonts w:cs="Arial"/>
                <w:szCs w:val="20"/>
              </w:rPr>
              <w:t xml:space="preserve">Law on Acquisition </w:t>
            </w:r>
            <w:r w:rsidR="008516C0">
              <w:rPr>
                <w:rFonts w:cs="Arial"/>
                <w:szCs w:val="20"/>
              </w:rPr>
              <w:t>of Lands  for State Needs (LAL</w:t>
            </w:r>
            <w:r w:rsidRPr="008C4E0D">
              <w:rPr>
                <w:rFonts w:cs="Arial"/>
                <w:szCs w:val="20"/>
              </w:rPr>
              <w:t>,  April 20, 2010);</w:t>
            </w:r>
          </w:p>
          <w:p w:rsidR="00C568DC" w:rsidRPr="008C4E0D" w:rsidRDefault="00C568DC" w:rsidP="004B175E">
            <w:pPr>
              <w:autoSpaceDE w:val="0"/>
              <w:autoSpaceDN w:val="0"/>
              <w:adjustRightInd w:val="0"/>
              <w:jc w:val="both"/>
              <w:rPr>
                <w:rFonts w:cs="Arial"/>
                <w:szCs w:val="20"/>
              </w:rPr>
            </w:pPr>
          </w:p>
          <w:p w:rsidR="00C568DC" w:rsidRPr="008C4E0D" w:rsidRDefault="00C568DC" w:rsidP="004B175E">
            <w:pPr>
              <w:autoSpaceDE w:val="0"/>
              <w:autoSpaceDN w:val="0"/>
              <w:adjustRightInd w:val="0"/>
              <w:jc w:val="both"/>
              <w:rPr>
                <w:rFonts w:cs="Arial"/>
                <w:szCs w:val="20"/>
              </w:rPr>
            </w:pPr>
            <w:r w:rsidRPr="008C4E0D">
              <w:rPr>
                <w:rFonts w:cs="Arial"/>
                <w:szCs w:val="20"/>
              </w:rPr>
              <w:t xml:space="preserve">The President Decree (December 26, 2007) on provision of 20% additional compensation </w:t>
            </w:r>
          </w:p>
        </w:tc>
        <w:tc>
          <w:tcPr>
            <w:tcW w:w="431" w:type="pct"/>
            <w:tcBorders>
              <w:top w:val="single" w:sz="4" w:space="0" w:color="000000"/>
              <w:left w:val="single" w:sz="4" w:space="0" w:color="000000"/>
              <w:bottom w:val="single" w:sz="4" w:space="0" w:color="000000"/>
              <w:right w:val="single" w:sz="4" w:space="0" w:color="000000"/>
            </w:tcBorders>
          </w:tcPr>
          <w:p w:rsidR="00C568DC" w:rsidRPr="008C4E0D" w:rsidRDefault="0036228D" w:rsidP="0036228D">
            <w:pPr>
              <w:autoSpaceDE w:val="0"/>
              <w:autoSpaceDN w:val="0"/>
              <w:adjustRightInd w:val="0"/>
              <w:rPr>
                <w:rFonts w:cs="Arial"/>
                <w:szCs w:val="20"/>
              </w:rPr>
            </w:pPr>
            <w:r>
              <w:rPr>
                <w:rFonts w:cs="Arial"/>
                <w:szCs w:val="20"/>
              </w:rPr>
              <w:t>Azerautoyol, REP, MOF</w:t>
            </w:r>
            <w:r w:rsidR="004B4A05">
              <w:rPr>
                <w:rFonts w:cs="Arial"/>
                <w:szCs w:val="20"/>
              </w:rPr>
              <w:t>,</w:t>
            </w:r>
            <w:r w:rsidR="00C568DC" w:rsidRPr="008C4E0D">
              <w:rPr>
                <w:rFonts w:cs="Arial"/>
                <w:szCs w:val="20"/>
              </w:rPr>
              <w:t>contractor</w:t>
            </w:r>
          </w:p>
        </w:tc>
      </w:tr>
      <w:tr w:rsidR="004B175E" w:rsidRPr="008C4E0D" w:rsidTr="00390F59">
        <w:trPr>
          <w:trHeight w:val="2145"/>
          <w:jc w:val="center"/>
        </w:trPr>
        <w:tc>
          <w:tcPr>
            <w:tcW w:w="173" w:type="pct"/>
            <w:tcBorders>
              <w:top w:val="single" w:sz="4" w:space="0" w:color="000000"/>
              <w:left w:val="single" w:sz="4" w:space="0" w:color="000000"/>
              <w:bottom w:val="single" w:sz="4" w:space="0" w:color="000000"/>
              <w:right w:val="single" w:sz="4" w:space="0" w:color="000000"/>
            </w:tcBorders>
            <w:vAlign w:val="center"/>
          </w:tcPr>
          <w:p w:rsidR="00C568DC" w:rsidRPr="004B175E" w:rsidRDefault="004B175E" w:rsidP="004B175E">
            <w:pPr>
              <w:pStyle w:val="ab"/>
              <w:autoSpaceDE w:val="0"/>
              <w:autoSpaceDN w:val="0"/>
              <w:adjustRightInd w:val="0"/>
              <w:ind w:left="0"/>
              <w:contextualSpacing w:val="0"/>
              <w:jc w:val="center"/>
              <w:rPr>
                <w:rFonts w:eastAsiaTheme="minorEastAsia" w:cs="Arial"/>
                <w:bCs/>
                <w:szCs w:val="20"/>
                <w:lang w:eastAsia="ko-KR"/>
              </w:rPr>
            </w:pPr>
            <w:r>
              <w:rPr>
                <w:rFonts w:eastAsiaTheme="minorEastAsia" w:cs="Arial" w:hint="eastAsia"/>
                <w:bCs/>
                <w:szCs w:val="20"/>
                <w:lang w:eastAsia="ko-KR"/>
              </w:rPr>
              <w:t>7</w:t>
            </w:r>
          </w:p>
        </w:tc>
        <w:tc>
          <w:tcPr>
            <w:tcW w:w="596" w:type="pct"/>
            <w:tcBorders>
              <w:top w:val="single" w:sz="4" w:space="0" w:color="000000"/>
              <w:left w:val="single" w:sz="4" w:space="0" w:color="000000"/>
              <w:bottom w:val="single" w:sz="4" w:space="0" w:color="000000"/>
              <w:right w:val="single" w:sz="4" w:space="0" w:color="000000"/>
            </w:tcBorders>
            <w:vAlign w:val="center"/>
          </w:tcPr>
          <w:p w:rsidR="00C568DC" w:rsidRPr="008C4E0D" w:rsidRDefault="00C568DC" w:rsidP="00B25596">
            <w:pPr>
              <w:autoSpaceDE w:val="0"/>
              <w:autoSpaceDN w:val="0"/>
              <w:adjustRightInd w:val="0"/>
              <w:jc w:val="center"/>
              <w:rPr>
                <w:rFonts w:cs="Arial"/>
                <w:szCs w:val="20"/>
              </w:rPr>
            </w:pPr>
            <w:r w:rsidRPr="008C4E0D">
              <w:rPr>
                <w:rFonts w:cs="Arial"/>
                <w:szCs w:val="20"/>
              </w:rPr>
              <w:t>Severe impact/ vulnerable households</w:t>
            </w:r>
          </w:p>
        </w:tc>
        <w:tc>
          <w:tcPr>
            <w:tcW w:w="626" w:type="pct"/>
            <w:tcBorders>
              <w:top w:val="single" w:sz="4" w:space="0" w:color="000000"/>
              <w:left w:val="single" w:sz="4" w:space="0" w:color="000000"/>
              <w:bottom w:val="single" w:sz="4" w:space="0" w:color="000000"/>
              <w:right w:val="single" w:sz="4" w:space="0" w:color="000000"/>
            </w:tcBorders>
          </w:tcPr>
          <w:p w:rsidR="00C568DC" w:rsidRPr="008C4E0D" w:rsidRDefault="00C568DC" w:rsidP="004B175E">
            <w:pPr>
              <w:autoSpaceDE w:val="0"/>
              <w:autoSpaceDN w:val="0"/>
              <w:adjustRightInd w:val="0"/>
              <w:rPr>
                <w:rFonts w:cs="Arial"/>
                <w:szCs w:val="20"/>
              </w:rPr>
            </w:pPr>
            <w:r w:rsidRPr="008C4E0D">
              <w:rPr>
                <w:rFonts w:cs="Arial"/>
                <w:szCs w:val="20"/>
              </w:rPr>
              <w:t>Severely affected people (20% or more land or assets or income lost) / those living below the poverty line, the elderly, women and children</w:t>
            </w:r>
          </w:p>
        </w:tc>
        <w:tc>
          <w:tcPr>
            <w:tcW w:w="585" w:type="pct"/>
            <w:tcBorders>
              <w:top w:val="single" w:sz="4" w:space="0" w:color="000000"/>
              <w:left w:val="single" w:sz="4" w:space="0" w:color="000000"/>
              <w:bottom w:val="single" w:sz="4" w:space="0" w:color="000000"/>
              <w:right w:val="single" w:sz="4" w:space="0" w:color="000000"/>
            </w:tcBorders>
          </w:tcPr>
          <w:p w:rsidR="00C568DC" w:rsidRPr="008C4E0D" w:rsidRDefault="00C568DC" w:rsidP="004B175E">
            <w:pPr>
              <w:widowControl w:val="0"/>
              <w:shd w:val="clear" w:color="auto" w:fill="FFFFFF"/>
              <w:tabs>
                <w:tab w:val="left" w:pos="1064"/>
              </w:tabs>
              <w:autoSpaceDE w:val="0"/>
              <w:autoSpaceDN w:val="0"/>
              <w:adjustRightInd w:val="0"/>
              <w:jc w:val="both"/>
              <w:rPr>
                <w:rFonts w:cs="Arial"/>
              </w:rPr>
            </w:pPr>
            <w:r w:rsidRPr="008C4E0D">
              <w:rPr>
                <w:rFonts w:cs="Arial"/>
                <w:szCs w:val="20"/>
              </w:rPr>
              <w:t>Severely affected people (20% or more land or assets or income lost) / those living below the poverty line, the elderly, women and children</w:t>
            </w:r>
          </w:p>
        </w:tc>
        <w:tc>
          <w:tcPr>
            <w:tcW w:w="1705" w:type="pct"/>
            <w:tcBorders>
              <w:top w:val="single" w:sz="4" w:space="0" w:color="000000"/>
              <w:left w:val="single" w:sz="4" w:space="0" w:color="000000"/>
              <w:bottom w:val="single" w:sz="4" w:space="0" w:color="000000"/>
              <w:right w:val="single" w:sz="4" w:space="0" w:color="000000"/>
            </w:tcBorders>
          </w:tcPr>
          <w:p w:rsidR="00C568DC" w:rsidRDefault="00C568DC" w:rsidP="00390F59">
            <w:pPr>
              <w:autoSpaceDE w:val="0"/>
              <w:autoSpaceDN w:val="0"/>
              <w:adjustRightInd w:val="0"/>
              <w:ind w:leftChars="50" w:left="100" w:rightChars="50" w:right="100"/>
              <w:jc w:val="both"/>
              <w:rPr>
                <w:rFonts w:cs="Arial"/>
                <w:szCs w:val="20"/>
              </w:rPr>
            </w:pPr>
            <w:r w:rsidRPr="008C4E0D">
              <w:rPr>
                <w:rFonts w:cs="Arial"/>
                <w:szCs w:val="20"/>
              </w:rPr>
              <w:t xml:space="preserve">Priority to be given to able household members in employment opportunities under the civil works contracts. In addition the respective Government agencies will encourage employment of the severely affected people to private operators in regards to jobs created in service/rest areas that will be established once the highway becomes operational. </w:t>
            </w:r>
          </w:p>
          <w:p w:rsidR="00FE049F" w:rsidRDefault="00FE049F" w:rsidP="00390F59">
            <w:pPr>
              <w:autoSpaceDE w:val="0"/>
              <w:autoSpaceDN w:val="0"/>
              <w:adjustRightInd w:val="0"/>
              <w:ind w:leftChars="50" w:left="100" w:rightChars="50" w:right="100"/>
              <w:jc w:val="both"/>
              <w:rPr>
                <w:rFonts w:cs="Arial"/>
                <w:szCs w:val="20"/>
              </w:rPr>
            </w:pPr>
          </w:p>
          <w:p w:rsidR="00FE049F" w:rsidRPr="008C4E0D" w:rsidRDefault="00FE049F" w:rsidP="00FE049F">
            <w:pPr>
              <w:autoSpaceDE w:val="0"/>
              <w:autoSpaceDN w:val="0"/>
              <w:adjustRightInd w:val="0"/>
              <w:ind w:leftChars="50" w:left="100" w:rightChars="50" w:right="100"/>
              <w:jc w:val="both"/>
              <w:rPr>
                <w:rFonts w:cs="Arial"/>
                <w:szCs w:val="20"/>
              </w:rPr>
            </w:pPr>
            <w:r>
              <w:rPr>
                <w:rFonts w:cs="Arial"/>
                <w:szCs w:val="20"/>
              </w:rPr>
              <w:t>In case any vulnerable HH</w:t>
            </w:r>
            <w:r w:rsidR="00401392">
              <w:rPr>
                <w:rFonts w:cs="Arial"/>
                <w:szCs w:val="20"/>
              </w:rPr>
              <w:t>s</w:t>
            </w:r>
            <w:r>
              <w:rPr>
                <w:rFonts w:cs="Arial"/>
                <w:szCs w:val="20"/>
              </w:rPr>
              <w:t xml:space="preserve"> cannot benefit from the employment</w:t>
            </w:r>
            <w:r w:rsidR="00F936DC">
              <w:rPr>
                <w:rFonts w:cs="Arial"/>
                <w:szCs w:val="20"/>
              </w:rPr>
              <w:t xml:space="preserve"> opportunity</w:t>
            </w:r>
            <w:r>
              <w:rPr>
                <w:rFonts w:cs="Arial"/>
                <w:szCs w:val="20"/>
              </w:rPr>
              <w:t>, Azerautoyol in cooperation with local authorities will help them to access additional income sources (such as targeted social aid</w:t>
            </w:r>
            <w:r w:rsidR="0006623C">
              <w:rPr>
                <w:rFonts w:cs="Arial"/>
                <w:szCs w:val="20"/>
              </w:rPr>
              <w:t xml:space="preserve"> as per Government program, targeted welfare improvement program as per several programs are implemented by Ministry of Labour and Social Protection)</w:t>
            </w:r>
            <w:r w:rsidR="00401392">
              <w:rPr>
                <w:rFonts w:cs="Arial"/>
                <w:szCs w:val="20"/>
              </w:rPr>
              <w:t>.</w:t>
            </w:r>
          </w:p>
        </w:tc>
        <w:tc>
          <w:tcPr>
            <w:tcW w:w="884" w:type="pct"/>
            <w:tcBorders>
              <w:top w:val="single" w:sz="4" w:space="0" w:color="000000"/>
              <w:left w:val="single" w:sz="4" w:space="0" w:color="000000"/>
              <w:bottom w:val="single" w:sz="4" w:space="0" w:color="000000"/>
              <w:right w:val="single" w:sz="4" w:space="0" w:color="000000"/>
            </w:tcBorders>
          </w:tcPr>
          <w:p w:rsidR="00C568DC" w:rsidRPr="008C4E0D" w:rsidRDefault="00C568DC" w:rsidP="004B175E">
            <w:pPr>
              <w:autoSpaceDE w:val="0"/>
              <w:autoSpaceDN w:val="0"/>
              <w:adjustRightInd w:val="0"/>
              <w:jc w:val="both"/>
              <w:rPr>
                <w:rFonts w:cs="Arial"/>
                <w:szCs w:val="20"/>
              </w:rPr>
            </w:pPr>
            <w:r w:rsidRPr="008C4E0D">
              <w:rPr>
                <w:rFonts w:cs="Arial"/>
                <w:szCs w:val="20"/>
              </w:rPr>
              <w:t>Civil works contract</w:t>
            </w:r>
          </w:p>
        </w:tc>
        <w:tc>
          <w:tcPr>
            <w:tcW w:w="431" w:type="pct"/>
            <w:tcBorders>
              <w:top w:val="single" w:sz="4" w:space="0" w:color="000000"/>
              <w:left w:val="single" w:sz="4" w:space="0" w:color="000000"/>
              <w:bottom w:val="single" w:sz="4" w:space="0" w:color="000000"/>
              <w:right w:val="single" w:sz="4" w:space="0" w:color="000000"/>
            </w:tcBorders>
          </w:tcPr>
          <w:p w:rsidR="00C568DC" w:rsidRPr="008C4E0D" w:rsidRDefault="00C568DC" w:rsidP="004B175E">
            <w:pPr>
              <w:autoSpaceDE w:val="0"/>
              <w:autoSpaceDN w:val="0"/>
              <w:adjustRightInd w:val="0"/>
              <w:rPr>
                <w:rFonts w:cs="Arial"/>
                <w:szCs w:val="20"/>
              </w:rPr>
            </w:pPr>
            <w:r w:rsidRPr="008C4E0D">
              <w:rPr>
                <w:rFonts w:cs="Arial"/>
                <w:szCs w:val="20"/>
              </w:rPr>
              <w:t>ARS-PIU, contractor and executive powers</w:t>
            </w:r>
          </w:p>
        </w:tc>
      </w:tr>
      <w:tr w:rsidR="004B175E" w:rsidRPr="008C4E0D" w:rsidTr="00B25596">
        <w:trPr>
          <w:trHeight w:val="2185"/>
          <w:jc w:val="center"/>
        </w:trPr>
        <w:tc>
          <w:tcPr>
            <w:tcW w:w="173" w:type="pct"/>
            <w:tcBorders>
              <w:top w:val="single" w:sz="4" w:space="0" w:color="000000"/>
              <w:left w:val="single" w:sz="4" w:space="0" w:color="000000"/>
              <w:right w:val="single" w:sz="4" w:space="0" w:color="000000"/>
            </w:tcBorders>
            <w:vAlign w:val="center"/>
          </w:tcPr>
          <w:p w:rsidR="00B73199" w:rsidRPr="004B175E" w:rsidRDefault="004B175E" w:rsidP="004B175E">
            <w:pPr>
              <w:pStyle w:val="ab"/>
              <w:autoSpaceDE w:val="0"/>
              <w:autoSpaceDN w:val="0"/>
              <w:adjustRightInd w:val="0"/>
              <w:ind w:left="0"/>
              <w:contextualSpacing w:val="0"/>
              <w:jc w:val="center"/>
              <w:rPr>
                <w:rFonts w:eastAsiaTheme="minorEastAsia" w:cs="Arial"/>
                <w:bCs/>
                <w:szCs w:val="20"/>
                <w:lang w:eastAsia="ko-KR"/>
              </w:rPr>
            </w:pPr>
            <w:r>
              <w:rPr>
                <w:rFonts w:eastAsiaTheme="minorEastAsia" w:cs="Arial" w:hint="eastAsia"/>
                <w:bCs/>
                <w:szCs w:val="20"/>
                <w:lang w:eastAsia="ko-KR"/>
              </w:rPr>
              <w:lastRenderedPageBreak/>
              <w:t>8</w:t>
            </w:r>
          </w:p>
        </w:tc>
        <w:tc>
          <w:tcPr>
            <w:tcW w:w="596" w:type="pct"/>
            <w:tcBorders>
              <w:top w:val="single" w:sz="4" w:space="0" w:color="000000"/>
              <w:left w:val="single" w:sz="4" w:space="0" w:color="000000"/>
              <w:right w:val="single" w:sz="4" w:space="0" w:color="000000"/>
            </w:tcBorders>
            <w:vAlign w:val="center"/>
          </w:tcPr>
          <w:p w:rsidR="00B73199" w:rsidRPr="008C4E0D" w:rsidRDefault="00B73199" w:rsidP="00B25596">
            <w:pPr>
              <w:autoSpaceDE w:val="0"/>
              <w:autoSpaceDN w:val="0"/>
              <w:adjustRightInd w:val="0"/>
              <w:jc w:val="center"/>
              <w:rPr>
                <w:rFonts w:cs="Arial"/>
                <w:szCs w:val="20"/>
              </w:rPr>
            </w:pPr>
            <w:r w:rsidRPr="008C4E0D">
              <w:rPr>
                <w:rFonts w:cs="Arial"/>
                <w:szCs w:val="20"/>
              </w:rPr>
              <w:t>Income loss</w:t>
            </w:r>
          </w:p>
        </w:tc>
        <w:tc>
          <w:tcPr>
            <w:tcW w:w="626" w:type="pct"/>
            <w:tcBorders>
              <w:top w:val="single" w:sz="4" w:space="0" w:color="000000"/>
              <w:left w:val="single" w:sz="4" w:space="0" w:color="000000"/>
              <w:right w:val="single" w:sz="4" w:space="0" w:color="000000"/>
            </w:tcBorders>
          </w:tcPr>
          <w:p w:rsidR="00B73199" w:rsidRPr="008C4E0D" w:rsidRDefault="00B73199" w:rsidP="004B175E">
            <w:pPr>
              <w:autoSpaceDE w:val="0"/>
              <w:autoSpaceDN w:val="0"/>
              <w:adjustRightInd w:val="0"/>
              <w:rPr>
                <w:rFonts w:cs="Arial"/>
                <w:szCs w:val="20"/>
              </w:rPr>
            </w:pPr>
            <w:r w:rsidRPr="008C4E0D">
              <w:rPr>
                <w:rFonts w:cs="Arial"/>
                <w:szCs w:val="20"/>
              </w:rPr>
              <w:t>Income loss due to disruption of business operations</w:t>
            </w:r>
          </w:p>
        </w:tc>
        <w:tc>
          <w:tcPr>
            <w:tcW w:w="585" w:type="pct"/>
            <w:tcBorders>
              <w:top w:val="single" w:sz="4" w:space="0" w:color="000000"/>
              <w:left w:val="single" w:sz="4" w:space="0" w:color="000000"/>
              <w:right w:val="single" w:sz="4" w:space="0" w:color="000000"/>
            </w:tcBorders>
          </w:tcPr>
          <w:p w:rsidR="00B73199" w:rsidRPr="008C4E0D" w:rsidRDefault="00B73199" w:rsidP="004B175E">
            <w:pPr>
              <w:autoSpaceDE w:val="0"/>
              <w:autoSpaceDN w:val="0"/>
              <w:adjustRightInd w:val="0"/>
              <w:rPr>
                <w:rFonts w:cs="Arial"/>
                <w:szCs w:val="20"/>
              </w:rPr>
            </w:pPr>
            <w:r w:rsidRPr="008C4E0D">
              <w:rPr>
                <w:rFonts w:cs="Arial"/>
                <w:szCs w:val="20"/>
              </w:rPr>
              <w:t>Business Owner /Worker</w:t>
            </w:r>
          </w:p>
        </w:tc>
        <w:tc>
          <w:tcPr>
            <w:tcW w:w="1705" w:type="pct"/>
            <w:tcBorders>
              <w:top w:val="single" w:sz="4" w:space="0" w:color="000000"/>
              <w:left w:val="single" w:sz="4" w:space="0" w:color="000000"/>
              <w:right w:val="single" w:sz="4" w:space="0" w:color="000000"/>
            </w:tcBorders>
          </w:tcPr>
          <w:p w:rsidR="009566E0" w:rsidRPr="00A529C0" w:rsidRDefault="009566E0" w:rsidP="009566E0">
            <w:pPr>
              <w:autoSpaceDE w:val="0"/>
              <w:autoSpaceDN w:val="0"/>
              <w:adjustRightInd w:val="0"/>
              <w:ind w:firstLine="179"/>
              <w:jc w:val="both"/>
              <w:rPr>
                <w:rFonts w:cs="Arial"/>
                <w:szCs w:val="20"/>
              </w:rPr>
            </w:pPr>
            <w:r w:rsidRPr="00A529C0">
              <w:rPr>
                <w:rFonts w:cs="Arial"/>
                <w:szCs w:val="20"/>
              </w:rPr>
              <w:t xml:space="preserve">Permanent loss: cash compensation to business owner equal to a 1-year income based on tax declaration, if unavailable, official minimum salary for 12 months; </w:t>
            </w:r>
          </w:p>
          <w:p w:rsidR="009566E0" w:rsidRDefault="009566E0" w:rsidP="00C647BE">
            <w:pPr>
              <w:autoSpaceDE w:val="0"/>
              <w:autoSpaceDN w:val="0"/>
              <w:adjustRightInd w:val="0"/>
              <w:ind w:leftChars="50" w:left="100" w:rightChars="50" w:right="100"/>
              <w:jc w:val="both"/>
              <w:rPr>
                <w:rFonts w:cs="Arial"/>
                <w:szCs w:val="20"/>
              </w:rPr>
            </w:pPr>
            <w:r w:rsidRPr="00A529C0">
              <w:rPr>
                <w:rFonts w:cs="Arial"/>
                <w:szCs w:val="20"/>
              </w:rPr>
              <w:t>Temporary stoppage of business: Cash compensation during period of disruption based on the income from the previous fiscal year confirmed by tax authorities (tax declaration)</w:t>
            </w:r>
            <w:r w:rsidR="00C647BE">
              <w:rPr>
                <w:rFonts w:cs="Arial"/>
                <w:szCs w:val="20"/>
              </w:rPr>
              <w:t xml:space="preserve">, </w:t>
            </w:r>
            <w:r w:rsidR="00C647BE" w:rsidRPr="00A529C0">
              <w:rPr>
                <w:rFonts w:cs="Arial"/>
                <w:szCs w:val="20"/>
              </w:rPr>
              <w:t xml:space="preserve">if unavailable, official minimum salary for </w:t>
            </w:r>
            <w:r w:rsidR="00C647BE">
              <w:rPr>
                <w:rFonts w:cs="Arial"/>
                <w:szCs w:val="20"/>
              </w:rPr>
              <w:t>the period of stoppage</w:t>
            </w:r>
            <w:r w:rsidR="004C7801">
              <w:rPr>
                <w:rFonts w:cs="Arial"/>
                <w:szCs w:val="20"/>
              </w:rPr>
              <w:t>.</w:t>
            </w:r>
          </w:p>
          <w:p w:rsidR="004C7801" w:rsidRDefault="004C7801" w:rsidP="00C647BE">
            <w:pPr>
              <w:autoSpaceDE w:val="0"/>
              <w:autoSpaceDN w:val="0"/>
              <w:adjustRightInd w:val="0"/>
              <w:ind w:leftChars="50" w:left="100" w:rightChars="50" w:right="100"/>
              <w:jc w:val="both"/>
              <w:rPr>
                <w:rFonts w:cs="Arial"/>
                <w:szCs w:val="20"/>
              </w:rPr>
            </w:pPr>
          </w:p>
          <w:p w:rsidR="004C7801" w:rsidRPr="008C4E0D" w:rsidRDefault="004C7801" w:rsidP="00C647BE">
            <w:pPr>
              <w:autoSpaceDE w:val="0"/>
              <w:autoSpaceDN w:val="0"/>
              <w:adjustRightInd w:val="0"/>
              <w:ind w:leftChars="50" w:left="100" w:rightChars="50" w:right="100"/>
              <w:jc w:val="both"/>
              <w:rPr>
                <w:rFonts w:cs="Arial"/>
                <w:szCs w:val="20"/>
              </w:rPr>
            </w:pPr>
            <w:r w:rsidRPr="00A529C0">
              <w:rPr>
                <w:rFonts w:cs="Arial"/>
                <w:szCs w:val="20"/>
              </w:rPr>
              <w:t>Indemnity for lost wages (if not available based on the official monthly minimum salary) for the business interruption period in case of temporary stoppage of business is considered. In case of permanent loss of business wages for 3 month will be paid.</w:t>
            </w:r>
            <w:r w:rsidRPr="00A529C0">
              <w:rPr>
                <w:rStyle w:val="af5"/>
                <w:rFonts w:cs="Arial"/>
                <w:szCs w:val="20"/>
              </w:rPr>
              <w:footnoteReference w:id="12"/>
            </w:r>
          </w:p>
        </w:tc>
        <w:tc>
          <w:tcPr>
            <w:tcW w:w="884" w:type="pct"/>
            <w:tcBorders>
              <w:top w:val="single" w:sz="4" w:space="0" w:color="000000"/>
              <w:left w:val="single" w:sz="4" w:space="0" w:color="000000"/>
              <w:right w:val="single" w:sz="4" w:space="0" w:color="000000"/>
            </w:tcBorders>
          </w:tcPr>
          <w:p w:rsidR="00B73199" w:rsidRPr="008C4E0D" w:rsidRDefault="00B73199" w:rsidP="004B175E">
            <w:pPr>
              <w:autoSpaceDE w:val="0"/>
              <w:autoSpaceDN w:val="0"/>
              <w:adjustRightInd w:val="0"/>
              <w:jc w:val="both"/>
              <w:rPr>
                <w:rFonts w:cs="Arial"/>
                <w:szCs w:val="20"/>
              </w:rPr>
            </w:pPr>
            <w:r w:rsidRPr="008C4E0D">
              <w:rPr>
                <w:rFonts w:cs="Arial"/>
                <w:szCs w:val="20"/>
              </w:rPr>
              <w:t>Law on Acquisition of Lands for State Needs</w:t>
            </w:r>
          </w:p>
          <w:p w:rsidR="00B73199" w:rsidRPr="008C4E0D" w:rsidRDefault="00B73199" w:rsidP="004B175E">
            <w:pPr>
              <w:autoSpaceDE w:val="0"/>
              <w:autoSpaceDN w:val="0"/>
              <w:adjustRightInd w:val="0"/>
              <w:jc w:val="both"/>
              <w:rPr>
                <w:rFonts w:cs="Arial"/>
                <w:szCs w:val="20"/>
              </w:rPr>
            </w:pPr>
            <w:r>
              <w:rPr>
                <w:rFonts w:cs="Arial"/>
                <w:szCs w:val="20"/>
              </w:rPr>
              <w:t>(LAL</w:t>
            </w:r>
            <w:r w:rsidRPr="008C4E0D">
              <w:rPr>
                <w:rFonts w:cs="Arial"/>
                <w:szCs w:val="20"/>
              </w:rPr>
              <w:t>, April 20, 2010);</w:t>
            </w:r>
          </w:p>
          <w:p w:rsidR="00B73199" w:rsidRPr="008C4E0D" w:rsidRDefault="00B73199" w:rsidP="004B175E">
            <w:pPr>
              <w:autoSpaceDE w:val="0"/>
              <w:autoSpaceDN w:val="0"/>
              <w:adjustRightInd w:val="0"/>
              <w:jc w:val="both"/>
              <w:rPr>
                <w:rFonts w:cs="Arial"/>
                <w:szCs w:val="20"/>
              </w:rPr>
            </w:pPr>
          </w:p>
        </w:tc>
        <w:tc>
          <w:tcPr>
            <w:tcW w:w="431" w:type="pct"/>
            <w:tcBorders>
              <w:top w:val="single" w:sz="4" w:space="0" w:color="000000"/>
              <w:left w:val="single" w:sz="4" w:space="0" w:color="000000"/>
              <w:right w:val="single" w:sz="4" w:space="0" w:color="000000"/>
            </w:tcBorders>
          </w:tcPr>
          <w:p w:rsidR="00B73199" w:rsidRPr="008C4E0D" w:rsidRDefault="004B4A05" w:rsidP="004B4A05">
            <w:pPr>
              <w:autoSpaceDE w:val="0"/>
              <w:autoSpaceDN w:val="0"/>
              <w:adjustRightInd w:val="0"/>
              <w:rPr>
                <w:rFonts w:cs="Arial"/>
                <w:szCs w:val="20"/>
              </w:rPr>
            </w:pPr>
            <w:r>
              <w:rPr>
                <w:rFonts w:cs="Arial"/>
                <w:szCs w:val="20"/>
              </w:rPr>
              <w:t>Azerautoyol, REP, MOF</w:t>
            </w:r>
          </w:p>
        </w:tc>
      </w:tr>
      <w:tr w:rsidR="004B175E" w:rsidRPr="008C4E0D" w:rsidTr="000059F7">
        <w:trPr>
          <w:trHeight w:val="1587"/>
          <w:jc w:val="center"/>
        </w:trPr>
        <w:tc>
          <w:tcPr>
            <w:tcW w:w="173" w:type="pct"/>
            <w:tcBorders>
              <w:top w:val="single" w:sz="4" w:space="0" w:color="000000"/>
              <w:left w:val="single" w:sz="4" w:space="0" w:color="000000"/>
              <w:bottom w:val="single" w:sz="4" w:space="0" w:color="000000"/>
              <w:right w:val="single" w:sz="4" w:space="0" w:color="000000"/>
            </w:tcBorders>
            <w:vAlign w:val="center"/>
          </w:tcPr>
          <w:p w:rsidR="00C568DC" w:rsidRPr="004B175E" w:rsidRDefault="004B175E" w:rsidP="004B175E">
            <w:pPr>
              <w:pStyle w:val="ab"/>
              <w:autoSpaceDE w:val="0"/>
              <w:autoSpaceDN w:val="0"/>
              <w:adjustRightInd w:val="0"/>
              <w:ind w:left="0"/>
              <w:contextualSpacing w:val="0"/>
              <w:jc w:val="center"/>
              <w:rPr>
                <w:rFonts w:eastAsiaTheme="minorEastAsia" w:cs="Arial"/>
                <w:bCs/>
                <w:szCs w:val="20"/>
                <w:lang w:eastAsia="ko-KR"/>
              </w:rPr>
            </w:pPr>
            <w:r>
              <w:rPr>
                <w:rFonts w:eastAsiaTheme="minorEastAsia" w:cs="Arial" w:hint="eastAsia"/>
                <w:bCs/>
                <w:szCs w:val="20"/>
                <w:lang w:eastAsia="ko-KR"/>
              </w:rPr>
              <w:t>9</w:t>
            </w:r>
          </w:p>
        </w:tc>
        <w:tc>
          <w:tcPr>
            <w:tcW w:w="596" w:type="pct"/>
            <w:tcBorders>
              <w:top w:val="single" w:sz="4" w:space="0" w:color="000000"/>
              <w:left w:val="single" w:sz="4" w:space="0" w:color="000000"/>
              <w:bottom w:val="single" w:sz="4" w:space="0" w:color="000000"/>
              <w:right w:val="single" w:sz="4" w:space="0" w:color="000000"/>
            </w:tcBorders>
            <w:vAlign w:val="center"/>
          </w:tcPr>
          <w:p w:rsidR="00C568DC" w:rsidRPr="008C4E0D" w:rsidRDefault="00C568DC" w:rsidP="00B25596">
            <w:pPr>
              <w:autoSpaceDE w:val="0"/>
              <w:autoSpaceDN w:val="0"/>
              <w:adjustRightInd w:val="0"/>
              <w:jc w:val="center"/>
              <w:rPr>
                <w:rFonts w:cs="Arial"/>
                <w:szCs w:val="20"/>
              </w:rPr>
            </w:pPr>
            <w:r w:rsidRPr="008C4E0D">
              <w:rPr>
                <w:rFonts w:cs="Arial"/>
                <w:szCs w:val="20"/>
              </w:rPr>
              <w:t>Relocation allowances for PAPs</w:t>
            </w:r>
          </w:p>
        </w:tc>
        <w:tc>
          <w:tcPr>
            <w:tcW w:w="626" w:type="pct"/>
            <w:tcBorders>
              <w:top w:val="single" w:sz="4" w:space="0" w:color="000000"/>
              <w:left w:val="single" w:sz="4" w:space="0" w:color="000000"/>
              <w:bottom w:val="single" w:sz="4" w:space="0" w:color="000000"/>
              <w:right w:val="single" w:sz="4" w:space="0" w:color="000000"/>
            </w:tcBorders>
          </w:tcPr>
          <w:p w:rsidR="00C568DC" w:rsidRPr="008C4E0D" w:rsidRDefault="00C568DC" w:rsidP="004B175E">
            <w:pPr>
              <w:autoSpaceDE w:val="0"/>
              <w:autoSpaceDN w:val="0"/>
              <w:adjustRightInd w:val="0"/>
              <w:rPr>
                <w:rFonts w:cs="Arial"/>
                <w:szCs w:val="20"/>
              </w:rPr>
            </w:pPr>
            <w:r w:rsidRPr="008C4E0D">
              <w:rPr>
                <w:rFonts w:cs="Arial"/>
                <w:szCs w:val="20"/>
              </w:rPr>
              <w:t xml:space="preserve">Relocation of PAPs moveable property </w:t>
            </w:r>
          </w:p>
        </w:tc>
        <w:tc>
          <w:tcPr>
            <w:tcW w:w="585" w:type="pct"/>
            <w:tcBorders>
              <w:top w:val="single" w:sz="4" w:space="0" w:color="000000"/>
              <w:left w:val="single" w:sz="4" w:space="0" w:color="000000"/>
              <w:bottom w:val="single" w:sz="4" w:space="0" w:color="000000"/>
              <w:right w:val="single" w:sz="4" w:space="0" w:color="000000"/>
            </w:tcBorders>
          </w:tcPr>
          <w:p w:rsidR="00C568DC" w:rsidRPr="008C4E0D" w:rsidRDefault="00C568DC" w:rsidP="004B175E">
            <w:pPr>
              <w:autoSpaceDE w:val="0"/>
              <w:autoSpaceDN w:val="0"/>
              <w:adjustRightInd w:val="0"/>
              <w:rPr>
                <w:rFonts w:cs="Arial"/>
                <w:szCs w:val="20"/>
              </w:rPr>
            </w:pPr>
            <w:r w:rsidRPr="008C4E0D">
              <w:rPr>
                <w:rFonts w:cs="Arial"/>
                <w:szCs w:val="20"/>
              </w:rPr>
              <w:t xml:space="preserve">PAPs subject to physical relocation </w:t>
            </w:r>
          </w:p>
        </w:tc>
        <w:tc>
          <w:tcPr>
            <w:tcW w:w="1705" w:type="pct"/>
            <w:tcBorders>
              <w:top w:val="single" w:sz="4" w:space="0" w:color="000000"/>
              <w:left w:val="single" w:sz="4" w:space="0" w:color="000000"/>
              <w:bottom w:val="single" w:sz="4" w:space="0" w:color="000000"/>
              <w:right w:val="single" w:sz="4" w:space="0" w:color="000000"/>
            </w:tcBorders>
          </w:tcPr>
          <w:p w:rsidR="00C568DC" w:rsidRDefault="00592F2E" w:rsidP="008232BE">
            <w:pPr>
              <w:autoSpaceDE w:val="0"/>
              <w:autoSpaceDN w:val="0"/>
              <w:adjustRightInd w:val="0"/>
              <w:ind w:leftChars="50" w:left="100" w:rightChars="50" w:right="100"/>
              <w:jc w:val="both"/>
              <w:rPr>
                <w:rFonts w:cs="Arial"/>
                <w:szCs w:val="20"/>
              </w:rPr>
            </w:pPr>
            <w:r>
              <w:rPr>
                <w:rFonts w:cs="Arial"/>
                <w:szCs w:val="20"/>
              </w:rPr>
              <w:t>Lump-sum c</w:t>
            </w:r>
            <w:r w:rsidRPr="008C4E0D">
              <w:rPr>
                <w:rFonts w:cs="Arial"/>
                <w:szCs w:val="20"/>
              </w:rPr>
              <w:t xml:space="preserve">ash </w:t>
            </w:r>
            <w:r w:rsidR="00C568DC" w:rsidRPr="008C4E0D">
              <w:rPr>
                <w:rFonts w:cs="Arial"/>
                <w:szCs w:val="20"/>
              </w:rPr>
              <w:t xml:space="preserve">compensation shall be identified by the </w:t>
            </w:r>
            <w:r w:rsidR="008232BE">
              <w:rPr>
                <w:rFonts w:cs="Arial"/>
                <w:szCs w:val="20"/>
              </w:rPr>
              <w:t xml:space="preserve">Land Acquisition </w:t>
            </w:r>
            <w:r w:rsidR="00450439">
              <w:rPr>
                <w:rFonts w:cs="Arial"/>
                <w:szCs w:val="20"/>
              </w:rPr>
              <w:t>Group or</w:t>
            </w:r>
            <w:r w:rsidR="008232BE">
              <w:rPr>
                <w:rFonts w:cs="Arial"/>
                <w:szCs w:val="20"/>
              </w:rPr>
              <w:t xml:space="preserve"> directly by EA </w:t>
            </w:r>
            <w:r w:rsidR="00C568DC" w:rsidRPr="008C4E0D">
              <w:rPr>
                <w:rFonts w:cs="Arial"/>
                <w:szCs w:val="20"/>
              </w:rPr>
              <w:t xml:space="preserve">based on </w:t>
            </w:r>
            <w:r w:rsidR="00156DAA">
              <w:rPr>
                <w:rFonts w:cs="Arial"/>
                <w:szCs w:val="20"/>
              </w:rPr>
              <w:t xml:space="preserve">the number of years the PAPs live in the affected house. Relocation compensation will be calculated with percentage (between 5 and 10) of value of the house. </w:t>
            </w:r>
          </w:p>
          <w:p w:rsidR="00450439" w:rsidRDefault="00450439" w:rsidP="008232BE">
            <w:pPr>
              <w:autoSpaceDE w:val="0"/>
              <w:autoSpaceDN w:val="0"/>
              <w:adjustRightInd w:val="0"/>
              <w:ind w:leftChars="50" w:left="100" w:rightChars="50" w:right="100"/>
              <w:jc w:val="both"/>
              <w:rPr>
                <w:rFonts w:cs="Arial"/>
                <w:szCs w:val="20"/>
              </w:rPr>
            </w:pPr>
          </w:p>
          <w:p w:rsidR="00592F2E" w:rsidRDefault="0017654C" w:rsidP="008232BE">
            <w:pPr>
              <w:autoSpaceDE w:val="0"/>
              <w:autoSpaceDN w:val="0"/>
              <w:adjustRightInd w:val="0"/>
              <w:ind w:leftChars="50" w:left="100" w:rightChars="50" w:right="100"/>
              <w:jc w:val="both"/>
              <w:rPr>
                <w:rFonts w:cs="Arial"/>
                <w:szCs w:val="20"/>
              </w:rPr>
            </w:pPr>
            <w:r w:rsidRPr="0017654C">
              <w:rPr>
                <w:rFonts w:cs="Arial"/>
                <w:szCs w:val="20"/>
              </w:rPr>
              <w:t>Azerautoyol will assist the PAP in finding alternative houses or suitable land to construct a house.</w:t>
            </w:r>
          </w:p>
          <w:p w:rsidR="005A650C" w:rsidRDefault="005A650C" w:rsidP="008232BE">
            <w:pPr>
              <w:autoSpaceDE w:val="0"/>
              <w:autoSpaceDN w:val="0"/>
              <w:adjustRightInd w:val="0"/>
              <w:ind w:leftChars="50" w:left="100" w:rightChars="50" w:right="100"/>
              <w:jc w:val="both"/>
              <w:rPr>
                <w:rFonts w:cs="Arial"/>
                <w:szCs w:val="20"/>
              </w:rPr>
            </w:pPr>
          </w:p>
          <w:p w:rsidR="005A650C" w:rsidRPr="008C4E0D" w:rsidRDefault="005A650C" w:rsidP="005A650C">
            <w:pPr>
              <w:autoSpaceDE w:val="0"/>
              <w:autoSpaceDN w:val="0"/>
              <w:adjustRightInd w:val="0"/>
              <w:ind w:leftChars="50" w:left="100" w:rightChars="50" w:right="100"/>
              <w:jc w:val="both"/>
              <w:rPr>
                <w:rFonts w:cs="Arial"/>
                <w:szCs w:val="20"/>
              </w:rPr>
            </w:pPr>
            <w:r>
              <w:rPr>
                <w:rFonts w:cs="Arial"/>
              </w:rPr>
              <w:t>If deemed necessary, Azerautoyol</w:t>
            </w:r>
            <w:r w:rsidRPr="00A529C0">
              <w:rPr>
                <w:rFonts w:cs="Arial"/>
              </w:rPr>
              <w:t xml:space="preserve"> will provide information assistance to PAPs to address all concerns related with the new community, possible job applications, available job/ income generate opportunities, available socio-economic services around, communal infrastructure and social services available around that will assist in their restoration of livelihood and living standards after resettl</w:t>
            </w:r>
            <w:r w:rsidRPr="00A529C0">
              <w:rPr>
                <w:rFonts w:cs="Arial"/>
                <w:bCs/>
              </w:rPr>
              <w:t>ement.</w:t>
            </w:r>
          </w:p>
        </w:tc>
        <w:tc>
          <w:tcPr>
            <w:tcW w:w="884" w:type="pct"/>
            <w:tcBorders>
              <w:top w:val="single" w:sz="4" w:space="0" w:color="000000"/>
              <w:left w:val="single" w:sz="4" w:space="0" w:color="000000"/>
              <w:bottom w:val="single" w:sz="4" w:space="0" w:color="000000"/>
              <w:right w:val="single" w:sz="4" w:space="0" w:color="000000"/>
            </w:tcBorders>
          </w:tcPr>
          <w:p w:rsidR="00C568DC" w:rsidRPr="008C4E0D" w:rsidRDefault="00C568DC" w:rsidP="004B175E">
            <w:pPr>
              <w:autoSpaceDE w:val="0"/>
              <w:autoSpaceDN w:val="0"/>
              <w:adjustRightInd w:val="0"/>
              <w:jc w:val="both"/>
              <w:rPr>
                <w:rFonts w:cs="Arial"/>
                <w:szCs w:val="20"/>
              </w:rPr>
            </w:pPr>
            <w:r w:rsidRPr="008C4E0D">
              <w:rPr>
                <w:rFonts w:cs="Arial"/>
                <w:szCs w:val="20"/>
              </w:rPr>
              <w:t>Law on Acquisition of Lands for State Needs</w:t>
            </w:r>
          </w:p>
          <w:p w:rsidR="00C568DC" w:rsidRPr="008C4E0D" w:rsidRDefault="00C568DC" w:rsidP="004B175E">
            <w:pPr>
              <w:autoSpaceDE w:val="0"/>
              <w:autoSpaceDN w:val="0"/>
              <w:adjustRightInd w:val="0"/>
              <w:jc w:val="both"/>
              <w:rPr>
                <w:rFonts w:cs="Arial"/>
                <w:szCs w:val="20"/>
              </w:rPr>
            </w:pPr>
            <w:r w:rsidRPr="008C4E0D">
              <w:rPr>
                <w:rFonts w:cs="Arial"/>
                <w:szCs w:val="20"/>
              </w:rPr>
              <w:t>(LAL, April 20, 2010);</w:t>
            </w:r>
          </w:p>
          <w:p w:rsidR="00C568DC" w:rsidRPr="008C4E0D" w:rsidRDefault="00C568DC" w:rsidP="004B175E">
            <w:pPr>
              <w:autoSpaceDE w:val="0"/>
              <w:autoSpaceDN w:val="0"/>
              <w:adjustRightInd w:val="0"/>
              <w:jc w:val="both"/>
              <w:rPr>
                <w:rFonts w:cs="Arial"/>
                <w:szCs w:val="20"/>
              </w:rPr>
            </w:pPr>
          </w:p>
        </w:tc>
        <w:tc>
          <w:tcPr>
            <w:tcW w:w="431" w:type="pct"/>
            <w:tcBorders>
              <w:top w:val="single" w:sz="4" w:space="0" w:color="000000"/>
              <w:left w:val="single" w:sz="4" w:space="0" w:color="000000"/>
              <w:bottom w:val="single" w:sz="4" w:space="0" w:color="000000"/>
              <w:right w:val="single" w:sz="4" w:space="0" w:color="000000"/>
            </w:tcBorders>
          </w:tcPr>
          <w:p w:rsidR="00C568DC" w:rsidRPr="008C4E0D" w:rsidRDefault="004B4A05" w:rsidP="004B175E">
            <w:pPr>
              <w:autoSpaceDE w:val="0"/>
              <w:autoSpaceDN w:val="0"/>
              <w:adjustRightInd w:val="0"/>
              <w:rPr>
                <w:rFonts w:cs="Arial"/>
                <w:szCs w:val="20"/>
              </w:rPr>
            </w:pPr>
            <w:r>
              <w:rPr>
                <w:rFonts w:cs="Arial"/>
                <w:szCs w:val="20"/>
              </w:rPr>
              <w:t>Azerautoyol, REP, MOF</w:t>
            </w:r>
          </w:p>
        </w:tc>
      </w:tr>
    </w:tbl>
    <w:p w:rsidR="00C568DC" w:rsidRPr="008C4E0D" w:rsidRDefault="00C568DC" w:rsidP="00C568DC">
      <w:pPr>
        <w:rPr>
          <w:rFonts w:cs="Arial"/>
          <w:sz w:val="22"/>
          <w:szCs w:val="22"/>
        </w:rPr>
      </w:pPr>
    </w:p>
    <w:p w:rsidR="0067503A" w:rsidRDefault="0067503A" w:rsidP="00FF2E60">
      <w:pPr>
        <w:pStyle w:val="ab"/>
        <w:autoSpaceDE w:val="0"/>
        <w:autoSpaceDN w:val="0"/>
        <w:adjustRightInd w:val="0"/>
        <w:ind w:left="360"/>
        <w:jc w:val="both"/>
        <w:rPr>
          <w:rFonts w:cs="Arial"/>
          <w:b/>
          <w:bCs/>
          <w:sz w:val="22"/>
          <w:szCs w:val="22"/>
          <w:lang w:val="en-US"/>
        </w:rPr>
      </w:pPr>
    </w:p>
    <w:p w:rsidR="004F6E06" w:rsidRDefault="004F6E06">
      <w:pPr>
        <w:spacing w:after="200" w:line="276" w:lineRule="auto"/>
        <w:rPr>
          <w:rStyle w:val="a7"/>
          <w:sz w:val="22"/>
        </w:rPr>
      </w:pPr>
      <w:r>
        <w:rPr>
          <w:rStyle w:val="a7"/>
          <w:sz w:val="22"/>
        </w:rPr>
        <w:br w:type="page"/>
      </w:r>
    </w:p>
    <w:p w:rsidR="004F6E06" w:rsidRDefault="004F6E06" w:rsidP="001520B5">
      <w:pPr>
        <w:pStyle w:val="a6"/>
        <w:numPr>
          <w:ilvl w:val="0"/>
          <w:numId w:val="1"/>
        </w:numPr>
        <w:spacing w:before="360" w:after="240"/>
        <w:ind w:left="357" w:hanging="357"/>
        <w:rPr>
          <w:rStyle w:val="a7"/>
          <w:sz w:val="22"/>
        </w:rPr>
        <w:sectPr w:rsidR="004F6E06" w:rsidSect="00B25596">
          <w:headerReference w:type="default" r:id="rId23"/>
          <w:footerReference w:type="default" r:id="rId24"/>
          <w:pgSz w:w="16840" w:h="11900" w:orient="landscape" w:code="9"/>
          <w:pgMar w:top="1701" w:right="1134" w:bottom="1134" w:left="1134" w:header="850" w:footer="567" w:gutter="0"/>
          <w:cols w:space="708"/>
          <w:docGrid w:linePitch="360"/>
        </w:sectPr>
      </w:pPr>
    </w:p>
    <w:p w:rsidR="00B3188A" w:rsidRDefault="00891915" w:rsidP="00330C19">
      <w:pPr>
        <w:pStyle w:val="1"/>
        <w:rPr>
          <w:rStyle w:val="a7"/>
          <w:b/>
          <w:bCs/>
          <w:sz w:val="26"/>
        </w:rPr>
      </w:pPr>
      <w:bookmarkStart w:id="47" w:name="_Toc492908085"/>
      <w:r w:rsidRPr="0084042D">
        <w:rPr>
          <w:rStyle w:val="a7"/>
          <w:b/>
          <w:bCs/>
        </w:rPr>
        <w:lastRenderedPageBreak/>
        <w:t>5.</w:t>
      </w:r>
      <w:r w:rsidR="00B3188A" w:rsidRPr="002D60B1">
        <w:rPr>
          <w:rStyle w:val="a7"/>
          <w:b/>
          <w:bCs/>
        </w:rPr>
        <w:t>ELIGIBILITY</w:t>
      </w:r>
      <w:bookmarkEnd w:id="47"/>
    </w:p>
    <w:p w:rsidR="00D7041C" w:rsidRPr="00455A9E" w:rsidRDefault="00455A9E" w:rsidP="00330C19">
      <w:pPr>
        <w:pStyle w:val="1"/>
        <w:rPr>
          <w:rStyle w:val="a7"/>
          <w:b/>
          <w:bCs/>
        </w:rPr>
      </w:pPr>
      <w:bookmarkStart w:id="48" w:name="_Toc492908086"/>
      <w:r w:rsidRPr="00455A9E">
        <w:rPr>
          <w:rStyle w:val="a7"/>
          <w:b/>
          <w:bCs/>
        </w:rPr>
        <w:t xml:space="preserve">5.1  </w:t>
      </w:r>
      <w:r w:rsidR="00D7041C" w:rsidRPr="00455A9E">
        <w:rPr>
          <w:rStyle w:val="a7"/>
          <w:b/>
          <w:bCs/>
        </w:rPr>
        <w:t>Eligible Persons</w:t>
      </w:r>
      <w:bookmarkEnd w:id="48"/>
    </w:p>
    <w:p w:rsidR="0002085D" w:rsidRPr="00E3069D" w:rsidRDefault="0002085D" w:rsidP="00E709B3">
      <w:pPr>
        <w:pStyle w:val="ab"/>
        <w:spacing w:before="120" w:after="120" w:line="252" w:lineRule="auto"/>
        <w:ind w:left="0"/>
        <w:jc w:val="both"/>
        <w:rPr>
          <w:rFonts w:cs="Arial"/>
          <w:sz w:val="22"/>
          <w:szCs w:val="22"/>
        </w:rPr>
      </w:pPr>
      <w:r w:rsidRPr="0002085D">
        <w:rPr>
          <w:rFonts w:cs="Arial"/>
          <w:sz w:val="22"/>
          <w:szCs w:val="22"/>
        </w:rPr>
        <w:t>Persons who are eligible for compensation under this RAP are those identified during the Census and losses inventory preparation as being affected by the land acquisition impacts described in sections 3 and 5 above, and any others who may be subsequently identified during verification of the surveys and any RAP updates.</w:t>
      </w:r>
      <w:r w:rsidR="002A1266">
        <w:rPr>
          <w:rFonts w:cs="Arial"/>
          <w:sz w:val="22"/>
          <w:szCs w:val="22"/>
        </w:rPr>
        <w:t xml:space="preserve"> </w:t>
      </w:r>
      <w:r w:rsidR="0017654C" w:rsidRPr="0017654C">
        <w:rPr>
          <w:rFonts w:cs="Arial"/>
          <w:sz w:val="22"/>
          <w:szCs w:val="22"/>
        </w:rPr>
        <w:t>The squatters, whose livelihoods are affected, will be provided with livelihood restoration support, based on the social survey undertaken as part of the RAP preparation and detailed in the RAP, resettlement assistance, and compensation for lost structures and other assets</w:t>
      </w:r>
      <w:r w:rsidR="00E3069D">
        <w:rPr>
          <w:rFonts w:cs="Arial"/>
          <w:sz w:val="22"/>
          <w:szCs w:val="22"/>
        </w:rPr>
        <w:t xml:space="preserve">/ </w:t>
      </w:r>
    </w:p>
    <w:p w:rsidR="00D7041C" w:rsidRPr="00D22DE5" w:rsidRDefault="00D22DE5" w:rsidP="00330C19">
      <w:pPr>
        <w:pStyle w:val="1"/>
        <w:rPr>
          <w:rStyle w:val="a7"/>
          <w:b/>
          <w:bCs/>
        </w:rPr>
      </w:pPr>
      <w:bookmarkStart w:id="49" w:name="_Toc492908087"/>
      <w:r w:rsidRPr="00D22DE5">
        <w:rPr>
          <w:rStyle w:val="a7"/>
          <w:b/>
          <w:bCs/>
        </w:rPr>
        <w:t xml:space="preserve">5.2  </w:t>
      </w:r>
      <w:r w:rsidR="00D7041C" w:rsidRPr="00D22DE5">
        <w:rPr>
          <w:rStyle w:val="a7"/>
          <w:b/>
          <w:bCs/>
        </w:rPr>
        <w:t>Cut-Off Date</w:t>
      </w:r>
      <w:bookmarkEnd w:id="49"/>
    </w:p>
    <w:p w:rsidR="003353A2" w:rsidRPr="003353A2" w:rsidRDefault="003353A2" w:rsidP="00E709B3">
      <w:pPr>
        <w:pStyle w:val="ab"/>
        <w:spacing w:before="120" w:after="120" w:line="252" w:lineRule="auto"/>
        <w:ind w:left="0"/>
        <w:jc w:val="both"/>
        <w:rPr>
          <w:rFonts w:cs="Arial"/>
          <w:sz w:val="22"/>
          <w:szCs w:val="22"/>
        </w:rPr>
      </w:pPr>
      <w:r w:rsidRPr="003353A2">
        <w:rPr>
          <w:rFonts w:cs="Arial"/>
          <w:sz w:val="22"/>
          <w:szCs w:val="22"/>
        </w:rPr>
        <w:t>The date of the decree for land acquisition</w:t>
      </w:r>
      <w:r w:rsidR="00C045AC">
        <w:rPr>
          <w:rStyle w:val="af5"/>
          <w:rFonts w:cs="Arial"/>
          <w:sz w:val="22"/>
          <w:szCs w:val="22"/>
        </w:rPr>
        <w:footnoteReference w:id="13"/>
      </w:r>
      <w:r w:rsidRPr="003353A2">
        <w:rPr>
          <w:rFonts w:cs="Arial"/>
          <w:sz w:val="22"/>
          <w:szCs w:val="22"/>
        </w:rPr>
        <w:t>is considered as a Cut-Off Date beyond which no new arrivals in the project area nor further investments in land will be considered for compensation purposes, thus limiting the risk of opportunistic arrivals and investments by people seeking simply to benefit from compensation pay-outs.</w:t>
      </w:r>
    </w:p>
    <w:p w:rsidR="00FF2E60" w:rsidRPr="00D7041C" w:rsidRDefault="003353A2" w:rsidP="00E709B3">
      <w:pPr>
        <w:pStyle w:val="a6"/>
        <w:spacing w:before="120" w:after="120" w:line="252" w:lineRule="auto"/>
        <w:jc w:val="both"/>
        <w:rPr>
          <w:rStyle w:val="a7"/>
          <w:b w:val="0"/>
          <w:sz w:val="22"/>
        </w:rPr>
      </w:pPr>
      <w:r w:rsidRPr="009C0268">
        <w:rPr>
          <w:rFonts w:cs="Arial"/>
          <w:sz w:val="22"/>
          <w:szCs w:val="22"/>
        </w:rPr>
        <w:t xml:space="preserve">Accordingly to the </w:t>
      </w:r>
      <w:r w:rsidR="0040526C">
        <w:rPr>
          <w:rFonts w:cs="Arial"/>
          <w:sz w:val="22"/>
          <w:szCs w:val="22"/>
        </w:rPr>
        <w:t xml:space="preserve">Law of </w:t>
      </w:r>
      <w:r w:rsidRPr="009C0268">
        <w:rPr>
          <w:rFonts w:cs="Arial"/>
          <w:sz w:val="22"/>
          <w:szCs w:val="22"/>
        </w:rPr>
        <w:t xml:space="preserve">Azerbaijan </w:t>
      </w:r>
      <w:r w:rsidR="0040526C">
        <w:rPr>
          <w:rFonts w:cs="Arial"/>
          <w:sz w:val="22"/>
          <w:szCs w:val="22"/>
        </w:rPr>
        <w:t xml:space="preserve">on Acquisition of Land for State Needs </w:t>
      </w:r>
      <w:r w:rsidRPr="009C0268">
        <w:rPr>
          <w:rFonts w:cs="Arial"/>
          <w:sz w:val="22"/>
          <w:szCs w:val="22"/>
        </w:rPr>
        <w:t>2010 after the date of the decree for land acquisition</w:t>
      </w:r>
      <w:r w:rsidRPr="009C0268">
        <w:rPr>
          <w:rFonts w:cs="Arial"/>
          <w:sz w:val="22"/>
          <w:szCs w:val="22"/>
          <w:lang w:val="en-US"/>
        </w:rPr>
        <w:t xml:space="preserve">, the lands are recognized as </w:t>
      </w:r>
      <w:r w:rsidR="00B62059">
        <w:rPr>
          <w:rFonts w:cs="Arial"/>
          <w:sz w:val="22"/>
          <w:szCs w:val="22"/>
          <w:lang w:val="en-US"/>
        </w:rPr>
        <w:t>acquired</w:t>
      </w:r>
      <w:r w:rsidR="00B25596">
        <w:rPr>
          <w:rFonts w:cs="Arial"/>
          <w:sz w:val="22"/>
          <w:szCs w:val="22"/>
          <w:lang w:val="en-US"/>
        </w:rPr>
        <w:t xml:space="preserve">. People living in and using </w:t>
      </w:r>
      <w:r w:rsidRPr="009C0268">
        <w:rPr>
          <w:rFonts w:cs="Arial"/>
          <w:sz w:val="22"/>
          <w:szCs w:val="22"/>
          <w:lang w:val="en-US"/>
        </w:rPr>
        <w:t xml:space="preserve">the </w:t>
      </w:r>
      <w:r w:rsidR="00A53B36" w:rsidRPr="009C0268">
        <w:rPr>
          <w:rFonts w:cs="Arial"/>
          <w:sz w:val="22"/>
          <w:szCs w:val="22"/>
          <w:lang w:val="en-US"/>
        </w:rPr>
        <w:t>expropriated lands</w:t>
      </w:r>
      <w:r w:rsidRPr="009C0268">
        <w:rPr>
          <w:rFonts w:cs="Arial"/>
          <w:sz w:val="22"/>
          <w:szCs w:val="22"/>
          <w:lang w:val="en-US"/>
        </w:rPr>
        <w:t xml:space="preserve"> are considered to be affected by land acquisition.</w:t>
      </w:r>
    </w:p>
    <w:p w:rsidR="00B3188A" w:rsidRPr="00796F8A" w:rsidRDefault="00796F8A" w:rsidP="00330C19">
      <w:pPr>
        <w:pStyle w:val="1"/>
        <w:rPr>
          <w:rStyle w:val="a7"/>
          <w:b/>
          <w:bCs/>
        </w:rPr>
      </w:pPr>
      <w:bookmarkStart w:id="50" w:name="_Toc492908088"/>
      <w:r w:rsidRPr="00796F8A">
        <w:rPr>
          <w:rStyle w:val="a7"/>
          <w:b/>
          <w:bCs/>
        </w:rPr>
        <w:t xml:space="preserve">6.  </w:t>
      </w:r>
      <w:r w:rsidR="00B3188A" w:rsidRPr="00796F8A">
        <w:rPr>
          <w:rStyle w:val="a7"/>
          <w:b/>
          <w:bCs/>
        </w:rPr>
        <w:t>VALUATION AND COMPENSATION FOR LOSSES</w:t>
      </w:r>
      <w:bookmarkEnd w:id="50"/>
    </w:p>
    <w:p w:rsidR="00257A51" w:rsidRPr="00796F8A" w:rsidRDefault="00796F8A" w:rsidP="00330C19">
      <w:pPr>
        <w:pStyle w:val="1"/>
        <w:spacing w:before="240"/>
        <w:rPr>
          <w:rStyle w:val="a7"/>
          <w:b/>
          <w:bCs/>
        </w:rPr>
      </w:pPr>
      <w:bookmarkStart w:id="51" w:name="_Toc492908089"/>
      <w:r w:rsidRPr="00796F8A">
        <w:rPr>
          <w:rStyle w:val="a7"/>
          <w:b/>
          <w:bCs/>
        </w:rPr>
        <w:t xml:space="preserve">6.1  </w:t>
      </w:r>
      <w:r w:rsidR="00131E36" w:rsidRPr="00796F8A">
        <w:rPr>
          <w:rStyle w:val="a7"/>
          <w:b/>
          <w:bCs/>
        </w:rPr>
        <w:t>Overview</w:t>
      </w:r>
      <w:bookmarkEnd w:id="51"/>
    </w:p>
    <w:p w:rsidR="00B400CF" w:rsidRPr="00B400CF" w:rsidRDefault="00B400CF" w:rsidP="003800FE">
      <w:pPr>
        <w:pStyle w:val="a6"/>
        <w:spacing w:before="120" w:after="120" w:line="252" w:lineRule="auto"/>
        <w:jc w:val="both"/>
        <w:rPr>
          <w:rFonts w:cs="Arial"/>
          <w:sz w:val="22"/>
          <w:szCs w:val="22"/>
        </w:rPr>
      </w:pPr>
      <w:r w:rsidRPr="00B400CF">
        <w:rPr>
          <w:rFonts w:cs="Arial"/>
          <w:sz w:val="22"/>
          <w:szCs w:val="22"/>
        </w:rPr>
        <w:t xml:space="preserve">According to OP 4.12 lost </w:t>
      </w:r>
      <w:r w:rsidR="0012311F">
        <w:rPr>
          <w:rFonts w:cs="Arial"/>
          <w:sz w:val="22"/>
          <w:szCs w:val="22"/>
        </w:rPr>
        <w:t xml:space="preserve">assets </w:t>
      </w:r>
      <w:r w:rsidRPr="00B400CF">
        <w:rPr>
          <w:rFonts w:cs="Arial"/>
          <w:sz w:val="22"/>
          <w:szCs w:val="22"/>
        </w:rPr>
        <w:t xml:space="preserve">should be replaced or compensated for at full replacement value.  </w:t>
      </w:r>
      <w:r w:rsidR="0012311F">
        <w:rPr>
          <w:rFonts w:cs="Arial"/>
          <w:sz w:val="22"/>
          <w:szCs w:val="22"/>
        </w:rPr>
        <w:t>U</w:t>
      </w:r>
      <w:r w:rsidRPr="00B400CF">
        <w:rPr>
          <w:rFonts w:cs="Arial"/>
          <w:sz w:val="22"/>
          <w:szCs w:val="22"/>
        </w:rPr>
        <w:t xml:space="preserve">nder the </w:t>
      </w:r>
      <w:r w:rsidR="0012311F">
        <w:rPr>
          <w:rFonts w:cs="Arial"/>
          <w:sz w:val="22"/>
          <w:szCs w:val="22"/>
        </w:rPr>
        <w:t>Land Acquisition Law 2010</w:t>
      </w:r>
      <w:r w:rsidRPr="00B400CF">
        <w:rPr>
          <w:rFonts w:cs="Arial"/>
          <w:sz w:val="22"/>
          <w:szCs w:val="22"/>
        </w:rPr>
        <w:t xml:space="preserve"> compensation is calculated at current market price</w:t>
      </w:r>
      <w:r w:rsidR="00465E28">
        <w:rPr>
          <w:rFonts w:cs="Arial"/>
          <w:sz w:val="22"/>
          <w:szCs w:val="22"/>
        </w:rPr>
        <w:t xml:space="preserve"> </w:t>
      </w:r>
      <w:r w:rsidRPr="00B400CF">
        <w:rPr>
          <w:rFonts w:cs="Arial"/>
          <w:sz w:val="22"/>
          <w:szCs w:val="22"/>
        </w:rPr>
        <w:t>or replacement value, in case if market</w:t>
      </w:r>
      <w:r w:rsidR="0012311F">
        <w:rPr>
          <w:rFonts w:cs="Arial"/>
          <w:sz w:val="22"/>
          <w:szCs w:val="22"/>
        </w:rPr>
        <w:t xml:space="preserve"> price</w:t>
      </w:r>
      <w:r w:rsidR="00465E28">
        <w:rPr>
          <w:rFonts w:cs="Arial"/>
          <w:sz w:val="22"/>
          <w:szCs w:val="22"/>
        </w:rPr>
        <w:t xml:space="preserve"> </w:t>
      </w:r>
      <w:r w:rsidR="0012311F">
        <w:rPr>
          <w:rFonts w:cs="Arial"/>
          <w:sz w:val="22"/>
          <w:szCs w:val="22"/>
        </w:rPr>
        <w:t xml:space="preserve">is not available. </w:t>
      </w:r>
      <w:r w:rsidRPr="00B400CF">
        <w:rPr>
          <w:rFonts w:cs="Arial"/>
          <w:sz w:val="22"/>
          <w:szCs w:val="22"/>
        </w:rPr>
        <w:t xml:space="preserve">Where </w:t>
      </w:r>
      <w:r w:rsidR="006054ED">
        <w:rPr>
          <w:rFonts w:cs="Arial"/>
          <w:sz w:val="22"/>
          <w:szCs w:val="22"/>
        </w:rPr>
        <w:t>can be</w:t>
      </w:r>
      <w:r w:rsidRPr="00B400CF">
        <w:rPr>
          <w:rFonts w:cs="Arial"/>
          <w:sz w:val="22"/>
          <w:szCs w:val="22"/>
        </w:rPr>
        <w:t xml:space="preserve"> made on the basis of both replacement and market value, the highest value is applied.</w:t>
      </w:r>
    </w:p>
    <w:p w:rsidR="00B400CF" w:rsidRPr="00B400CF" w:rsidRDefault="00B400CF" w:rsidP="003800FE">
      <w:pPr>
        <w:pStyle w:val="a6"/>
        <w:spacing w:before="120" w:after="120" w:line="252" w:lineRule="auto"/>
        <w:jc w:val="both"/>
        <w:rPr>
          <w:rFonts w:cs="Arial"/>
          <w:sz w:val="22"/>
          <w:szCs w:val="22"/>
        </w:rPr>
      </w:pPr>
      <w:r w:rsidRPr="00B400CF">
        <w:rPr>
          <w:rFonts w:cs="Arial"/>
          <w:sz w:val="22"/>
          <w:szCs w:val="22"/>
        </w:rPr>
        <w:t xml:space="preserve">Moreover, accordingly to the Decree of the President of Azerbaijan, dated December 2007, and No 506-3 additional 20% compensation </w:t>
      </w:r>
      <w:r w:rsidR="00BF6695">
        <w:rPr>
          <w:rFonts w:cs="Arial"/>
          <w:sz w:val="22"/>
          <w:szCs w:val="22"/>
        </w:rPr>
        <w:t xml:space="preserve">should be </w:t>
      </w:r>
      <w:r w:rsidRPr="00B400CF">
        <w:rPr>
          <w:rFonts w:cs="Arial"/>
          <w:sz w:val="22"/>
          <w:szCs w:val="22"/>
        </w:rPr>
        <w:t>added on to calculat</w:t>
      </w:r>
      <w:r w:rsidR="000723DC">
        <w:rPr>
          <w:rFonts w:cs="Arial"/>
          <w:sz w:val="22"/>
          <w:szCs w:val="22"/>
        </w:rPr>
        <w:t>ed</w:t>
      </w:r>
      <w:r w:rsidRPr="00B400CF">
        <w:rPr>
          <w:rFonts w:cs="Arial"/>
          <w:sz w:val="22"/>
          <w:szCs w:val="22"/>
        </w:rPr>
        <w:t xml:space="preserve"> market price of the</w:t>
      </w:r>
      <w:r w:rsidR="000723DC">
        <w:rPr>
          <w:rFonts w:cs="Arial"/>
          <w:sz w:val="22"/>
          <w:szCs w:val="22"/>
        </w:rPr>
        <w:t xml:space="preserve"> affected</w:t>
      </w:r>
      <w:r w:rsidR="00BF6695">
        <w:rPr>
          <w:rFonts w:cs="Arial"/>
          <w:sz w:val="22"/>
          <w:szCs w:val="22"/>
        </w:rPr>
        <w:t xml:space="preserve"> property</w:t>
      </w:r>
      <w:r w:rsidRPr="00B400CF">
        <w:rPr>
          <w:rFonts w:cs="Arial"/>
          <w:sz w:val="22"/>
          <w:szCs w:val="22"/>
        </w:rPr>
        <w:t xml:space="preserve">. </w:t>
      </w:r>
    </w:p>
    <w:p w:rsidR="00CA1D3B" w:rsidRPr="00B400CF" w:rsidRDefault="00B400CF" w:rsidP="003800FE">
      <w:pPr>
        <w:pStyle w:val="a6"/>
        <w:spacing w:before="120" w:after="120" w:line="252" w:lineRule="auto"/>
        <w:jc w:val="both"/>
        <w:rPr>
          <w:rFonts w:cs="Arial"/>
          <w:bCs/>
          <w:szCs w:val="22"/>
        </w:rPr>
      </w:pPr>
      <w:r w:rsidRPr="00B400CF">
        <w:rPr>
          <w:rFonts w:cs="Arial"/>
          <w:sz w:val="22"/>
          <w:szCs w:val="22"/>
        </w:rPr>
        <w:t xml:space="preserve">Methods for valuation for lost land, structures and crops and trees are addressed </w:t>
      </w:r>
      <w:r w:rsidR="00192CBC">
        <w:rPr>
          <w:rFonts w:cs="Arial"/>
          <w:sz w:val="22"/>
          <w:szCs w:val="22"/>
        </w:rPr>
        <w:t>the following sections.</w:t>
      </w:r>
    </w:p>
    <w:p w:rsidR="00131E36" w:rsidRPr="00E14434" w:rsidRDefault="00E14434" w:rsidP="00330C19">
      <w:pPr>
        <w:pStyle w:val="1"/>
        <w:rPr>
          <w:rStyle w:val="a7"/>
          <w:b/>
          <w:bCs/>
        </w:rPr>
      </w:pPr>
      <w:bookmarkStart w:id="52" w:name="_Toc492908090"/>
      <w:r w:rsidRPr="00E14434">
        <w:rPr>
          <w:rStyle w:val="a7"/>
          <w:b/>
          <w:bCs/>
        </w:rPr>
        <w:t xml:space="preserve">6.2  </w:t>
      </w:r>
      <w:r w:rsidR="00131E36" w:rsidRPr="00E14434">
        <w:rPr>
          <w:rStyle w:val="a7"/>
          <w:b/>
          <w:bCs/>
        </w:rPr>
        <w:t>Determination of Compensation Values</w:t>
      </w:r>
      <w:bookmarkEnd w:id="52"/>
    </w:p>
    <w:p w:rsidR="00131E36" w:rsidRPr="00E14434" w:rsidRDefault="00A56568" w:rsidP="00B94A4C">
      <w:pPr>
        <w:pStyle w:val="2"/>
        <w:rPr>
          <w:rStyle w:val="a7"/>
          <w:b/>
          <w:bCs/>
        </w:rPr>
      </w:pPr>
      <w:bookmarkStart w:id="53" w:name="_Toc492908091"/>
      <w:r w:rsidRPr="00E14434">
        <w:rPr>
          <w:rStyle w:val="a7"/>
          <w:b/>
          <w:bCs/>
        </w:rPr>
        <w:t>6.2.</w:t>
      </w:r>
      <w:r w:rsidR="00B94A4C">
        <w:rPr>
          <w:rStyle w:val="a7"/>
          <w:rFonts w:hint="eastAsia"/>
          <w:b/>
          <w:bCs/>
          <w:lang w:eastAsia="ko-KR"/>
        </w:rPr>
        <w:t>1</w:t>
      </w:r>
      <w:r w:rsidR="00131E36" w:rsidRPr="00E14434">
        <w:rPr>
          <w:rStyle w:val="a7"/>
          <w:b/>
          <w:bCs/>
        </w:rPr>
        <w:t>Land Values</w:t>
      </w:r>
      <w:bookmarkEnd w:id="53"/>
    </w:p>
    <w:p w:rsidR="00731494" w:rsidRDefault="00B74618" w:rsidP="00EF49A7">
      <w:pPr>
        <w:spacing w:before="120" w:after="120" w:line="21" w:lineRule="atLeast"/>
        <w:jc w:val="both"/>
      </w:pPr>
      <w:r>
        <w:rPr>
          <w:rFonts w:eastAsia="Arial"/>
          <w:sz w:val="22"/>
        </w:rPr>
        <w:t>Project affected person</w:t>
      </w:r>
      <w:r w:rsidR="0086626E">
        <w:rPr>
          <w:rFonts w:eastAsia="Arial"/>
          <w:sz w:val="22"/>
        </w:rPr>
        <w:t>s</w:t>
      </w:r>
      <w:r w:rsidR="00EC09B3">
        <w:rPr>
          <w:rFonts w:eastAsia="Arial"/>
          <w:sz w:val="22"/>
        </w:rPr>
        <w:t xml:space="preserve"> will be offered a choice between the cash compensation and the provision of alternative land plot of the same size and quality</w:t>
      </w:r>
      <w:r w:rsidR="00CB5D27">
        <w:rPr>
          <w:rFonts w:eastAsia="Arial"/>
          <w:sz w:val="22"/>
        </w:rPr>
        <w:t>.</w:t>
      </w:r>
      <w:r w:rsidR="00465E28">
        <w:rPr>
          <w:rFonts w:eastAsia="Arial"/>
          <w:sz w:val="22"/>
        </w:rPr>
        <w:t xml:space="preserve"> </w:t>
      </w:r>
      <w:r w:rsidR="00427647">
        <w:rPr>
          <w:rFonts w:eastAsia="Arial"/>
          <w:sz w:val="22"/>
        </w:rPr>
        <w:t>The land swap option will be provided to the affected households if they prefer getting land plots of the same size and quality to cash compensation. This will be offered in case land is available for swap in the same administrative area</w:t>
      </w:r>
      <w:r w:rsidR="00501A3B">
        <w:rPr>
          <w:rFonts w:eastAsia="Arial"/>
          <w:sz w:val="22"/>
        </w:rPr>
        <w:t xml:space="preserve">. </w:t>
      </w:r>
      <w:r w:rsidR="00427647">
        <w:rPr>
          <w:rFonts w:eastAsia="Arial"/>
          <w:sz w:val="22"/>
        </w:rPr>
        <w:lastRenderedPageBreak/>
        <w:t>The transaction cost and other start up costs of using new land plots would be compensated by the ARS through contingency budget</w:t>
      </w:r>
      <w:r w:rsidR="002A1F31" w:rsidRPr="00F012DF">
        <w:t xml:space="preserve">. </w:t>
      </w:r>
    </w:p>
    <w:p w:rsidR="00731494" w:rsidRDefault="00EC09B3" w:rsidP="00123E99">
      <w:pPr>
        <w:spacing w:before="120" w:after="240" w:line="21" w:lineRule="atLeast"/>
        <w:jc w:val="both"/>
        <w:rPr>
          <w:rFonts w:eastAsia="Arial"/>
          <w:sz w:val="22"/>
        </w:rPr>
      </w:pPr>
      <w:r>
        <w:rPr>
          <w:rFonts w:eastAsia="Arial"/>
          <w:sz w:val="22"/>
        </w:rPr>
        <w:t>All land swaps will be completed prior to initiation of civil works. The monitoring consultant will work closely with ARS to ensure that the land swaps are processed appropriately and timely and all related transaction costs are covered by ARS.</w:t>
      </w:r>
    </w:p>
    <w:p w:rsidR="00EC09B3" w:rsidRDefault="002B5ABE" w:rsidP="00123E99">
      <w:pPr>
        <w:spacing w:before="120" w:after="240"/>
        <w:jc w:val="both"/>
        <w:rPr>
          <w:rFonts w:eastAsia="Arial"/>
          <w:sz w:val="22"/>
        </w:rPr>
      </w:pPr>
      <w:r>
        <w:rPr>
          <w:rFonts w:eastAsia="Arial"/>
          <w:sz w:val="22"/>
        </w:rPr>
        <w:t xml:space="preserve">Land Swap procedure </w:t>
      </w:r>
      <w:r w:rsidR="00450439">
        <w:rPr>
          <w:rFonts w:eastAsia="Arial"/>
          <w:sz w:val="22"/>
        </w:rPr>
        <w:t>w</w:t>
      </w:r>
      <w:r w:rsidR="00C045AC">
        <w:rPr>
          <w:rFonts w:eastAsia="Arial"/>
          <w:sz w:val="22"/>
        </w:rPr>
        <w:t>ill</w:t>
      </w:r>
      <w:r w:rsidR="00311425">
        <w:rPr>
          <w:rFonts w:eastAsia="Arial"/>
          <w:sz w:val="22"/>
        </w:rPr>
        <w:t xml:space="preserve"> </w:t>
      </w:r>
      <w:r>
        <w:rPr>
          <w:rFonts w:eastAsia="Arial"/>
          <w:sz w:val="22"/>
        </w:rPr>
        <w:t xml:space="preserve">start with </w:t>
      </w:r>
      <w:r w:rsidR="00450439">
        <w:rPr>
          <w:rFonts w:eastAsia="Arial"/>
          <w:sz w:val="22"/>
        </w:rPr>
        <w:t xml:space="preserve">the </w:t>
      </w:r>
      <w:r>
        <w:rPr>
          <w:rFonts w:eastAsia="Arial"/>
          <w:sz w:val="22"/>
        </w:rPr>
        <w:t>PAP's claim</w:t>
      </w:r>
      <w:r w:rsidR="00123E99">
        <w:rPr>
          <w:rFonts w:eastAsia="Arial"/>
          <w:sz w:val="22"/>
        </w:rPr>
        <w:t xml:space="preserve"> to </w:t>
      </w:r>
      <w:r w:rsidR="00CD1D34">
        <w:rPr>
          <w:rFonts w:eastAsia="Arial"/>
          <w:sz w:val="22"/>
        </w:rPr>
        <w:t xml:space="preserve">representative of the </w:t>
      </w:r>
      <w:r w:rsidR="00450439">
        <w:rPr>
          <w:rFonts w:eastAsia="Arial"/>
          <w:sz w:val="22"/>
        </w:rPr>
        <w:t xml:space="preserve">Azerautoyol </w:t>
      </w:r>
      <w:r w:rsidR="00CD1D34">
        <w:rPr>
          <w:rFonts w:eastAsia="Arial"/>
          <w:sz w:val="22"/>
        </w:rPr>
        <w:t>LAD</w:t>
      </w:r>
      <w:r w:rsidR="00311425">
        <w:rPr>
          <w:rFonts w:eastAsia="Arial"/>
          <w:sz w:val="22"/>
        </w:rPr>
        <w:t xml:space="preserve"> </w:t>
      </w:r>
      <w:r w:rsidR="00123E99">
        <w:rPr>
          <w:rFonts w:eastAsia="Arial"/>
          <w:sz w:val="22"/>
        </w:rPr>
        <w:t xml:space="preserve">for </w:t>
      </w:r>
      <w:r w:rsidR="00450439">
        <w:rPr>
          <w:rFonts w:eastAsia="Arial"/>
          <w:sz w:val="22"/>
        </w:rPr>
        <w:t xml:space="preserve">the </w:t>
      </w:r>
      <w:r w:rsidR="00123E99">
        <w:rPr>
          <w:rFonts w:eastAsia="Arial"/>
          <w:sz w:val="22"/>
        </w:rPr>
        <w:t>land-for land compensation option</w:t>
      </w:r>
      <w:r w:rsidR="00CD1D34">
        <w:rPr>
          <w:rFonts w:eastAsia="Arial"/>
          <w:sz w:val="22"/>
        </w:rPr>
        <w:t>. LAD</w:t>
      </w:r>
      <w:r w:rsidR="00450439">
        <w:rPr>
          <w:rFonts w:eastAsia="Arial"/>
          <w:sz w:val="22"/>
        </w:rPr>
        <w:t>,</w:t>
      </w:r>
      <w:r w:rsidR="00CD1D34">
        <w:rPr>
          <w:rFonts w:eastAsia="Arial"/>
          <w:sz w:val="22"/>
        </w:rPr>
        <w:t xml:space="preserve"> through</w:t>
      </w:r>
      <w:r w:rsidR="00450439">
        <w:rPr>
          <w:rFonts w:eastAsia="Arial"/>
          <w:sz w:val="22"/>
        </w:rPr>
        <w:t xml:space="preserve"> the</w:t>
      </w:r>
      <w:r w:rsidR="00CD1D34">
        <w:rPr>
          <w:rFonts w:eastAsia="Arial"/>
          <w:sz w:val="22"/>
        </w:rPr>
        <w:t xml:space="preserve"> management of Azerautoyol coordinate</w:t>
      </w:r>
      <w:r w:rsidR="001C1196">
        <w:rPr>
          <w:rFonts w:eastAsia="Arial"/>
          <w:sz w:val="22"/>
        </w:rPr>
        <w:t>s</w:t>
      </w:r>
      <w:r w:rsidR="00CD1D34">
        <w:rPr>
          <w:rFonts w:eastAsia="Arial"/>
          <w:sz w:val="22"/>
        </w:rPr>
        <w:t xml:space="preserve"> with local authorities to reveal whether there are suitable municipal land parcels or not. If such land plots are available</w:t>
      </w:r>
      <w:r w:rsidR="001C1196">
        <w:rPr>
          <w:rFonts w:eastAsia="Arial"/>
          <w:sz w:val="22"/>
        </w:rPr>
        <w:t xml:space="preserve"> then</w:t>
      </w:r>
      <w:r w:rsidR="00311425">
        <w:rPr>
          <w:rFonts w:eastAsia="Arial"/>
          <w:sz w:val="22"/>
        </w:rPr>
        <w:t xml:space="preserve"> </w:t>
      </w:r>
      <w:r w:rsidR="001C1196">
        <w:rPr>
          <w:rFonts w:eastAsia="Arial"/>
          <w:sz w:val="22"/>
        </w:rPr>
        <w:t xml:space="preserve">they will be </w:t>
      </w:r>
      <w:r w:rsidR="00CD1D34">
        <w:rPr>
          <w:rFonts w:eastAsia="Arial"/>
          <w:sz w:val="22"/>
        </w:rPr>
        <w:t xml:space="preserve">offered to </w:t>
      </w:r>
      <w:r w:rsidR="001C1196">
        <w:rPr>
          <w:rFonts w:eastAsia="Arial"/>
          <w:sz w:val="22"/>
        </w:rPr>
        <w:t xml:space="preserve">the </w:t>
      </w:r>
      <w:r w:rsidR="00CD1D34">
        <w:rPr>
          <w:rFonts w:eastAsia="Arial"/>
          <w:sz w:val="22"/>
        </w:rPr>
        <w:t>PAP</w:t>
      </w:r>
      <w:r w:rsidR="00EF3115">
        <w:rPr>
          <w:rFonts w:eastAsia="Arial"/>
          <w:sz w:val="22"/>
        </w:rPr>
        <w:t>, otherwise cash compensation will be the only option</w:t>
      </w:r>
      <w:r w:rsidR="00CD1D34">
        <w:rPr>
          <w:rFonts w:eastAsia="Arial"/>
          <w:sz w:val="22"/>
        </w:rPr>
        <w:t>. If any of the offered land plots are accepted by the PAP, Azerautoyol will request the Cabinet of Ministers to change</w:t>
      </w:r>
      <w:r w:rsidR="00450439">
        <w:rPr>
          <w:rFonts w:eastAsia="Arial"/>
          <w:sz w:val="22"/>
        </w:rPr>
        <w:t xml:space="preserve"> the</w:t>
      </w:r>
      <w:r w:rsidR="00CD1D34">
        <w:rPr>
          <w:rFonts w:eastAsia="Arial"/>
          <w:sz w:val="22"/>
        </w:rPr>
        <w:t xml:space="preserve"> ownership status of the land parcel and allocate </w:t>
      </w:r>
      <w:r w:rsidR="0027102B">
        <w:rPr>
          <w:rFonts w:eastAsia="Arial"/>
          <w:sz w:val="22"/>
        </w:rPr>
        <w:t>to the PAP.</w:t>
      </w:r>
      <w:r w:rsidR="00311425">
        <w:rPr>
          <w:rFonts w:eastAsia="Arial"/>
          <w:sz w:val="22"/>
        </w:rPr>
        <w:t xml:space="preserve"> </w:t>
      </w:r>
      <w:r w:rsidR="00450439">
        <w:rPr>
          <w:rFonts w:eastAsia="Arial"/>
          <w:sz w:val="22"/>
        </w:rPr>
        <w:t>Upon</w:t>
      </w:r>
      <w:r w:rsidR="008A2A52">
        <w:rPr>
          <w:rFonts w:eastAsia="Arial"/>
          <w:sz w:val="22"/>
        </w:rPr>
        <w:t xml:space="preserve"> resolution </w:t>
      </w:r>
      <w:r w:rsidR="00450439">
        <w:rPr>
          <w:rFonts w:eastAsia="Arial"/>
          <w:sz w:val="22"/>
        </w:rPr>
        <w:t>by</w:t>
      </w:r>
      <w:r w:rsidR="008A2A52">
        <w:rPr>
          <w:rFonts w:eastAsia="Arial"/>
          <w:sz w:val="22"/>
        </w:rPr>
        <w:t xml:space="preserve"> the Cabinet of Ministers the process </w:t>
      </w:r>
      <w:r w:rsidR="00450439">
        <w:rPr>
          <w:rFonts w:eastAsia="Arial"/>
          <w:sz w:val="22"/>
        </w:rPr>
        <w:t>would</w:t>
      </w:r>
      <w:r w:rsidR="00311425">
        <w:rPr>
          <w:rFonts w:eastAsia="Arial"/>
          <w:sz w:val="22"/>
        </w:rPr>
        <w:t xml:space="preserve"> </w:t>
      </w:r>
      <w:r w:rsidR="008A2A52">
        <w:rPr>
          <w:rFonts w:eastAsia="Arial"/>
          <w:sz w:val="22"/>
        </w:rPr>
        <w:t>be considered</w:t>
      </w:r>
      <w:r w:rsidR="00311425">
        <w:rPr>
          <w:rFonts w:eastAsia="Arial"/>
          <w:sz w:val="22"/>
        </w:rPr>
        <w:t xml:space="preserve"> </w:t>
      </w:r>
      <w:r w:rsidR="008A2A52">
        <w:rPr>
          <w:rFonts w:eastAsia="Arial"/>
          <w:sz w:val="22"/>
        </w:rPr>
        <w:t xml:space="preserve">complete. </w:t>
      </w:r>
    </w:p>
    <w:p w:rsidR="00CB5D27" w:rsidRPr="00957B4D" w:rsidRDefault="00CB5D27" w:rsidP="00EF49A7">
      <w:pPr>
        <w:spacing w:before="120" w:after="120" w:line="252" w:lineRule="auto"/>
        <w:jc w:val="both"/>
        <w:rPr>
          <w:rFonts w:eastAsia="Arial"/>
          <w:sz w:val="22"/>
          <w:szCs w:val="22"/>
        </w:rPr>
      </w:pPr>
      <w:r>
        <w:rPr>
          <w:rFonts w:eastAsia="Arial"/>
          <w:w w:val="99"/>
          <w:sz w:val="22"/>
        </w:rPr>
        <w:t xml:space="preserve">Based </w:t>
      </w:r>
      <w:r>
        <w:rPr>
          <w:rFonts w:eastAsia="Arial"/>
          <w:sz w:val="22"/>
        </w:rPr>
        <w:t>on discussions during public consultations as well as land acquisition experience with other projects in Azerbaijan, it is expected that most PAP</w:t>
      </w:r>
      <w:r w:rsidR="00077628">
        <w:rPr>
          <w:rFonts w:eastAsia="Arial"/>
          <w:sz w:val="22"/>
        </w:rPr>
        <w:t>s</w:t>
      </w:r>
      <w:r>
        <w:rPr>
          <w:rFonts w:eastAsia="Arial"/>
          <w:sz w:val="22"/>
        </w:rPr>
        <w:t xml:space="preserve"> will prefer cash compensation, especially when the size of land to be acquired is minor. </w:t>
      </w:r>
      <w:r w:rsidR="003C4B09" w:rsidRPr="003C4B09">
        <w:rPr>
          <w:rFonts w:cs="Arial"/>
          <w:sz w:val="22"/>
        </w:rPr>
        <w:t xml:space="preserve">However, </w:t>
      </w:r>
      <w:r w:rsidR="008A7BFD">
        <w:rPr>
          <w:rFonts w:cs="Arial"/>
          <w:sz w:val="22"/>
          <w:szCs w:val="22"/>
        </w:rPr>
        <w:t>if the impact will be significant then PAPs may request additional assistance to restore livelihood. In this case, Azerautoyol</w:t>
      </w:r>
      <w:r w:rsidR="003C4B09" w:rsidRPr="003C4B09">
        <w:rPr>
          <w:rFonts w:cs="Arial"/>
          <w:sz w:val="22"/>
          <w:szCs w:val="22"/>
        </w:rPr>
        <w:t xml:space="preserve"> will provide information assistance to PAPs to address all concerns related with the new community, possible job applications, available job/ income generate opportunities, available socio-economic services around, communal infrastructure and social services available around that will assist in their restoration of livelihood and living standards after resettl</w:t>
      </w:r>
      <w:r w:rsidR="003C4B09" w:rsidRPr="003C4B09">
        <w:rPr>
          <w:rFonts w:cs="Arial"/>
          <w:bCs/>
          <w:sz w:val="22"/>
          <w:szCs w:val="22"/>
        </w:rPr>
        <w:t>ement.</w:t>
      </w:r>
    </w:p>
    <w:p w:rsidR="002A1F31" w:rsidRDefault="0065272A" w:rsidP="00EF49A7">
      <w:pPr>
        <w:spacing w:before="120" w:after="120" w:line="252" w:lineRule="auto"/>
        <w:jc w:val="both"/>
        <w:rPr>
          <w:sz w:val="22"/>
        </w:rPr>
      </w:pPr>
      <w:r w:rsidRPr="000D6C15">
        <w:rPr>
          <w:sz w:val="22"/>
        </w:rPr>
        <w:t xml:space="preserve">As per the Land Acquisition Law Azerautoyol as an Acquiring Agency will hire an independent </w:t>
      </w:r>
      <w:r w:rsidR="00A56EAF" w:rsidRPr="000D6C15">
        <w:rPr>
          <w:sz w:val="22"/>
        </w:rPr>
        <w:t xml:space="preserve">valuator through the official procedure to determine market or replacement values </w:t>
      </w:r>
      <w:r w:rsidR="000D6C15" w:rsidRPr="000D6C15">
        <w:rPr>
          <w:sz w:val="22"/>
        </w:rPr>
        <w:t xml:space="preserve">for the further revision and approval by the Ministry of Finance of Azerbaijan Republic. Twenty percentage additional bonus will also be added onto the determined market prices of land. </w:t>
      </w:r>
    </w:p>
    <w:p w:rsidR="00D20ECE" w:rsidRPr="000D6C15" w:rsidRDefault="00D20ECE" w:rsidP="00EF49A7">
      <w:pPr>
        <w:spacing w:before="120" w:after="120" w:line="252" w:lineRule="auto"/>
        <w:jc w:val="both"/>
        <w:rPr>
          <w:sz w:val="22"/>
        </w:rPr>
      </w:pPr>
      <w:r>
        <w:rPr>
          <w:sz w:val="22"/>
        </w:rPr>
        <w:t xml:space="preserve">Unit prices of different category municipal lands were determined by using normative prices established by the Cabinet of Ministers' </w:t>
      </w:r>
      <w:r w:rsidR="00324DB2">
        <w:rPr>
          <w:sz w:val="22"/>
        </w:rPr>
        <w:t>with</w:t>
      </w:r>
      <w:r>
        <w:rPr>
          <w:sz w:val="22"/>
        </w:rPr>
        <w:t xml:space="preserve"> the decree dated 23 July 1998, numbered 158.</w:t>
      </w:r>
    </w:p>
    <w:p w:rsidR="00A56568" w:rsidRPr="00C67C5E" w:rsidRDefault="00A56568" w:rsidP="00B94A4C">
      <w:pPr>
        <w:pStyle w:val="2"/>
        <w:rPr>
          <w:rStyle w:val="a7"/>
          <w:b/>
          <w:bCs/>
        </w:rPr>
      </w:pPr>
      <w:bookmarkStart w:id="54" w:name="_Toc492908092"/>
      <w:r w:rsidRPr="00C67C5E">
        <w:rPr>
          <w:rStyle w:val="a7"/>
          <w:b/>
          <w:bCs/>
        </w:rPr>
        <w:t>6.2.</w:t>
      </w:r>
      <w:r w:rsidR="00B94A4C">
        <w:rPr>
          <w:rStyle w:val="a7"/>
          <w:rFonts w:hint="eastAsia"/>
          <w:b/>
          <w:bCs/>
          <w:lang w:eastAsia="ko-KR"/>
        </w:rPr>
        <w:t>2</w:t>
      </w:r>
      <w:r w:rsidRPr="00C67C5E">
        <w:rPr>
          <w:rStyle w:val="a7"/>
          <w:b/>
          <w:bCs/>
        </w:rPr>
        <w:t xml:space="preserve">  Compensation for Building and Structures</w:t>
      </w:r>
      <w:bookmarkEnd w:id="54"/>
    </w:p>
    <w:p w:rsidR="001F56D1" w:rsidRDefault="00077628" w:rsidP="006841E2">
      <w:pPr>
        <w:pStyle w:val="a6"/>
        <w:spacing w:before="120" w:after="120" w:line="252" w:lineRule="auto"/>
        <w:jc w:val="both"/>
        <w:rPr>
          <w:rFonts w:cs="Arial"/>
          <w:sz w:val="22"/>
          <w:szCs w:val="22"/>
          <w:lang w:val="en-US"/>
        </w:rPr>
      </w:pPr>
      <w:r>
        <w:rPr>
          <w:rFonts w:cs="Arial"/>
          <w:sz w:val="22"/>
          <w:szCs w:val="22"/>
        </w:rPr>
        <w:t>The c</w:t>
      </w:r>
      <w:r w:rsidR="00F11581">
        <w:rPr>
          <w:rFonts w:cs="Arial"/>
          <w:sz w:val="22"/>
          <w:szCs w:val="22"/>
        </w:rPr>
        <w:t>ompensation for affected building and structures w</w:t>
      </w:r>
      <w:r w:rsidR="00F11581" w:rsidRPr="00F11581">
        <w:rPr>
          <w:rFonts w:cs="Arial"/>
          <w:sz w:val="22"/>
          <w:szCs w:val="22"/>
          <w:lang w:val="en-US"/>
        </w:rPr>
        <w:t>ill be valued at replacement cost or market price, whichever is higher, based on construction type, cost of materials, type of construction, labor, transport and other costs associated with building a similar structure. No deduction</w:t>
      </w:r>
      <w:r>
        <w:rPr>
          <w:rFonts w:cs="Arial"/>
          <w:sz w:val="22"/>
          <w:szCs w:val="22"/>
          <w:lang w:val="en-US"/>
        </w:rPr>
        <w:t>s</w:t>
      </w:r>
      <w:r w:rsidR="00F11581" w:rsidRPr="00F11581">
        <w:rPr>
          <w:rFonts w:cs="Arial"/>
          <w:sz w:val="22"/>
          <w:szCs w:val="22"/>
          <w:lang w:val="en-US"/>
        </w:rPr>
        <w:t xml:space="preserve"> for depreciation and transaction costs will be applied. </w:t>
      </w:r>
      <w:r>
        <w:rPr>
          <w:rFonts w:cs="Arial"/>
          <w:sz w:val="22"/>
          <w:szCs w:val="22"/>
          <w:lang w:val="en-US"/>
        </w:rPr>
        <w:t>The estimated price will also incorporate a t</w:t>
      </w:r>
      <w:r w:rsidR="00F11581">
        <w:rPr>
          <w:rFonts w:cs="Arial"/>
          <w:sz w:val="22"/>
          <w:szCs w:val="22"/>
          <w:lang w:val="en-US"/>
        </w:rPr>
        <w:t xml:space="preserve">wenty percent (20%) bonus according to the Presidential decree (2007) and </w:t>
      </w:r>
      <w:r>
        <w:rPr>
          <w:rFonts w:cs="Arial"/>
          <w:sz w:val="22"/>
          <w:szCs w:val="22"/>
          <w:lang w:val="en-US"/>
        </w:rPr>
        <w:t xml:space="preserve">between </w:t>
      </w:r>
      <w:r w:rsidR="00F11581">
        <w:rPr>
          <w:rFonts w:cs="Arial"/>
          <w:sz w:val="22"/>
          <w:szCs w:val="22"/>
          <w:lang w:val="en-US"/>
        </w:rPr>
        <w:t>5</w:t>
      </w:r>
      <w:r w:rsidR="001F56D1">
        <w:rPr>
          <w:rFonts w:cs="Arial"/>
          <w:sz w:val="22"/>
          <w:szCs w:val="22"/>
          <w:lang w:val="en-US"/>
        </w:rPr>
        <w:t>%</w:t>
      </w:r>
      <w:r w:rsidR="00F11581">
        <w:rPr>
          <w:rFonts w:cs="Arial"/>
          <w:sz w:val="22"/>
          <w:szCs w:val="22"/>
          <w:lang w:val="en-US"/>
        </w:rPr>
        <w:t xml:space="preserve"> to 10% </w:t>
      </w:r>
      <w:r w:rsidR="00C67C5E">
        <w:rPr>
          <w:rFonts w:cs="Arial"/>
          <w:sz w:val="22"/>
          <w:szCs w:val="22"/>
          <w:lang w:val="en-US"/>
        </w:rPr>
        <w:t xml:space="preserve">relocation assistance </w:t>
      </w:r>
      <w:r w:rsidR="00C67C5E" w:rsidRPr="00361B62">
        <w:rPr>
          <w:rFonts w:cs="Arial"/>
          <w:sz w:val="22"/>
          <w:szCs w:val="22"/>
          <w:lang w:val="en-US"/>
        </w:rPr>
        <w:t>(</w:t>
      </w:r>
      <w:r w:rsidR="0017654C" w:rsidRPr="00361B62">
        <w:rPr>
          <w:rFonts w:cs="Arial"/>
          <w:sz w:val="22"/>
          <w:szCs w:val="22"/>
          <w:lang w:val="en-US"/>
        </w:rPr>
        <w:t>so called</w:t>
      </w:r>
      <w:r w:rsidR="00311425">
        <w:rPr>
          <w:rFonts w:cs="Arial"/>
          <w:sz w:val="22"/>
          <w:szCs w:val="22"/>
          <w:lang w:val="en-US"/>
        </w:rPr>
        <w:t xml:space="preserve"> </w:t>
      </w:r>
      <w:r w:rsidR="0017654C" w:rsidRPr="00361B62">
        <w:rPr>
          <w:rFonts w:cs="Arial"/>
          <w:sz w:val="22"/>
          <w:szCs w:val="22"/>
          <w:lang w:val="en-US"/>
        </w:rPr>
        <w:t>hardship compensation) for residential dwelling</w:t>
      </w:r>
      <w:r w:rsidR="00AC2DE3">
        <w:rPr>
          <w:rStyle w:val="af5"/>
          <w:rFonts w:cs="Arial"/>
          <w:sz w:val="22"/>
          <w:szCs w:val="22"/>
          <w:lang w:val="en-US"/>
        </w:rPr>
        <w:footnoteReference w:id="14"/>
      </w:r>
      <w:r w:rsidR="0017654C" w:rsidRPr="00361B62">
        <w:rPr>
          <w:rFonts w:cs="Arial"/>
          <w:sz w:val="22"/>
          <w:szCs w:val="22"/>
          <w:lang w:val="en-US"/>
        </w:rPr>
        <w:t>will also be added to the estimated price</w:t>
      </w:r>
      <w:r w:rsidR="00F11581" w:rsidRPr="00361B62">
        <w:rPr>
          <w:rFonts w:cs="Arial"/>
          <w:sz w:val="22"/>
          <w:szCs w:val="22"/>
          <w:lang w:val="en-US"/>
        </w:rPr>
        <w:t>.</w:t>
      </w:r>
      <w:r w:rsidR="00311425">
        <w:rPr>
          <w:rFonts w:cs="Arial"/>
          <w:sz w:val="22"/>
          <w:szCs w:val="22"/>
          <w:lang w:val="en-US"/>
        </w:rPr>
        <w:t xml:space="preserve"> </w:t>
      </w:r>
      <w:r w:rsidR="00972870">
        <w:rPr>
          <w:rFonts w:cs="Arial"/>
          <w:sz w:val="22"/>
          <w:szCs w:val="22"/>
          <w:lang w:val="en-US"/>
        </w:rPr>
        <w:t xml:space="preserve">Moreover, 10% additional compensation will be applied in </w:t>
      </w:r>
      <w:r>
        <w:rPr>
          <w:rFonts w:cs="Arial"/>
          <w:sz w:val="22"/>
          <w:szCs w:val="22"/>
          <w:lang w:val="en-US"/>
        </w:rPr>
        <w:t xml:space="preserve">those </w:t>
      </w:r>
      <w:r w:rsidR="00972870">
        <w:rPr>
          <w:rFonts w:cs="Arial"/>
          <w:sz w:val="22"/>
          <w:szCs w:val="22"/>
          <w:lang w:val="en-US"/>
        </w:rPr>
        <w:t>case</w:t>
      </w:r>
      <w:r>
        <w:rPr>
          <w:rFonts w:cs="Arial"/>
          <w:sz w:val="22"/>
          <w:szCs w:val="22"/>
          <w:lang w:val="en-US"/>
        </w:rPr>
        <w:t>s</w:t>
      </w:r>
      <w:r w:rsidR="00311425">
        <w:rPr>
          <w:rFonts w:cs="Arial"/>
          <w:sz w:val="22"/>
          <w:szCs w:val="22"/>
          <w:lang w:val="en-US"/>
        </w:rPr>
        <w:t xml:space="preserve"> </w:t>
      </w:r>
      <w:r>
        <w:rPr>
          <w:rFonts w:cs="Arial"/>
          <w:sz w:val="22"/>
          <w:szCs w:val="22"/>
          <w:lang w:val="en-US"/>
        </w:rPr>
        <w:t xml:space="preserve">in which </w:t>
      </w:r>
      <w:r w:rsidR="00972870">
        <w:rPr>
          <w:rFonts w:cs="Arial"/>
          <w:sz w:val="22"/>
          <w:szCs w:val="22"/>
          <w:lang w:val="en-US"/>
        </w:rPr>
        <w:t>PAP</w:t>
      </w:r>
      <w:r>
        <w:rPr>
          <w:rFonts w:cs="Arial"/>
          <w:sz w:val="22"/>
          <w:szCs w:val="22"/>
          <w:lang w:val="en-US"/>
        </w:rPr>
        <w:t>s</w:t>
      </w:r>
      <w:r w:rsidR="00972870">
        <w:rPr>
          <w:rFonts w:cs="Arial"/>
          <w:sz w:val="22"/>
          <w:szCs w:val="22"/>
          <w:lang w:val="en-US"/>
        </w:rPr>
        <w:t xml:space="preserve"> sign</w:t>
      </w:r>
      <w:r w:rsidR="00EE2F10">
        <w:rPr>
          <w:rFonts w:cs="Arial"/>
          <w:sz w:val="22"/>
          <w:szCs w:val="22"/>
          <w:lang w:val="en-US"/>
        </w:rPr>
        <w:t xml:space="preserve"> transaction agreement</w:t>
      </w:r>
      <w:r>
        <w:rPr>
          <w:rFonts w:cs="Arial"/>
          <w:sz w:val="22"/>
          <w:szCs w:val="22"/>
          <w:lang w:val="en-US"/>
        </w:rPr>
        <w:t>s</w:t>
      </w:r>
      <w:r w:rsidR="00EE2F10">
        <w:rPr>
          <w:rFonts w:cs="Arial"/>
          <w:sz w:val="22"/>
          <w:szCs w:val="22"/>
          <w:lang w:val="en-US"/>
        </w:rPr>
        <w:t xml:space="preserve"> on </w:t>
      </w:r>
      <w:r>
        <w:rPr>
          <w:rFonts w:cs="Arial"/>
          <w:sz w:val="22"/>
          <w:szCs w:val="22"/>
          <w:lang w:val="en-US"/>
        </w:rPr>
        <w:t xml:space="preserve">a </w:t>
      </w:r>
      <w:r w:rsidR="00EE2F10">
        <w:rPr>
          <w:rFonts w:cs="Arial"/>
          <w:sz w:val="22"/>
          <w:szCs w:val="22"/>
          <w:lang w:val="en-US"/>
        </w:rPr>
        <w:t>voluntary basis without going t</w:t>
      </w:r>
      <w:r>
        <w:rPr>
          <w:rFonts w:cs="Arial"/>
          <w:sz w:val="22"/>
          <w:szCs w:val="22"/>
          <w:lang w:val="en-US"/>
        </w:rPr>
        <w:t>hrough</w:t>
      </w:r>
      <w:r w:rsidR="00311425">
        <w:rPr>
          <w:rFonts w:cs="Arial"/>
          <w:sz w:val="22"/>
          <w:szCs w:val="22"/>
          <w:lang w:val="en-US"/>
        </w:rPr>
        <w:t xml:space="preserve"> </w:t>
      </w:r>
      <w:r w:rsidR="008458D0">
        <w:rPr>
          <w:rFonts w:cs="Arial"/>
          <w:sz w:val="22"/>
          <w:szCs w:val="22"/>
          <w:lang w:val="en-US"/>
        </w:rPr>
        <w:t xml:space="preserve">expropriation procedures. </w:t>
      </w:r>
    </w:p>
    <w:p w:rsidR="006F2A3F" w:rsidRPr="00F11581" w:rsidRDefault="00F11581" w:rsidP="006841E2">
      <w:pPr>
        <w:pStyle w:val="a6"/>
        <w:spacing w:before="120" w:after="120" w:line="252" w:lineRule="auto"/>
        <w:jc w:val="both"/>
        <w:rPr>
          <w:rStyle w:val="a7"/>
          <w:rFonts w:cs="Arial"/>
          <w:b w:val="0"/>
          <w:sz w:val="22"/>
          <w:szCs w:val="22"/>
        </w:rPr>
      </w:pPr>
      <w:r>
        <w:rPr>
          <w:rFonts w:cs="Arial"/>
          <w:sz w:val="22"/>
          <w:szCs w:val="22"/>
          <w:lang w:val="en-US"/>
        </w:rPr>
        <w:t>For the draft RAP the same approach was employed to estimate</w:t>
      </w:r>
      <w:r w:rsidR="00F215C9">
        <w:rPr>
          <w:rFonts w:cs="Arial"/>
          <w:sz w:val="22"/>
          <w:szCs w:val="22"/>
          <w:lang w:val="en-US"/>
        </w:rPr>
        <w:t xml:space="preserve"> compensation amounts</w:t>
      </w:r>
      <w:r w:rsidR="00AD6DB2">
        <w:rPr>
          <w:rFonts w:cs="Arial"/>
          <w:sz w:val="22"/>
          <w:szCs w:val="22"/>
          <w:lang w:val="en-US"/>
        </w:rPr>
        <w:t xml:space="preserve">. </w:t>
      </w:r>
      <w:r w:rsidR="00013881">
        <w:rPr>
          <w:rFonts w:cs="Arial"/>
          <w:sz w:val="22"/>
          <w:szCs w:val="22"/>
          <w:lang w:val="en-US"/>
        </w:rPr>
        <w:t>However, th</w:t>
      </w:r>
      <w:r w:rsidR="00AD6DB2">
        <w:rPr>
          <w:rFonts w:cs="Arial"/>
          <w:sz w:val="22"/>
          <w:szCs w:val="22"/>
          <w:lang w:val="en-US"/>
        </w:rPr>
        <w:t>is estimation</w:t>
      </w:r>
      <w:r w:rsidR="00013881">
        <w:rPr>
          <w:rFonts w:cs="Arial"/>
          <w:sz w:val="22"/>
          <w:szCs w:val="22"/>
          <w:lang w:val="en-US"/>
        </w:rPr>
        <w:t xml:space="preserve"> must be reviewed and verified or redone </w:t>
      </w:r>
      <w:r w:rsidR="006B3C9C">
        <w:rPr>
          <w:rFonts w:cs="Arial"/>
          <w:sz w:val="22"/>
          <w:szCs w:val="22"/>
          <w:lang w:val="en-US"/>
        </w:rPr>
        <w:t xml:space="preserve">during RAP finalization stage </w:t>
      </w:r>
      <w:r w:rsidR="00013881">
        <w:rPr>
          <w:rFonts w:cs="Arial"/>
          <w:sz w:val="22"/>
          <w:szCs w:val="22"/>
          <w:lang w:val="en-US"/>
        </w:rPr>
        <w:t xml:space="preserve">by an independent </w:t>
      </w:r>
      <w:r w:rsidR="008D5DCB">
        <w:rPr>
          <w:rFonts w:cs="Arial"/>
          <w:sz w:val="22"/>
          <w:szCs w:val="22"/>
          <w:lang w:val="en-US"/>
        </w:rPr>
        <w:t>valuator who will be hire</w:t>
      </w:r>
      <w:r w:rsidR="00C65B46">
        <w:rPr>
          <w:rFonts w:cs="Arial"/>
          <w:sz w:val="22"/>
          <w:szCs w:val="22"/>
          <w:lang w:val="en-US"/>
        </w:rPr>
        <w:t>d</w:t>
      </w:r>
      <w:r w:rsidR="008D5DCB">
        <w:rPr>
          <w:rFonts w:cs="Arial"/>
          <w:sz w:val="22"/>
          <w:szCs w:val="22"/>
          <w:lang w:val="en-US"/>
        </w:rPr>
        <w:t xml:space="preserve"> officially by Azerautoyol.</w:t>
      </w:r>
    </w:p>
    <w:p w:rsidR="00196B37" w:rsidRPr="001441E6" w:rsidRDefault="00196B37" w:rsidP="00B94A4C">
      <w:pPr>
        <w:pStyle w:val="2"/>
        <w:rPr>
          <w:rStyle w:val="a7"/>
          <w:b/>
          <w:bCs/>
        </w:rPr>
      </w:pPr>
      <w:bookmarkStart w:id="55" w:name="_Toc492908093"/>
      <w:r w:rsidRPr="001441E6">
        <w:rPr>
          <w:rStyle w:val="a7"/>
          <w:b/>
          <w:bCs/>
        </w:rPr>
        <w:t>6.2.</w:t>
      </w:r>
      <w:r w:rsidR="00B94A4C">
        <w:rPr>
          <w:rStyle w:val="a7"/>
          <w:rFonts w:hint="eastAsia"/>
          <w:b/>
          <w:bCs/>
          <w:lang w:eastAsia="ko-KR"/>
        </w:rPr>
        <w:t>3</w:t>
      </w:r>
      <w:r w:rsidRPr="001441E6">
        <w:rPr>
          <w:rStyle w:val="a7"/>
          <w:b/>
          <w:bCs/>
        </w:rPr>
        <w:t xml:space="preserve">  Compensation for Trees</w:t>
      </w:r>
      <w:bookmarkEnd w:id="55"/>
    </w:p>
    <w:p w:rsidR="00C414BC" w:rsidRDefault="006F2A3F" w:rsidP="006841E2">
      <w:pPr>
        <w:pStyle w:val="a6"/>
        <w:spacing w:before="120" w:after="120" w:line="252" w:lineRule="auto"/>
        <w:jc w:val="both"/>
        <w:rPr>
          <w:rFonts w:cs="Arial"/>
          <w:sz w:val="22"/>
        </w:rPr>
      </w:pPr>
      <w:r w:rsidRPr="00F11581">
        <w:rPr>
          <w:rFonts w:cs="Arial"/>
          <w:sz w:val="22"/>
        </w:rPr>
        <w:t xml:space="preserve">Cash compensation for affected fruit trees </w:t>
      </w:r>
      <w:r w:rsidR="009E173F">
        <w:rPr>
          <w:rFonts w:cs="Arial"/>
          <w:sz w:val="22"/>
        </w:rPr>
        <w:t>are</w:t>
      </w:r>
      <w:r w:rsidR="00311425">
        <w:rPr>
          <w:rFonts w:cs="Arial"/>
          <w:sz w:val="22"/>
        </w:rPr>
        <w:t xml:space="preserve"> </w:t>
      </w:r>
      <w:r w:rsidRPr="00F11581">
        <w:rPr>
          <w:rFonts w:cs="Arial"/>
          <w:sz w:val="22"/>
        </w:rPr>
        <w:t xml:space="preserve">calculated at current market value and according to type, age, and productive value of project affected fruit tree. Annual yield capacity of a mature fruit-bearing tree multiplied to market price of a fruit (kg/AZN) and multiplied to the number of years required to grow a new tree to same productivity age. </w:t>
      </w:r>
      <w:r w:rsidR="00187227" w:rsidRPr="00F11581">
        <w:rPr>
          <w:rFonts w:cs="Arial"/>
          <w:sz w:val="22"/>
        </w:rPr>
        <w:t xml:space="preserve">Contractor will </w:t>
      </w:r>
      <w:r w:rsidRPr="00F11581">
        <w:rPr>
          <w:rFonts w:cs="Arial"/>
          <w:sz w:val="22"/>
        </w:rPr>
        <w:t xml:space="preserve">ensure free delivery of timber </w:t>
      </w:r>
      <w:r w:rsidRPr="00F11581">
        <w:rPr>
          <w:rFonts w:cs="Arial"/>
          <w:sz w:val="22"/>
        </w:rPr>
        <w:lastRenderedPageBreak/>
        <w:t>of all logged down perennials to the residence of PAPs and PAPs will be eligible to dispose logged trees themselves</w:t>
      </w:r>
      <w:r w:rsidR="00187227" w:rsidRPr="00F11581">
        <w:rPr>
          <w:rFonts w:cs="Arial"/>
          <w:sz w:val="22"/>
        </w:rPr>
        <w:t>.</w:t>
      </w:r>
    </w:p>
    <w:p w:rsidR="00C414BC" w:rsidRPr="006F2A3F" w:rsidRDefault="00C414BC" w:rsidP="006841E2">
      <w:pPr>
        <w:pStyle w:val="a6"/>
        <w:spacing w:before="120" w:after="120" w:line="252" w:lineRule="auto"/>
        <w:jc w:val="both"/>
        <w:rPr>
          <w:rStyle w:val="a7"/>
          <w:b w:val="0"/>
          <w:sz w:val="24"/>
        </w:rPr>
      </w:pPr>
      <w:r>
        <w:rPr>
          <w:rFonts w:cs="Arial"/>
          <w:sz w:val="22"/>
          <w:szCs w:val="22"/>
          <w:lang w:val="en-US"/>
        </w:rPr>
        <w:t xml:space="preserve">For the draft RAP the same approach was employed to estimate compensation amounts. However, </w:t>
      </w:r>
      <w:r w:rsidR="00125ACE">
        <w:rPr>
          <w:rFonts w:cs="Arial"/>
          <w:sz w:val="22"/>
          <w:szCs w:val="22"/>
          <w:lang w:val="en-US"/>
        </w:rPr>
        <w:t>this estimation</w:t>
      </w:r>
      <w:r>
        <w:rPr>
          <w:rFonts w:cs="Arial"/>
          <w:sz w:val="22"/>
          <w:szCs w:val="22"/>
          <w:lang w:val="en-US"/>
        </w:rPr>
        <w:t xml:space="preserve"> must be reviewed and verified or redone during RAP finalization stage by an independent valuator who will be hired officially by Azerautoyol</w:t>
      </w:r>
    </w:p>
    <w:p w:rsidR="00196B37" w:rsidRPr="006841E2" w:rsidRDefault="00196B37" w:rsidP="00E57EBE">
      <w:pPr>
        <w:pStyle w:val="2"/>
        <w:rPr>
          <w:rStyle w:val="a7"/>
          <w:b/>
          <w:bCs/>
        </w:rPr>
      </w:pPr>
      <w:bookmarkStart w:id="56" w:name="_Toc492908094"/>
      <w:r w:rsidRPr="006841E2">
        <w:rPr>
          <w:rStyle w:val="a7"/>
          <w:b/>
          <w:bCs/>
        </w:rPr>
        <w:t>6.2.</w:t>
      </w:r>
      <w:r w:rsidR="00E57EBE">
        <w:rPr>
          <w:rStyle w:val="a7"/>
          <w:rFonts w:hint="eastAsia"/>
          <w:b/>
          <w:bCs/>
          <w:lang w:eastAsia="ko-KR"/>
        </w:rPr>
        <w:t>4</w:t>
      </w:r>
      <w:r w:rsidRPr="006841E2">
        <w:rPr>
          <w:rStyle w:val="a7"/>
          <w:b/>
          <w:bCs/>
        </w:rPr>
        <w:t xml:space="preserve">  Compensation for Loss of </w:t>
      </w:r>
      <w:r w:rsidR="007E4B29">
        <w:rPr>
          <w:rStyle w:val="a7"/>
          <w:b/>
          <w:bCs/>
        </w:rPr>
        <w:t>Income</w:t>
      </w:r>
      <w:bookmarkEnd w:id="56"/>
    </w:p>
    <w:p w:rsidR="007E4B29" w:rsidRDefault="00C00102" w:rsidP="007E4B29">
      <w:pPr>
        <w:autoSpaceDE w:val="0"/>
        <w:autoSpaceDN w:val="0"/>
        <w:adjustRightInd w:val="0"/>
        <w:jc w:val="both"/>
        <w:rPr>
          <w:rFonts w:cs="Arial"/>
          <w:sz w:val="22"/>
          <w:szCs w:val="22"/>
        </w:rPr>
      </w:pPr>
      <w:r>
        <w:rPr>
          <w:rFonts w:cs="Arial"/>
          <w:sz w:val="22"/>
          <w:szCs w:val="22"/>
        </w:rPr>
        <w:t>Individual valuator who will be hired by ARS will determine nature of impacts. If the impact is p</w:t>
      </w:r>
      <w:r w:rsidR="007E4B29" w:rsidRPr="007E4B29">
        <w:rPr>
          <w:rFonts w:cs="Arial"/>
          <w:sz w:val="22"/>
          <w:szCs w:val="22"/>
        </w:rPr>
        <w:t xml:space="preserve">ermanent </w:t>
      </w:r>
      <w:r>
        <w:rPr>
          <w:rFonts w:cs="Arial"/>
          <w:sz w:val="22"/>
          <w:szCs w:val="22"/>
        </w:rPr>
        <w:t xml:space="preserve">then </w:t>
      </w:r>
      <w:r w:rsidR="007E4B29" w:rsidRPr="007E4B29">
        <w:rPr>
          <w:rFonts w:cs="Arial"/>
          <w:sz w:val="22"/>
          <w:szCs w:val="22"/>
        </w:rPr>
        <w:t xml:space="preserve">cash compensation equal to a </w:t>
      </w:r>
      <w:r w:rsidR="00DB0688">
        <w:rPr>
          <w:rFonts w:cs="Arial"/>
          <w:sz w:val="22"/>
          <w:szCs w:val="22"/>
        </w:rPr>
        <w:t>3 months</w:t>
      </w:r>
      <w:r w:rsidR="00311425">
        <w:rPr>
          <w:rFonts w:cs="Arial"/>
          <w:sz w:val="22"/>
          <w:szCs w:val="22"/>
        </w:rPr>
        <w:t xml:space="preserve"> </w:t>
      </w:r>
      <w:r w:rsidR="007E4B29" w:rsidRPr="007E4B29">
        <w:rPr>
          <w:rFonts w:cs="Arial"/>
          <w:sz w:val="22"/>
          <w:szCs w:val="22"/>
        </w:rPr>
        <w:t>income based on tax declaration</w:t>
      </w:r>
      <w:r w:rsidR="00311425">
        <w:rPr>
          <w:rFonts w:cs="Arial"/>
          <w:sz w:val="22"/>
          <w:szCs w:val="22"/>
        </w:rPr>
        <w:t xml:space="preserve"> </w:t>
      </w:r>
      <w:r>
        <w:rPr>
          <w:rFonts w:cs="Arial"/>
          <w:sz w:val="22"/>
          <w:szCs w:val="22"/>
        </w:rPr>
        <w:t>will be calculated. In case of unregistered income source or lack of tax information,</w:t>
      </w:r>
      <w:r w:rsidR="00077628">
        <w:rPr>
          <w:rFonts w:cs="Arial"/>
          <w:sz w:val="22"/>
          <w:szCs w:val="22"/>
        </w:rPr>
        <w:t xml:space="preserve"> the</w:t>
      </w:r>
      <w:r w:rsidR="00311425">
        <w:rPr>
          <w:rFonts w:cs="Arial"/>
          <w:sz w:val="22"/>
          <w:szCs w:val="22"/>
        </w:rPr>
        <w:t xml:space="preserve"> </w:t>
      </w:r>
      <w:r w:rsidR="007E4B29" w:rsidRPr="007E4B29">
        <w:rPr>
          <w:rFonts w:cs="Arial"/>
          <w:sz w:val="22"/>
          <w:szCs w:val="22"/>
        </w:rPr>
        <w:t>official minimum salary for 3 months</w:t>
      </w:r>
      <w:r w:rsidR="00311425">
        <w:rPr>
          <w:rFonts w:cs="Arial"/>
          <w:sz w:val="22"/>
          <w:szCs w:val="22"/>
        </w:rPr>
        <w:t xml:space="preserve"> </w:t>
      </w:r>
      <w:r w:rsidR="00325CBD">
        <w:rPr>
          <w:rFonts w:cs="Arial"/>
          <w:sz w:val="22"/>
          <w:szCs w:val="22"/>
        </w:rPr>
        <w:t>will be used.</w:t>
      </w:r>
    </w:p>
    <w:p w:rsidR="00325CBD" w:rsidRPr="007E4B29" w:rsidRDefault="00325CBD" w:rsidP="007E4B29">
      <w:pPr>
        <w:autoSpaceDE w:val="0"/>
        <w:autoSpaceDN w:val="0"/>
        <w:adjustRightInd w:val="0"/>
        <w:jc w:val="both"/>
        <w:rPr>
          <w:rFonts w:cs="Arial"/>
          <w:sz w:val="22"/>
          <w:szCs w:val="22"/>
        </w:rPr>
      </w:pPr>
    </w:p>
    <w:p w:rsidR="006F2A3F" w:rsidRPr="007E4B29" w:rsidRDefault="00EE134A" w:rsidP="007E4B29">
      <w:pPr>
        <w:pStyle w:val="a6"/>
        <w:jc w:val="both"/>
        <w:rPr>
          <w:rStyle w:val="a7"/>
          <w:sz w:val="22"/>
          <w:szCs w:val="22"/>
        </w:rPr>
      </w:pPr>
      <w:r>
        <w:rPr>
          <w:rFonts w:cs="Arial"/>
          <w:sz w:val="22"/>
          <w:szCs w:val="22"/>
        </w:rPr>
        <w:t>For temporary loss of income, c</w:t>
      </w:r>
      <w:r w:rsidR="007E4B29" w:rsidRPr="007E4B29">
        <w:rPr>
          <w:rFonts w:cs="Arial"/>
          <w:sz w:val="22"/>
          <w:szCs w:val="22"/>
        </w:rPr>
        <w:t>ash compensation during period of disruption based on the income based on the tax declaration</w:t>
      </w:r>
      <w:r>
        <w:rPr>
          <w:rFonts w:cs="Arial"/>
          <w:sz w:val="22"/>
          <w:szCs w:val="22"/>
        </w:rPr>
        <w:t xml:space="preserve"> will be calculated</w:t>
      </w:r>
      <w:r w:rsidR="007E4B29" w:rsidRPr="007E4B29">
        <w:rPr>
          <w:rFonts w:cs="Arial"/>
          <w:sz w:val="22"/>
          <w:szCs w:val="22"/>
        </w:rPr>
        <w:t>, if unavailable, official minimum salary for the period of stoppage less than three months</w:t>
      </w:r>
      <w:r w:rsidR="006F2A3F" w:rsidRPr="007E4B29">
        <w:rPr>
          <w:rFonts w:cs="Arial"/>
          <w:sz w:val="22"/>
          <w:szCs w:val="22"/>
        </w:rPr>
        <w:t>.</w:t>
      </w:r>
      <w:r w:rsidR="0063556D">
        <w:rPr>
          <w:rFonts w:cs="Arial"/>
          <w:sz w:val="22"/>
          <w:szCs w:val="22"/>
        </w:rPr>
        <w:t xml:space="preserve"> Azerautoyol shall ensure that temporary stoppage </w:t>
      </w:r>
      <w:r w:rsidR="00CE37B1">
        <w:rPr>
          <w:rFonts w:cs="Arial"/>
          <w:sz w:val="22"/>
          <w:szCs w:val="22"/>
        </w:rPr>
        <w:t>duration for</w:t>
      </w:r>
      <w:r w:rsidR="0063556D">
        <w:rPr>
          <w:rFonts w:cs="Arial"/>
          <w:sz w:val="22"/>
          <w:szCs w:val="22"/>
        </w:rPr>
        <w:t xml:space="preserve"> income generated structure will not be more than three months. On the contrary, the Contractor will bear responsibility to compensate such losses. </w:t>
      </w:r>
    </w:p>
    <w:p w:rsidR="00196B37" w:rsidRPr="007E4B29" w:rsidRDefault="00196B37" w:rsidP="00E57EBE">
      <w:pPr>
        <w:pStyle w:val="2"/>
        <w:rPr>
          <w:rStyle w:val="a7"/>
          <w:b/>
          <w:bCs/>
        </w:rPr>
      </w:pPr>
      <w:bookmarkStart w:id="57" w:name="_Toc492908095"/>
      <w:r w:rsidRPr="007E4B29">
        <w:rPr>
          <w:rStyle w:val="a7"/>
          <w:b/>
          <w:bCs/>
        </w:rPr>
        <w:t>6.2.</w:t>
      </w:r>
      <w:r w:rsidR="00E57EBE">
        <w:rPr>
          <w:rStyle w:val="a7"/>
          <w:rFonts w:hint="eastAsia"/>
          <w:b/>
          <w:bCs/>
          <w:lang w:eastAsia="ko-KR"/>
        </w:rPr>
        <w:t xml:space="preserve">5 </w:t>
      </w:r>
      <w:r w:rsidR="00ED555C" w:rsidRPr="007E4B29">
        <w:rPr>
          <w:rStyle w:val="a7"/>
          <w:b/>
          <w:bCs/>
        </w:rPr>
        <w:t>Compensation for affected crops</w:t>
      </w:r>
      <w:bookmarkEnd w:id="57"/>
    </w:p>
    <w:p w:rsidR="00ED555C" w:rsidRPr="00ED555C" w:rsidRDefault="00ED555C" w:rsidP="00ED555C">
      <w:pPr>
        <w:jc w:val="both"/>
        <w:rPr>
          <w:sz w:val="22"/>
        </w:rPr>
      </w:pPr>
      <w:r w:rsidRPr="00ED555C">
        <w:rPr>
          <w:sz w:val="22"/>
        </w:rPr>
        <w:t xml:space="preserve">Crops </w:t>
      </w:r>
      <w:r w:rsidRPr="00ED555C">
        <w:rPr>
          <w:sz w:val="22"/>
          <w:lang w:val="en-US"/>
        </w:rPr>
        <w:t>will</w:t>
      </w:r>
      <w:r w:rsidRPr="00ED555C">
        <w:rPr>
          <w:sz w:val="22"/>
        </w:rPr>
        <w:t xml:space="preserve"> be compensated for using the same rate to ensure uniformity, consistency and transparency.  </w:t>
      </w:r>
    </w:p>
    <w:p w:rsidR="00ED555C" w:rsidRPr="00ED555C" w:rsidRDefault="00ED555C" w:rsidP="00ED555C">
      <w:pPr>
        <w:jc w:val="both"/>
        <w:rPr>
          <w:sz w:val="22"/>
        </w:rPr>
      </w:pPr>
    </w:p>
    <w:p w:rsidR="00ED555C" w:rsidRPr="00ED555C" w:rsidRDefault="00ED555C" w:rsidP="003B2074">
      <w:pPr>
        <w:jc w:val="both"/>
        <w:rPr>
          <w:sz w:val="22"/>
        </w:rPr>
      </w:pPr>
      <w:r w:rsidRPr="00ED555C">
        <w:rPr>
          <w:sz w:val="22"/>
        </w:rPr>
        <w:t xml:space="preserve">The following formula will be </w:t>
      </w:r>
      <w:r w:rsidR="00AC37C3">
        <w:rPr>
          <w:sz w:val="22"/>
        </w:rPr>
        <w:t xml:space="preserve">used:  </w:t>
      </w:r>
      <w:r w:rsidRPr="00ED555C">
        <w:rPr>
          <w:sz w:val="22"/>
        </w:rPr>
        <w:t>CrC=((RP xYd) –CC)xAxT</w:t>
      </w:r>
    </w:p>
    <w:p w:rsidR="00ED555C" w:rsidRPr="00ED555C" w:rsidRDefault="00ED555C" w:rsidP="00DE3BE8">
      <w:pPr>
        <w:spacing w:before="120" w:after="120"/>
        <w:ind w:left="851"/>
        <w:rPr>
          <w:sz w:val="22"/>
        </w:rPr>
      </w:pPr>
      <w:r w:rsidRPr="00ED555C">
        <w:rPr>
          <w:sz w:val="22"/>
        </w:rPr>
        <w:t xml:space="preserve">CrC = the compensation for loss of income from annual crops; RP = the retail price of the produce (AZN/100 kg); </w:t>
      </w:r>
    </w:p>
    <w:p w:rsidR="00ED555C" w:rsidRPr="00ED555C" w:rsidRDefault="00ED555C" w:rsidP="00DE3BE8">
      <w:pPr>
        <w:spacing w:before="120" w:after="120"/>
        <w:ind w:left="851"/>
        <w:rPr>
          <w:sz w:val="22"/>
        </w:rPr>
      </w:pPr>
      <w:r w:rsidRPr="00ED555C">
        <w:rPr>
          <w:sz w:val="22"/>
        </w:rPr>
        <w:t xml:space="preserve">Yd = the yield (100 kg/hectare); </w:t>
      </w:r>
    </w:p>
    <w:p w:rsidR="00ED555C" w:rsidRPr="00ED555C" w:rsidRDefault="00ED555C" w:rsidP="00DE3BE8">
      <w:pPr>
        <w:spacing w:before="120" w:after="120"/>
        <w:ind w:left="851"/>
        <w:rPr>
          <w:sz w:val="22"/>
        </w:rPr>
      </w:pPr>
      <w:r w:rsidRPr="00ED555C">
        <w:rPr>
          <w:sz w:val="22"/>
        </w:rPr>
        <w:t xml:space="preserve">CC = the growing costs including material inputs, agro-technical activities, transport, and taxes and duties (AZN/hectare); </w:t>
      </w:r>
    </w:p>
    <w:p w:rsidR="00ED555C" w:rsidRPr="00ED555C" w:rsidRDefault="00ED555C" w:rsidP="00DE3BE8">
      <w:pPr>
        <w:spacing w:before="120" w:after="120"/>
        <w:ind w:left="851"/>
        <w:rPr>
          <w:sz w:val="22"/>
        </w:rPr>
      </w:pPr>
      <w:r w:rsidRPr="00ED555C">
        <w:rPr>
          <w:sz w:val="22"/>
        </w:rPr>
        <w:t xml:space="preserve">A = the area cleared by the Project (hectares); and </w:t>
      </w:r>
    </w:p>
    <w:p w:rsidR="00ED555C" w:rsidRPr="00DE3BE8" w:rsidRDefault="00ED555C" w:rsidP="00DE3BE8">
      <w:pPr>
        <w:spacing w:before="120" w:after="120"/>
        <w:ind w:left="851"/>
        <w:rPr>
          <w:sz w:val="22"/>
        </w:rPr>
      </w:pPr>
      <w:r w:rsidRPr="00ED555C">
        <w:rPr>
          <w:sz w:val="22"/>
        </w:rPr>
        <w:t>T = the number of lost growing seasons</w:t>
      </w:r>
    </w:p>
    <w:p w:rsidR="00B3188A" w:rsidRPr="009325F2" w:rsidRDefault="009325F2" w:rsidP="003B2074">
      <w:pPr>
        <w:pStyle w:val="1"/>
        <w:spacing w:after="240"/>
        <w:rPr>
          <w:rStyle w:val="a7"/>
          <w:b/>
          <w:bCs/>
        </w:rPr>
      </w:pPr>
      <w:bookmarkStart w:id="58" w:name="_Toc492908096"/>
      <w:r w:rsidRPr="009325F2">
        <w:rPr>
          <w:rStyle w:val="a7"/>
          <w:b/>
          <w:bCs/>
        </w:rPr>
        <w:t xml:space="preserve">7.  </w:t>
      </w:r>
      <w:r w:rsidR="00B02141" w:rsidRPr="009325F2">
        <w:rPr>
          <w:rStyle w:val="a7"/>
          <w:b/>
          <w:bCs/>
        </w:rPr>
        <w:t>INFORMATION DISSEMINATION</w:t>
      </w:r>
      <w:r w:rsidR="00B10404" w:rsidRPr="009325F2">
        <w:rPr>
          <w:rStyle w:val="a7"/>
          <w:b/>
          <w:bCs/>
        </w:rPr>
        <w:t>,</w:t>
      </w:r>
      <w:r w:rsidR="009304AD" w:rsidRPr="009325F2">
        <w:rPr>
          <w:rStyle w:val="a7"/>
          <w:b/>
          <w:bCs/>
        </w:rPr>
        <w:t>CONSULTATION</w:t>
      </w:r>
      <w:r w:rsidR="00B10404" w:rsidRPr="009325F2">
        <w:rPr>
          <w:rStyle w:val="a7"/>
          <w:b/>
          <w:bCs/>
        </w:rPr>
        <w:t xml:space="preserve"> AND PARTICIPATION</w:t>
      </w:r>
      <w:bookmarkEnd w:id="58"/>
    </w:p>
    <w:p w:rsidR="009D5BD5" w:rsidRDefault="009D5BD5" w:rsidP="00932AE5">
      <w:pPr>
        <w:spacing w:line="252" w:lineRule="auto"/>
        <w:jc w:val="both"/>
        <w:rPr>
          <w:sz w:val="22"/>
          <w:szCs w:val="22"/>
        </w:rPr>
      </w:pPr>
      <w:r w:rsidRPr="009D5BD5">
        <w:rPr>
          <w:sz w:val="22"/>
          <w:szCs w:val="22"/>
        </w:rPr>
        <w:t>Meaningful and effective consultation with and participation of RAP</w:t>
      </w:r>
      <w:r w:rsidR="00C55857">
        <w:rPr>
          <w:sz w:val="22"/>
          <w:szCs w:val="22"/>
        </w:rPr>
        <w:t xml:space="preserve"> stakeholders is essential for proper</w:t>
      </w:r>
      <w:r w:rsidRPr="009D5BD5">
        <w:rPr>
          <w:sz w:val="22"/>
          <w:szCs w:val="22"/>
        </w:rPr>
        <w:t xml:space="preserve"> RAP implementation.  They are also requirements of both OP4.12 and the 2010 </w:t>
      </w:r>
      <w:r>
        <w:rPr>
          <w:sz w:val="22"/>
          <w:szCs w:val="22"/>
        </w:rPr>
        <w:t xml:space="preserve">Land Acquisition </w:t>
      </w:r>
      <w:r w:rsidRPr="009D5BD5">
        <w:rPr>
          <w:sz w:val="22"/>
          <w:szCs w:val="22"/>
        </w:rPr>
        <w:t>Law</w:t>
      </w:r>
      <w:r>
        <w:rPr>
          <w:sz w:val="22"/>
          <w:szCs w:val="22"/>
        </w:rPr>
        <w:t xml:space="preserve"> of Azerbaijan Republic</w:t>
      </w:r>
      <w:r w:rsidRPr="009D5BD5">
        <w:rPr>
          <w:sz w:val="22"/>
          <w:szCs w:val="22"/>
        </w:rPr>
        <w:t>.</w:t>
      </w:r>
    </w:p>
    <w:p w:rsidR="00932AE5" w:rsidRPr="009D5BD5" w:rsidRDefault="00932AE5" w:rsidP="00932AE5">
      <w:pPr>
        <w:spacing w:line="252" w:lineRule="auto"/>
        <w:jc w:val="both"/>
        <w:rPr>
          <w:sz w:val="22"/>
          <w:szCs w:val="22"/>
        </w:rPr>
      </w:pPr>
    </w:p>
    <w:p w:rsidR="0002445D" w:rsidRDefault="009D5BD5" w:rsidP="00932AE5">
      <w:pPr>
        <w:spacing w:line="252" w:lineRule="auto"/>
        <w:jc w:val="both"/>
        <w:rPr>
          <w:sz w:val="22"/>
          <w:szCs w:val="22"/>
        </w:rPr>
      </w:pPr>
      <w:r w:rsidRPr="009D5BD5">
        <w:rPr>
          <w:sz w:val="22"/>
          <w:szCs w:val="22"/>
        </w:rPr>
        <w:t>Consultation with affected households began during resettlement preparation with in-depth household surveys and focus group discussions as part of the RAP fieldwork.</w:t>
      </w:r>
      <w:r w:rsidR="00311425">
        <w:rPr>
          <w:sz w:val="22"/>
          <w:szCs w:val="22"/>
        </w:rPr>
        <w:t xml:space="preserve"> </w:t>
      </w:r>
      <w:r w:rsidRPr="009D5BD5">
        <w:rPr>
          <w:sz w:val="22"/>
          <w:szCs w:val="22"/>
        </w:rPr>
        <w:t xml:space="preserve">During implementation, communication with affected households needs to continue in relation to </w:t>
      </w:r>
      <w:r w:rsidR="007E5D62">
        <w:rPr>
          <w:sz w:val="22"/>
          <w:szCs w:val="22"/>
        </w:rPr>
        <w:t>(i) i</w:t>
      </w:r>
      <w:r w:rsidRPr="009D5BD5">
        <w:rPr>
          <w:sz w:val="22"/>
          <w:szCs w:val="22"/>
        </w:rPr>
        <w:t>nformation regarding compensation entitlements for lost assets, eligibility for compensation, resettlement as</w:t>
      </w:r>
      <w:r w:rsidR="007E5D62">
        <w:rPr>
          <w:sz w:val="22"/>
          <w:szCs w:val="22"/>
        </w:rPr>
        <w:t>sistance, and grievance redress, (ii) e</w:t>
      </w:r>
      <w:r w:rsidRPr="009D5BD5">
        <w:rPr>
          <w:sz w:val="22"/>
          <w:szCs w:val="22"/>
        </w:rPr>
        <w:t>xpla</w:t>
      </w:r>
      <w:r w:rsidR="007E5D62">
        <w:rPr>
          <w:sz w:val="22"/>
          <w:szCs w:val="22"/>
        </w:rPr>
        <w:t>nation of</w:t>
      </w:r>
      <w:r w:rsidRPr="009D5BD5">
        <w:rPr>
          <w:sz w:val="22"/>
          <w:szCs w:val="22"/>
        </w:rPr>
        <w:t xml:space="preserve"> rights </w:t>
      </w:r>
      <w:r w:rsidR="007E5D62">
        <w:rPr>
          <w:sz w:val="22"/>
          <w:szCs w:val="22"/>
        </w:rPr>
        <w:t xml:space="preserve">of PAPs </w:t>
      </w:r>
      <w:r w:rsidRPr="009D5BD5">
        <w:rPr>
          <w:sz w:val="22"/>
          <w:szCs w:val="22"/>
        </w:rPr>
        <w:t>and grievance procedures;</w:t>
      </w:r>
      <w:r w:rsidR="007E5D62">
        <w:rPr>
          <w:sz w:val="22"/>
          <w:szCs w:val="22"/>
        </w:rPr>
        <w:t xml:space="preserve"> and (iii) identification of temporary impacts. </w:t>
      </w:r>
    </w:p>
    <w:p w:rsidR="00CE37B1" w:rsidRDefault="00CE37B1" w:rsidP="00932AE5">
      <w:pPr>
        <w:spacing w:line="252" w:lineRule="auto"/>
        <w:jc w:val="both"/>
        <w:rPr>
          <w:sz w:val="22"/>
          <w:szCs w:val="22"/>
        </w:rPr>
      </w:pPr>
    </w:p>
    <w:p w:rsidR="00CE37B1" w:rsidRPr="00CE37B1" w:rsidRDefault="0017654C" w:rsidP="00932AE5">
      <w:pPr>
        <w:spacing w:line="252" w:lineRule="auto"/>
        <w:jc w:val="both"/>
        <w:rPr>
          <w:sz w:val="24"/>
          <w:szCs w:val="22"/>
        </w:rPr>
      </w:pPr>
      <w:r w:rsidRPr="0017654C">
        <w:rPr>
          <w:sz w:val="22"/>
        </w:rPr>
        <w:t>The project design includes support to develop a communication strategy, to strengthen ARS/MMU capacity to engage with beneficiaries, and to develop tools to facilitate engagement with users (such as a website, a telephone/SMS hotline), community consultations, and a series of road users’ satisfaction surveys. In addition, the project will finance the preparation of a grievance redress mechanism.</w:t>
      </w:r>
      <w:r w:rsidR="00CE37B1">
        <w:rPr>
          <w:sz w:val="22"/>
        </w:rPr>
        <w:t xml:space="preserve"> These </w:t>
      </w:r>
      <w:r w:rsidR="00B76D1E">
        <w:rPr>
          <w:sz w:val="22"/>
        </w:rPr>
        <w:t>activities would result in strengthening of participation and consultations with host communities and PAPs.</w:t>
      </w:r>
    </w:p>
    <w:p w:rsidR="00932AE5" w:rsidRDefault="00932AE5" w:rsidP="00932AE5">
      <w:pPr>
        <w:spacing w:line="252" w:lineRule="auto"/>
        <w:jc w:val="both"/>
        <w:rPr>
          <w:sz w:val="22"/>
          <w:szCs w:val="22"/>
        </w:rPr>
      </w:pPr>
    </w:p>
    <w:p w:rsidR="00742EBA" w:rsidRDefault="000B07F9" w:rsidP="00932AE5">
      <w:pPr>
        <w:spacing w:line="252" w:lineRule="auto"/>
        <w:jc w:val="both"/>
        <w:rPr>
          <w:b/>
          <w:sz w:val="22"/>
        </w:rPr>
      </w:pPr>
      <w:r>
        <w:rPr>
          <w:sz w:val="22"/>
        </w:rPr>
        <w:t xml:space="preserve">Public consultation is carried out in two phases. The first phase captures impacts assessment stage </w:t>
      </w:r>
      <w:r w:rsidR="00043D3A">
        <w:rPr>
          <w:sz w:val="22"/>
        </w:rPr>
        <w:t xml:space="preserve">which </w:t>
      </w:r>
      <w:r>
        <w:rPr>
          <w:sz w:val="22"/>
        </w:rPr>
        <w:t>include</w:t>
      </w:r>
      <w:r w:rsidR="00043D3A">
        <w:rPr>
          <w:sz w:val="22"/>
        </w:rPr>
        <w:t>s provision of information to PAPs on planned design of the road and scale of impact</w:t>
      </w:r>
      <w:r>
        <w:rPr>
          <w:sz w:val="22"/>
        </w:rPr>
        <w:t>s</w:t>
      </w:r>
      <w:r w:rsidR="00043D3A">
        <w:rPr>
          <w:sz w:val="22"/>
        </w:rPr>
        <w:t xml:space="preserve">, as well as WB's and national key requirements on involuntary resettlement and land acquisition. Two public consultations were held within the first phase. One of them was held in Sabir settlement where majority of land acquisition and resettlement impacts will be occurred. </w:t>
      </w:r>
      <w:r w:rsidR="004F27B5">
        <w:rPr>
          <w:sz w:val="22"/>
        </w:rPr>
        <w:t xml:space="preserve">It was held on 25 February 2016 with participation of 37 PAPs and local authorities. </w:t>
      </w:r>
      <w:r w:rsidR="00C660EC">
        <w:rPr>
          <w:sz w:val="22"/>
        </w:rPr>
        <w:t xml:space="preserve">The consultant gave information on tentative scope of impacts and key policies that will be followed to assess impacts and to compensate lost assets. </w:t>
      </w:r>
      <w:r w:rsidR="00CB20A6">
        <w:rPr>
          <w:sz w:val="22"/>
        </w:rPr>
        <w:t xml:space="preserve">Then people questions and suggestions were listened. All of the questions were answered by the Consultant. </w:t>
      </w:r>
      <w:r w:rsidR="00043D3A">
        <w:rPr>
          <w:sz w:val="22"/>
        </w:rPr>
        <w:t xml:space="preserve">The other </w:t>
      </w:r>
      <w:r w:rsidR="00CB20A6">
        <w:rPr>
          <w:sz w:val="22"/>
        </w:rPr>
        <w:t xml:space="preserve">public consultation was held in </w:t>
      </w:r>
      <w:r w:rsidR="00CB20A6" w:rsidRPr="004A2C21">
        <w:rPr>
          <w:sz w:val="22"/>
        </w:rPr>
        <w:t xml:space="preserve">Shamakhy town on </w:t>
      </w:r>
      <w:r w:rsidR="004A2C21" w:rsidRPr="004A2C21">
        <w:rPr>
          <w:sz w:val="22"/>
        </w:rPr>
        <w:t>5</w:t>
      </w:r>
      <w:r w:rsidR="00CB20A6" w:rsidRPr="004A2C21">
        <w:rPr>
          <w:sz w:val="22"/>
        </w:rPr>
        <w:t xml:space="preserve"> March 2016 with participation of local authorities, PAPs, resettlement consultants and design consultants. </w:t>
      </w:r>
      <w:r w:rsidR="00412802" w:rsidRPr="004A2C21">
        <w:rPr>
          <w:sz w:val="22"/>
        </w:rPr>
        <w:t xml:space="preserve">Minutes of these public consultations are attached to the report as an </w:t>
      </w:r>
      <w:r w:rsidR="00412802" w:rsidRPr="004A2C21">
        <w:rPr>
          <w:b/>
          <w:sz w:val="22"/>
        </w:rPr>
        <w:t xml:space="preserve">Annex </w:t>
      </w:r>
      <w:r w:rsidR="00813247">
        <w:rPr>
          <w:b/>
          <w:sz w:val="22"/>
        </w:rPr>
        <w:t>7</w:t>
      </w:r>
      <w:r w:rsidR="00742EBA" w:rsidRPr="004A2C21">
        <w:rPr>
          <w:b/>
          <w:sz w:val="22"/>
        </w:rPr>
        <w:t>.</w:t>
      </w:r>
    </w:p>
    <w:p w:rsidR="00932AE5" w:rsidRDefault="00932AE5" w:rsidP="00932AE5">
      <w:pPr>
        <w:spacing w:line="252" w:lineRule="auto"/>
        <w:jc w:val="both"/>
        <w:rPr>
          <w:sz w:val="22"/>
        </w:rPr>
      </w:pPr>
    </w:p>
    <w:p w:rsidR="00AF6C9A" w:rsidRPr="007A6A95" w:rsidRDefault="00742EBA" w:rsidP="00AF6C9A">
      <w:pPr>
        <w:spacing w:line="252" w:lineRule="auto"/>
        <w:jc w:val="both"/>
        <w:rPr>
          <w:sz w:val="24"/>
          <w:szCs w:val="22"/>
          <w:lang w:val="en-US"/>
        </w:rPr>
      </w:pPr>
      <w:r>
        <w:rPr>
          <w:sz w:val="22"/>
        </w:rPr>
        <w:t xml:space="preserve">The second phase of information dissemination and public consultation </w:t>
      </w:r>
      <w:r w:rsidR="004E3AFF">
        <w:rPr>
          <w:sz w:val="22"/>
          <w:lang w:val="en-US"/>
        </w:rPr>
        <w:t>was</w:t>
      </w:r>
      <w:r>
        <w:rPr>
          <w:sz w:val="22"/>
        </w:rPr>
        <w:t xml:space="preserve"> conducted after the </w:t>
      </w:r>
      <w:r w:rsidR="008F633B">
        <w:rPr>
          <w:sz w:val="22"/>
        </w:rPr>
        <w:t xml:space="preserve">draft RAP </w:t>
      </w:r>
      <w:r w:rsidR="004B5066">
        <w:rPr>
          <w:sz w:val="22"/>
        </w:rPr>
        <w:t>is</w:t>
      </w:r>
      <w:r w:rsidR="008F633B">
        <w:rPr>
          <w:sz w:val="22"/>
        </w:rPr>
        <w:t xml:space="preserve"> approved by </w:t>
      </w:r>
      <w:r w:rsidR="00D00DA4">
        <w:rPr>
          <w:sz w:val="22"/>
        </w:rPr>
        <w:t>ARS</w:t>
      </w:r>
      <w:r w:rsidR="008F633B">
        <w:rPr>
          <w:sz w:val="22"/>
        </w:rPr>
        <w:t xml:space="preserve"> and cleared by the WB. It aim</w:t>
      </w:r>
      <w:r w:rsidR="004E3AFF">
        <w:rPr>
          <w:sz w:val="22"/>
        </w:rPr>
        <w:t>ed</w:t>
      </w:r>
      <w:r w:rsidR="008F633B">
        <w:rPr>
          <w:sz w:val="22"/>
        </w:rPr>
        <w:t xml:space="preserve"> to give more detailed information</w:t>
      </w:r>
      <w:r w:rsidR="005A2060">
        <w:rPr>
          <w:sz w:val="22"/>
        </w:rPr>
        <w:t xml:space="preserve"> </w:t>
      </w:r>
      <w:r w:rsidR="008F633B">
        <w:rPr>
          <w:sz w:val="22"/>
        </w:rPr>
        <w:t xml:space="preserve">to all stakeholders on </w:t>
      </w:r>
      <w:r w:rsidR="004B5066">
        <w:rPr>
          <w:sz w:val="22"/>
        </w:rPr>
        <w:t xml:space="preserve">the RAP’s </w:t>
      </w:r>
      <w:r w:rsidR="008F633B">
        <w:rPr>
          <w:sz w:val="22"/>
        </w:rPr>
        <w:t>content</w:t>
      </w:r>
      <w:r w:rsidR="004B5066">
        <w:rPr>
          <w:sz w:val="22"/>
        </w:rPr>
        <w:t>s</w:t>
      </w:r>
      <w:r w:rsidR="008F633B">
        <w:rPr>
          <w:sz w:val="22"/>
        </w:rPr>
        <w:t xml:space="preserve"> with </w:t>
      </w:r>
      <w:r w:rsidR="004B5066">
        <w:rPr>
          <w:sz w:val="22"/>
        </w:rPr>
        <w:t xml:space="preserve">an </w:t>
      </w:r>
      <w:r w:rsidR="008F633B">
        <w:rPr>
          <w:sz w:val="22"/>
        </w:rPr>
        <w:t>emphasi</w:t>
      </w:r>
      <w:r w:rsidR="004B5066">
        <w:rPr>
          <w:sz w:val="22"/>
        </w:rPr>
        <w:t xml:space="preserve">s on </w:t>
      </w:r>
      <w:r w:rsidR="008F633B">
        <w:rPr>
          <w:sz w:val="22"/>
        </w:rPr>
        <w:t xml:space="preserve">eligibility for entitlements, </w:t>
      </w:r>
      <w:r w:rsidR="00572D0C" w:rsidRPr="00572D0C">
        <w:rPr>
          <w:sz w:val="22"/>
        </w:rPr>
        <w:t xml:space="preserve">compensation </w:t>
      </w:r>
      <w:r w:rsidR="008F633B">
        <w:rPr>
          <w:sz w:val="22"/>
        </w:rPr>
        <w:t>principles</w:t>
      </w:r>
      <w:r w:rsidR="00572D0C" w:rsidRPr="00572D0C">
        <w:rPr>
          <w:sz w:val="22"/>
        </w:rPr>
        <w:t xml:space="preserve">, </w:t>
      </w:r>
      <w:r w:rsidR="00671C73" w:rsidRPr="00572D0C">
        <w:rPr>
          <w:sz w:val="22"/>
        </w:rPr>
        <w:t>and resettlement</w:t>
      </w:r>
      <w:r w:rsidR="00572D0C" w:rsidRPr="00572D0C">
        <w:rPr>
          <w:sz w:val="22"/>
        </w:rPr>
        <w:t xml:space="preserve"> assistance and grievance </w:t>
      </w:r>
      <w:r w:rsidR="008F633B">
        <w:rPr>
          <w:sz w:val="22"/>
        </w:rPr>
        <w:t xml:space="preserve">management. </w:t>
      </w:r>
      <w:r w:rsidR="005A2060">
        <w:rPr>
          <w:sz w:val="22"/>
          <w:lang w:val="en-US"/>
        </w:rPr>
        <w:t xml:space="preserve">The mentioned public consultation </w:t>
      </w:r>
      <w:r w:rsidR="00AF6C9A">
        <w:rPr>
          <w:sz w:val="22"/>
          <w:lang w:val="en-US"/>
        </w:rPr>
        <w:t xml:space="preserve">was held on 7 April 2017 in Shamakhy city. Representatives of rayon executive power, local authorities. Azeratoyol, consultant and local residents participated in the meeting. There were 43 participants in the meeting. After presentation on contents of the RAP, people’s questions were answered. Minutes of the public consultation was attached to the report as </w:t>
      </w:r>
      <w:r w:rsidR="00AF6C9A" w:rsidRPr="00AF6C9A">
        <w:rPr>
          <w:b/>
          <w:sz w:val="22"/>
          <w:lang w:val="en-US"/>
        </w:rPr>
        <w:t>Annex 7e.</w:t>
      </w:r>
      <w:r w:rsidR="00AF6C9A">
        <w:rPr>
          <w:sz w:val="22"/>
          <w:lang w:val="en-US"/>
        </w:rPr>
        <w:t xml:space="preserve"> </w:t>
      </w:r>
    </w:p>
    <w:p w:rsidR="004E3AFF" w:rsidRPr="007A6A95" w:rsidRDefault="004E3AFF" w:rsidP="00932AE5">
      <w:pPr>
        <w:spacing w:line="252" w:lineRule="auto"/>
        <w:jc w:val="both"/>
        <w:rPr>
          <w:sz w:val="24"/>
          <w:szCs w:val="22"/>
          <w:lang w:val="en-US"/>
        </w:rPr>
      </w:pPr>
    </w:p>
    <w:p w:rsidR="002F013E" w:rsidRPr="00566796" w:rsidRDefault="00566796" w:rsidP="003B2074">
      <w:pPr>
        <w:pStyle w:val="1"/>
        <w:spacing w:after="240"/>
        <w:rPr>
          <w:rStyle w:val="a7"/>
          <w:b/>
          <w:bCs/>
        </w:rPr>
      </w:pPr>
      <w:bookmarkStart w:id="59" w:name="_Toc492908097"/>
      <w:r w:rsidRPr="00566796">
        <w:rPr>
          <w:rStyle w:val="a7"/>
          <w:b/>
          <w:bCs/>
        </w:rPr>
        <w:t xml:space="preserve">8.  </w:t>
      </w:r>
      <w:r w:rsidR="002F013E" w:rsidRPr="00566796">
        <w:rPr>
          <w:rStyle w:val="a7"/>
          <w:b/>
          <w:bCs/>
        </w:rPr>
        <w:t xml:space="preserve">GRIEVANCE </w:t>
      </w:r>
      <w:r w:rsidR="000B5744">
        <w:rPr>
          <w:rStyle w:val="a7"/>
          <w:b/>
          <w:bCs/>
        </w:rPr>
        <w:t>RED</w:t>
      </w:r>
      <w:r w:rsidR="00AF6C9A">
        <w:rPr>
          <w:rStyle w:val="a7"/>
          <w:b/>
          <w:bCs/>
        </w:rPr>
        <w:t xml:space="preserve"> </w:t>
      </w:r>
      <w:r w:rsidR="000B5744">
        <w:rPr>
          <w:rStyle w:val="a7"/>
          <w:b/>
          <w:bCs/>
        </w:rPr>
        <w:t xml:space="preserve">RESS </w:t>
      </w:r>
      <w:r w:rsidR="002F013E" w:rsidRPr="00566796">
        <w:rPr>
          <w:rStyle w:val="a7"/>
          <w:b/>
          <w:bCs/>
        </w:rPr>
        <w:t>M</w:t>
      </w:r>
      <w:r w:rsidR="000B5744">
        <w:rPr>
          <w:rStyle w:val="a7"/>
          <w:b/>
          <w:bCs/>
        </w:rPr>
        <w:t>ECHANISM</w:t>
      </w:r>
      <w:bookmarkEnd w:id="59"/>
    </w:p>
    <w:p w:rsidR="003C6AA6" w:rsidRDefault="00DA6CC3" w:rsidP="0035526B">
      <w:pPr>
        <w:pStyle w:val="ab"/>
        <w:autoSpaceDE w:val="0"/>
        <w:autoSpaceDN w:val="0"/>
        <w:adjustRightInd w:val="0"/>
        <w:spacing w:before="120" w:after="120" w:line="252" w:lineRule="auto"/>
        <w:ind w:left="0"/>
        <w:jc w:val="both"/>
        <w:rPr>
          <w:rFonts w:cs="Arial"/>
          <w:sz w:val="22"/>
          <w:lang w:val="en-US"/>
        </w:rPr>
      </w:pPr>
      <w:r w:rsidRPr="003321D1">
        <w:rPr>
          <w:rFonts w:cs="Arial"/>
          <w:sz w:val="22"/>
          <w:lang w:val="en-US"/>
        </w:rPr>
        <w:t xml:space="preserve">The Grievance </w:t>
      </w:r>
      <w:r w:rsidR="00D33A2F">
        <w:rPr>
          <w:rFonts w:cs="Arial"/>
          <w:sz w:val="22"/>
          <w:lang w:val="en-US"/>
        </w:rPr>
        <w:t xml:space="preserve">Redress Mechanism </w:t>
      </w:r>
      <w:r w:rsidRPr="003321D1">
        <w:rPr>
          <w:rFonts w:cs="Arial"/>
          <w:sz w:val="22"/>
          <w:lang w:val="en-US"/>
        </w:rPr>
        <w:t>(G</w:t>
      </w:r>
      <w:r w:rsidR="00D33A2F">
        <w:rPr>
          <w:rFonts w:cs="Arial"/>
          <w:sz w:val="22"/>
          <w:lang w:val="en-US"/>
        </w:rPr>
        <w:t>R</w:t>
      </w:r>
      <w:r w:rsidRPr="003321D1">
        <w:rPr>
          <w:rFonts w:cs="Arial"/>
          <w:sz w:val="22"/>
          <w:lang w:val="en-US"/>
        </w:rPr>
        <w:t xml:space="preserve">M) is a process through which the project affected people need a trusted way to voice and resolve concerns about the project and the project finds an effective way to address affected people’s concerns. </w:t>
      </w:r>
      <w:r w:rsidR="00A2702F">
        <w:rPr>
          <w:rFonts w:cs="Arial"/>
          <w:sz w:val="22"/>
          <w:lang w:val="en-US"/>
        </w:rPr>
        <w:t xml:space="preserve">Project </w:t>
      </w:r>
      <w:r w:rsidR="0017654C" w:rsidRPr="0017654C">
        <w:rPr>
          <w:rFonts w:cs="Arial"/>
          <w:sz w:val="22"/>
          <w:lang w:val="en-US"/>
        </w:rPr>
        <w:t xml:space="preserve">affected people will not be obliged to cover the cost of using </w:t>
      </w:r>
      <w:r w:rsidR="004B5066">
        <w:rPr>
          <w:rFonts w:cs="Arial"/>
          <w:sz w:val="22"/>
          <w:lang w:val="en-US"/>
        </w:rPr>
        <w:t xml:space="preserve">the </w:t>
      </w:r>
      <w:r w:rsidR="0017654C" w:rsidRPr="0017654C">
        <w:rPr>
          <w:rFonts w:cs="Arial"/>
          <w:sz w:val="22"/>
          <w:lang w:val="en-US"/>
        </w:rPr>
        <w:t>GRM</w:t>
      </w:r>
      <w:r w:rsidR="00564031">
        <w:rPr>
          <w:rFonts w:cs="Arial"/>
          <w:sz w:val="22"/>
          <w:lang w:val="en-US"/>
        </w:rPr>
        <w:t xml:space="preserve"> which is described here</w:t>
      </w:r>
      <w:r w:rsidR="00A2702F">
        <w:rPr>
          <w:rFonts w:cs="Arial"/>
          <w:sz w:val="22"/>
          <w:lang w:val="en-US"/>
        </w:rPr>
        <w:t>.</w:t>
      </w:r>
    </w:p>
    <w:p w:rsidR="00182640" w:rsidRDefault="004B5066">
      <w:pPr>
        <w:spacing w:line="276" w:lineRule="auto"/>
        <w:jc w:val="both"/>
        <w:rPr>
          <w:rFonts w:cs="Arial"/>
          <w:spacing w:val="-1"/>
          <w:sz w:val="22"/>
          <w:szCs w:val="22"/>
        </w:rPr>
      </w:pPr>
      <w:r>
        <w:rPr>
          <w:rFonts w:cs="Arial"/>
          <w:spacing w:val="-1"/>
          <w:sz w:val="22"/>
          <w:szCs w:val="22"/>
        </w:rPr>
        <w:t>A</w:t>
      </w:r>
      <w:r w:rsidRPr="0035526B">
        <w:rPr>
          <w:rFonts w:cs="Arial"/>
          <w:spacing w:val="-1"/>
          <w:sz w:val="22"/>
          <w:szCs w:val="22"/>
        </w:rPr>
        <w:t xml:space="preserve"> grievance redress mechanism </w:t>
      </w:r>
      <w:r>
        <w:rPr>
          <w:rFonts w:cs="Arial"/>
          <w:spacing w:val="-1"/>
          <w:sz w:val="22"/>
          <w:szCs w:val="22"/>
        </w:rPr>
        <w:t xml:space="preserve">will be </w:t>
      </w:r>
      <w:r w:rsidRPr="0035526B">
        <w:rPr>
          <w:rFonts w:cs="Arial"/>
          <w:spacing w:val="-1"/>
          <w:sz w:val="22"/>
          <w:szCs w:val="22"/>
        </w:rPr>
        <w:t>established as per provisions of the Law on Acquisition of Lan</w:t>
      </w:r>
      <w:r>
        <w:rPr>
          <w:rFonts w:cs="Arial"/>
          <w:spacing w:val="-1"/>
          <w:sz w:val="22"/>
          <w:szCs w:val="22"/>
        </w:rPr>
        <w:t xml:space="preserve">ds for State Needs (Article 75), whereby </w:t>
      </w:r>
      <w:r w:rsidR="0035526B" w:rsidRPr="0035526B">
        <w:rPr>
          <w:rFonts w:cs="Arial"/>
          <w:sz w:val="22"/>
          <w:szCs w:val="22"/>
        </w:rPr>
        <w:t xml:space="preserve"> affected people will be fully informed of their rights and procedures for addressing complaints </w:t>
      </w:r>
      <w:r w:rsidR="00D53B97">
        <w:rPr>
          <w:rFonts w:cs="Arial"/>
          <w:sz w:val="22"/>
          <w:szCs w:val="22"/>
        </w:rPr>
        <w:t>either</w:t>
      </w:r>
      <w:r w:rsidR="0035526B" w:rsidRPr="0035526B">
        <w:rPr>
          <w:rFonts w:cs="Arial"/>
          <w:sz w:val="22"/>
          <w:szCs w:val="22"/>
        </w:rPr>
        <w:t xml:space="preserve"> verbally or in writing during consultation, survey, and at the time of receiving compensation and resettlement assistance</w:t>
      </w:r>
      <w:r w:rsidR="0035526B" w:rsidRPr="0035526B">
        <w:rPr>
          <w:rFonts w:cs="Arial"/>
          <w:spacing w:val="-1"/>
          <w:sz w:val="22"/>
          <w:szCs w:val="22"/>
        </w:rPr>
        <w:t>. In order to streamline this process, A Grievance Redress Commission (GRC) will be set up</w:t>
      </w:r>
      <w:r w:rsidR="00AC2DE3">
        <w:rPr>
          <w:rFonts w:cs="Arial"/>
          <w:spacing w:val="-1"/>
          <w:sz w:val="22"/>
          <w:szCs w:val="22"/>
        </w:rPr>
        <w:t xml:space="preserve"> by the Relevant Rayon Executive Power</w:t>
      </w:r>
      <w:r w:rsidR="0035526B" w:rsidRPr="0035526B">
        <w:rPr>
          <w:rFonts w:cs="Arial"/>
          <w:spacing w:val="-1"/>
          <w:sz w:val="22"/>
          <w:szCs w:val="22"/>
        </w:rPr>
        <w:t xml:space="preserve">before commencement of RAP implementation and willconsist of 3 to 5 persons  (representatives from local NGOs, appropriate state agencies,  community, municipalities, etc) </w:t>
      </w:r>
      <w:r>
        <w:rPr>
          <w:rFonts w:cs="Arial"/>
          <w:spacing w:val="-1"/>
          <w:sz w:val="22"/>
          <w:szCs w:val="22"/>
        </w:rPr>
        <w:t xml:space="preserve">who </w:t>
      </w:r>
      <w:r w:rsidR="0035526B" w:rsidRPr="0035526B">
        <w:rPr>
          <w:rFonts w:cs="Arial"/>
          <w:spacing w:val="-1"/>
          <w:sz w:val="22"/>
          <w:szCs w:val="22"/>
        </w:rPr>
        <w:t>hav</w:t>
      </w:r>
      <w:r>
        <w:rPr>
          <w:rFonts w:cs="Arial"/>
          <w:spacing w:val="-1"/>
          <w:sz w:val="22"/>
          <w:szCs w:val="22"/>
        </w:rPr>
        <w:t>e</w:t>
      </w:r>
      <w:r w:rsidR="0035526B" w:rsidRPr="0035526B">
        <w:rPr>
          <w:rFonts w:cs="Arial"/>
          <w:spacing w:val="-1"/>
          <w:sz w:val="22"/>
          <w:szCs w:val="22"/>
        </w:rPr>
        <w:t xml:space="preserve"> knowledge and experience of mediation and conflict management. </w:t>
      </w:r>
      <w:r>
        <w:rPr>
          <w:rFonts w:cs="Arial"/>
          <w:spacing w:val="-1"/>
          <w:sz w:val="22"/>
          <w:szCs w:val="22"/>
        </w:rPr>
        <w:t xml:space="preserve">A </w:t>
      </w:r>
      <w:r w:rsidR="004E1E5C">
        <w:rPr>
          <w:rFonts w:cs="Arial"/>
          <w:spacing w:val="-1"/>
          <w:sz w:val="22"/>
          <w:szCs w:val="22"/>
        </w:rPr>
        <w:t xml:space="preserve">grievance logbook </w:t>
      </w:r>
      <w:r>
        <w:rPr>
          <w:rFonts w:cs="Arial"/>
          <w:spacing w:val="-1"/>
          <w:sz w:val="22"/>
          <w:szCs w:val="22"/>
        </w:rPr>
        <w:t xml:space="preserve">sample </w:t>
      </w:r>
      <w:r w:rsidR="004E1E5C">
        <w:rPr>
          <w:rFonts w:cs="Arial"/>
          <w:spacing w:val="-1"/>
          <w:sz w:val="22"/>
          <w:szCs w:val="22"/>
        </w:rPr>
        <w:t xml:space="preserve">is provided in </w:t>
      </w:r>
      <w:r w:rsidR="009153D7" w:rsidRPr="009153D7">
        <w:rPr>
          <w:rFonts w:cs="Arial"/>
          <w:b/>
          <w:spacing w:val="-1"/>
          <w:sz w:val="22"/>
          <w:szCs w:val="22"/>
        </w:rPr>
        <w:t>Annex 6.</w:t>
      </w:r>
      <w:r w:rsidR="0035526B" w:rsidRPr="0035526B">
        <w:rPr>
          <w:rFonts w:cs="Arial"/>
          <w:spacing w:val="-1"/>
          <w:sz w:val="22"/>
          <w:szCs w:val="22"/>
        </w:rPr>
        <w:t>Steps to be followed to address grievance are as given below:</w:t>
      </w:r>
    </w:p>
    <w:p w:rsidR="00182640" w:rsidRDefault="00182640">
      <w:pPr>
        <w:spacing w:line="276" w:lineRule="auto"/>
        <w:jc w:val="both"/>
        <w:rPr>
          <w:rFonts w:cs="Arial"/>
          <w:sz w:val="22"/>
          <w:szCs w:val="22"/>
        </w:rPr>
      </w:pPr>
    </w:p>
    <w:p w:rsidR="00182640" w:rsidRDefault="0035526B">
      <w:pPr>
        <w:spacing w:line="276" w:lineRule="auto"/>
        <w:jc w:val="both"/>
        <w:rPr>
          <w:rFonts w:cs="Arial"/>
          <w:sz w:val="22"/>
          <w:szCs w:val="22"/>
        </w:rPr>
      </w:pPr>
      <w:r w:rsidRPr="0035526B">
        <w:rPr>
          <w:rFonts w:cs="Arial"/>
          <w:b/>
          <w:spacing w:val="-2"/>
          <w:sz w:val="22"/>
          <w:szCs w:val="22"/>
        </w:rPr>
        <w:t>Step 1</w:t>
      </w:r>
      <w:r w:rsidRPr="0035526B">
        <w:rPr>
          <w:rFonts w:cs="Arial"/>
          <w:b/>
          <w:sz w:val="22"/>
          <w:szCs w:val="22"/>
        </w:rPr>
        <w:t xml:space="preserve"> (Grievance Redress Commission):</w:t>
      </w:r>
      <w:r w:rsidRPr="0035526B">
        <w:rPr>
          <w:rFonts w:cs="Arial"/>
          <w:sz w:val="22"/>
          <w:szCs w:val="22"/>
        </w:rPr>
        <w:t xml:space="preserve"> The GRC will act as the mediator between aggrieved parties and will make efforts to resolve conflicts through mutual consent. Recommendations of GRC are sent to the </w:t>
      </w:r>
      <w:r>
        <w:rPr>
          <w:rFonts w:cs="Arial"/>
          <w:sz w:val="22"/>
          <w:szCs w:val="22"/>
        </w:rPr>
        <w:t>Acquiring</w:t>
      </w:r>
      <w:r w:rsidRPr="0035526B">
        <w:rPr>
          <w:rFonts w:cs="Arial"/>
          <w:sz w:val="22"/>
          <w:szCs w:val="22"/>
        </w:rPr>
        <w:t xml:space="preserve"> Authority (EA</w:t>
      </w:r>
      <w:r w:rsidR="009153D7" w:rsidRPr="009153D7">
        <w:rPr>
          <w:rStyle w:val="af5"/>
          <w:rFonts w:cs="Arial"/>
          <w:sz w:val="22"/>
          <w:szCs w:val="22"/>
        </w:rPr>
        <w:footnoteReference w:id="15"/>
      </w:r>
      <w:r w:rsidR="009153D7" w:rsidRPr="009153D7">
        <w:rPr>
          <w:rFonts w:cs="Arial"/>
          <w:sz w:val="22"/>
          <w:szCs w:val="22"/>
        </w:rPr>
        <w:t xml:space="preserve">). The </w:t>
      </w:r>
      <w:r w:rsidR="00A469A4">
        <w:rPr>
          <w:rFonts w:cs="Arial"/>
          <w:sz w:val="22"/>
          <w:szCs w:val="22"/>
        </w:rPr>
        <w:t>Acquiring</w:t>
      </w:r>
      <w:r w:rsidR="009153D7" w:rsidRPr="009153D7">
        <w:rPr>
          <w:rFonts w:cs="Arial"/>
          <w:sz w:val="22"/>
          <w:szCs w:val="22"/>
        </w:rPr>
        <w:t xml:space="preserve">Authority is responsible for addressing the grievances of the PAPs and if necessary will forward these grievances to appropriate agencies/ offices for taking action. Excluding recommendations on compensation costs, the EA will accept all recommendations of the GRC and forward them to the Control Authority (CA). PAPs will be able to contact the </w:t>
      </w:r>
      <w:r>
        <w:rPr>
          <w:rFonts w:cs="Arial"/>
          <w:sz w:val="22"/>
          <w:szCs w:val="22"/>
        </w:rPr>
        <w:t xml:space="preserve">grievance redress specialist </w:t>
      </w:r>
      <w:r w:rsidR="00586FAE">
        <w:rPr>
          <w:rFonts w:cs="Arial"/>
          <w:sz w:val="22"/>
          <w:szCs w:val="22"/>
        </w:rPr>
        <w:t>(</w:t>
      </w:r>
      <w:r w:rsidR="009153D7" w:rsidRPr="009153D7">
        <w:rPr>
          <w:rFonts w:cs="Arial"/>
          <w:sz w:val="22"/>
          <w:szCs w:val="22"/>
        </w:rPr>
        <w:t>GR</w:t>
      </w:r>
      <w:r>
        <w:rPr>
          <w:rFonts w:cs="Arial"/>
          <w:sz w:val="22"/>
          <w:szCs w:val="22"/>
        </w:rPr>
        <w:t>S</w:t>
      </w:r>
      <w:r w:rsidR="00586FAE">
        <w:rPr>
          <w:rFonts w:cs="Arial"/>
          <w:sz w:val="22"/>
          <w:szCs w:val="22"/>
        </w:rPr>
        <w:t>)</w:t>
      </w:r>
      <w:r w:rsidR="009153D7" w:rsidRPr="009153D7">
        <w:rPr>
          <w:rFonts w:cs="Arial"/>
          <w:sz w:val="22"/>
          <w:szCs w:val="22"/>
        </w:rPr>
        <w:t xml:space="preserve"> through phone, email, direct meetings and letters. </w:t>
      </w:r>
      <w:r w:rsidR="009153D7" w:rsidRPr="009153D7">
        <w:rPr>
          <w:rFonts w:cs="Arial"/>
          <w:sz w:val="22"/>
          <w:szCs w:val="22"/>
        </w:rPr>
        <w:lastRenderedPageBreak/>
        <w:t xml:space="preserve">The contact details of GRS will be distributed to the AP and posted on the main locations in the communities before the commencement of RAP implementation. </w:t>
      </w:r>
      <w:r w:rsidR="00FC34F5">
        <w:rPr>
          <w:rFonts w:cs="Arial"/>
          <w:sz w:val="22"/>
          <w:szCs w:val="22"/>
        </w:rPr>
        <w:t xml:space="preserve">GRC shall review received complaints </w:t>
      </w:r>
      <w:r w:rsidR="00E259A4">
        <w:rPr>
          <w:rFonts w:cs="Arial"/>
          <w:sz w:val="22"/>
          <w:szCs w:val="22"/>
        </w:rPr>
        <w:t xml:space="preserve">within 15 working days </w:t>
      </w:r>
      <w:r w:rsidR="00FC34F5">
        <w:rPr>
          <w:rFonts w:cs="Arial"/>
          <w:sz w:val="22"/>
          <w:szCs w:val="22"/>
        </w:rPr>
        <w:t xml:space="preserve">and </w:t>
      </w:r>
      <w:r w:rsidR="00E600C1">
        <w:rPr>
          <w:rFonts w:cs="Arial"/>
          <w:sz w:val="22"/>
          <w:szCs w:val="22"/>
        </w:rPr>
        <w:t>send decisions or clarification</w:t>
      </w:r>
      <w:r w:rsidR="00433851">
        <w:rPr>
          <w:rFonts w:cs="Arial"/>
          <w:sz w:val="22"/>
          <w:szCs w:val="22"/>
        </w:rPr>
        <w:t>s</w:t>
      </w:r>
      <w:r w:rsidR="00E600C1">
        <w:rPr>
          <w:rFonts w:cs="Arial"/>
          <w:sz w:val="22"/>
          <w:szCs w:val="22"/>
        </w:rPr>
        <w:t xml:space="preserve"> in written format to the complainant. </w:t>
      </w:r>
      <w:r w:rsidR="00C3065B">
        <w:rPr>
          <w:rFonts w:cs="Arial"/>
          <w:sz w:val="22"/>
          <w:szCs w:val="22"/>
        </w:rPr>
        <w:t xml:space="preserve">If complainant is not satisfied with the decision, he can send his complaint to the Control Authority.  </w:t>
      </w:r>
    </w:p>
    <w:p w:rsidR="00182640" w:rsidRDefault="00182640">
      <w:pPr>
        <w:spacing w:line="276" w:lineRule="auto"/>
        <w:jc w:val="both"/>
        <w:rPr>
          <w:rFonts w:cs="Arial"/>
          <w:sz w:val="22"/>
          <w:szCs w:val="22"/>
        </w:rPr>
      </w:pPr>
    </w:p>
    <w:p w:rsidR="00182640" w:rsidRDefault="009153D7">
      <w:pPr>
        <w:spacing w:line="276" w:lineRule="auto"/>
        <w:jc w:val="both"/>
        <w:rPr>
          <w:rFonts w:cs="Arial"/>
          <w:sz w:val="22"/>
          <w:szCs w:val="22"/>
        </w:rPr>
      </w:pPr>
      <w:r w:rsidRPr="009153D7">
        <w:rPr>
          <w:rFonts w:cs="Arial"/>
          <w:b/>
          <w:spacing w:val="-2"/>
          <w:sz w:val="22"/>
          <w:szCs w:val="22"/>
        </w:rPr>
        <w:t xml:space="preserve">Step 2 (Control Authority): </w:t>
      </w:r>
      <w:r w:rsidRPr="009153D7">
        <w:rPr>
          <w:rFonts w:cs="Arial"/>
          <w:spacing w:val="-2"/>
          <w:sz w:val="22"/>
          <w:szCs w:val="22"/>
        </w:rPr>
        <w:t>The</w:t>
      </w:r>
      <w:r w:rsidR="00F95DB9">
        <w:rPr>
          <w:rFonts w:cs="Arial"/>
          <w:spacing w:val="-2"/>
          <w:sz w:val="22"/>
          <w:szCs w:val="22"/>
        </w:rPr>
        <w:t xml:space="preserve"> </w:t>
      </w:r>
      <w:r w:rsidRPr="009153D7">
        <w:rPr>
          <w:rFonts w:cs="Arial"/>
          <w:sz w:val="22"/>
          <w:szCs w:val="22"/>
        </w:rPr>
        <w:t xml:space="preserve">Control Authority (CA) </w:t>
      </w:r>
      <w:r w:rsidR="005543D0">
        <w:rPr>
          <w:rFonts w:cs="Arial"/>
          <w:sz w:val="22"/>
          <w:szCs w:val="22"/>
        </w:rPr>
        <w:t xml:space="preserve">in its turn </w:t>
      </w:r>
      <w:r w:rsidRPr="009153D7">
        <w:rPr>
          <w:rFonts w:cs="Arial"/>
          <w:sz w:val="22"/>
          <w:szCs w:val="22"/>
        </w:rPr>
        <w:t xml:space="preserve">will </w:t>
      </w:r>
      <w:r w:rsidR="005543D0">
        <w:rPr>
          <w:rFonts w:cs="Arial"/>
          <w:sz w:val="22"/>
          <w:szCs w:val="22"/>
        </w:rPr>
        <w:t xml:space="preserve">review the complaint and send decision to the complainant within 30 working days. </w:t>
      </w:r>
      <w:r w:rsidR="004567B4">
        <w:rPr>
          <w:rFonts w:cs="Arial"/>
          <w:sz w:val="22"/>
          <w:szCs w:val="22"/>
        </w:rPr>
        <w:t xml:space="preserve">Complaints which are </w:t>
      </w:r>
      <w:r w:rsidR="004567B4" w:rsidRPr="009153D7">
        <w:rPr>
          <w:rFonts w:cs="Arial"/>
          <w:sz w:val="22"/>
          <w:szCs w:val="22"/>
        </w:rPr>
        <w:t>associated with compensatory amount</w:t>
      </w:r>
      <w:r w:rsidR="004567B4">
        <w:rPr>
          <w:rFonts w:cs="Arial"/>
          <w:sz w:val="22"/>
          <w:szCs w:val="22"/>
        </w:rPr>
        <w:t xml:space="preserve">s will be </w:t>
      </w:r>
      <w:r w:rsidR="004C118D">
        <w:rPr>
          <w:rFonts w:cs="Arial"/>
          <w:sz w:val="22"/>
          <w:szCs w:val="22"/>
        </w:rPr>
        <w:t xml:space="preserve">discussed with Acquiring Agency </w:t>
      </w:r>
      <w:r w:rsidR="00887C2D">
        <w:rPr>
          <w:rFonts w:cs="Arial"/>
          <w:sz w:val="22"/>
          <w:szCs w:val="22"/>
        </w:rPr>
        <w:t xml:space="preserve">and the Valuator. </w:t>
      </w:r>
    </w:p>
    <w:p w:rsidR="00182640" w:rsidRDefault="009153D7">
      <w:pPr>
        <w:pStyle w:val="ab"/>
        <w:autoSpaceDE w:val="0"/>
        <w:autoSpaceDN w:val="0"/>
        <w:adjustRightInd w:val="0"/>
        <w:spacing w:before="120" w:after="120" w:line="276" w:lineRule="auto"/>
        <w:ind w:left="0"/>
        <w:jc w:val="both"/>
        <w:rPr>
          <w:rFonts w:eastAsiaTheme="minorHAnsi" w:cs="Arial"/>
          <w:sz w:val="22"/>
          <w:lang w:val="en-US"/>
        </w:rPr>
      </w:pPr>
      <w:r w:rsidRPr="009153D7">
        <w:rPr>
          <w:rFonts w:cs="Arial"/>
          <w:b/>
          <w:spacing w:val="-2"/>
          <w:sz w:val="22"/>
          <w:szCs w:val="22"/>
        </w:rPr>
        <w:t xml:space="preserve">Step 3 (Court of law): </w:t>
      </w:r>
      <w:r w:rsidRPr="009153D7">
        <w:rPr>
          <w:rFonts w:cs="Arial"/>
          <w:spacing w:val="-2"/>
          <w:sz w:val="22"/>
          <w:szCs w:val="22"/>
        </w:rPr>
        <w:t xml:space="preserve">The court of law will be the last resort </w:t>
      </w:r>
      <w:r w:rsidR="00B95E75">
        <w:rPr>
          <w:rFonts w:cs="Arial"/>
          <w:spacing w:val="-2"/>
          <w:sz w:val="22"/>
          <w:szCs w:val="22"/>
        </w:rPr>
        <w:t xml:space="preserve">for </w:t>
      </w:r>
      <w:r w:rsidRPr="009153D7">
        <w:rPr>
          <w:rFonts w:cs="Arial"/>
          <w:spacing w:val="-2"/>
          <w:sz w:val="22"/>
          <w:szCs w:val="22"/>
        </w:rPr>
        <w:t>PAP</w:t>
      </w:r>
      <w:r w:rsidR="00B95E75">
        <w:rPr>
          <w:rFonts w:cs="Arial"/>
          <w:spacing w:val="-2"/>
          <w:sz w:val="22"/>
          <w:szCs w:val="22"/>
        </w:rPr>
        <w:t xml:space="preserve">s, who </w:t>
      </w:r>
      <w:r w:rsidRPr="009153D7">
        <w:rPr>
          <w:rFonts w:cs="Arial"/>
          <w:spacing w:val="-2"/>
          <w:sz w:val="22"/>
          <w:szCs w:val="22"/>
        </w:rPr>
        <w:t>can appeal to</w:t>
      </w:r>
      <w:r w:rsidR="00B95E75">
        <w:rPr>
          <w:rFonts w:cs="Arial"/>
          <w:spacing w:val="-2"/>
          <w:sz w:val="22"/>
          <w:szCs w:val="22"/>
        </w:rPr>
        <w:t xml:space="preserve"> the</w:t>
      </w:r>
      <w:r w:rsidRPr="009153D7">
        <w:rPr>
          <w:rFonts w:cs="Arial"/>
          <w:spacing w:val="-2"/>
          <w:sz w:val="22"/>
          <w:szCs w:val="22"/>
        </w:rPr>
        <w:t xml:space="preserve"> court </w:t>
      </w:r>
      <w:r w:rsidR="0016190D">
        <w:rPr>
          <w:rFonts w:cs="Arial"/>
          <w:spacing w:val="-2"/>
          <w:sz w:val="22"/>
          <w:szCs w:val="22"/>
        </w:rPr>
        <w:t>if</w:t>
      </w:r>
      <w:r w:rsidRPr="009153D7">
        <w:rPr>
          <w:rFonts w:cs="Arial"/>
          <w:spacing w:val="-2"/>
          <w:sz w:val="22"/>
          <w:szCs w:val="22"/>
        </w:rPr>
        <w:t>s/he disagree</w:t>
      </w:r>
      <w:r w:rsidR="00B95E75">
        <w:rPr>
          <w:rFonts w:cs="Arial"/>
          <w:spacing w:val="-2"/>
          <w:sz w:val="22"/>
          <w:szCs w:val="22"/>
        </w:rPr>
        <w:t>s</w:t>
      </w:r>
      <w:r w:rsidRPr="009153D7">
        <w:rPr>
          <w:rFonts w:cs="Arial"/>
          <w:spacing w:val="-2"/>
          <w:sz w:val="22"/>
          <w:szCs w:val="22"/>
        </w:rPr>
        <w:t xml:space="preserve"> with the decision of the Control Authority</w:t>
      </w:r>
      <w:r w:rsidR="0016190D">
        <w:rPr>
          <w:rFonts w:cs="Arial"/>
          <w:spacing w:val="-2"/>
          <w:sz w:val="22"/>
          <w:szCs w:val="22"/>
        </w:rPr>
        <w:t xml:space="preserve"> or in any stage without waiting result of the investigation. </w:t>
      </w:r>
    </w:p>
    <w:p w:rsidR="00DA6CC3" w:rsidRDefault="00DA6CC3" w:rsidP="007C5F12">
      <w:pPr>
        <w:pStyle w:val="Style1"/>
        <w:spacing w:after="120"/>
        <w:ind w:left="360"/>
        <w:jc w:val="center"/>
        <w:rPr>
          <w:rFonts w:ascii="Times New Roman" w:hAnsi="Times New Roman" w:cs="Times New Roman"/>
          <w:b/>
          <w:sz w:val="14"/>
          <w:szCs w:val="22"/>
        </w:rPr>
      </w:pPr>
    </w:p>
    <w:p w:rsidR="00777C7D" w:rsidRDefault="00777C7D" w:rsidP="007C5F12">
      <w:pPr>
        <w:pStyle w:val="Style1"/>
        <w:spacing w:after="120"/>
        <w:ind w:left="360"/>
        <w:jc w:val="center"/>
        <w:rPr>
          <w:rFonts w:ascii="Times New Roman" w:hAnsi="Times New Roman" w:cs="Times New Roman"/>
          <w:b/>
          <w:sz w:val="14"/>
          <w:szCs w:val="22"/>
        </w:rPr>
      </w:pPr>
    </w:p>
    <w:p w:rsidR="0017654C" w:rsidRDefault="0017654C" w:rsidP="0017654C">
      <w:pPr>
        <w:pStyle w:val="Style1"/>
        <w:spacing w:after="120"/>
        <w:ind w:left="360"/>
        <w:rPr>
          <w:rFonts w:ascii="Times New Roman" w:hAnsi="Times New Roman" w:cs="Times New Roman"/>
          <w:b/>
          <w:sz w:val="14"/>
          <w:szCs w:val="22"/>
        </w:rPr>
      </w:pPr>
    </w:p>
    <w:p w:rsidR="00777C7D" w:rsidRDefault="00777C7D" w:rsidP="007C5F12">
      <w:pPr>
        <w:pStyle w:val="Style1"/>
        <w:spacing w:after="120"/>
        <w:ind w:left="360"/>
        <w:jc w:val="center"/>
        <w:rPr>
          <w:rFonts w:ascii="Times New Roman" w:hAnsi="Times New Roman" w:cs="Times New Roman"/>
          <w:b/>
          <w:sz w:val="14"/>
          <w:szCs w:val="22"/>
        </w:rPr>
      </w:pPr>
    </w:p>
    <w:p w:rsidR="003B2074" w:rsidRDefault="003B2074">
      <w:pPr>
        <w:spacing w:after="200" w:line="276" w:lineRule="auto"/>
        <w:rPr>
          <w:rFonts w:ascii="Times New Roman" w:hAnsi="Times New Roman"/>
          <w:b/>
          <w:sz w:val="14"/>
          <w:szCs w:val="22"/>
          <w:lang w:val="en-US"/>
        </w:rPr>
      </w:pPr>
      <w:r>
        <w:rPr>
          <w:rFonts w:ascii="Times New Roman" w:hAnsi="Times New Roman"/>
          <w:b/>
          <w:sz w:val="14"/>
          <w:szCs w:val="22"/>
        </w:rPr>
        <w:br w:type="page"/>
      </w:r>
    </w:p>
    <w:p w:rsidR="00B25596" w:rsidRPr="00B25596" w:rsidRDefault="00B25596" w:rsidP="00B25596">
      <w:pPr>
        <w:rPr>
          <w:rStyle w:val="a7"/>
          <w:rFonts w:eastAsiaTheme="minorEastAsia"/>
          <w:b w:val="0"/>
          <w:bCs w:val="0"/>
          <w:sz w:val="18"/>
          <w:lang w:eastAsia="ko-KR"/>
        </w:rPr>
      </w:pPr>
    </w:p>
    <w:p w:rsidR="00144D12" w:rsidRPr="0028242F" w:rsidRDefault="0028242F" w:rsidP="003B2074">
      <w:pPr>
        <w:pStyle w:val="1"/>
        <w:spacing w:before="360" w:after="240"/>
        <w:rPr>
          <w:rStyle w:val="a7"/>
          <w:b/>
          <w:bCs/>
        </w:rPr>
      </w:pPr>
      <w:bookmarkStart w:id="60" w:name="_Toc492908098"/>
      <w:r w:rsidRPr="0028242F">
        <w:rPr>
          <w:rStyle w:val="a7"/>
          <w:b/>
          <w:bCs/>
        </w:rPr>
        <w:t xml:space="preserve">9.  </w:t>
      </w:r>
      <w:r w:rsidR="00144D12" w:rsidRPr="0028242F">
        <w:rPr>
          <w:rStyle w:val="a7"/>
          <w:b/>
          <w:bCs/>
        </w:rPr>
        <w:t>GENDER IMPACTS AND MITIGATION MEASURES</w:t>
      </w:r>
      <w:bookmarkEnd w:id="60"/>
    </w:p>
    <w:p w:rsidR="005872FB" w:rsidRPr="000F52EC" w:rsidRDefault="005872FB" w:rsidP="000F52EC">
      <w:pPr>
        <w:autoSpaceDE w:val="0"/>
        <w:autoSpaceDN w:val="0"/>
        <w:adjustRightInd w:val="0"/>
        <w:spacing w:before="120" w:after="120" w:line="252" w:lineRule="auto"/>
        <w:jc w:val="both"/>
        <w:rPr>
          <w:rFonts w:eastAsia="Arial"/>
          <w:sz w:val="22"/>
          <w:szCs w:val="22"/>
        </w:rPr>
      </w:pPr>
      <w:r w:rsidRPr="005872FB">
        <w:rPr>
          <w:rFonts w:eastAsia="Arial"/>
          <w:sz w:val="22"/>
          <w:szCs w:val="22"/>
        </w:rPr>
        <w:t xml:space="preserve">In general women compose about </w:t>
      </w:r>
      <w:r w:rsidR="00602894" w:rsidRPr="00602894">
        <w:rPr>
          <w:rFonts w:eastAsia="Arial"/>
          <w:sz w:val="22"/>
          <w:szCs w:val="22"/>
        </w:rPr>
        <w:t>51.7</w:t>
      </w:r>
      <w:r w:rsidRPr="00602894">
        <w:rPr>
          <w:rFonts w:eastAsia="Arial"/>
          <w:sz w:val="22"/>
          <w:szCs w:val="22"/>
        </w:rPr>
        <w:t xml:space="preserve">% of the total affected population. Almost </w:t>
      </w:r>
      <w:r w:rsidR="00602894" w:rsidRPr="00602894">
        <w:rPr>
          <w:rFonts w:eastAsia="Arial"/>
          <w:sz w:val="22"/>
          <w:szCs w:val="22"/>
        </w:rPr>
        <w:t>15</w:t>
      </w:r>
      <w:r w:rsidRPr="00602894">
        <w:rPr>
          <w:rFonts w:eastAsia="Arial"/>
          <w:sz w:val="22"/>
          <w:szCs w:val="22"/>
        </w:rPr>
        <w:t>%</w:t>
      </w:r>
      <w:r w:rsidRPr="005872FB">
        <w:rPr>
          <w:rFonts w:eastAsia="Arial"/>
          <w:sz w:val="22"/>
          <w:szCs w:val="22"/>
        </w:rPr>
        <w:t xml:space="preserve"> of the affected households are women- headed. Women play important economic role in the project areas and engage in a variety of income generating activities in the agriculture and marketing sectors. The Project will ensure that women also share the benefit derived from the Project as well as receive the appropriate compensation directly as PAP</w:t>
      </w:r>
    </w:p>
    <w:p w:rsidR="005872FB" w:rsidRPr="005872FB" w:rsidRDefault="005872FB" w:rsidP="000F52EC">
      <w:pPr>
        <w:autoSpaceDE w:val="0"/>
        <w:autoSpaceDN w:val="0"/>
        <w:adjustRightInd w:val="0"/>
        <w:spacing w:before="120" w:after="120" w:line="252" w:lineRule="auto"/>
        <w:jc w:val="both"/>
        <w:rPr>
          <w:rFonts w:cs="Arial"/>
          <w:sz w:val="22"/>
          <w:szCs w:val="22"/>
        </w:rPr>
      </w:pPr>
      <w:r w:rsidRPr="005872FB">
        <w:rPr>
          <w:rFonts w:cs="Arial"/>
          <w:sz w:val="22"/>
          <w:szCs w:val="22"/>
        </w:rPr>
        <w:t>The project will pay particular attention to ensure that women receive compensation and assistance as per their entitlements. As women are the de-facto household heads, need to be listed as beneficiaries and stakeholders of compensation and rehabilitation process. In order to ensure greater participation of women in the project, following steps will have to be considered:</w:t>
      </w:r>
    </w:p>
    <w:p w:rsidR="005872FB" w:rsidRPr="005872FB" w:rsidRDefault="005872FB" w:rsidP="000F52EC">
      <w:pPr>
        <w:pStyle w:val="ab"/>
        <w:numPr>
          <w:ilvl w:val="0"/>
          <w:numId w:val="13"/>
        </w:numPr>
        <w:autoSpaceDE w:val="0"/>
        <w:autoSpaceDN w:val="0"/>
        <w:adjustRightInd w:val="0"/>
        <w:spacing w:before="120" w:after="120" w:line="252" w:lineRule="auto"/>
        <w:contextualSpacing w:val="0"/>
        <w:jc w:val="both"/>
        <w:rPr>
          <w:rFonts w:cs="Arial"/>
          <w:sz w:val="22"/>
          <w:szCs w:val="22"/>
        </w:rPr>
      </w:pPr>
      <w:r w:rsidRPr="005872FB">
        <w:rPr>
          <w:rFonts w:cs="Arial"/>
          <w:sz w:val="22"/>
          <w:szCs w:val="22"/>
        </w:rPr>
        <w:t>Gender disaggregation of data to focus on women who are likely to be affected by the project and how to ensure their participation in every stage of the project.</w:t>
      </w:r>
    </w:p>
    <w:p w:rsidR="005872FB" w:rsidRPr="005872FB" w:rsidRDefault="005872FB" w:rsidP="000F52EC">
      <w:pPr>
        <w:pStyle w:val="ab"/>
        <w:numPr>
          <w:ilvl w:val="0"/>
          <w:numId w:val="13"/>
        </w:numPr>
        <w:autoSpaceDE w:val="0"/>
        <w:autoSpaceDN w:val="0"/>
        <w:adjustRightInd w:val="0"/>
        <w:spacing w:before="120" w:after="120" w:line="252" w:lineRule="auto"/>
        <w:contextualSpacing w:val="0"/>
        <w:jc w:val="both"/>
        <w:rPr>
          <w:rFonts w:cs="Arial"/>
          <w:sz w:val="22"/>
          <w:szCs w:val="22"/>
        </w:rPr>
      </w:pPr>
      <w:r w:rsidRPr="005872FB">
        <w:rPr>
          <w:rFonts w:cs="Arial"/>
          <w:sz w:val="22"/>
          <w:szCs w:val="22"/>
        </w:rPr>
        <w:t>Ensure participation of women in all the public consultation processes to determine and negotiate for compensation entitlements and for effective implementation of the RAP.</w:t>
      </w:r>
    </w:p>
    <w:p w:rsidR="005872FB" w:rsidRPr="005872FB" w:rsidRDefault="005872FB" w:rsidP="000F52EC">
      <w:pPr>
        <w:pStyle w:val="ab"/>
        <w:numPr>
          <w:ilvl w:val="0"/>
          <w:numId w:val="13"/>
        </w:numPr>
        <w:autoSpaceDE w:val="0"/>
        <w:autoSpaceDN w:val="0"/>
        <w:adjustRightInd w:val="0"/>
        <w:spacing w:before="120" w:after="120" w:line="252" w:lineRule="auto"/>
        <w:contextualSpacing w:val="0"/>
        <w:jc w:val="both"/>
        <w:rPr>
          <w:rFonts w:cs="Arial"/>
          <w:sz w:val="22"/>
          <w:szCs w:val="22"/>
        </w:rPr>
      </w:pPr>
      <w:r w:rsidRPr="005872FB">
        <w:rPr>
          <w:rFonts w:cs="Arial"/>
          <w:sz w:val="22"/>
          <w:szCs w:val="22"/>
        </w:rPr>
        <w:t>Ensure special attention to women and other vulnerable groups during monitoring and evaluation of the RAP.</w:t>
      </w:r>
    </w:p>
    <w:p w:rsidR="002F013E" w:rsidRPr="00BC3211" w:rsidRDefault="000F52EC" w:rsidP="003B2074">
      <w:pPr>
        <w:pStyle w:val="1"/>
        <w:spacing w:after="240"/>
        <w:rPr>
          <w:rStyle w:val="a7"/>
          <w:b/>
          <w:bCs/>
        </w:rPr>
      </w:pPr>
      <w:bookmarkStart w:id="61" w:name="_Toc492908099"/>
      <w:r>
        <w:rPr>
          <w:rStyle w:val="a7"/>
          <w:b/>
          <w:bCs/>
        </w:rPr>
        <w:t xml:space="preserve">10.  </w:t>
      </w:r>
      <w:r w:rsidR="002F013E" w:rsidRPr="00BC3211">
        <w:rPr>
          <w:rStyle w:val="a7"/>
          <w:b/>
          <w:bCs/>
        </w:rPr>
        <w:t>ORGANIZATIONAL RESPONSIBILITIES</w:t>
      </w:r>
      <w:r w:rsidR="005872FB" w:rsidRPr="00BC3211">
        <w:rPr>
          <w:rStyle w:val="a7"/>
          <w:b/>
          <w:bCs/>
        </w:rPr>
        <w:t>&amp; INSTITUTIONAL FRAMEWORK</w:t>
      </w:r>
      <w:bookmarkEnd w:id="61"/>
    </w:p>
    <w:p w:rsidR="005872FB" w:rsidRPr="005872FB" w:rsidRDefault="005872FB" w:rsidP="005872FB">
      <w:pPr>
        <w:autoSpaceDE w:val="0"/>
        <w:autoSpaceDN w:val="0"/>
        <w:adjustRightInd w:val="0"/>
        <w:spacing w:line="252" w:lineRule="auto"/>
        <w:jc w:val="both"/>
        <w:rPr>
          <w:rFonts w:eastAsia="Arial"/>
          <w:sz w:val="22"/>
        </w:rPr>
      </w:pPr>
      <w:r w:rsidRPr="005872FB">
        <w:rPr>
          <w:rFonts w:eastAsia="Arial"/>
          <w:sz w:val="22"/>
          <w:szCs w:val="22"/>
        </w:rPr>
        <w:t>Based on the Land Acquisition Law of 2010, t</w:t>
      </w:r>
      <w:r w:rsidRPr="005872FB">
        <w:rPr>
          <w:rFonts w:eastAsia="Arial"/>
          <w:sz w:val="22"/>
        </w:rPr>
        <w:t>he main institutions that need to be involved in land acquisition and resettlement activities are</w:t>
      </w:r>
      <w:r w:rsidR="00B95E75">
        <w:rPr>
          <w:rFonts w:eastAsia="Arial"/>
          <w:sz w:val="22"/>
        </w:rPr>
        <w:t xml:space="preserve"> the</w:t>
      </w:r>
      <w:r w:rsidRPr="005872FB">
        <w:rPr>
          <w:rFonts w:eastAsia="Arial"/>
          <w:sz w:val="22"/>
        </w:rPr>
        <w:t xml:space="preserve"> Acquiring Agency (Azer</w:t>
      </w:r>
      <w:r>
        <w:rPr>
          <w:rFonts w:eastAsia="Arial"/>
          <w:sz w:val="22"/>
        </w:rPr>
        <w:t>AutoYol</w:t>
      </w:r>
      <w:r w:rsidRPr="005872FB">
        <w:rPr>
          <w:rFonts w:eastAsia="Arial"/>
          <w:sz w:val="22"/>
        </w:rPr>
        <w:t xml:space="preserve"> OJSC), Ministry of Finance (MOF), State Committee on Property Issues (SCPI), Ministry of Ecology and Natural Resources (MENR) and Rayon (district) and Baladiya (municipalities) authorities. Moreover, the following institutions will be created: (a) Land Acquisition Group(s)(LAG), (b) Resettlement Commission(s)(RC), and (d) Grievance Redress Committee(s) (GRC) in subprojects with</w:t>
      </w:r>
      <w:r w:rsidRPr="005872FB">
        <w:rPr>
          <w:rFonts w:eastAsia="Arial"/>
          <w:sz w:val="22"/>
          <w:szCs w:val="22"/>
        </w:rPr>
        <w:t>case</w:t>
      </w:r>
      <w:r w:rsidR="00B95E75">
        <w:rPr>
          <w:rFonts w:eastAsia="Arial"/>
          <w:sz w:val="22"/>
          <w:szCs w:val="22"/>
        </w:rPr>
        <w:t>s</w:t>
      </w:r>
      <w:r w:rsidRPr="005872FB">
        <w:rPr>
          <w:rFonts w:eastAsia="Arial"/>
          <w:sz w:val="22"/>
          <w:szCs w:val="22"/>
        </w:rPr>
        <w:t xml:space="preserve"> of land acquisition and resettlement </w:t>
      </w:r>
      <w:r w:rsidRPr="005872FB">
        <w:rPr>
          <w:rFonts w:eastAsia="Arial"/>
          <w:sz w:val="22"/>
        </w:rPr>
        <w:t xml:space="preserve">impacts. </w:t>
      </w:r>
    </w:p>
    <w:p w:rsidR="005872FB" w:rsidRPr="005872FB" w:rsidRDefault="005872FB" w:rsidP="005872FB">
      <w:pPr>
        <w:autoSpaceDE w:val="0"/>
        <w:autoSpaceDN w:val="0"/>
        <w:adjustRightInd w:val="0"/>
        <w:spacing w:line="252" w:lineRule="auto"/>
        <w:jc w:val="both"/>
        <w:rPr>
          <w:rFonts w:eastAsia="Arial"/>
          <w:sz w:val="22"/>
        </w:rPr>
      </w:pPr>
    </w:p>
    <w:p w:rsidR="005872FB" w:rsidRDefault="005872FB" w:rsidP="005872FB">
      <w:pPr>
        <w:autoSpaceDE w:val="0"/>
        <w:autoSpaceDN w:val="0"/>
        <w:adjustRightInd w:val="0"/>
        <w:spacing w:line="252" w:lineRule="auto"/>
        <w:jc w:val="both"/>
        <w:rPr>
          <w:rFonts w:eastAsia="Arial"/>
          <w:sz w:val="22"/>
          <w:szCs w:val="22"/>
        </w:rPr>
      </w:pPr>
      <w:r w:rsidRPr="005872FB">
        <w:rPr>
          <w:rFonts w:eastAsia="Arial"/>
          <w:sz w:val="22"/>
          <w:szCs w:val="22"/>
        </w:rPr>
        <w:t xml:space="preserve">In general, ARS as an Acquiring Agency will be responsible for managing and coordination of all land acquisition and resettlement related activities </w:t>
      </w:r>
      <w:r w:rsidR="00B95E75">
        <w:rPr>
          <w:rFonts w:eastAsia="Arial"/>
          <w:sz w:val="22"/>
          <w:szCs w:val="22"/>
        </w:rPr>
        <w:t>for</w:t>
      </w:r>
      <w:r w:rsidRPr="005872FB">
        <w:rPr>
          <w:rFonts w:eastAsia="Arial"/>
          <w:sz w:val="22"/>
          <w:szCs w:val="22"/>
        </w:rPr>
        <w:t xml:space="preserve"> the project. Implementation of the RAP will be coordinated with the relevant Rayon Executive Power and municipalities, as well as </w:t>
      </w:r>
      <w:r w:rsidR="00B95E75">
        <w:rPr>
          <w:rFonts w:eastAsia="Arial"/>
          <w:sz w:val="22"/>
          <w:szCs w:val="22"/>
        </w:rPr>
        <w:t xml:space="preserve">with </w:t>
      </w:r>
      <w:r w:rsidRPr="005872FB">
        <w:rPr>
          <w:rFonts w:eastAsia="Arial"/>
          <w:sz w:val="22"/>
          <w:szCs w:val="22"/>
        </w:rPr>
        <w:t>contractors and civil society organizations.</w:t>
      </w:r>
    </w:p>
    <w:p w:rsidR="006F0368" w:rsidRPr="00A529C0" w:rsidRDefault="008332C7" w:rsidP="00236D44">
      <w:pPr>
        <w:pStyle w:val="1"/>
      </w:pPr>
      <w:bookmarkStart w:id="62" w:name="_Toc446677523"/>
      <w:bookmarkStart w:id="63" w:name="_Toc492908100"/>
      <w:r>
        <w:t>10.1</w:t>
      </w:r>
      <w:r w:rsidR="007C4CBE">
        <w:t>Azerautoyol</w:t>
      </w:r>
      <w:r w:rsidR="006F0368" w:rsidRPr="00A529C0">
        <w:t xml:space="preserve">Open Joint-Stock Company </w:t>
      </w:r>
      <w:bookmarkEnd w:id="62"/>
      <w:r w:rsidR="00F71DAC">
        <w:t>(ARS JSC)</w:t>
      </w:r>
      <w:bookmarkEnd w:id="63"/>
    </w:p>
    <w:p w:rsidR="00C617C9" w:rsidRDefault="00B95E75" w:rsidP="002D4A97">
      <w:pPr>
        <w:autoSpaceDE w:val="0"/>
        <w:autoSpaceDN w:val="0"/>
        <w:adjustRightInd w:val="0"/>
        <w:spacing w:before="120" w:after="120" w:line="252" w:lineRule="auto"/>
        <w:jc w:val="both"/>
        <w:rPr>
          <w:rFonts w:eastAsia="Arial"/>
          <w:sz w:val="22"/>
          <w:szCs w:val="22"/>
        </w:rPr>
      </w:pPr>
      <w:r>
        <w:rPr>
          <w:rFonts w:eastAsia="Arial"/>
          <w:sz w:val="22"/>
          <w:szCs w:val="22"/>
        </w:rPr>
        <w:t xml:space="preserve">The </w:t>
      </w:r>
      <w:r w:rsidR="006F0368" w:rsidRPr="006F0368">
        <w:rPr>
          <w:rFonts w:eastAsia="Arial"/>
          <w:sz w:val="22"/>
          <w:szCs w:val="22"/>
        </w:rPr>
        <w:t xml:space="preserve">ARS OJSC will have overall responsibility for all roads and highway projects funded by the World Bank, including preparation, implementation, and financing of all LAR tasks and for interagency coordination. </w:t>
      </w:r>
    </w:p>
    <w:p w:rsidR="00C617C9" w:rsidRDefault="0017654C" w:rsidP="002D4A97">
      <w:pPr>
        <w:autoSpaceDE w:val="0"/>
        <w:autoSpaceDN w:val="0"/>
        <w:adjustRightInd w:val="0"/>
        <w:spacing w:before="120" w:after="120" w:line="252" w:lineRule="auto"/>
        <w:jc w:val="both"/>
        <w:rPr>
          <w:rFonts w:eastAsia="Arial"/>
          <w:sz w:val="22"/>
          <w:szCs w:val="22"/>
        </w:rPr>
      </w:pPr>
      <w:r w:rsidRPr="0017654C">
        <w:rPr>
          <w:rFonts w:eastAsia="Arial"/>
          <w:sz w:val="22"/>
          <w:szCs w:val="22"/>
        </w:rPr>
        <w:t xml:space="preserve">Azerautoyol will be responsible for the timely allocation of the funds needed to implement </w:t>
      </w:r>
      <w:r w:rsidR="00B95E75">
        <w:rPr>
          <w:rFonts w:eastAsia="Arial"/>
          <w:sz w:val="22"/>
          <w:szCs w:val="22"/>
        </w:rPr>
        <w:t xml:space="preserve">the </w:t>
      </w:r>
      <w:r w:rsidRPr="0017654C">
        <w:rPr>
          <w:rFonts w:eastAsia="Arial"/>
          <w:sz w:val="22"/>
          <w:szCs w:val="22"/>
        </w:rPr>
        <w:t>resettlement action plan. In order to ensure timely delivery of fund</w:t>
      </w:r>
      <w:r w:rsidR="00B95E75">
        <w:rPr>
          <w:rFonts w:eastAsia="Arial"/>
          <w:sz w:val="22"/>
          <w:szCs w:val="22"/>
        </w:rPr>
        <w:t>s</w:t>
      </w:r>
      <w:r w:rsidRPr="0017654C">
        <w:rPr>
          <w:rFonts w:eastAsia="Arial"/>
          <w:sz w:val="22"/>
          <w:szCs w:val="22"/>
        </w:rPr>
        <w:t xml:space="preserve">, </w:t>
      </w:r>
      <w:r w:rsidR="00B95E75">
        <w:rPr>
          <w:rFonts w:eastAsia="Arial"/>
          <w:sz w:val="22"/>
          <w:szCs w:val="22"/>
        </w:rPr>
        <w:t xml:space="preserve">the </w:t>
      </w:r>
      <w:r w:rsidRPr="0017654C">
        <w:rPr>
          <w:rFonts w:eastAsia="Arial"/>
          <w:sz w:val="22"/>
          <w:szCs w:val="22"/>
        </w:rPr>
        <w:t xml:space="preserve">ARS will coordinate </w:t>
      </w:r>
      <w:r w:rsidR="00B95E75">
        <w:rPr>
          <w:rFonts w:eastAsia="Arial"/>
          <w:sz w:val="22"/>
          <w:szCs w:val="22"/>
        </w:rPr>
        <w:t xml:space="preserve">closely </w:t>
      </w:r>
      <w:r w:rsidRPr="0017654C">
        <w:rPr>
          <w:rFonts w:eastAsia="Arial"/>
          <w:sz w:val="22"/>
          <w:szCs w:val="22"/>
        </w:rPr>
        <w:t xml:space="preserve">with the MoF and the Cabinet of Ministers. Allocations will be reviewed twice a year based on the budget requirements indicated by the RAP. </w:t>
      </w:r>
      <w:r w:rsidR="00B95E75">
        <w:rPr>
          <w:rFonts w:eastAsia="Arial"/>
          <w:sz w:val="22"/>
          <w:szCs w:val="22"/>
        </w:rPr>
        <w:t>F</w:t>
      </w:r>
      <w:r w:rsidRPr="0017654C">
        <w:rPr>
          <w:rFonts w:eastAsia="Arial"/>
          <w:sz w:val="22"/>
          <w:szCs w:val="22"/>
        </w:rPr>
        <w:t>und</w:t>
      </w:r>
      <w:r w:rsidR="00B85C64">
        <w:rPr>
          <w:rFonts w:eastAsia="Arial"/>
          <w:sz w:val="22"/>
          <w:szCs w:val="22"/>
        </w:rPr>
        <w:t>s</w:t>
      </w:r>
      <w:r w:rsidRPr="0017654C">
        <w:rPr>
          <w:rFonts w:eastAsia="Arial"/>
          <w:sz w:val="22"/>
          <w:szCs w:val="22"/>
        </w:rPr>
        <w:t xml:space="preserve"> allocated for compensation payments for various losses and resettlement assistance will be disbursed by ARS through the LAD directly in coordination with concerned local governments.</w:t>
      </w:r>
    </w:p>
    <w:p w:rsidR="008332C7" w:rsidRPr="006F0368" w:rsidRDefault="006F0368" w:rsidP="002D4A97">
      <w:pPr>
        <w:autoSpaceDE w:val="0"/>
        <w:autoSpaceDN w:val="0"/>
        <w:adjustRightInd w:val="0"/>
        <w:spacing w:before="120" w:after="120" w:line="252" w:lineRule="auto"/>
        <w:jc w:val="both"/>
        <w:rPr>
          <w:rFonts w:eastAsia="Arial"/>
          <w:sz w:val="22"/>
          <w:szCs w:val="22"/>
        </w:rPr>
      </w:pPr>
      <w:r w:rsidRPr="006F0368">
        <w:rPr>
          <w:rFonts w:eastAsia="Arial"/>
          <w:sz w:val="22"/>
          <w:szCs w:val="22"/>
        </w:rPr>
        <w:t>ARS OJSC will exercise its functions through the Project Implementation Unit (PIU), which in turn will be responsible for project execution and overs</w:t>
      </w:r>
      <w:r w:rsidR="00B95E75">
        <w:rPr>
          <w:rFonts w:eastAsia="Arial"/>
          <w:sz w:val="22"/>
          <w:szCs w:val="22"/>
        </w:rPr>
        <w:t>ight of</w:t>
      </w:r>
      <w:r w:rsidRPr="006F0368">
        <w:rPr>
          <w:rFonts w:eastAsia="Arial"/>
          <w:sz w:val="22"/>
          <w:szCs w:val="22"/>
        </w:rPr>
        <w:t xml:space="preserve"> day-to-day project activities at </w:t>
      </w:r>
      <w:r w:rsidRPr="006F0368">
        <w:rPr>
          <w:rFonts w:eastAsia="Arial"/>
          <w:sz w:val="22"/>
          <w:szCs w:val="22"/>
        </w:rPr>
        <w:lastRenderedPageBreak/>
        <w:t>rayon/subproject levels. At present, ARS-PIU has a full-time Safeguards Specialist who will coordinate with the Land Acquisition Division (LAD) of ARS on safeguards related matters.</w:t>
      </w:r>
      <w:r w:rsidR="000A5257">
        <w:rPr>
          <w:rFonts w:eastAsia="Arial"/>
          <w:sz w:val="22"/>
          <w:szCs w:val="22"/>
        </w:rPr>
        <w:t xml:space="preserve"> The</w:t>
      </w:r>
      <w:r w:rsidR="00270F95">
        <w:rPr>
          <w:rFonts w:eastAsia="Arial"/>
          <w:sz w:val="22"/>
          <w:szCs w:val="22"/>
        </w:rPr>
        <w:t xml:space="preserve"> </w:t>
      </w:r>
      <w:r w:rsidRPr="006F0368">
        <w:rPr>
          <w:rFonts w:eastAsia="Arial"/>
          <w:sz w:val="22"/>
          <w:szCs w:val="22"/>
        </w:rPr>
        <w:t xml:space="preserve">LAD’s tasks involve coordinating and supervising the activities of different units of ARS. It recommends to ARS management actions related to land/ assets acquisition, compensation, expropriation and resettlement assistance. The LAD is responsible for ensuring that all project affected persons are duly compensated. </w:t>
      </w:r>
      <w:r w:rsidR="00B95E75">
        <w:rPr>
          <w:rFonts w:eastAsia="Arial"/>
          <w:sz w:val="22"/>
          <w:szCs w:val="22"/>
        </w:rPr>
        <w:t xml:space="preserve">The </w:t>
      </w:r>
      <w:r w:rsidRPr="006F0368">
        <w:rPr>
          <w:rFonts w:eastAsia="Arial"/>
          <w:sz w:val="22"/>
          <w:szCs w:val="22"/>
        </w:rPr>
        <w:t>PIU will ensure that the civil work contractors adhere to all mitigating measures as caused due to temporary impacts like hauling of transport and machinery, borrow areas, construction camps, labor camps etc.</w:t>
      </w:r>
    </w:p>
    <w:p w:rsidR="006F0368" w:rsidRPr="006F0368" w:rsidRDefault="006F0368" w:rsidP="002D4A97">
      <w:pPr>
        <w:autoSpaceDE w:val="0"/>
        <w:autoSpaceDN w:val="0"/>
        <w:adjustRightInd w:val="0"/>
        <w:spacing w:before="120" w:after="120" w:line="252" w:lineRule="auto"/>
        <w:jc w:val="both"/>
        <w:rPr>
          <w:rFonts w:eastAsia="Arial"/>
          <w:sz w:val="22"/>
          <w:szCs w:val="22"/>
        </w:rPr>
      </w:pPr>
      <w:r w:rsidRPr="006F0368">
        <w:rPr>
          <w:rFonts w:eastAsia="Arial"/>
          <w:sz w:val="22"/>
          <w:szCs w:val="22"/>
        </w:rPr>
        <w:t xml:space="preserve">The ARS-LAD will be supported by other units of ARS to deal with the affected people on matters related to land acquisition and resettlement. </w:t>
      </w:r>
    </w:p>
    <w:p w:rsidR="006F0368" w:rsidRPr="00F63068" w:rsidRDefault="008332C7" w:rsidP="00236D44">
      <w:pPr>
        <w:pStyle w:val="1"/>
      </w:pPr>
      <w:bookmarkStart w:id="64" w:name="_Toc435557546"/>
      <w:bookmarkStart w:id="65" w:name="_Toc446677524"/>
      <w:bookmarkStart w:id="66" w:name="_Toc492908101"/>
      <w:r>
        <w:t>10</w:t>
      </w:r>
      <w:r w:rsidR="007A089A" w:rsidRPr="00F63068">
        <w:t>.2</w:t>
      </w:r>
      <w:r w:rsidR="006F0368" w:rsidRPr="00F63068">
        <w:t>Supervision Consultant (SC)</w:t>
      </w:r>
      <w:bookmarkEnd w:id="64"/>
      <w:bookmarkEnd w:id="65"/>
      <w:bookmarkEnd w:id="66"/>
    </w:p>
    <w:p w:rsidR="006F0368" w:rsidRPr="006F0368" w:rsidRDefault="006F0368" w:rsidP="00115A1C">
      <w:pPr>
        <w:autoSpaceDE w:val="0"/>
        <w:autoSpaceDN w:val="0"/>
        <w:adjustRightInd w:val="0"/>
        <w:spacing w:line="252" w:lineRule="auto"/>
        <w:jc w:val="both"/>
        <w:rPr>
          <w:rFonts w:eastAsia="Arial"/>
          <w:sz w:val="22"/>
          <w:szCs w:val="22"/>
        </w:rPr>
      </w:pPr>
      <w:r w:rsidRPr="006F0368">
        <w:rPr>
          <w:rFonts w:eastAsia="Arial"/>
          <w:sz w:val="22"/>
          <w:szCs w:val="22"/>
        </w:rPr>
        <w:t xml:space="preserve">A Supervision Consultant will be engaged for the project to monitor the </w:t>
      </w:r>
      <w:r w:rsidR="00B37DEB">
        <w:rPr>
          <w:rFonts w:eastAsia="Arial"/>
          <w:sz w:val="22"/>
          <w:szCs w:val="22"/>
        </w:rPr>
        <w:t xml:space="preserve">activities of the </w:t>
      </w:r>
      <w:r w:rsidRPr="006F0368">
        <w:rPr>
          <w:rFonts w:eastAsia="Arial"/>
          <w:sz w:val="22"/>
          <w:szCs w:val="22"/>
        </w:rPr>
        <w:t xml:space="preserve">civil works </w:t>
      </w:r>
      <w:r w:rsidR="002D317F" w:rsidRPr="006F0368">
        <w:rPr>
          <w:rFonts w:eastAsia="Arial"/>
          <w:sz w:val="22"/>
          <w:szCs w:val="22"/>
        </w:rPr>
        <w:t>contractor on</w:t>
      </w:r>
      <w:r w:rsidRPr="006F0368">
        <w:rPr>
          <w:rFonts w:eastAsia="Arial"/>
          <w:sz w:val="22"/>
          <w:szCs w:val="22"/>
        </w:rPr>
        <w:t xml:space="preserve"> social safeguards and resettlement issues. </w:t>
      </w:r>
      <w:r w:rsidR="002D317F">
        <w:rPr>
          <w:rFonts w:eastAsia="Arial"/>
          <w:sz w:val="22"/>
          <w:szCs w:val="22"/>
        </w:rPr>
        <w:t xml:space="preserve">The </w:t>
      </w:r>
      <w:r w:rsidRPr="006F0368">
        <w:rPr>
          <w:rFonts w:eastAsia="Arial"/>
          <w:sz w:val="22"/>
          <w:szCs w:val="22"/>
        </w:rPr>
        <w:t xml:space="preserve">SC </w:t>
      </w:r>
      <w:r w:rsidR="002D317F">
        <w:rPr>
          <w:rFonts w:eastAsia="Arial"/>
          <w:sz w:val="22"/>
          <w:szCs w:val="22"/>
        </w:rPr>
        <w:t xml:space="preserve">will be mandated to </w:t>
      </w:r>
      <w:r w:rsidR="00D53B97">
        <w:rPr>
          <w:rFonts w:eastAsia="Arial"/>
          <w:sz w:val="22"/>
          <w:szCs w:val="22"/>
        </w:rPr>
        <w:t>monitor and</w:t>
      </w:r>
      <w:r w:rsidR="00115A1C">
        <w:rPr>
          <w:rFonts w:eastAsia="Arial"/>
          <w:sz w:val="22"/>
          <w:szCs w:val="22"/>
        </w:rPr>
        <w:t xml:space="preserve"> report in the regular monitoring report,</w:t>
      </w:r>
      <w:r w:rsidR="002D317F">
        <w:rPr>
          <w:rFonts w:eastAsia="Arial"/>
          <w:sz w:val="22"/>
          <w:szCs w:val="22"/>
        </w:rPr>
        <w:t xml:space="preserve"> resettlement </w:t>
      </w:r>
      <w:r w:rsidR="00115A1C">
        <w:rPr>
          <w:rFonts w:eastAsia="Arial"/>
          <w:sz w:val="22"/>
          <w:szCs w:val="22"/>
        </w:rPr>
        <w:t>and other social issues that may occur during implementation.  Any significant social issues that in the judgement of the SD require immediate reaction by the ARS will be reported</w:t>
      </w:r>
      <w:r w:rsidR="00270F95">
        <w:rPr>
          <w:rFonts w:eastAsia="Arial"/>
          <w:sz w:val="22"/>
          <w:szCs w:val="22"/>
        </w:rPr>
        <w:t xml:space="preserve"> </w:t>
      </w:r>
      <w:r w:rsidR="00115A1C">
        <w:rPr>
          <w:rFonts w:eastAsia="Arial"/>
          <w:sz w:val="22"/>
          <w:szCs w:val="22"/>
        </w:rPr>
        <w:t xml:space="preserve">promptly. The </w:t>
      </w:r>
      <w:r w:rsidRPr="006F0368">
        <w:rPr>
          <w:rFonts w:eastAsia="Arial"/>
          <w:sz w:val="22"/>
          <w:szCs w:val="22"/>
        </w:rPr>
        <w:t>S</w:t>
      </w:r>
      <w:r w:rsidR="00115A1C">
        <w:rPr>
          <w:rFonts w:eastAsia="Arial"/>
          <w:sz w:val="22"/>
          <w:szCs w:val="22"/>
        </w:rPr>
        <w:t>C</w:t>
      </w:r>
      <w:r w:rsidR="00270F95">
        <w:rPr>
          <w:rFonts w:eastAsia="Arial"/>
          <w:sz w:val="22"/>
          <w:szCs w:val="22"/>
        </w:rPr>
        <w:t xml:space="preserve"> </w:t>
      </w:r>
      <w:r w:rsidR="00115A1C">
        <w:rPr>
          <w:rFonts w:eastAsia="Arial"/>
          <w:sz w:val="22"/>
          <w:szCs w:val="22"/>
        </w:rPr>
        <w:t xml:space="preserve">will include a social specialist who will </w:t>
      </w:r>
      <w:r w:rsidRPr="006F0368">
        <w:rPr>
          <w:rFonts w:eastAsia="Arial"/>
          <w:sz w:val="22"/>
          <w:szCs w:val="22"/>
        </w:rPr>
        <w:t xml:space="preserve">also assist the contractor in conducting community consultation to receive grievances and other feedback directly from the project affected. </w:t>
      </w:r>
    </w:p>
    <w:p w:rsidR="006F0368" w:rsidRPr="000A5257" w:rsidRDefault="00D56F44" w:rsidP="00236D44">
      <w:pPr>
        <w:pStyle w:val="1"/>
      </w:pPr>
      <w:bookmarkStart w:id="67" w:name="_Toc435557547"/>
      <w:bookmarkStart w:id="68" w:name="_Toc446677525"/>
      <w:bookmarkStart w:id="69" w:name="_Toc492908102"/>
      <w:r>
        <w:t>10</w:t>
      </w:r>
      <w:r w:rsidR="00F8336E">
        <w:t xml:space="preserve">.3  </w:t>
      </w:r>
      <w:r w:rsidR="006F0368" w:rsidRPr="000A5257">
        <w:t>Local Governments</w:t>
      </w:r>
      <w:bookmarkEnd w:id="67"/>
      <w:bookmarkEnd w:id="68"/>
      <w:bookmarkEnd w:id="69"/>
    </w:p>
    <w:p w:rsidR="006F0368" w:rsidRPr="006F0368" w:rsidRDefault="006F0368" w:rsidP="006F0368">
      <w:pPr>
        <w:autoSpaceDE w:val="0"/>
        <w:autoSpaceDN w:val="0"/>
        <w:adjustRightInd w:val="0"/>
        <w:spacing w:line="252" w:lineRule="auto"/>
        <w:jc w:val="both"/>
        <w:rPr>
          <w:rFonts w:eastAsia="Arial"/>
          <w:sz w:val="22"/>
          <w:szCs w:val="22"/>
        </w:rPr>
      </w:pPr>
      <w:r w:rsidRPr="006F0368">
        <w:rPr>
          <w:rFonts w:eastAsia="Arial"/>
          <w:sz w:val="22"/>
          <w:szCs w:val="22"/>
        </w:rPr>
        <w:t xml:space="preserve">The local administration, especially at the rayon level plays a crucial role in matters of identification of land titles, valuation of assets and other such matters related to land acquisition and resettlement. In order to provide effective interagency coordination and official endorsement of compensation rates and survey findings in the appropriate regions, special commissions (Resettlement Commission) will be formed subject to specific agreements between the expropriation authority and relevant executive authorities.  </w:t>
      </w:r>
    </w:p>
    <w:p w:rsidR="006F0368" w:rsidRPr="000A5257" w:rsidRDefault="00F0242F" w:rsidP="00236D44">
      <w:pPr>
        <w:pStyle w:val="1"/>
      </w:pPr>
      <w:bookmarkStart w:id="70" w:name="_Toc435557548"/>
      <w:bookmarkStart w:id="71" w:name="_Toc446677526"/>
      <w:bookmarkStart w:id="72" w:name="_Toc492908103"/>
      <w:r>
        <w:t>10.4</w:t>
      </w:r>
      <w:r w:rsidR="006F0368" w:rsidRPr="000A5257">
        <w:t>Civil Works Contractor</w:t>
      </w:r>
      <w:bookmarkEnd w:id="70"/>
      <w:bookmarkEnd w:id="71"/>
      <w:bookmarkEnd w:id="72"/>
    </w:p>
    <w:p w:rsidR="006F0368" w:rsidRPr="006F0368" w:rsidRDefault="006F0368" w:rsidP="006F0368">
      <w:pPr>
        <w:autoSpaceDE w:val="0"/>
        <w:autoSpaceDN w:val="0"/>
        <w:adjustRightInd w:val="0"/>
        <w:spacing w:line="252" w:lineRule="auto"/>
        <w:jc w:val="both"/>
        <w:rPr>
          <w:rFonts w:eastAsia="Arial"/>
          <w:sz w:val="22"/>
          <w:szCs w:val="22"/>
        </w:rPr>
      </w:pPr>
      <w:r w:rsidRPr="006F0368">
        <w:rPr>
          <w:rFonts w:eastAsia="Arial"/>
          <w:sz w:val="22"/>
          <w:szCs w:val="22"/>
        </w:rPr>
        <w:t>As a rehabilitation measure, members of households which are either severely affected</w:t>
      </w:r>
      <w:r w:rsidRPr="006F0368">
        <w:rPr>
          <w:rFonts w:eastAsia="Arial"/>
          <w:sz w:val="22"/>
          <w:szCs w:val="22"/>
        </w:rPr>
        <w:br/>
        <w:t>or vulnerable will be given priority in project-related employment. This requires close</w:t>
      </w:r>
      <w:r w:rsidRPr="006F0368">
        <w:rPr>
          <w:rFonts w:eastAsia="Arial"/>
          <w:sz w:val="22"/>
          <w:szCs w:val="22"/>
        </w:rPr>
        <w:br/>
        <w:t xml:space="preserve">coordination with the civil works contractor and the municipalities </w:t>
      </w:r>
      <w:r w:rsidR="00B37DEB">
        <w:rPr>
          <w:rFonts w:eastAsia="Arial"/>
          <w:sz w:val="22"/>
          <w:szCs w:val="22"/>
        </w:rPr>
        <w:t xml:space="preserve">to </w:t>
      </w:r>
      <w:r w:rsidRPr="006F0368">
        <w:rPr>
          <w:rFonts w:eastAsia="Arial"/>
          <w:sz w:val="22"/>
          <w:szCs w:val="22"/>
        </w:rPr>
        <w:t xml:space="preserve"> inform and prioritiz</w:t>
      </w:r>
      <w:r w:rsidR="00B37DEB">
        <w:rPr>
          <w:rFonts w:eastAsia="Arial"/>
          <w:sz w:val="22"/>
          <w:szCs w:val="22"/>
        </w:rPr>
        <w:t>e</w:t>
      </w:r>
      <w:r w:rsidRPr="006F0368">
        <w:rPr>
          <w:rFonts w:eastAsia="Arial"/>
          <w:sz w:val="22"/>
          <w:szCs w:val="22"/>
        </w:rPr>
        <w:t>workers from the targeted households. Moreover, the Contractor will be responsible for identifying areas for their own use that will be based on voluntary arrangements with the owners.  No involuntary land acquisition or its impacts will occur for these areas.</w:t>
      </w:r>
    </w:p>
    <w:p w:rsidR="006F0368" w:rsidRPr="000A5257" w:rsidRDefault="00F0242F" w:rsidP="00236D44">
      <w:pPr>
        <w:pStyle w:val="1"/>
      </w:pPr>
      <w:bookmarkStart w:id="73" w:name="_Toc435557549"/>
      <w:bookmarkStart w:id="74" w:name="_Toc446677527"/>
      <w:bookmarkStart w:id="75" w:name="_Toc492908104"/>
      <w:r>
        <w:t>10.5</w:t>
      </w:r>
      <w:r w:rsidR="006F0368" w:rsidRPr="000A5257">
        <w:t>Local Team</w:t>
      </w:r>
      <w:bookmarkEnd w:id="73"/>
      <w:bookmarkEnd w:id="74"/>
      <w:bookmarkEnd w:id="75"/>
    </w:p>
    <w:p w:rsidR="006F0368" w:rsidRPr="006F0368" w:rsidRDefault="006F0368" w:rsidP="006F0368">
      <w:pPr>
        <w:autoSpaceDE w:val="0"/>
        <w:autoSpaceDN w:val="0"/>
        <w:adjustRightInd w:val="0"/>
        <w:spacing w:line="252" w:lineRule="auto"/>
        <w:jc w:val="both"/>
        <w:rPr>
          <w:rFonts w:eastAsia="Arial"/>
          <w:sz w:val="22"/>
          <w:szCs w:val="22"/>
        </w:rPr>
      </w:pPr>
      <w:r w:rsidRPr="006F0368">
        <w:rPr>
          <w:rFonts w:eastAsia="Arial"/>
          <w:sz w:val="22"/>
          <w:szCs w:val="22"/>
        </w:rPr>
        <w:t xml:space="preserve">In order to expedite the resettlement </w:t>
      </w:r>
      <w:r w:rsidR="00CE6147" w:rsidRPr="006F0368">
        <w:rPr>
          <w:rFonts w:eastAsia="Arial"/>
          <w:sz w:val="22"/>
          <w:szCs w:val="22"/>
        </w:rPr>
        <w:t>process, local</w:t>
      </w:r>
      <w:r w:rsidRPr="006F0368">
        <w:rPr>
          <w:rFonts w:eastAsia="Arial"/>
          <w:sz w:val="22"/>
          <w:szCs w:val="22"/>
        </w:rPr>
        <w:t xml:space="preserve"> and international consultants will be </w:t>
      </w:r>
      <w:r w:rsidR="00B37DEB">
        <w:rPr>
          <w:rFonts w:eastAsia="Arial"/>
          <w:sz w:val="22"/>
          <w:szCs w:val="22"/>
        </w:rPr>
        <w:t xml:space="preserve">engaged </w:t>
      </w:r>
      <w:r w:rsidRPr="006F0368">
        <w:rPr>
          <w:rFonts w:eastAsia="Arial"/>
          <w:sz w:val="22"/>
          <w:szCs w:val="22"/>
        </w:rPr>
        <w:t xml:space="preserve">by the Design Consultant to assist the PIU in the preparation of RAP during </w:t>
      </w:r>
      <w:r w:rsidR="00B37DEB">
        <w:rPr>
          <w:rFonts w:eastAsia="Arial"/>
          <w:sz w:val="22"/>
          <w:szCs w:val="22"/>
        </w:rPr>
        <w:t xml:space="preserve">the </w:t>
      </w:r>
      <w:r w:rsidRPr="006F0368">
        <w:rPr>
          <w:rFonts w:eastAsia="Arial"/>
          <w:sz w:val="22"/>
          <w:szCs w:val="22"/>
        </w:rPr>
        <w:t>design stage. The ARS/ PIU will take the responsibility of periodic monitoring of the implementation process and will also validate the resettlement plans.</w:t>
      </w:r>
    </w:p>
    <w:p w:rsidR="00360121" w:rsidRPr="00113E86" w:rsidRDefault="00113E86" w:rsidP="006A67F7">
      <w:pPr>
        <w:pStyle w:val="1"/>
        <w:spacing w:after="240"/>
        <w:rPr>
          <w:rStyle w:val="a7"/>
          <w:b/>
          <w:bCs/>
        </w:rPr>
      </w:pPr>
      <w:bookmarkStart w:id="76" w:name="_Toc492908105"/>
      <w:r w:rsidRPr="00113E86">
        <w:rPr>
          <w:rStyle w:val="a7"/>
          <w:b/>
          <w:bCs/>
        </w:rPr>
        <w:t xml:space="preserve">11.  </w:t>
      </w:r>
      <w:r w:rsidR="002F013E" w:rsidRPr="00113E86">
        <w:rPr>
          <w:rStyle w:val="a7"/>
          <w:b/>
          <w:bCs/>
        </w:rPr>
        <w:t>IMPLEMENTATION SCHEDULE</w:t>
      </w:r>
      <w:bookmarkEnd w:id="76"/>
    </w:p>
    <w:p w:rsidR="00CC7091" w:rsidRDefault="00360121" w:rsidP="00360121">
      <w:pPr>
        <w:jc w:val="both"/>
        <w:rPr>
          <w:sz w:val="22"/>
          <w:szCs w:val="22"/>
        </w:rPr>
      </w:pPr>
      <w:r w:rsidRPr="009113FC">
        <w:rPr>
          <w:sz w:val="22"/>
          <w:szCs w:val="22"/>
        </w:rPr>
        <w:t xml:space="preserve">The steps and procedures involved in RAP implementation will be aligned with the requirements of the </w:t>
      </w:r>
      <w:r w:rsidR="008446D0">
        <w:rPr>
          <w:sz w:val="22"/>
          <w:szCs w:val="22"/>
        </w:rPr>
        <w:t xml:space="preserve">Land Acquisition </w:t>
      </w:r>
      <w:r w:rsidRPr="009113FC">
        <w:rPr>
          <w:sz w:val="22"/>
          <w:szCs w:val="22"/>
        </w:rPr>
        <w:t xml:space="preserve">Law as closely as possible.  </w:t>
      </w:r>
    </w:p>
    <w:p w:rsidR="00CC7091" w:rsidRDefault="00CC7091" w:rsidP="00360121">
      <w:pPr>
        <w:jc w:val="both"/>
        <w:rPr>
          <w:sz w:val="22"/>
          <w:szCs w:val="22"/>
        </w:rPr>
      </w:pPr>
    </w:p>
    <w:p w:rsidR="00360121" w:rsidRPr="009113FC" w:rsidRDefault="00360121" w:rsidP="00360121">
      <w:pPr>
        <w:jc w:val="both"/>
        <w:rPr>
          <w:sz w:val="22"/>
          <w:szCs w:val="22"/>
        </w:rPr>
      </w:pPr>
      <w:r w:rsidRPr="009113FC">
        <w:rPr>
          <w:sz w:val="22"/>
          <w:szCs w:val="22"/>
        </w:rPr>
        <w:lastRenderedPageBreak/>
        <w:t xml:space="preserve">It is anticipated that RAP implementation will take </w:t>
      </w:r>
      <w:r w:rsidR="00F73882">
        <w:rPr>
          <w:sz w:val="22"/>
          <w:szCs w:val="22"/>
        </w:rPr>
        <w:t xml:space="preserve">approximately </w:t>
      </w:r>
      <w:r w:rsidR="00E66A88">
        <w:rPr>
          <w:sz w:val="22"/>
          <w:szCs w:val="22"/>
        </w:rPr>
        <w:t>1</w:t>
      </w:r>
      <w:r w:rsidR="00F73882">
        <w:rPr>
          <w:sz w:val="22"/>
          <w:szCs w:val="22"/>
        </w:rPr>
        <w:t>0</w:t>
      </w:r>
      <w:r w:rsidR="00A37869">
        <w:rPr>
          <w:sz w:val="22"/>
          <w:szCs w:val="22"/>
        </w:rPr>
        <w:t xml:space="preserve"> months. </w:t>
      </w:r>
      <w:r w:rsidRPr="009113FC">
        <w:rPr>
          <w:sz w:val="22"/>
          <w:szCs w:val="22"/>
        </w:rPr>
        <w:t>This RAP should be fully implemented and compensations paid before the start of the civil works.</w:t>
      </w:r>
    </w:p>
    <w:p w:rsidR="00521F03" w:rsidRDefault="00360121" w:rsidP="00360121">
      <w:pPr>
        <w:pStyle w:val="a6"/>
        <w:spacing w:before="360" w:after="240"/>
        <w:rPr>
          <w:sz w:val="22"/>
          <w:szCs w:val="22"/>
        </w:rPr>
      </w:pPr>
      <w:r w:rsidRPr="009113FC">
        <w:rPr>
          <w:sz w:val="22"/>
          <w:szCs w:val="22"/>
        </w:rPr>
        <w:t xml:space="preserve">The </w:t>
      </w:r>
      <w:r w:rsidRPr="009113FC">
        <w:rPr>
          <w:i/>
          <w:sz w:val="22"/>
          <w:szCs w:val="22"/>
        </w:rPr>
        <w:t>Gantt</w:t>
      </w:r>
      <w:r w:rsidRPr="009113FC">
        <w:rPr>
          <w:sz w:val="22"/>
          <w:szCs w:val="22"/>
        </w:rPr>
        <w:t xml:space="preserve"> chart below sets out these activities against a timeline:</w:t>
      </w:r>
    </w:p>
    <w:p w:rsidR="00521F03" w:rsidRDefault="00521F03">
      <w:pPr>
        <w:spacing w:after="200" w:line="276" w:lineRule="auto"/>
        <w:rPr>
          <w:sz w:val="22"/>
          <w:szCs w:val="22"/>
        </w:rPr>
      </w:pPr>
      <w:r>
        <w:rPr>
          <w:sz w:val="22"/>
          <w:szCs w:val="22"/>
        </w:rPr>
        <w:br w:type="page"/>
      </w:r>
    </w:p>
    <w:p w:rsidR="00521F03" w:rsidRDefault="00521F03" w:rsidP="00360121">
      <w:pPr>
        <w:pStyle w:val="a6"/>
        <w:spacing w:before="360" w:after="240"/>
        <w:rPr>
          <w:sz w:val="22"/>
          <w:szCs w:val="22"/>
        </w:rPr>
        <w:sectPr w:rsidR="00521F03" w:rsidSect="00B25596">
          <w:headerReference w:type="default" r:id="rId25"/>
          <w:footerReference w:type="default" r:id="rId26"/>
          <w:pgSz w:w="11900" w:h="16840" w:code="9"/>
          <w:pgMar w:top="1701" w:right="1134" w:bottom="1134" w:left="1134" w:header="850" w:footer="567" w:gutter="0"/>
          <w:cols w:space="708"/>
          <w:docGrid w:linePitch="360"/>
        </w:sectPr>
      </w:pPr>
    </w:p>
    <w:p w:rsidR="00521F03" w:rsidRPr="00F012DF" w:rsidRDefault="00521F03" w:rsidP="002260A5">
      <w:pPr>
        <w:pStyle w:val="22"/>
        <w:spacing w:line="240" w:lineRule="auto"/>
        <w:rPr>
          <w:rFonts w:cs="Arial"/>
          <w:b/>
        </w:rPr>
      </w:pPr>
      <w:r w:rsidRPr="00F012DF">
        <w:rPr>
          <w:rFonts w:cs="Arial"/>
          <w:b/>
        </w:rPr>
        <w:lastRenderedPageBreak/>
        <w:t>Resettlement Plan Implementation Schedule</w:t>
      </w:r>
    </w:p>
    <w:tbl>
      <w:tblPr>
        <w:tblStyle w:val="af2"/>
        <w:tblW w:w="10209" w:type="dxa"/>
        <w:tblLook w:val="04A0" w:firstRow="1" w:lastRow="0" w:firstColumn="1" w:lastColumn="0" w:noHBand="0" w:noVBand="1"/>
      </w:tblPr>
      <w:tblGrid>
        <w:gridCol w:w="613"/>
        <w:gridCol w:w="3498"/>
        <w:gridCol w:w="1405"/>
        <w:gridCol w:w="467"/>
        <w:gridCol w:w="466"/>
        <w:gridCol w:w="467"/>
        <w:gridCol w:w="467"/>
        <w:gridCol w:w="468"/>
        <w:gridCol w:w="467"/>
        <w:gridCol w:w="467"/>
        <w:gridCol w:w="468"/>
        <w:gridCol w:w="467"/>
        <w:gridCol w:w="447"/>
        <w:gridCol w:w="42"/>
      </w:tblGrid>
      <w:tr w:rsidR="005C2A26" w:rsidTr="005C2A26">
        <w:trPr>
          <w:gridAfter w:val="1"/>
          <w:wAfter w:w="42" w:type="dxa"/>
          <w:trHeight w:val="273"/>
        </w:trPr>
        <w:tc>
          <w:tcPr>
            <w:tcW w:w="613" w:type="dxa"/>
            <w:vMerge w:val="restart"/>
          </w:tcPr>
          <w:p w:rsidR="005C2A26" w:rsidRPr="00083E37" w:rsidRDefault="005C2A26" w:rsidP="00F11581">
            <w:pPr>
              <w:ind w:right="-108"/>
              <w:rPr>
                <w:b/>
                <w:sz w:val="18"/>
                <w:lang w:val="en-US"/>
              </w:rPr>
            </w:pPr>
            <w:r w:rsidRPr="00083E37">
              <w:rPr>
                <w:b/>
                <w:sz w:val="18"/>
                <w:lang w:val="en-US"/>
              </w:rPr>
              <w:t>No</w:t>
            </w:r>
          </w:p>
        </w:tc>
        <w:tc>
          <w:tcPr>
            <w:tcW w:w="3498" w:type="dxa"/>
            <w:vMerge w:val="restart"/>
          </w:tcPr>
          <w:p w:rsidR="005C2A26" w:rsidRPr="00083E37" w:rsidRDefault="005C2A26" w:rsidP="00F11581">
            <w:pPr>
              <w:rPr>
                <w:b/>
                <w:sz w:val="18"/>
                <w:lang w:val="en-US"/>
              </w:rPr>
            </w:pPr>
            <w:r w:rsidRPr="00083E37">
              <w:rPr>
                <w:b/>
                <w:sz w:val="18"/>
                <w:lang w:val="en-US"/>
              </w:rPr>
              <w:t>Activity</w:t>
            </w:r>
          </w:p>
        </w:tc>
        <w:tc>
          <w:tcPr>
            <w:tcW w:w="1405" w:type="dxa"/>
            <w:vMerge w:val="restart"/>
          </w:tcPr>
          <w:p w:rsidR="005C2A26" w:rsidRPr="00083E37" w:rsidRDefault="005C2A26" w:rsidP="00F11581">
            <w:pPr>
              <w:ind w:right="-108"/>
              <w:rPr>
                <w:b/>
                <w:sz w:val="18"/>
                <w:lang w:val="en-US"/>
              </w:rPr>
            </w:pPr>
            <w:r w:rsidRPr="00083E37">
              <w:rPr>
                <w:b/>
                <w:sz w:val="18"/>
                <w:lang w:val="en-US"/>
              </w:rPr>
              <w:t>Duration</w:t>
            </w:r>
          </w:p>
        </w:tc>
        <w:tc>
          <w:tcPr>
            <w:tcW w:w="4651" w:type="dxa"/>
            <w:gridSpan w:val="10"/>
            <w:tcBorders>
              <w:right w:val="single" w:sz="4" w:space="0" w:color="auto"/>
            </w:tcBorders>
          </w:tcPr>
          <w:p w:rsidR="005C2A26" w:rsidRPr="00083E37" w:rsidRDefault="005C2A26" w:rsidP="00F11581">
            <w:pPr>
              <w:jc w:val="center"/>
              <w:rPr>
                <w:b/>
                <w:sz w:val="18"/>
                <w:lang w:val="en-US"/>
              </w:rPr>
            </w:pPr>
            <w:r w:rsidRPr="00083E37">
              <w:rPr>
                <w:b/>
                <w:sz w:val="18"/>
                <w:lang w:val="en-US"/>
              </w:rPr>
              <w:t>Months</w:t>
            </w:r>
          </w:p>
        </w:tc>
      </w:tr>
      <w:tr w:rsidR="005C2A26" w:rsidTr="005C2A26">
        <w:trPr>
          <w:trHeight w:val="273"/>
        </w:trPr>
        <w:tc>
          <w:tcPr>
            <w:tcW w:w="613" w:type="dxa"/>
            <w:vMerge/>
          </w:tcPr>
          <w:p w:rsidR="005C2A26" w:rsidRPr="00083E37" w:rsidRDefault="005C2A26" w:rsidP="00F11581">
            <w:pPr>
              <w:rPr>
                <w:b/>
                <w:sz w:val="18"/>
              </w:rPr>
            </w:pPr>
          </w:p>
        </w:tc>
        <w:tc>
          <w:tcPr>
            <w:tcW w:w="3498" w:type="dxa"/>
            <w:vMerge/>
          </w:tcPr>
          <w:p w:rsidR="005C2A26" w:rsidRPr="00083E37" w:rsidRDefault="005C2A26" w:rsidP="00F11581">
            <w:pPr>
              <w:rPr>
                <w:b/>
                <w:sz w:val="18"/>
              </w:rPr>
            </w:pPr>
          </w:p>
        </w:tc>
        <w:tc>
          <w:tcPr>
            <w:tcW w:w="1405" w:type="dxa"/>
            <w:vMerge/>
          </w:tcPr>
          <w:p w:rsidR="005C2A26" w:rsidRPr="00083E37" w:rsidRDefault="005C2A26" w:rsidP="00F11581">
            <w:pPr>
              <w:rPr>
                <w:b/>
                <w:sz w:val="18"/>
              </w:rPr>
            </w:pPr>
          </w:p>
        </w:tc>
        <w:tc>
          <w:tcPr>
            <w:tcW w:w="467" w:type="dxa"/>
          </w:tcPr>
          <w:p w:rsidR="005C2A26" w:rsidRPr="00083E37" w:rsidRDefault="005C2A26" w:rsidP="00F11581">
            <w:pPr>
              <w:rPr>
                <w:b/>
                <w:sz w:val="18"/>
                <w:lang w:val="en-US"/>
              </w:rPr>
            </w:pPr>
            <w:r w:rsidRPr="00083E37">
              <w:rPr>
                <w:b/>
                <w:sz w:val="18"/>
                <w:lang w:val="en-US"/>
              </w:rPr>
              <w:t>1</w:t>
            </w:r>
          </w:p>
        </w:tc>
        <w:tc>
          <w:tcPr>
            <w:tcW w:w="466" w:type="dxa"/>
          </w:tcPr>
          <w:p w:rsidR="005C2A26" w:rsidRPr="00083E37" w:rsidRDefault="005C2A26" w:rsidP="00F11581">
            <w:pPr>
              <w:rPr>
                <w:b/>
                <w:sz w:val="18"/>
                <w:lang w:val="en-US"/>
              </w:rPr>
            </w:pPr>
            <w:r w:rsidRPr="00083E37">
              <w:rPr>
                <w:b/>
                <w:sz w:val="18"/>
                <w:lang w:val="en-US"/>
              </w:rPr>
              <w:t>2</w:t>
            </w:r>
          </w:p>
        </w:tc>
        <w:tc>
          <w:tcPr>
            <w:tcW w:w="467" w:type="dxa"/>
          </w:tcPr>
          <w:p w:rsidR="005C2A26" w:rsidRPr="00083E37" w:rsidRDefault="005C2A26" w:rsidP="00F11581">
            <w:pPr>
              <w:rPr>
                <w:b/>
                <w:sz w:val="18"/>
                <w:lang w:val="en-US"/>
              </w:rPr>
            </w:pPr>
            <w:r w:rsidRPr="00083E37">
              <w:rPr>
                <w:b/>
                <w:sz w:val="18"/>
                <w:lang w:val="en-US"/>
              </w:rPr>
              <w:t>3</w:t>
            </w:r>
          </w:p>
        </w:tc>
        <w:tc>
          <w:tcPr>
            <w:tcW w:w="467" w:type="dxa"/>
          </w:tcPr>
          <w:p w:rsidR="005C2A26" w:rsidRPr="00083E37" w:rsidRDefault="005C2A26" w:rsidP="00F11581">
            <w:pPr>
              <w:rPr>
                <w:b/>
                <w:sz w:val="18"/>
                <w:lang w:val="en-US"/>
              </w:rPr>
            </w:pPr>
            <w:r w:rsidRPr="00083E37">
              <w:rPr>
                <w:b/>
                <w:sz w:val="18"/>
                <w:lang w:val="en-US"/>
              </w:rPr>
              <w:t>4</w:t>
            </w:r>
          </w:p>
        </w:tc>
        <w:tc>
          <w:tcPr>
            <w:tcW w:w="468" w:type="dxa"/>
          </w:tcPr>
          <w:p w:rsidR="005C2A26" w:rsidRPr="00083E37" w:rsidRDefault="005C2A26" w:rsidP="00F11581">
            <w:pPr>
              <w:rPr>
                <w:b/>
                <w:sz w:val="18"/>
                <w:lang w:val="en-US"/>
              </w:rPr>
            </w:pPr>
            <w:r w:rsidRPr="00083E37">
              <w:rPr>
                <w:b/>
                <w:sz w:val="18"/>
                <w:lang w:val="en-US"/>
              </w:rPr>
              <w:t>5</w:t>
            </w:r>
          </w:p>
        </w:tc>
        <w:tc>
          <w:tcPr>
            <w:tcW w:w="467" w:type="dxa"/>
          </w:tcPr>
          <w:p w:rsidR="005C2A26" w:rsidRPr="00083E37" w:rsidRDefault="005C2A26" w:rsidP="00F11581">
            <w:pPr>
              <w:rPr>
                <w:b/>
                <w:sz w:val="18"/>
                <w:lang w:val="en-US"/>
              </w:rPr>
            </w:pPr>
            <w:r w:rsidRPr="00083E37">
              <w:rPr>
                <w:b/>
                <w:sz w:val="18"/>
                <w:lang w:val="en-US"/>
              </w:rPr>
              <w:t>6</w:t>
            </w:r>
          </w:p>
        </w:tc>
        <w:tc>
          <w:tcPr>
            <w:tcW w:w="467" w:type="dxa"/>
          </w:tcPr>
          <w:p w:rsidR="005C2A26" w:rsidRPr="00083E37" w:rsidRDefault="005C2A26" w:rsidP="00F11581">
            <w:pPr>
              <w:rPr>
                <w:b/>
                <w:sz w:val="18"/>
                <w:lang w:val="en-US"/>
              </w:rPr>
            </w:pPr>
            <w:r w:rsidRPr="00083E37">
              <w:rPr>
                <w:b/>
                <w:sz w:val="18"/>
                <w:lang w:val="en-US"/>
              </w:rPr>
              <w:t>7</w:t>
            </w:r>
          </w:p>
        </w:tc>
        <w:tc>
          <w:tcPr>
            <w:tcW w:w="468" w:type="dxa"/>
          </w:tcPr>
          <w:p w:rsidR="005C2A26" w:rsidRPr="00083E37" w:rsidRDefault="005C2A26" w:rsidP="00F11581">
            <w:pPr>
              <w:rPr>
                <w:b/>
                <w:sz w:val="18"/>
                <w:lang w:val="en-US"/>
              </w:rPr>
            </w:pPr>
            <w:r w:rsidRPr="00083E37">
              <w:rPr>
                <w:b/>
                <w:sz w:val="18"/>
                <w:lang w:val="en-US"/>
              </w:rPr>
              <w:t>8</w:t>
            </w:r>
          </w:p>
        </w:tc>
        <w:tc>
          <w:tcPr>
            <w:tcW w:w="467" w:type="dxa"/>
          </w:tcPr>
          <w:p w:rsidR="005C2A26" w:rsidRPr="00083E37" w:rsidRDefault="005C2A26" w:rsidP="00F11581">
            <w:pPr>
              <w:rPr>
                <w:b/>
                <w:sz w:val="18"/>
                <w:lang w:val="en-US"/>
              </w:rPr>
            </w:pPr>
            <w:r w:rsidRPr="00083E37">
              <w:rPr>
                <w:b/>
                <w:sz w:val="18"/>
                <w:lang w:val="en-US"/>
              </w:rPr>
              <w:t>9</w:t>
            </w:r>
          </w:p>
        </w:tc>
        <w:tc>
          <w:tcPr>
            <w:tcW w:w="489" w:type="dxa"/>
            <w:gridSpan w:val="2"/>
            <w:tcBorders>
              <w:right w:val="single" w:sz="4" w:space="0" w:color="auto"/>
            </w:tcBorders>
          </w:tcPr>
          <w:p w:rsidR="005C2A26" w:rsidRPr="00083E37" w:rsidRDefault="005C2A26" w:rsidP="00F11581">
            <w:pPr>
              <w:rPr>
                <w:b/>
                <w:sz w:val="18"/>
                <w:lang w:val="en-US"/>
              </w:rPr>
            </w:pPr>
            <w:r w:rsidRPr="00083E37">
              <w:rPr>
                <w:b/>
                <w:sz w:val="18"/>
                <w:lang w:val="en-US"/>
              </w:rPr>
              <w:t>10</w:t>
            </w:r>
          </w:p>
        </w:tc>
      </w:tr>
      <w:tr w:rsidR="005C2A26" w:rsidRPr="001915E4" w:rsidTr="005C2A26">
        <w:trPr>
          <w:trHeight w:val="273"/>
        </w:trPr>
        <w:tc>
          <w:tcPr>
            <w:tcW w:w="613" w:type="dxa"/>
            <w:shd w:val="clear" w:color="auto" w:fill="D6E3BC" w:themeFill="accent3" w:themeFillTint="66"/>
          </w:tcPr>
          <w:p w:rsidR="005C2A26" w:rsidRPr="00A94C50" w:rsidRDefault="005C2A26" w:rsidP="00F11581">
            <w:pPr>
              <w:rPr>
                <w:b/>
                <w:sz w:val="18"/>
                <w:lang w:val="en-US"/>
              </w:rPr>
            </w:pPr>
            <w:r w:rsidRPr="00A94C50">
              <w:rPr>
                <w:b/>
                <w:sz w:val="18"/>
                <w:lang w:val="en-US"/>
              </w:rPr>
              <w:t>1</w:t>
            </w:r>
          </w:p>
        </w:tc>
        <w:tc>
          <w:tcPr>
            <w:tcW w:w="3498" w:type="dxa"/>
            <w:shd w:val="clear" w:color="auto" w:fill="D6E3BC" w:themeFill="accent3" w:themeFillTint="66"/>
          </w:tcPr>
          <w:p w:rsidR="005C2A26" w:rsidRPr="001915E4" w:rsidRDefault="005C2A26" w:rsidP="00F11581">
            <w:pPr>
              <w:rPr>
                <w:b/>
                <w:sz w:val="18"/>
                <w:lang w:val="en-US"/>
              </w:rPr>
            </w:pPr>
            <w:r w:rsidRPr="001915E4">
              <w:rPr>
                <w:rFonts w:eastAsia="Arial"/>
                <w:b/>
                <w:sz w:val="16"/>
                <w:lang w:val="en-US"/>
              </w:rPr>
              <w:t>Preparation/Finalization of the RAP</w:t>
            </w:r>
          </w:p>
        </w:tc>
        <w:tc>
          <w:tcPr>
            <w:tcW w:w="1405" w:type="dxa"/>
            <w:shd w:val="clear" w:color="auto" w:fill="D6E3BC" w:themeFill="accent3" w:themeFillTint="66"/>
          </w:tcPr>
          <w:p w:rsidR="005C2A26" w:rsidRPr="001915E4" w:rsidRDefault="005C2A26" w:rsidP="00F11581">
            <w:pPr>
              <w:rPr>
                <w:sz w:val="18"/>
                <w:lang w:val="en-US"/>
              </w:rPr>
            </w:pPr>
          </w:p>
        </w:tc>
        <w:tc>
          <w:tcPr>
            <w:tcW w:w="467" w:type="dxa"/>
            <w:shd w:val="clear" w:color="auto" w:fill="D6E3BC" w:themeFill="accent3" w:themeFillTint="66"/>
          </w:tcPr>
          <w:p w:rsidR="005C2A26" w:rsidRPr="001915E4" w:rsidRDefault="005C2A26" w:rsidP="00F11581">
            <w:pPr>
              <w:rPr>
                <w:sz w:val="18"/>
                <w:lang w:val="en-US"/>
              </w:rPr>
            </w:pPr>
          </w:p>
        </w:tc>
        <w:tc>
          <w:tcPr>
            <w:tcW w:w="466" w:type="dxa"/>
            <w:shd w:val="clear" w:color="auto" w:fill="D6E3BC" w:themeFill="accent3" w:themeFillTint="66"/>
          </w:tcPr>
          <w:p w:rsidR="005C2A26" w:rsidRPr="001915E4" w:rsidRDefault="005C2A26" w:rsidP="00F11581">
            <w:pPr>
              <w:rPr>
                <w:sz w:val="18"/>
                <w:lang w:val="en-US"/>
              </w:rPr>
            </w:pPr>
          </w:p>
        </w:tc>
        <w:tc>
          <w:tcPr>
            <w:tcW w:w="467" w:type="dxa"/>
            <w:shd w:val="clear" w:color="auto" w:fill="D6E3BC" w:themeFill="accent3" w:themeFillTint="66"/>
          </w:tcPr>
          <w:p w:rsidR="005C2A26" w:rsidRPr="001915E4" w:rsidRDefault="005C2A26" w:rsidP="00F11581">
            <w:pPr>
              <w:rPr>
                <w:sz w:val="18"/>
                <w:lang w:val="en-US"/>
              </w:rPr>
            </w:pPr>
          </w:p>
        </w:tc>
        <w:tc>
          <w:tcPr>
            <w:tcW w:w="467" w:type="dxa"/>
            <w:shd w:val="clear" w:color="auto" w:fill="D6E3BC" w:themeFill="accent3" w:themeFillTint="66"/>
          </w:tcPr>
          <w:p w:rsidR="005C2A26" w:rsidRPr="001915E4" w:rsidRDefault="005C2A26" w:rsidP="00F11581">
            <w:pPr>
              <w:rPr>
                <w:sz w:val="18"/>
                <w:lang w:val="en-US"/>
              </w:rPr>
            </w:pPr>
          </w:p>
        </w:tc>
        <w:tc>
          <w:tcPr>
            <w:tcW w:w="468" w:type="dxa"/>
            <w:shd w:val="clear" w:color="auto" w:fill="D6E3BC" w:themeFill="accent3" w:themeFillTint="66"/>
          </w:tcPr>
          <w:p w:rsidR="005C2A26" w:rsidRPr="001915E4" w:rsidRDefault="005C2A26" w:rsidP="00F11581">
            <w:pPr>
              <w:rPr>
                <w:sz w:val="18"/>
                <w:lang w:val="en-US"/>
              </w:rPr>
            </w:pPr>
          </w:p>
        </w:tc>
        <w:tc>
          <w:tcPr>
            <w:tcW w:w="467" w:type="dxa"/>
            <w:shd w:val="clear" w:color="auto" w:fill="D6E3BC" w:themeFill="accent3" w:themeFillTint="66"/>
          </w:tcPr>
          <w:p w:rsidR="005C2A26" w:rsidRPr="001915E4" w:rsidRDefault="005C2A26" w:rsidP="00F11581">
            <w:pPr>
              <w:rPr>
                <w:sz w:val="18"/>
                <w:lang w:val="en-US"/>
              </w:rPr>
            </w:pPr>
          </w:p>
        </w:tc>
        <w:tc>
          <w:tcPr>
            <w:tcW w:w="467" w:type="dxa"/>
            <w:shd w:val="clear" w:color="auto" w:fill="D6E3BC" w:themeFill="accent3" w:themeFillTint="66"/>
          </w:tcPr>
          <w:p w:rsidR="005C2A26" w:rsidRPr="001915E4" w:rsidRDefault="005C2A26" w:rsidP="00F11581">
            <w:pPr>
              <w:rPr>
                <w:sz w:val="18"/>
                <w:lang w:val="en-US"/>
              </w:rPr>
            </w:pPr>
          </w:p>
        </w:tc>
        <w:tc>
          <w:tcPr>
            <w:tcW w:w="468" w:type="dxa"/>
            <w:shd w:val="clear" w:color="auto" w:fill="D6E3BC" w:themeFill="accent3" w:themeFillTint="66"/>
          </w:tcPr>
          <w:p w:rsidR="005C2A26" w:rsidRPr="001915E4" w:rsidRDefault="005C2A26" w:rsidP="00F11581">
            <w:pPr>
              <w:rPr>
                <w:sz w:val="18"/>
                <w:lang w:val="en-US"/>
              </w:rPr>
            </w:pPr>
          </w:p>
        </w:tc>
        <w:tc>
          <w:tcPr>
            <w:tcW w:w="467" w:type="dxa"/>
            <w:shd w:val="clear" w:color="auto" w:fill="D6E3BC" w:themeFill="accent3" w:themeFillTint="66"/>
          </w:tcPr>
          <w:p w:rsidR="005C2A26" w:rsidRPr="001915E4" w:rsidRDefault="005C2A26" w:rsidP="00F11581">
            <w:pPr>
              <w:rPr>
                <w:sz w:val="18"/>
                <w:lang w:val="en-US"/>
              </w:rPr>
            </w:pPr>
          </w:p>
        </w:tc>
        <w:tc>
          <w:tcPr>
            <w:tcW w:w="489" w:type="dxa"/>
            <w:gridSpan w:val="2"/>
            <w:shd w:val="clear" w:color="auto" w:fill="D6E3BC" w:themeFill="accent3" w:themeFillTint="66"/>
          </w:tcPr>
          <w:p w:rsidR="005C2A26" w:rsidRPr="001915E4" w:rsidRDefault="005C2A26" w:rsidP="00F11581">
            <w:pPr>
              <w:rPr>
                <w:sz w:val="18"/>
                <w:lang w:val="en-US"/>
              </w:rPr>
            </w:pPr>
          </w:p>
        </w:tc>
      </w:tr>
      <w:tr w:rsidR="005C2A26" w:rsidRPr="00083E37" w:rsidTr="005C2A26">
        <w:trPr>
          <w:trHeight w:val="273"/>
        </w:trPr>
        <w:tc>
          <w:tcPr>
            <w:tcW w:w="613" w:type="dxa"/>
            <w:vAlign w:val="bottom"/>
          </w:tcPr>
          <w:p w:rsidR="005C2A26" w:rsidRPr="00C90169" w:rsidRDefault="005C2A26" w:rsidP="00F11581">
            <w:pPr>
              <w:spacing w:line="174" w:lineRule="exact"/>
              <w:ind w:left="100"/>
              <w:rPr>
                <w:rFonts w:eastAsia="Arial" w:cs="Arial"/>
                <w:sz w:val="16"/>
              </w:rPr>
            </w:pPr>
            <w:r w:rsidRPr="00C90169">
              <w:rPr>
                <w:rFonts w:eastAsia="Arial" w:cs="Arial"/>
                <w:sz w:val="16"/>
              </w:rPr>
              <w:t>1.1</w:t>
            </w:r>
          </w:p>
        </w:tc>
        <w:tc>
          <w:tcPr>
            <w:tcW w:w="3498" w:type="dxa"/>
            <w:vAlign w:val="bottom"/>
          </w:tcPr>
          <w:p w:rsidR="005C2A26" w:rsidRPr="00C90169" w:rsidRDefault="005C2A26" w:rsidP="00F11581">
            <w:pPr>
              <w:spacing w:line="174" w:lineRule="exact"/>
              <w:ind w:left="100"/>
              <w:rPr>
                <w:rFonts w:eastAsia="Arial" w:cs="Arial"/>
                <w:sz w:val="16"/>
                <w:lang w:val="en-US"/>
              </w:rPr>
            </w:pPr>
            <w:r w:rsidRPr="00C90169">
              <w:rPr>
                <w:rFonts w:eastAsia="Arial" w:cs="Arial"/>
                <w:sz w:val="16"/>
                <w:lang w:val="en-US"/>
              </w:rPr>
              <w:t>Consultation/Disclosure Activities on the draft RAP</w:t>
            </w:r>
          </w:p>
        </w:tc>
        <w:tc>
          <w:tcPr>
            <w:tcW w:w="1405" w:type="dxa"/>
          </w:tcPr>
          <w:p w:rsidR="005C2A26" w:rsidRPr="007C4CC1" w:rsidRDefault="005C2A26" w:rsidP="00F11581">
            <w:pPr>
              <w:jc w:val="center"/>
              <w:rPr>
                <w:sz w:val="16"/>
                <w:szCs w:val="16"/>
                <w:lang w:val="en-US"/>
              </w:rPr>
            </w:pPr>
            <w:r>
              <w:rPr>
                <w:sz w:val="16"/>
                <w:szCs w:val="16"/>
                <w:lang w:val="en-US"/>
              </w:rPr>
              <w:t>2</w:t>
            </w:r>
            <w:r w:rsidRPr="007C4CC1">
              <w:rPr>
                <w:sz w:val="16"/>
                <w:szCs w:val="16"/>
                <w:lang w:val="en-US"/>
              </w:rPr>
              <w:t xml:space="preserve"> week</w:t>
            </w:r>
            <w:r>
              <w:rPr>
                <w:sz w:val="16"/>
                <w:szCs w:val="16"/>
                <w:lang w:val="en-US"/>
              </w:rPr>
              <w:t>s</w:t>
            </w:r>
          </w:p>
        </w:tc>
        <w:tc>
          <w:tcPr>
            <w:tcW w:w="467" w:type="dxa"/>
            <w:shd w:val="clear" w:color="auto" w:fill="548DD4" w:themeFill="text2" w:themeFillTint="99"/>
          </w:tcPr>
          <w:p w:rsidR="005C2A26" w:rsidRPr="007C4CC1" w:rsidRDefault="005C2A26" w:rsidP="00F11581">
            <w:pPr>
              <w:rPr>
                <w:sz w:val="16"/>
                <w:szCs w:val="16"/>
                <w:lang w:val="en-US"/>
              </w:rPr>
            </w:pPr>
          </w:p>
        </w:tc>
        <w:tc>
          <w:tcPr>
            <w:tcW w:w="466"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8"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8"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89" w:type="dxa"/>
            <w:gridSpan w:val="2"/>
          </w:tcPr>
          <w:p w:rsidR="005C2A26" w:rsidRPr="007C4CC1" w:rsidRDefault="005C2A26" w:rsidP="00F11581">
            <w:pPr>
              <w:rPr>
                <w:sz w:val="16"/>
                <w:szCs w:val="16"/>
                <w:lang w:val="en-US"/>
              </w:rPr>
            </w:pPr>
          </w:p>
        </w:tc>
      </w:tr>
      <w:tr w:rsidR="005C2A26" w:rsidRPr="00083E37" w:rsidTr="005C2A26">
        <w:trPr>
          <w:trHeight w:val="273"/>
        </w:trPr>
        <w:tc>
          <w:tcPr>
            <w:tcW w:w="613" w:type="dxa"/>
            <w:vAlign w:val="bottom"/>
          </w:tcPr>
          <w:p w:rsidR="005C2A26" w:rsidRPr="00C90169" w:rsidRDefault="005C2A26" w:rsidP="00F11581">
            <w:pPr>
              <w:spacing w:line="172" w:lineRule="exact"/>
              <w:ind w:left="100"/>
              <w:rPr>
                <w:rFonts w:eastAsia="Arial" w:cs="Arial"/>
                <w:sz w:val="16"/>
                <w:lang w:val="en-US"/>
              </w:rPr>
            </w:pPr>
            <w:r w:rsidRPr="00C90169">
              <w:rPr>
                <w:rFonts w:eastAsia="Arial" w:cs="Arial"/>
                <w:sz w:val="16"/>
                <w:lang w:val="en-US"/>
              </w:rPr>
              <w:t>1.2</w:t>
            </w:r>
          </w:p>
        </w:tc>
        <w:tc>
          <w:tcPr>
            <w:tcW w:w="3498" w:type="dxa"/>
            <w:vAlign w:val="bottom"/>
          </w:tcPr>
          <w:p w:rsidR="005C2A26" w:rsidRPr="00C90169" w:rsidRDefault="005C2A26" w:rsidP="00F11581">
            <w:pPr>
              <w:spacing w:line="172" w:lineRule="exact"/>
              <w:ind w:left="100"/>
              <w:rPr>
                <w:rFonts w:eastAsia="Arial" w:cs="Arial"/>
                <w:sz w:val="16"/>
                <w:lang w:val="en-US"/>
              </w:rPr>
            </w:pPr>
            <w:r w:rsidRPr="00C90169">
              <w:rPr>
                <w:rFonts w:eastAsia="Arial" w:cs="Arial"/>
                <w:sz w:val="16"/>
                <w:lang w:val="en-US"/>
              </w:rPr>
              <w:t>Valuation</w:t>
            </w:r>
          </w:p>
        </w:tc>
        <w:tc>
          <w:tcPr>
            <w:tcW w:w="1405" w:type="dxa"/>
          </w:tcPr>
          <w:p w:rsidR="005C2A26" w:rsidRPr="007C4CC1" w:rsidRDefault="005C2A26" w:rsidP="00F11581">
            <w:pPr>
              <w:jc w:val="center"/>
              <w:rPr>
                <w:sz w:val="16"/>
                <w:szCs w:val="16"/>
                <w:lang w:val="en-US"/>
              </w:rPr>
            </w:pPr>
          </w:p>
        </w:tc>
        <w:tc>
          <w:tcPr>
            <w:tcW w:w="467" w:type="dxa"/>
          </w:tcPr>
          <w:p w:rsidR="005C2A26" w:rsidRPr="007C4CC1" w:rsidRDefault="005C2A26" w:rsidP="00F11581">
            <w:pPr>
              <w:rPr>
                <w:sz w:val="16"/>
                <w:szCs w:val="16"/>
                <w:lang w:val="en-US"/>
              </w:rPr>
            </w:pPr>
          </w:p>
        </w:tc>
        <w:tc>
          <w:tcPr>
            <w:tcW w:w="466"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8"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8"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89" w:type="dxa"/>
            <w:gridSpan w:val="2"/>
          </w:tcPr>
          <w:p w:rsidR="005C2A26" w:rsidRPr="007C4CC1" w:rsidRDefault="005C2A26" w:rsidP="00F11581">
            <w:pPr>
              <w:rPr>
                <w:sz w:val="16"/>
                <w:szCs w:val="16"/>
                <w:lang w:val="en-US"/>
              </w:rPr>
            </w:pPr>
          </w:p>
        </w:tc>
      </w:tr>
      <w:tr w:rsidR="005C2A26" w:rsidRPr="00083E37" w:rsidTr="005C2A26">
        <w:trPr>
          <w:trHeight w:val="273"/>
        </w:trPr>
        <w:tc>
          <w:tcPr>
            <w:tcW w:w="613" w:type="dxa"/>
            <w:vAlign w:val="bottom"/>
          </w:tcPr>
          <w:p w:rsidR="005C2A26" w:rsidRPr="00C90169" w:rsidRDefault="005C2A26" w:rsidP="00F11581">
            <w:pPr>
              <w:spacing w:line="172" w:lineRule="exact"/>
              <w:ind w:left="100"/>
              <w:rPr>
                <w:rFonts w:eastAsia="Arial" w:cs="Arial"/>
                <w:sz w:val="16"/>
                <w:lang w:val="en-US"/>
              </w:rPr>
            </w:pPr>
            <w:r w:rsidRPr="00C90169">
              <w:rPr>
                <w:rFonts w:eastAsia="Arial" w:cs="Arial"/>
                <w:sz w:val="16"/>
                <w:lang w:val="en-US"/>
              </w:rPr>
              <w:t>(i)</w:t>
            </w:r>
          </w:p>
        </w:tc>
        <w:tc>
          <w:tcPr>
            <w:tcW w:w="3498" w:type="dxa"/>
            <w:vAlign w:val="bottom"/>
          </w:tcPr>
          <w:p w:rsidR="005C2A26" w:rsidRPr="00C90169" w:rsidRDefault="005C2A26" w:rsidP="00F11581">
            <w:pPr>
              <w:spacing w:line="172" w:lineRule="exact"/>
              <w:ind w:left="100"/>
              <w:rPr>
                <w:rFonts w:eastAsia="Arial" w:cs="Arial"/>
                <w:sz w:val="16"/>
                <w:lang w:val="en-US"/>
              </w:rPr>
            </w:pPr>
            <w:r w:rsidRPr="00C90169">
              <w:rPr>
                <w:rFonts w:eastAsia="Arial" w:cs="Arial"/>
                <w:sz w:val="16"/>
                <w:lang w:val="en-US"/>
              </w:rPr>
              <w:t>Hiring of independent valuator to estimate unit rates for all losses</w:t>
            </w:r>
          </w:p>
        </w:tc>
        <w:tc>
          <w:tcPr>
            <w:tcW w:w="1405" w:type="dxa"/>
          </w:tcPr>
          <w:p w:rsidR="005C2A26" w:rsidRPr="007C4CC1" w:rsidRDefault="005C2A26" w:rsidP="00F11581">
            <w:pPr>
              <w:jc w:val="center"/>
              <w:rPr>
                <w:sz w:val="16"/>
                <w:szCs w:val="16"/>
                <w:lang w:val="en-US"/>
              </w:rPr>
            </w:pPr>
            <w:r>
              <w:rPr>
                <w:sz w:val="16"/>
                <w:szCs w:val="16"/>
                <w:lang w:val="en-US"/>
              </w:rPr>
              <w:t>2 weeks</w:t>
            </w:r>
          </w:p>
        </w:tc>
        <w:tc>
          <w:tcPr>
            <w:tcW w:w="467" w:type="dxa"/>
            <w:shd w:val="clear" w:color="auto" w:fill="548DD4" w:themeFill="text2" w:themeFillTint="99"/>
          </w:tcPr>
          <w:p w:rsidR="005C2A26" w:rsidRPr="007C4CC1" w:rsidRDefault="005C2A26" w:rsidP="00F11581">
            <w:pPr>
              <w:rPr>
                <w:sz w:val="16"/>
                <w:szCs w:val="16"/>
                <w:lang w:val="en-US"/>
              </w:rPr>
            </w:pPr>
          </w:p>
        </w:tc>
        <w:tc>
          <w:tcPr>
            <w:tcW w:w="466"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8"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8"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89" w:type="dxa"/>
            <w:gridSpan w:val="2"/>
          </w:tcPr>
          <w:p w:rsidR="005C2A26" w:rsidRPr="007C4CC1" w:rsidRDefault="005C2A26" w:rsidP="00F11581">
            <w:pPr>
              <w:rPr>
                <w:sz w:val="16"/>
                <w:szCs w:val="16"/>
                <w:lang w:val="en-US"/>
              </w:rPr>
            </w:pPr>
          </w:p>
        </w:tc>
      </w:tr>
      <w:tr w:rsidR="005C2A26" w:rsidRPr="00083E37" w:rsidTr="005C2A26">
        <w:trPr>
          <w:trHeight w:val="273"/>
        </w:trPr>
        <w:tc>
          <w:tcPr>
            <w:tcW w:w="613" w:type="dxa"/>
            <w:vAlign w:val="bottom"/>
          </w:tcPr>
          <w:p w:rsidR="005C2A26" w:rsidRPr="00C90169" w:rsidRDefault="005C2A26" w:rsidP="00F11581">
            <w:pPr>
              <w:spacing w:line="172" w:lineRule="exact"/>
              <w:ind w:left="100"/>
              <w:rPr>
                <w:rFonts w:eastAsia="Arial" w:cs="Arial"/>
                <w:sz w:val="16"/>
                <w:lang w:val="en-US"/>
              </w:rPr>
            </w:pPr>
            <w:r w:rsidRPr="00C90169">
              <w:rPr>
                <w:rFonts w:eastAsia="Arial" w:cs="Arial"/>
                <w:sz w:val="16"/>
                <w:lang w:val="en-US"/>
              </w:rPr>
              <w:t>(ii)</w:t>
            </w:r>
          </w:p>
        </w:tc>
        <w:tc>
          <w:tcPr>
            <w:tcW w:w="3498" w:type="dxa"/>
            <w:vAlign w:val="bottom"/>
          </w:tcPr>
          <w:p w:rsidR="005C2A26" w:rsidRPr="00C90169" w:rsidRDefault="005C2A26" w:rsidP="00F11581">
            <w:pPr>
              <w:spacing w:line="172" w:lineRule="exact"/>
              <w:ind w:left="100"/>
              <w:rPr>
                <w:rFonts w:eastAsia="Arial" w:cs="Arial"/>
                <w:sz w:val="16"/>
                <w:lang w:val="en-US"/>
              </w:rPr>
            </w:pPr>
            <w:r w:rsidRPr="00C90169">
              <w:rPr>
                <w:rFonts w:eastAsia="Arial" w:cs="Arial"/>
                <w:sz w:val="16"/>
                <w:lang w:val="en-US"/>
              </w:rPr>
              <w:t>Determination of replacement costs</w:t>
            </w:r>
          </w:p>
        </w:tc>
        <w:tc>
          <w:tcPr>
            <w:tcW w:w="1405" w:type="dxa"/>
          </w:tcPr>
          <w:p w:rsidR="005C2A26" w:rsidRPr="007C4CC1" w:rsidRDefault="005C2A26" w:rsidP="00F11581">
            <w:pPr>
              <w:jc w:val="center"/>
              <w:rPr>
                <w:sz w:val="16"/>
                <w:szCs w:val="16"/>
                <w:lang w:val="en-US"/>
              </w:rPr>
            </w:pPr>
            <w:r>
              <w:rPr>
                <w:sz w:val="16"/>
                <w:szCs w:val="16"/>
                <w:lang w:val="en-US"/>
              </w:rPr>
              <w:t>3 weeks</w:t>
            </w:r>
          </w:p>
        </w:tc>
        <w:tc>
          <w:tcPr>
            <w:tcW w:w="467" w:type="dxa"/>
          </w:tcPr>
          <w:p w:rsidR="005C2A26" w:rsidRPr="007C4CC1" w:rsidRDefault="005C2A26" w:rsidP="00F11581">
            <w:pPr>
              <w:rPr>
                <w:sz w:val="16"/>
                <w:szCs w:val="16"/>
                <w:lang w:val="en-US"/>
              </w:rPr>
            </w:pPr>
          </w:p>
        </w:tc>
        <w:tc>
          <w:tcPr>
            <w:tcW w:w="466" w:type="dxa"/>
            <w:shd w:val="clear" w:color="auto" w:fill="548DD4" w:themeFill="text2" w:themeFillTint="99"/>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8"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8"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89" w:type="dxa"/>
            <w:gridSpan w:val="2"/>
          </w:tcPr>
          <w:p w:rsidR="005C2A26" w:rsidRPr="007C4CC1" w:rsidRDefault="005C2A26" w:rsidP="00F11581">
            <w:pPr>
              <w:rPr>
                <w:sz w:val="16"/>
                <w:szCs w:val="16"/>
                <w:lang w:val="en-US"/>
              </w:rPr>
            </w:pPr>
          </w:p>
        </w:tc>
      </w:tr>
      <w:tr w:rsidR="005C2A26" w:rsidRPr="00083E37" w:rsidTr="005C2A26">
        <w:trPr>
          <w:trHeight w:val="273"/>
        </w:trPr>
        <w:tc>
          <w:tcPr>
            <w:tcW w:w="613" w:type="dxa"/>
            <w:vAlign w:val="bottom"/>
          </w:tcPr>
          <w:p w:rsidR="005C2A26" w:rsidRPr="00C90169" w:rsidRDefault="005C2A26" w:rsidP="00F11581">
            <w:pPr>
              <w:spacing w:line="172" w:lineRule="exact"/>
              <w:ind w:left="100"/>
              <w:rPr>
                <w:rFonts w:eastAsia="Arial" w:cs="Arial"/>
                <w:sz w:val="16"/>
                <w:lang w:val="en-US"/>
              </w:rPr>
            </w:pPr>
            <w:r w:rsidRPr="00C90169">
              <w:rPr>
                <w:rFonts w:eastAsia="Arial" w:cs="Arial"/>
                <w:sz w:val="16"/>
              </w:rPr>
              <w:t>1.</w:t>
            </w:r>
            <w:r w:rsidRPr="00C90169">
              <w:rPr>
                <w:rFonts w:eastAsia="Arial" w:cs="Arial"/>
                <w:sz w:val="16"/>
                <w:lang w:val="en-US"/>
              </w:rPr>
              <w:t>3</w:t>
            </w:r>
          </w:p>
        </w:tc>
        <w:tc>
          <w:tcPr>
            <w:tcW w:w="3498" w:type="dxa"/>
            <w:vAlign w:val="bottom"/>
          </w:tcPr>
          <w:p w:rsidR="005C2A26" w:rsidRPr="00C90169" w:rsidRDefault="005C2A26" w:rsidP="00F11581">
            <w:pPr>
              <w:spacing w:line="172" w:lineRule="exact"/>
              <w:ind w:left="100"/>
              <w:rPr>
                <w:rFonts w:eastAsia="Arial" w:cs="Arial"/>
                <w:sz w:val="16"/>
                <w:lang w:val="en-US"/>
              </w:rPr>
            </w:pPr>
            <w:r w:rsidRPr="00C90169">
              <w:rPr>
                <w:rFonts w:eastAsia="Arial" w:cs="Arial"/>
                <w:sz w:val="16"/>
                <w:lang w:val="en-US"/>
              </w:rPr>
              <w:t xml:space="preserve">Revision and Submission of Final RAP to the Ministry of Finance </w:t>
            </w:r>
          </w:p>
        </w:tc>
        <w:tc>
          <w:tcPr>
            <w:tcW w:w="1405" w:type="dxa"/>
          </w:tcPr>
          <w:p w:rsidR="005C2A26" w:rsidRPr="007C4CC1" w:rsidRDefault="005C2A26" w:rsidP="00F11581">
            <w:pPr>
              <w:jc w:val="center"/>
              <w:rPr>
                <w:sz w:val="16"/>
                <w:szCs w:val="16"/>
                <w:lang w:val="en-US"/>
              </w:rPr>
            </w:pPr>
            <w:r>
              <w:rPr>
                <w:sz w:val="16"/>
                <w:szCs w:val="16"/>
                <w:lang w:val="en-US"/>
              </w:rPr>
              <w:t>2 week</w:t>
            </w:r>
          </w:p>
        </w:tc>
        <w:tc>
          <w:tcPr>
            <w:tcW w:w="467" w:type="dxa"/>
          </w:tcPr>
          <w:p w:rsidR="005C2A26" w:rsidRPr="007C4CC1" w:rsidRDefault="005C2A26" w:rsidP="00F11581">
            <w:pPr>
              <w:rPr>
                <w:sz w:val="16"/>
                <w:szCs w:val="16"/>
                <w:lang w:val="en-US"/>
              </w:rPr>
            </w:pPr>
          </w:p>
        </w:tc>
        <w:tc>
          <w:tcPr>
            <w:tcW w:w="466" w:type="dxa"/>
            <w:shd w:val="clear" w:color="auto" w:fill="548DD4" w:themeFill="text2" w:themeFillTint="99"/>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8"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8"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89" w:type="dxa"/>
            <w:gridSpan w:val="2"/>
          </w:tcPr>
          <w:p w:rsidR="005C2A26" w:rsidRPr="007C4CC1" w:rsidRDefault="005C2A26" w:rsidP="00F11581">
            <w:pPr>
              <w:rPr>
                <w:sz w:val="16"/>
                <w:szCs w:val="16"/>
                <w:lang w:val="en-US"/>
              </w:rPr>
            </w:pPr>
          </w:p>
        </w:tc>
      </w:tr>
      <w:tr w:rsidR="005C2A26" w:rsidRPr="00083E37" w:rsidTr="005C2A26">
        <w:trPr>
          <w:trHeight w:val="273"/>
        </w:trPr>
        <w:tc>
          <w:tcPr>
            <w:tcW w:w="613" w:type="dxa"/>
            <w:vAlign w:val="bottom"/>
          </w:tcPr>
          <w:p w:rsidR="005C2A26" w:rsidRPr="00C90169" w:rsidRDefault="005C2A26" w:rsidP="00F11581">
            <w:pPr>
              <w:spacing w:line="174" w:lineRule="exact"/>
              <w:ind w:left="100"/>
              <w:rPr>
                <w:rFonts w:eastAsia="Arial" w:cs="Arial"/>
                <w:sz w:val="16"/>
                <w:lang w:val="en-US"/>
              </w:rPr>
            </w:pPr>
            <w:r w:rsidRPr="00C90169">
              <w:rPr>
                <w:rFonts w:eastAsia="Arial" w:cs="Arial"/>
                <w:sz w:val="16"/>
              </w:rPr>
              <w:t>1.</w:t>
            </w:r>
            <w:r w:rsidRPr="00C90169">
              <w:rPr>
                <w:rFonts w:eastAsia="Arial" w:cs="Arial"/>
                <w:sz w:val="16"/>
                <w:lang w:val="en-US"/>
              </w:rPr>
              <w:t>4</w:t>
            </w:r>
          </w:p>
        </w:tc>
        <w:tc>
          <w:tcPr>
            <w:tcW w:w="3498" w:type="dxa"/>
            <w:vAlign w:val="bottom"/>
          </w:tcPr>
          <w:p w:rsidR="005C2A26" w:rsidRPr="00C90169" w:rsidRDefault="005C2A26" w:rsidP="00F11581">
            <w:pPr>
              <w:spacing w:line="174" w:lineRule="exact"/>
              <w:ind w:left="100"/>
              <w:rPr>
                <w:rFonts w:eastAsia="Arial" w:cs="Arial"/>
                <w:sz w:val="16"/>
                <w:lang w:val="en-US"/>
              </w:rPr>
            </w:pPr>
            <w:r w:rsidRPr="00C90169">
              <w:rPr>
                <w:rFonts w:eastAsia="Arial" w:cs="Arial"/>
                <w:sz w:val="16"/>
                <w:lang w:val="en-US"/>
              </w:rPr>
              <w:t>Pursuing RAP approval and clearance from the WB</w:t>
            </w:r>
          </w:p>
        </w:tc>
        <w:tc>
          <w:tcPr>
            <w:tcW w:w="1405" w:type="dxa"/>
          </w:tcPr>
          <w:p w:rsidR="005C2A26" w:rsidRPr="007C4CC1" w:rsidRDefault="005C2A26" w:rsidP="00F11581">
            <w:pPr>
              <w:jc w:val="center"/>
              <w:rPr>
                <w:sz w:val="16"/>
                <w:szCs w:val="16"/>
                <w:lang w:val="en-US"/>
              </w:rPr>
            </w:pPr>
            <w:r>
              <w:rPr>
                <w:sz w:val="16"/>
                <w:szCs w:val="16"/>
                <w:lang w:val="en-US"/>
              </w:rPr>
              <w:t>1 week</w:t>
            </w:r>
          </w:p>
        </w:tc>
        <w:tc>
          <w:tcPr>
            <w:tcW w:w="467" w:type="dxa"/>
          </w:tcPr>
          <w:p w:rsidR="005C2A26" w:rsidRPr="007C4CC1" w:rsidRDefault="005C2A26" w:rsidP="00F11581">
            <w:pPr>
              <w:rPr>
                <w:sz w:val="16"/>
                <w:szCs w:val="16"/>
                <w:lang w:val="en-US"/>
              </w:rPr>
            </w:pPr>
          </w:p>
        </w:tc>
        <w:tc>
          <w:tcPr>
            <w:tcW w:w="466" w:type="dxa"/>
          </w:tcPr>
          <w:p w:rsidR="005C2A26" w:rsidRPr="007C4CC1" w:rsidRDefault="005C2A26" w:rsidP="00F11581">
            <w:pPr>
              <w:rPr>
                <w:sz w:val="16"/>
                <w:szCs w:val="16"/>
                <w:lang w:val="en-US"/>
              </w:rPr>
            </w:pPr>
          </w:p>
        </w:tc>
        <w:tc>
          <w:tcPr>
            <w:tcW w:w="467" w:type="dxa"/>
            <w:shd w:val="clear" w:color="auto" w:fill="548DD4" w:themeFill="text2" w:themeFillTint="99"/>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8"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8"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89" w:type="dxa"/>
            <w:gridSpan w:val="2"/>
          </w:tcPr>
          <w:p w:rsidR="005C2A26" w:rsidRPr="007C4CC1" w:rsidRDefault="005C2A26" w:rsidP="00F11581">
            <w:pPr>
              <w:rPr>
                <w:sz w:val="16"/>
                <w:szCs w:val="16"/>
                <w:lang w:val="en-US"/>
              </w:rPr>
            </w:pPr>
          </w:p>
        </w:tc>
      </w:tr>
      <w:tr w:rsidR="005C2A26" w:rsidRPr="00083E37" w:rsidTr="005C2A26">
        <w:trPr>
          <w:trHeight w:val="259"/>
        </w:trPr>
        <w:tc>
          <w:tcPr>
            <w:tcW w:w="613" w:type="dxa"/>
            <w:vAlign w:val="bottom"/>
          </w:tcPr>
          <w:p w:rsidR="005C2A26" w:rsidRPr="00C90169" w:rsidRDefault="005C2A26" w:rsidP="00F11581">
            <w:pPr>
              <w:spacing w:line="174" w:lineRule="exact"/>
              <w:ind w:left="100"/>
              <w:rPr>
                <w:rFonts w:eastAsia="Arial" w:cs="Arial"/>
                <w:sz w:val="16"/>
                <w:lang w:val="en-US"/>
              </w:rPr>
            </w:pPr>
            <w:r w:rsidRPr="00C90169">
              <w:rPr>
                <w:rFonts w:eastAsia="Arial" w:cs="Arial"/>
                <w:sz w:val="16"/>
              </w:rPr>
              <w:t>1.</w:t>
            </w:r>
            <w:r w:rsidRPr="00C90169">
              <w:rPr>
                <w:rFonts w:eastAsia="Arial" w:cs="Arial"/>
                <w:sz w:val="16"/>
                <w:lang w:val="en-US"/>
              </w:rPr>
              <w:t>5</w:t>
            </w:r>
          </w:p>
        </w:tc>
        <w:tc>
          <w:tcPr>
            <w:tcW w:w="3498" w:type="dxa"/>
            <w:vAlign w:val="bottom"/>
          </w:tcPr>
          <w:p w:rsidR="005C2A26" w:rsidRPr="00C90169" w:rsidRDefault="005C2A26" w:rsidP="00F11581">
            <w:pPr>
              <w:ind w:left="100"/>
              <w:rPr>
                <w:rFonts w:eastAsia="Arial" w:cs="Arial"/>
                <w:sz w:val="16"/>
              </w:rPr>
            </w:pPr>
            <w:r w:rsidRPr="00C90169">
              <w:rPr>
                <w:rFonts w:eastAsia="Arial" w:cs="Arial"/>
                <w:sz w:val="16"/>
              </w:rPr>
              <w:t>Preparing RAP Implementation mechanism</w:t>
            </w:r>
          </w:p>
        </w:tc>
        <w:tc>
          <w:tcPr>
            <w:tcW w:w="1405" w:type="dxa"/>
          </w:tcPr>
          <w:p w:rsidR="005C2A26" w:rsidRPr="007C4CC1" w:rsidRDefault="005C2A26" w:rsidP="00F11581">
            <w:pPr>
              <w:jc w:val="center"/>
              <w:rPr>
                <w:sz w:val="16"/>
                <w:szCs w:val="16"/>
                <w:lang w:val="en-US"/>
              </w:rPr>
            </w:pPr>
            <w:r>
              <w:rPr>
                <w:sz w:val="16"/>
                <w:szCs w:val="16"/>
                <w:lang w:val="en-US"/>
              </w:rPr>
              <w:t>1 week</w:t>
            </w:r>
          </w:p>
        </w:tc>
        <w:tc>
          <w:tcPr>
            <w:tcW w:w="467" w:type="dxa"/>
          </w:tcPr>
          <w:p w:rsidR="005C2A26" w:rsidRPr="007C4CC1" w:rsidRDefault="005C2A26" w:rsidP="00F11581">
            <w:pPr>
              <w:rPr>
                <w:sz w:val="16"/>
                <w:szCs w:val="16"/>
                <w:lang w:val="en-US"/>
              </w:rPr>
            </w:pPr>
          </w:p>
        </w:tc>
        <w:tc>
          <w:tcPr>
            <w:tcW w:w="466" w:type="dxa"/>
          </w:tcPr>
          <w:p w:rsidR="005C2A26" w:rsidRPr="007C4CC1" w:rsidRDefault="005C2A26" w:rsidP="00F11581">
            <w:pPr>
              <w:rPr>
                <w:sz w:val="16"/>
                <w:szCs w:val="16"/>
                <w:lang w:val="en-US"/>
              </w:rPr>
            </w:pPr>
          </w:p>
        </w:tc>
        <w:tc>
          <w:tcPr>
            <w:tcW w:w="467" w:type="dxa"/>
            <w:shd w:val="clear" w:color="auto" w:fill="548DD4" w:themeFill="text2" w:themeFillTint="99"/>
          </w:tcPr>
          <w:p w:rsidR="005C2A26" w:rsidRPr="007C4CC1" w:rsidRDefault="005C2A26" w:rsidP="00F11581">
            <w:pPr>
              <w:rPr>
                <w:sz w:val="16"/>
                <w:szCs w:val="16"/>
                <w:lang w:val="en-US"/>
              </w:rPr>
            </w:pPr>
          </w:p>
        </w:tc>
        <w:tc>
          <w:tcPr>
            <w:tcW w:w="467" w:type="dxa"/>
            <w:shd w:val="clear" w:color="auto" w:fill="auto"/>
          </w:tcPr>
          <w:p w:rsidR="005C2A26" w:rsidRPr="007C4CC1" w:rsidRDefault="005C2A26" w:rsidP="00F11581">
            <w:pPr>
              <w:rPr>
                <w:sz w:val="16"/>
                <w:szCs w:val="16"/>
                <w:lang w:val="en-US"/>
              </w:rPr>
            </w:pPr>
          </w:p>
        </w:tc>
        <w:tc>
          <w:tcPr>
            <w:tcW w:w="468"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8"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89" w:type="dxa"/>
            <w:gridSpan w:val="2"/>
          </w:tcPr>
          <w:p w:rsidR="005C2A26" w:rsidRPr="007C4CC1" w:rsidRDefault="005C2A26" w:rsidP="00F11581">
            <w:pPr>
              <w:rPr>
                <w:sz w:val="16"/>
                <w:szCs w:val="16"/>
                <w:lang w:val="en-US"/>
              </w:rPr>
            </w:pPr>
          </w:p>
        </w:tc>
      </w:tr>
      <w:tr w:rsidR="005C2A26" w:rsidRPr="00083E37" w:rsidTr="005C2A26">
        <w:trPr>
          <w:trHeight w:val="290"/>
        </w:trPr>
        <w:tc>
          <w:tcPr>
            <w:tcW w:w="613" w:type="dxa"/>
            <w:vAlign w:val="bottom"/>
          </w:tcPr>
          <w:p w:rsidR="005C2A26" w:rsidRPr="00C90169" w:rsidRDefault="005C2A26" w:rsidP="00F11581">
            <w:pPr>
              <w:spacing w:line="172" w:lineRule="exact"/>
              <w:ind w:left="100"/>
              <w:rPr>
                <w:rFonts w:eastAsia="Arial" w:cs="Arial"/>
                <w:sz w:val="16"/>
              </w:rPr>
            </w:pPr>
            <w:r w:rsidRPr="00C90169">
              <w:rPr>
                <w:rFonts w:eastAsia="Arial" w:cs="Arial"/>
                <w:sz w:val="16"/>
              </w:rPr>
              <w:t>(i)</w:t>
            </w:r>
          </w:p>
        </w:tc>
        <w:tc>
          <w:tcPr>
            <w:tcW w:w="3498" w:type="dxa"/>
            <w:vAlign w:val="bottom"/>
          </w:tcPr>
          <w:p w:rsidR="005C2A26" w:rsidRPr="00C90169" w:rsidRDefault="005C2A26" w:rsidP="00F11581">
            <w:pPr>
              <w:ind w:left="100"/>
              <w:rPr>
                <w:rFonts w:eastAsia="Arial" w:cs="Arial"/>
                <w:sz w:val="16"/>
                <w:lang w:val="en-US"/>
              </w:rPr>
            </w:pPr>
            <w:r w:rsidRPr="00C90169">
              <w:rPr>
                <w:rFonts w:eastAsia="Arial" w:cs="Arial"/>
                <w:sz w:val="16"/>
                <w:lang w:val="en-US"/>
              </w:rPr>
              <w:t>Establishing of Land Acquisition and Resettlement  Group(LAG)</w:t>
            </w:r>
          </w:p>
        </w:tc>
        <w:tc>
          <w:tcPr>
            <w:tcW w:w="1405" w:type="dxa"/>
          </w:tcPr>
          <w:p w:rsidR="005C2A26" w:rsidRPr="007C4CC1" w:rsidRDefault="005C2A26" w:rsidP="00F11581">
            <w:pPr>
              <w:jc w:val="center"/>
              <w:rPr>
                <w:sz w:val="16"/>
                <w:szCs w:val="16"/>
                <w:lang w:val="en-US"/>
              </w:rPr>
            </w:pPr>
            <w:r>
              <w:rPr>
                <w:sz w:val="16"/>
                <w:szCs w:val="16"/>
                <w:lang w:val="en-US"/>
              </w:rPr>
              <w:t>2 weeks</w:t>
            </w:r>
          </w:p>
        </w:tc>
        <w:tc>
          <w:tcPr>
            <w:tcW w:w="467" w:type="dxa"/>
          </w:tcPr>
          <w:p w:rsidR="005C2A26" w:rsidRPr="007C4CC1" w:rsidRDefault="005C2A26" w:rsidP="00F11581">
            <w:pPr>
              <w:rPr>
                <w:sz w:val="16"/>
                <w:szCs w:val="16"/>
                <w:lang w:val="en-US"/>
              </w:rPr>
            </w:pPr>
          </w:p>
        </w:tc>
        <w:tc>
          <w:tcPr>
            <w:tcW w:w="466" w:type="dxa"/>
          </w:tcPr>
          <w:p w:rsidR="005C2A26" w:rsidRPr="007C4CC1" w:rsidRDefault="005C2A26" w:rsidP="00F11581">
            <w:pPr>
              <w:rPr>
                <w:sz w:val="16"/>
                <w:szCs w:val="16"/>
                <w:lang w:val="en-US"/>
              </w:rPr>
            </w:pPr>
          </w:p>
        </w:tc>
        <w:tc>
          <w:tcPr>
            <w:tcW w:w="467" w:type="dxa"/>
            <w:shd w:val="clear" w:color="auto" w:fill="548DD4" w:themeFill="text2" w:themeFillTint="99"/>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8"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8"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89" w:type="dxa"/>
            <w:gridSpan w:val="2"/>
          </w:tcPr>
          <w:p w:rsidR="005C2A26" w:rsidRPr="007C4CC1" w:rsidRDefault="005C2A26" w:rsidP="00F11581">
            <w:pPr>
              <w:rPr>
                <w:sz w:val="16"/>
                <w:szCs w:val="16"/>
                <w:lang w:val="en-US"/>
              </w:rPr>
            </w:pPr>
          </w:p>
        </w:tc>
      </w:tr>
      <w:tr w:rsidR="005C2A26" w:rsidRPr="00083E37" w:rsidTr="005C2A26">
        <w:trPr>
          <w:trHeight w:val="290"/>
        </w:trPr>
        <w:tc>
          <w:tcPr>
            <w:tcW w:w="613" w:type="dxa"/>
            <w:vAlign w:val="bottom"/>
          </w:tcPr>
          <w:p w:rsidR="005C2A26" w:rsidRPr="00C90169" w:rsidRDefault="005C2A26" w:rsidP="00F11581">
            <w:pPr>
              <w:spacing w:line="174" w:lineRule="exact"/>
              <w:ind w:left="100"/>
              <w:rPr>
                <w:rFonts w:eastAsia="Arial" w:cs="Arial"/>
                <w:sz w:val="16"/>
              </w:rPr>
            </w:pPr>
            <w:r w:rsidRPr="00C90169">
              <w:rPr>
                <w:rFonts w:eastAsia="Arial" w:cs="Arial"/>
                <w:sz w:val="16"/>
              </w:rPr>
              <w:t>(ii)</w:t>
            </w:r>
          </w:p>
        </w:tc>
        <w:tc>
          <w:tcPr>
            <w:tcW w:w="3498" w:type="dxa"/>
            <w:vAlign w:val="bottom"/>
          </w:tcPr>
          <w:p w:rsidR="005C2A26" w:rsidRPr="00C90169" w:rsidRDefault="005C2A26" w:rsidP="00F11581">
            <w:pPr>
              <w:ind w:left="100"/>
              <w:rPr>
                <w:rFonts w:eastAsia="Arial" w:cs="Arial"/>
                <w:sz w:val="16"/>
                <w:lang w:val="en-US"/>
              </w:rPr>
            </w:pPr>
            <w:r w:rsidRPr="00C90169">
              <w:rPr>
                <w:rFonts w:eastAsia="Arial" w:cs="Arial"/>
                <w:sz w:val="16"/>
                <w:lang w:val="en-US"/>
              </w:rPr>
              <w:t>Review of the DMS results and cadastral maps</w:t>
            </w:r>
          </w:p>
        </w:tc>
        <w:tc>
          <w:tcPr>
            <w:tcW w:w="1405" w:type="dxa"/>
          </w:tcPr>
          <w:p w:rsidR="005C2A26" w:rsidRPr="007C4CC1" w:rsidRDefault="005C2A26" w:rsidP="00F11581">
            <w:pPr>
              <w:jc w:val="center"/>
              <w:rPr>
                <w:sz w:val="16"/>
                <w:szCs w:val="16"/>
                <w:lang w:val="en-US"/>
              </w:rPr>
            </w:pPr>
            <w:r>
              <w:rPr>
                <w:sz w:val="16"/>
                <w:szCs w:val="16"/>
                <w:lang w:val="en-US"/>
              </w:rPr>
              <w:t>4 weeks</w:t>
            </w:r>
          </w:p>
        </w:tc>
        <w:tc>
          <w:tcPr>
            <w:tcW w:w="467" w:type="dxa"/>
          </w:tcPr>
          <w:p w:rsidR="005C2A26" w:rsidRPr="007C4CC1" w:rsidRDefault="005C2A26" w:rsidP="00F11581">
            <w:pPr>
              <w:rPr>
                <w:sz w:val="16"/>
                <w:szCs w:val="16"/>
                <w:lang w:val="en-US"/>
              </w:rPr>
            </w:pPr>
          </w:p>
        </w:tc>
        <w:tc>
          <w:tcPr>
            <w:tcW w:w="466"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7" w:type="dxa"/>
            <w:shd w:val="clear" w:color="auto" w:fill="548DD4" w:themeFill="text2" w:themeFillTint="99"/>
          </w:tcPr>
          <w:p w:rsidR="005C2A26" w:rsidRPr="007C4CC1" w:rsidRDefault="005C2A26" w:rsidP="00F11581">
            <w:pPr>
              <w:rPr>
                <w:sz w:val="16"/>
                <w:szCs w:val="16"/>
                <w:lang w:val="en-US"/>
              </w:rPr>
            </w:pPr>
          </w:p>
        </w:tc>
        <w:tc>
          <w:tcPr>
            <w:tcW w:w="468" w:type="dxa"/>
            <w:shd w:val="clear" w:color="auto" w:fill="auto"/>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68" w:type="dxa"/>
          </w:tcPr>
          <w:p w:rsidR="005C2A26" w:rsidRPr="007C4CC1" w:rsidRDefault="005C2A26" w:rsidP="00F11581">
            <w:pPr>
              <w:rPr>
                <w:sz w:val="16"/>
                <w:szCs w:val="16"/>
                <w:lang w:val="en-US"/>
              </w:rPr>
            </w:pPr>
          </w:p>
        </w:tc>
        <w:tc>
          <w:tcPr>
            <w:tcW w:w="467" w:type="dxa"/>
          </w:tcPr>
          <w:p w:rsidR="005C2A26" w:rsidRPr="007C4CC1" w:rsidRDefault="005C2A26" w:rsidP="00F11581">
            <w:pPr>
              <w:rPr>
                <w:sz w:val="16"/>
                <w:szCs w:val="16"/>
                <w:lang w:val="en-US"/>
              </w:rPr>
            </w:pPr>
          </w:p>
        </w:tc>
        <w:tc>
          <w:tcPr>
            <w:tcW w:w="489" w:type="dxa"/>
            <w:gridSpan w:val="2"/>
          </w:tcPr>
          <w:p w:rsidR="005C2A26" w:rsidRPr="007C4CC1" w:rsidRDefault="005C2A26" w:rsidP="00F11581">
            <w:pPr>
              <w:rPr>
                <w:sz w:val="16"/>
                <w:szCs w:val="16"/>
                <w:lang w:val="en-US"/>
              </w:rPr>
            </w:pPr>
          </w:p>
        </w:tc>
      </w:tr>
      <w:tr w:rsidR="005C2A26" w:rsidRPr="00083E37" w:rsidTr="005C2A26">
        <w:trPr>
          <w:trHeight w:hRule="exact" w:val="289"/>
        </w:trPr>
        <w:tc>
          <w:tcPr>
            <w:tcW w:w="613" w:type="dxa"/>
            <w:shd w:val="clear" w:color="auto" w:fill="D6E3BC" w:themeFill="accent3" w:themeFillTint="66"/>
          </w:tcPr>
          <w:p w:rsidR="005C2A26" w:rsidRPr="00A94C50" w:rsidRDefault="005C2A26" w:rsidP="00F11581">
            <w:pPr>
              <w:rPr>
                <w:b/>
                <w:sz w:val="18"/>
                <w:lang w:val="en-US"/>
              </w:rPr>
            </w:pPr>
            <w:r w:rsidRPr="00A94C50">
              <w:rPr>
                <w:b/>
                <w:sz w:val="18"/>
                <w:lang w:val="en-US"/>
              </w:rPr>
              <w:t>2</w:t>
            </w:r>
          </w:p>
        </w:tc>
        <w:tc>
          <w:tcPr>
            <w:tcW w:w="3498" w:type="dxa"/>
            <w:shd w:val="clear" w:color="auto" w:fill="D6E3BC" w:themeFill="accent3" w:themeFillTint="66"/>
          </w:tcPr>
          <w:p w:rsidR="005C2A26" w:rsidRPr="001915E4" w:rsidRDefault="005C2A26" w:rsidP="00F11581">
            <w:pPr>
              <w:rPr>
                <w:b/>
                <w:sz w:val="18"/>
                <w:lang w:val="en-US"/>
              </w:rPr>
            </w:pPr>
            <w:r w:rsidRPr="001915E4">
              <w:rPr>
                <w:rFonts w:eastAsia="Arial"/>
                <w:b/>
                <w:sz w:val="16"/>
                <w:lang w:val="en-US"/>
              </w:rPr>
              <w:t>RAP</w:t>
            </w:r>
            <w:r>
              <w:rPr>
                <w:rFonts w:eastAsia="Arial"/>
                <w:b/>
                <w:sz w:val="16"/>
                <w:lang w:val="en-US"/>
              </w:rPr>
              <w:t xml:space="preserve"> Implementation</w:t>
            </w:r>
          </w:p>
        </w:tc>
        <w:tc>
          <w:tcPr>
            <w:tcW w:w="1405" w:type="dxa"/>
            <w:shd w:val="clear" w:color="auto" w:fill="D6E3BC" w:themeFill="accent3" w:themeFillTint="66"/>
          </w:tcPr>
          <w:p w:rsidR="005C2A26" w:rsidRPr="0086093F" w:rsidRDefault="005C2A26" w:rsidP="00F11581">
            <w:pPr>
              <w:pStyle w:val="22"/>
              <w:rPr>
                <w:rFonts w:cs="Arial"/>
                <w:sz w:val="16"/>
                <w:szCs w:val="16"/>
              </w:rPr>
            </w:pPr>
          </w:p>
        </w:tc>
        <w:tc>
          <w:tcPr>
            <w:tcW w:w="467" w:type="dxa"/>
            <w:shd w:val="clear" w:color="auto" w:fill="D6E3BC" w:themeFill="accent3" w:themeFillTint="66"/>
          </w:tcPr>
          <w:p w:rsidR="005C2A26" w:rsidRPr="00083E37" w:rsidRDefault="005C2A26" w:rsidP="00F11581">
            <w:pPr>
              <w:rPr>
                <w:sz w:val="18"/>
                <w:lang w:val="en-US"/>
              </w:rPr>
            </w:pPr>
          </w:p>
        </w:tc>
        <w:tc>
          <w:tcPr>
            <w:tcW w:w="466" w:type="dxa"/>
            <w:shd w:val="clear" w:color="auto" w:fill="D6E3BC" w:themeFill="accent3" w:themeFillTint="66"/>
          </w:tcPr>
          <w:p w:rsidR="005C2A26" w:rsidRPr="00083E37" w:rsidRDefault="005C2A26" w:rsidP="00F11581">
            <w:pPr>
              <w:rPr>
                <w:sz w:val="18"/>
                <w:lang w:val="en-US"/>
              </w:rPr>
            </w:pPr>
          </w:p>
        </w:tc>
        <w:tc>
          <w:tcPr>
            <w:tcW w:w="467" w:type="dxa"/>
            <w:shd w:val="clear" w:color="auto" w:fill="D6E3BC" w:themeFill="accent3" w:themeFillTint="66"/>
          </w:tcPr>
          <w:p w:rsidR="005C2A26" w:rsidRPr="00083E37" w:rsidRDefault="005C2A26" w:rsidP="00F11581">
            <w:pPr>
              <w:rPr>
                <w:sz w:val="18"/>
                <w:lang w:val="en-US"/>
              </w:rPr>
            </w:pPr>
          </w:p>
        </w:tc>
        <w:tc>
          <w:tcPr>
            <w:tcW w:w="467" w:type="dxa"/>
            <w:shd w:val="clear" w:color="auto" w:fill="D6E3BC" w:themeFill="accent3" w:themeFillTint="66"/>
          </w:tcPr>
          <w:p w:rsidR="005C2A26" w:rsidRPr="00083E37" w:rsidRDefault="005C2A26" w:rsidP="00F11581">
            <w:pPr>
              <w:rPr>
                <w:sz w:val="18"/>
                <w:lang w:val="en-US"/>
              </w:rPr>
            </w:pPr>
          </w:p>
        </w:tc>
        <w:tc>
          <w:tcPr>
            <w:tcW w:w="468" w:type="dxa"/>
            <w:shd w:val="clear" w:color="auto" w:fill="D6E3BC" w:themeFill="accent3" w:themeFillTint="66"/>
          </w:tcPr>
          <w:p w:rsidR="005C2A26" w:rsidRPr="00083E37" w:rsidRDefault="005C2A26" w:rsidP="00F11581">
            <w:pPr>
              <w:rPr>
                <w:sz w:val="18"/>
                <w:lang w:val="en-US"/>
              </w:rPr>
            </w:pPr>
          </w:p>
        </w:tc>
        <w:tc>
          <w:tcPr>
            <w:tcW w:w="467" w:type="dxa"/>
            <w:shd w:val="clear" w:color="auto" w:fill="D6E3BC" w:themeFill="accent3" w:themeFillTint="66"/>
          </w:tcPr>
          <w:p w:rsidR="005C2A26" w:rsidRPr="00083E37" w:rsidRDefault="005C2A26" w:rsidP="00F11581">
            <w:pPr>
              <w:rPr>
                <w:sz w:val="18"/>
                <w:lang w:val="en-US"/>
              </w:rPr>
            </w:pPr>
          </w:p>
        </w:tc>
        <w:tc>
          <w:tcPr>
            <w:tcW w:w="467" w:type="dxa"/>
            <w:shd w:val="clear" w:color="auto" w:fill="D6E3BC" w:themeFill="accent3" w:themeFillTint="66"/>
          </w:tcPr>
          <w:p w:rsidR="005C2A26" w:rsidRPr="00083E37" w:rsidRDefault="005C2A26" w:rsidP="00F11581">
            <w:pPr>
              <w:rPr>
                <w:sz w:val="18"/>
                <w:lang w:val="en-US"/>
              </w:rPr>
            </w:pPr>
          </w:p>
        </w:tc>
        <w:tc>
          <w:tcPr>
            <w:tcW w:w="468" w:type="dxa"/>
            <w:shd w:val="clear" w:color="auto" w:fill="D6E3BC" w:themeFill="accent3" w:themeFillTint="66"/>
          </w:tcPr>
          <w:p w:rsidR="005C2A26" w:rsidRPr="00083E37" w:rsidRDefault="005C2A26" w:rsidP="00F11581">
            <w:pPr>
              <w:rPr>
                <w:sz w:val="18"/>
                <w:lang w:val="en-US"/>
              </w:rPr>
            </w:pPr>
          </w:p>
        </w:tc>
        <w:tc>
          <w:tcPr>
            <w:tcW w:w="467" w:type="dxa"/>
            <w:shd w:val="clear" w:color="auto" w:fill="D6E3BC" w:themeFill="accent3" w:themeFillTint="66"/>
          </w:tcPr>
          <w:p w:rsidR="005C2A26" w:rsidRPr="00083E37" w:rsidRDefault="005C2A26" w:rsidP="00F11581">
            <w:pPr>
              <w:rPr>
                <w:sz w:val="18"/>
                <w:lang w:val="en-US"/>
              </w:rPr>
            </w:pPr>
          </w:p>
        </w:tc>
        <w:tc>
          <w:tcPr>
            <w:tcW w:w="489" w:type="dxa"/>
            <w:gridSpan w:val="2"/>
            <w:shd w:val="clear" w:color="auto" w:fill="D6E3BC" w:themeFill="accent3" w:themeFillTint="66"/>
          </w:tcPr>
          <w:p w:rsidR="005C2A26" w:rsidRPr="00083E37" w:rsidRDefault="005C2A26" w:rsidP="00F11581">
            <w:pPr>
              <w:rPr>
                <w:sz w:val="18"/>
                <w:lang w:val="en-US"/>
              </w:rPr>
            </w:pPr>
          </w:p>
        </w:tc>
      </w:tr>
      <w:tr w:rsidR="005C2A26" w:rsidRPr="00083E37" w:rsidTr="005C2A26">
        <w:trPr>
          <w:trHeight w:hRule="exact" w:val="404"/>
        </w:trPr>
        <w:tc>
          <w:tcPr>
            <w:tcW w:w="613" w:type="dxa"/>
            <w:vAlign w:val="bottom"/>
          </w:tcPr>
          <w:p w:rsidR="005C2A26" w:rsidRPr="00C90169" w:rsidRDefault="005C2A26" w:rsidP="00F11581">
            <w:pPr>
              <w:spacing w:line="174" w:lineRule="exact"/>
              <w:ind w:left="100"/>
              <w:rPr>
                <w:rFonts w:eastAsia="Arial" w:cs="Arial"/>
                <w:sz w:val="16"/>
                <w:lang w:val="en-US"/>
              </w:rPr>
            </w:pPr>
            <w:r w:rsidRPr="00C90169">
              <w:rPr>
                <w:rFonts w:eastAsia="Arial" w:cs="Arial"/>
                <w:sz w:val="16"/>
              </w:rPr>
              <w:t>2.</w:t>
            </w:r>
            <w:r w:rsidRPr="00C90169">
              <w:rPr>
                <w:rFonts w:eastAsia="Arial" w:cs="Arial"/>
                <w:sz w:val="16"/>
                <w:lang w:val="en-US"/>
              </w:rPr>
              <w:t>1</w:t>
            </w:r>
          </w:p>
        </w:tc>
        <w:tc>
          <w:tcPr>
            <w:tcW w:w="3498" w:type="dxa"/>
            <w:vAlign w:val="bottom"/>
          </w:tcPr>
          <w:p w:rsidR="005C2A26" w:rsidRPr="00C90169" w:rsidRDefault="005C2A26" w:rsidP="00F11581">
            <w:pPr>
              <w:spacing w:line="174" w:lineRule="exact"/>
              <w:ind w:left="100"/>
              <w:rPr>
                <w:rFonts w:eastAsia="Arial" w:cs="Arial"/>
                <w:sz w:val="16"/>
                <w:lang w:val="en-US"/>
              </w:rPr>
            </w:pPr>
            <w:r w:rsidRPr="00C90169">
              <w:rPr>
                <w:rFonts w:eastAsia="Arial" w:cs="Arial"/>
                <w:sz w:val="16"/>
                <w:lang w:val="en-US"/>
              </w:rPr>
              <w:t>Information Dissemination on construction schedule</w:t>
            </w:r>
          </w:p>
        </w:tc>
        <w:tc>
          <w:tcPr>
            <w:tcW w:w="1405" w:type="dxa"/>
          </w:tcPr>
          <w:p w:rsidR="005C2A26" w:rsidRPr="0086093F" w:rsidRDefault="005C2A26" w:rsidP="00F11581">
            <w:pPr>
              <w:pStyle w:val="22"/>
              <w:jc w:val="center"/>
              <w:rPr>
                <w:rFonts w:cs="Arial"/>
                <w:sz w:val="16"/>
                <w:szCs w:val="16"/>
              </w:rPr>
            </w:pPr>
            <w:r>
              <w:rPr>
                <w:rFonts w:cs="Arial"/>
                <w:sz w:val="16"/>
                <w:szCs w:val="16"/>
              </w:rPr>
              <w:t>1 week</w:t>
            </w:r>
          </w:p>
        </w:tc>
        <w:tc>
          <w:tcPr>
            <w:tcW w:w="467" w:type="dxa"/>
          </w:tcPr>
          <w:p w:rsidR="005C2A26" w:rsidRPr="00083E37" w:rsidRDefault="005C2A26" w:rsidP="00F11581">
            <w:pPr>
              <w:rPr>
                <w:sz w:val="18"/>
                <w:lang w:val="en-US"/>
              </w:rPr>
            </w:pPr>
          </w:p>
        </w:tc>
        <w:tc>
          <w:tcPr>
            <w:tcW w:w="466"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7" w:type="dxa"/>
            <w:shd w:val="clear" w:color="auto" w:fill="548DD4" w:themeFill="text2" w:themeFillTint="99"/>
          </w:tcPr>
          <w:p w:rsidR="005C2A26" w:rsidRPr="00083E37" w:rsidRDefault="005C2A26" w:rsidP="00F11581">
            <w:pPr>
              <w:rPr>
                <w:sz w:val="18"/>
                <w:lang w:val="en-US"/>
              </w:rPr>
            </w:pPr>
          </w:p>
        </w:tc>
        <w:tc>
          <w:tcPr>
            <w:tcW w:w="468" w:type="dxa"/>
            <w:shd w:val="clear" w:color="auto" w:fill="auto"/>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8"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89" w:type="dxa"/>
            <w:gridSpan w:val="2"/>
          </w:tcPr>
          <w:p w:rsidR="005C2A26" w:rsidRPr="00083E37" w:rsidRDefault="005C2A26" w:rsidP="00F11581">
            <w:pPr>
              <w:rPr>
                <w:sz w:val="18"/>
                <w:lang w:val="en-US"/>
              </w:rPr>
            </w:pPr>
          </w:p>
        </w:tc>
      </w:tr>
      <w:tr w:rsidR="005C2A26" w:rsidRPr="00083E37" w:rsidTr="005C2A26">
        <w:trPr>
          <w:trHeight w:hRule="exact" w:val="404"/>
        </w:trPr>
        <w:tc>
          <w:tcPr>
            <w:tcW w:w="613" w:type="dxa"/>
            <w:vAlign w:val="bottom"/>
          </w:tcPr>
          <w:p w:rsidR="005C2A26" w:rsidRPr="00C90169" w:rsidRDefault="005C2A26" w:rsidP="00F11581">
            <w:pPr>
              <w:spacing w:line="172" w:lineRule="exact"/>
              <w:ind w:left="100"/>
              <w:rPr>
                <w:rFonts w:eastAsia="Arial" w:cs="Arial"/>
                <w:sz w:val="16"/>
                <w:lang w:val="en-US"/>
              </w:rPr>
            </w:pPr>
            <w:r w:rsidRPr="00C90169">
              <w:rPr>
                <w:rFonts w:eastAsia="Arial" w:cs="Arial"/>
                <w:sz w:val="16"/>
              </w:rPr>
              <w:t>2.</w:t>
            </w:r>
            <w:r w:rsidRPr="00C90169">
              <w:rPr>
                <w:rFonts w:eastAsia="Arial" w:cs="Arial"/>
                <w:sz w:val="16"/>
                <w:lang w:val="en-US"/>
              </w:rPr>
              <w:t>2</w:t>
            </w:r>
          </w:p>
        </w:tc>
        <w:tc>
          <w:tcPr>
            <w:tcW w:w="3498" w:type="dxa"/>
            <w:vAlign w:val="bottom"/>
          </w:tcPr>
          <w:p w:rsidR="005C2A26" w:rsidRPr="00C90169" w:rsidRDefault="005C2A26" w:rsidP="00F11581">
            <w:pPr>
              <w:spacing w:line="172" w:lineRule="exact"/>
              <w:ind w:left="100"/>
              <w:rPr>
                <w:rFonts w:eastAsia="Arial" w:cs="Arial"/>
                <w:sz w:val="16"/>
                <w:lang w:val="en-US"/>
              </w:rPr>
            </w:pPr>
            <w:r w:rsidRPr="00C90169">
              <w:rPr>
                <w:rFonts w:eastAsia="Arial" w:cs="Arial"/>
                <w:sz w:val="16"/>
                <w:lang w:val="en-US"/>
              </w:rPr>
              <w:t>Conduct of field assessment/ verification/audit of ownership</w:t>
            </w:r>
          </w:p>
        </w:tc>
        <w:tc>
          <w:tcPr>
            <w:tcW w:w="1405" w:type="dxa"/>
          </w:tcPr>
          <w:p w:rsidR="005C2A26" w:rsidRPr="0086093F" w:rsidRDefault="005C2A26" w:rsidP="00F11581">
            <w:pPr>
              <w:pStyle w:val="22"/>
              <w:jc w:val="center"/>
              <w:rPr>
                <w:rFonts w:cs="Arial"/>
                <w:sz w:val="16"/>
                <w:szCs w:val="16"/>
              </w:rPr>
            </w:pPr>
            <w:r>
              <w:rPr>
                <w:rFonts w:cs="Arial"/>
                <w:sz w:val="16"/>
                <w:szCs w:val="16"/>
              </w:rPr>
              <w:t>3 weeks</w:t>
            </w:r>
          </w:p>
        </w:tc>
        <w:tc>
          <w:tcPr>
            <w:tcW w:w="467" w:type="dxa"/>
          </w:tcPr>
          <w:p w:rsidR="005C2A26" w:rsidRPr="00083E37" w:rsidRDefault="005C2A26" w:rsidP="00F11581">
            <w:pPr>
              <w:rPr>
                <w:sz w:val="18"/>
                <w:lang w:val="en-US"/>
              </w:rPr>
            </w:pPr>
          </w:p>
        </w:tc>
        <w:tc>
          <w:tcPr>
            <w:tcW w:w="466"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7" w:type="dxa"/>
            <w:shd w:val="clear" w:color="auto" w:fill="548DD4" w:themeFill="text2" w:themeFillTint="99"/>
          </w:tcPr>
          <w:p w:rsidR="005C2A26" w:rsidRPr="00083E37" w:rsidRDefault="005C2A26" w:rsidP="00F11581">
            <w:pPr>
              <w:rPr>
                <w:sz w:val="18"/>
                <w:lang w:val="en-US"/>
              </w:rPr>
            </w:pPr>
          </w:p>
        </w:tc>
        <w:tc>
          <w:tcPr>
            <w:tcW w:w="468" w:type="dxa"/>
            <w:shd w:val="clear" w:color="auto" w:fill="auto"/>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8"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89" w:type="dxa"/>
            <w:gridSpan w:val="2"/>
          </w:tcPr>
          <w:p w:rsidR="005C2A26" w:rsidRPr="00083E37" w:rsidRDefault="005C2A26" w:rsidP="00F11581">
            <w:pPr>
              <w:rPr>
                <w:sz w:val="18"/>
                <w:lang w:val="en-US"/>
              </w:rPr>
            </w:pPr>
          </w:p>
        </w:tc>
      </w:tr>
      <w:tr w:rsidR="005C2A26" w:rsidRPr="00083E37" w:rsidTr="005C2A26">
        <w:trPr>
          <w:trHeight w:hRule="exact" w:val="523"/>
        </w:trPr>
        <w:tc>
          <w:tcPr>
            <w:tcW w:w="613" w:type="dxa"/>
            <w:vAlign w:val="bottom"/>
          </w:tcPr>
          <w:p w:rsidR="005C2A26" w:rsidRPr="00C90169" w:rsidRDefault="005C2A26" w:rsidP="00F11581">
            <w:pPr>
              <w:spacing w:line="174" w:lineRule="exact"/>
              <w:ind w:left="100"/>
              <w:rPr>
                <w:rFonts w:eastAsia="Arial" w:cs="Arial"/>
                <w:sz w:val="16"/>
              </w:rPr>
            </w:pPr>
            <w:r w:rsidRPr="00C90169">
              <w:rPr>
                <w:rFonts w:eastAsia="Arial" w:cs="Arial"/>
                <w:sz w:val="16"/>
              </w:rPr>
              <w:t>2.4</w:t>
            </w:r>
          </w:p>
        </w:tc>
        <w:tc>
          <w:tcPr>
            <w:tcW w:w="3498" w:type="dxa"/>
            <w:vAlign w:val="bottom"/>
          </w:tcPr>
          <w:p w:rsidR="005C2A26" w:rsidRPr="00C90169" w:rsidRDefault="005C2A26" w:rsidP="00F11581">
            <w:pPr>
              <w:spacing w:line="174" w:lineRule="exact"/>
              <w:ind w:left="100"/>
              <w:rPr>
                <w:rFonts w:eastAsia="Arial" w:cs="Arial"/>
                <w:sz w:val="16"/>
                <w:lang w:val="en-US"/>
              </w:rPr>
            </w:pPr>
            <w:r w:rsidRPr="00C90169">
              <w:rPr>
                <w:rFonts w:eastAsia="Arial" w:cs="Arial"/>
                <w:sz w:val="16"/>
                <w:lang w:val="en-US"/>
              </w:rPr>
              <w:t>Preparation of land documents for registration with the State Real Estate Registration Service</w:t>
            </w:r>
          </w:p>
        </w:tc>
        <w:tc>
          <w:tcPr>
            <w:tcW w:w="1405" w:type="dxa"/>
          </w:tcPr>
          <w:p w:rsidR="005C2A26" w:rsidRPr="0086093F" w:rsidRDefault="005C2A26" w:rsidP="00F11581">
            <w:pPr>
              <w:pStyle w:val="22"/>
              <w:jc w:val="center"/>
              <w:rPr>
                <w:rFonts w:cs="Arial"/>
                <w:sz w:val="16"/>
                <w:szCs w:val="16"/>
              </w:rPr>
            </w:pPr>
            <w:r>
              <w:rPr>
                <w:rFonts w:cs="Arial"/>
                <w:sz w:val="16"/>
                <w:szCs w:val="16"/>
              </w:rPr>
              <w:t>3 weeks</w:t>
            </w:r>
          </w:p>
        </w:tc>
        <w:tc>
          <w:tcPr>
            <w:tcW w:w="467" w:type="dxa"/>
          </w:tcPr>
          <w:p w:rsidR="005C2A26" w:rsidRPr="00083E37" w:rsidRDefault="005C2A26" w:rsidP="00F11581">
            <w:pPr>
              <w:rPr>
                <w:sz w:val="18"/>
                <w:lang w:val="en-US"/>
              </w:rPr>
            </w:pPr>
          </w:p>
        </w:tc>
        <w:tc>
          <w:tcPr>
            <w:tcW w:w="466"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7" w:type="dxa"/>
            <w:shd w:val="clear" w:color="auto" w:fill="548DD4" w:themeFill="text2" w:themeFillTint="99"/>
          </w:tcPr>
          <w:p w:rsidR="005C2A26" w:rsidRPr="00083E37" w:rsidRDefault="005C2A26" w:rsidP="00F11581">
            <w:pPr>
              <w:rPr>
                <w:sz w:val="18"/>
                <w:lang w:val="en-US"/>
              </w:rPr>
            </w:pPr>
          </w:p>
        </w:tc>
        <w:tc>
          <w:tcPr>
            <w:tcW w:w="468" w:type="dxa"/>
            <w:shd w:val="clear" w:color="auto" w:fill="548DD4" w:themeFill="text2" w:themeFillTint="99"/>
          </w:tcPr>
          <w:p w:rsidR="005C2A26" w:rsidRPr="00083E37" w:rsidRDefault="005C2A26" w:rsidP="00F11581">
            <w:pPr>
              <w:rPr>
                <w:sz w:val="18"/>
                <w:lang w:val="en-US"/>
              </w:rPr>
            </w:pPr>
          </w:p>
        </w:tc>
        <w:tc>
          <w:tcPr>
            <w:tcW w:w="467" w:type="dxa"/>
            <w:shd w:val="clear" w:color="auto" w:fill="auto"/>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8"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89" w:type="dxa"/>
            <w:gridSpan w:val="2"/>
          </w:tcPr>
          <w:p w:rsidR="005C2A26" w:rsidRPr="00083E37" w:rsidRDefault="005C2A26" w:rsidP="00F11581">
            <w:pPr>
              <w:rPr>
                <w:sz w:val="18"/>
                <w:lang w:val="en-US"/>
              </w:rPr>
            </w:pPr>
          </w:p>
        </w:tc>
      </w:tr>
      <w:tr w:rsidR="005C2A26" w:rsidRPr="00083E37" w:rsidTr="005C2A26">
        <w:trPr>
          <w:trHeight w:val="408"/>
        </w:trPr>
        <w:tc>
          <w:tcPr>
            <w:tcW w:w="613" w:type="dxa"/>
            <w:vAlign w:val="bottom"/>
          </w:tcPr>
          <w:p w:rsidR="005C2A26" w:rsidRPr="00C90169" w:rsidRDefault="005C2A26" w:rsidP="00F11581">
            <w:pPr>
              <w:spacing w:line="0" w:lineRule="atLeast"/>
              <w:jc w:val="center"/>
              <w:rPr>
                <w:rFonts w:eastAsia="Arial" w:cs="Arial"/>
                <w:sz w:val="16"/>
                <w:lang w:val="en-US"/>
              </w:rPr>
            </w:pPr>
            <w:r w:rsidRPr="00C90169">
              <w:rPr>
                <w:rFonts w:eastAsia="Arial" w:cs="Arial"/>
                <w:sz w:val="16"/>
                <w:lang w:val="en-US"/>
              </w:rPr>
              <w:t>2.5</w:t>
            </w:r>
          </w:p>
        </w:tc>
        <w:tc>
          <w:tcPr>
            <w:tcW w:w="3498" w:type="dxa"/>
            <w:vAlign w:val="bottom"/>
          </w:tcPr>
          <w:p w:rsidR="005C2A26" w:rsidRPr="00C90169" w:rsidRDefault="005C2A26" w:rsidP="00F11581">
            <w:pPr>
              <w:spacing w:line="174" w:lineRule="exact"/>
              <w:ind w:left="100"/>
              <w:rPr>
                <w:rFonts w:eastAsia="Arial" w:cs="Arial"/>
                <w:sz w:val="16"/>
                <w:lang w:val="en-US"/>
              </w:rPr>
            </w:pPr>
            <w:r w:rsidRPr="00C90169">
              <w:rPr>
                <w:rFonts w:eastAsia="Arial" w:cs="Arial"/>
                <w:sz w:val="16"/>
                <w:lang w:val="en-US"/>
              </w:rPr>
              <w:t>Verification of preference between cash compensation versus swap</w:t>
            </w:r>
          </w:p>
        </w:tc>
        <w:tc>
          <w:tcPr>
            <w:tcW w:w="1405" w:type="dxa"/>
          </w:tcPr>
          <w:p w:rsidR="005C2A26" w:rsidRPr="0086093F" w:rsidRDefault="005C2A26" w:rsidP="00F11581">
            <w:pPr>
              <w:pStyle w:val="22"/>
              <w:jc w:val="center"/>
              <w:rPr>
                <w:rFonts w:cs="Arial"/>
                <w:sz w:val="16"/>
                <w:szCs w:val="16"/>
              </w:rPr>
            </w:pPr>
            <w:r>
              <w:rPr>
                <w:rFonts w:cs="Arial"/>
                <w:sz w:val="16"/>
                <w:szCs w:val="16"/>
              </w:rPr>
              <w:t>1 week</w:t>
            </w:r>
          </w:p>
        </w:tc>
        <w:tc>
          <w:tcPr>
            <w:tcW w:w="467" w:type="dxa"/>
          </w:tcPr>
          <w:p w:rsidR="005C2A26" w:rsidRPr="00083E37" w:rsidRDefault="005C2A26" w:rsidP="00F11581">
            <w:pPr>
              <w:rPr>
                <w:sz w:val="18"/>
                <w:lang w:val="en-US"/>
              </w:rPr>
            </w:pPr>
          </w:p>
        </w:tc>
        <w:tc>
          <w:tcPr>
            <w:tcW w:w="466"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8" w:type="dxa"/>
            <w:shd w:val="clear" w:color="auto" w:fill="548DD4" w:themeFill="text2" w:themeFillTint="99"/>
          </w:tcPr>
          <w:p w:rsidR="005C2A26" w:rsidRPr="00083E37" w:rsidRDefault="005C2A26" w:rsidP="00F11581">
            <w:pPr>
              <w:rPr>
                <w:sz w:val="18"/>
                <w:lang w:val="en-US"/>
              </w:rPr>
            </w:pPr>
          </w:p>
        </w:tc>
        <w:tc>
          <w:tcPr>
            <w:tcW w:w="467" w:type="dxa"/>
            <w:shd w:val="clear" w:color="auto" w:fill="auto"/>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8"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89" w:type="dxa"/>
            <w:gridSpan w:val="2"/>
          </w:tcPr>
          <w:p w:rsidR="005C2A26" w:rsidRPr="00083E37" w:rsidRDefault="005C2A26" w:rsidP="00F11581">
            <w:pPr>
              <w:rPr>
                <w:sz w:val="18"/>
                <w:lang w:val="en-US"/>
              </w:rPr>
            </w:pPr>
          </w:p>
        </w:tc>
      </w:tr>
      <w:tr w:rsidR="005C2A26" w:rsidRPr="00083E37" w:rsidTr="005C2A26">
        <w:trPr>
          <w:trHeight w:hRule="exact" w:val="364"/>
        </w:trPr>
        <w:tc>
          <w:tcPr>
            <w:tcW w:w="613" w:type="dxa"/>
          </w:tcPr>
          <w:p w:rsidR="005C2A26" w:rsidRPr="00C90169" w:rsidRDefault="005C2A26" w:rsidP="00F11581">
            <w:pPr>
              <w:spacing w:line="174" w:lineRule="exact"/>
              <w:ind w:left="100" w:hanging="100"/>
              <w:jc w:val="center"/>
              <w:rPr>
                <w:rFonts w:eastAsia="Arial" w:cs="Arial"/>
                <w:sz w:val="16"/>
                <w:lang w:val="en-US"/>
              </w:rPr>
            </w:pPr>
            <w:r w:rsidRPr="00C90169">
              <w:rPr>
                <w:rFonts w:eastAsia="Arial" w:cs="Arial"/>
                <w:sz w:val="16"/>
                <w:lang w:val="en-US"/>
              </w:rPr>
              <w:t>2.6</w:t>
            </w:r>
          </w:p>
        </w:tc>
        <w:tc>
          <w:tcPr>
            <w:tcW w:w="3498" w:type="dxa"/>
          </w:tcPr>
          <w:p w:rsidR="005C2A26" w:rsidRPr="00C90169" w:rsidRDefault="005C2A26" w:rsidP="00F11581">
            <w:pPr>
              <w:spacing w:line="174" w:lineRule="exact"/>
              <w:ind w:left="100"/>
              <w:rPr>
                <w:rFonts w:eastAsia="Arial" w:cs="Arial"/>
                <w:sz w:val="16"/>
                <w:lang w:val="en-US"/>
              </w:rPr>
            </w:pPr>
            <w:r w:rsidRPr="00C90169">
              <w:rPr>
                <w:rFonts w:eastAsia="Arial" w:cs="Arial"/>
                <w:sz w:val="16"/>
                <w:lang w:val="en-US"/>
              </w:rPr>
              <w:t>Allocation of resettlement budget to Azerautoyol by MOF</w:t>
            </w:r>
          </w:p>
        </w:tc>
        <w:tc>
          <w:tcPr>
            <w:tcW w:w="1405" w:type="dxa"/>
          </w:tcPr>
          <w:p w:rsidR="005C2A26" w:rsidRPr="0086093F" w:rsidRDefault="005C2A26" w:rsidP="00F11581">
            <w:pPr>
              <w:pStyle w:val="22"/>
              <w:jc w:val="center"/>
              <w:rPr>
                <w:rFonts w:cs="Arial"/>
                <w:sz w:val="16"/>
                <w:szCs w:val="16"/>
              </w:rPr>
            </w:pPr>
            <w:r>
              <w:rPr>
                <w:rFonts w:cs="Arial"/>
                <w:sz w:val="16"/>
                <w:szCs w:val="16"/>
              </w:rPr>
              <w:t>2 weeks</w:t>
            </w:r>
          </w:p>
        </w:tc>
        <w:tc>
          <w:tcPr>
            <w:tcW w:w="467" w:type="dxa"/>
          </w:tcPr>
          <w:p w:rsidR="005C2A26" w:rsidRPr="00083E37" w:rsidRDefault="005C2A26" w:rsidP="00F11581">
            <w:pPr>
              <w:rPr>
                <w:sz w:val="18"/>
                <w:lang w:val="en-US"/>
              </w:rPr>
            </w:pPr>
          </w:p>
        </w:tc>
        <w:tc>
          <w:tcPr>
            <w:tcW w:w="466"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8" w:type="dxa"/>
          </w:tcPr>
          <w:p w:rsidR="005C2A26" w:rsidRPr="00083E37" w:rsidRDefault="005C2A26" w:rsidP="00F11581">
            <w:pPr>
              <w:rPr>
                <w:sz w:val="18"/>
                <w:lang w:val="en-US"/>
              </w:rPr>
            </w:pPr>
          </w:p>
        </w:tc>
        <w:tc>
          <w:tcPr>
            <w:tcW w:w="467" w:type="dxa"/>
            <w:shd w:val="clear" w:color="auto" w:fill="548DD4" w:themeFill="text2" w:themeFillTint="99"/>
          </w:tcPr>
          <w:p w:rsidR="005C2A26" w:rsidRPr="00083E37" w:rsidRDefault="005C2A26" w:rsidP="00F11581">
            <w:pPr>
              <w:rPr>
                <w:sz w:val="18"/>
                <w:lang w:val="en-US"/>
              </w:rPr>
            </w:pPr>
          </w:p>
        </w:tc>
        <w:tc>
          <w:tcPr>
            <w:tcW w:w="467" w:type="dxa"/>
            <w:shd w:val="clear" w:color="auto" w:fill="auto"/>
          </w:tcPr>
          <w:p w:rsidR="005C2A26" w:rsidRPr="00083E37" w:rsidRDefault="005C2A26" w:rsidP="00F11581">
            <w:pPr>
              <w:rPr>
                <w:sz w:val="18"/>
                <w:lang w:val="en-US"/>
              </w:rPr>
            </w:pPr>
          </w:p>
        </w:tc>
        <w:tc>
          <w:tcPr>
            <w:tcW w:w="468"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89" w:type="dxa"/>
            <w:gridSpan w:val="2"/>
          </w:tcPr>
          <w:p w:rsidR="005C2A26" w:rsidRPr="00083E37" w:rsidRDefault="005C2A26" w:rsidP="00F11581">
            <w:pPr>
              <w:rPr>
                <w:sz w:val="18"/>
                <w:lang w:val="en-US"/>
              </w:rPr>
            </w:pPr>
          </w:p>
        </w:tc>
      </w:tr>
      <w:tr w:rsidR="005C2A26" w:rsidRPr="00083E37" w:rsidTr="005C2A26">
        <w:trPr>
          <w:trHeight w:hRule="exact" w:val="427"/>
        </w:trPr>
        <w:tc>
          <w:tcPr>
            <w:tcW w:w="613" w:type="dxa"/>
          </w:tcPr>
          <w:p w:rsidR="005C2A26" w:rsidRPr="00C90169" w:rsidRDefault="005C2A26" w:rsidP="00F11581">
            <w:pPr>
              <w:spacing w:line="174" w:lineRule="exact"/>
              <w:ind w:left="100" w:hanging="100"/>
              <w:jc w:val="center"/>
              <w:rPr>
                <w:rFonts w:eastAsia="Arial" w:cs="Arial"/>
                <w:sz w:val="16"/>
                <w:lang w:val="en-US"/>
              </w:rPr>
            </w:pPr>
            <w:r w:rsidRPr="00C90169">
              <w:rPr>
                <w:rFonts w:eastAsia="Arial" w:cs="Arial"/>
                <w:sz w:val="16"/>
                <w:lang w:val="en-US"/>
              </w:rPr>
              <w:t>2.6</w:t>
            </w:r>
          </w:p>
        </w:tc>
        <w:tc>
          <w:tcPr>
            <w:tcW w:w="3498" w:type="dxa"/>
          </w:tcPr>
          <w:p w:rsidR="005C2A26" w:rsidRPr="00C90169" w:rsidRDefault="005C2A26" w:rsidP="00F11581">
            <w:pPr>
              <w:spacing w:line="174" w:lineRule="exact"/>
              <w:ind w:left="100"/>
              <w:rPr>
                <w:rFonts w:eastAsia="Arial" w:cs="Arial"/>
                <w:sz w:val="16"/>
                <w:lang w:val="en-US"/>
              </w:rPr>
            </w:pPr>
            <w:r w:rsidRPr="00C90169">
              <w:rPr>
                <w:rFonts w:eastAsia="Arial" w:cs="Arial"/>
                <w:sz w:val="16"/>
                <w:lang w:val="en-US"/>
              </w:rPr>
              <w:t xml:space="preserve">Signing of agreements with PAP who agrees with cash compensation </w:t>
            </w:r>
          </w:p>
        </w:tc>
        <w:tc>
          <w:tcPr>
            <w:tcW w:w="1405" w:type="dxa"/>
          </w:tcPr>
          <w:p w:rsidR="005C2A26" w:rsidRPr="0086093F" w:rsidRDefault="005C2A26" w:rsidP="00F11581">
            <w:pPr>
              <w:pStyle w:val="22"/>
              <w:jc w:val="center"/>
              <w:rPr>
                <w:rFonts w:cs="Arial"/>
                <w:sz w:val="16"/>
                <w:szCs w:val="16"/>
              </w:rPr>
            </w:pPr>
            <w:r>
              <w:rPr>
                <w:rFonts w:cs="Arial"/>
                <w:sz w:val="16"/>
                <w:szCs w:val="16"/>
              </w:rPr>
              <w:t>5 weeks</w:t>
            </w:r>
          </w:p>
        </w:tc>
        <w:tc>
          <w:tcPr>
            <w:tcW w:w="467" w:type="dxa"/>
          </w:tcPr>
          <w:p w:rsidR="005C2A26" w:rsidRPr="00083E37" w:rsidRDefault="005C2A26" w:rsidP="00F11581">
            <w:pPr>
              <w:rPr>
                <w:sz w:val="18"/>
                <w:lang w:val="en-US"/>
              </w:rPr>
            </w:pPr>
          </w:p>
        </w:tc>
        <w:tc>
          <w:tcPr>
            <w:tcW w:w="466"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8" w:type="dxa"/>
          </w:tcPr>
          <w:p w:rsidR="005C2A26" w:rsidRPr="00083E37" w:rsidRDefault="005C2A26" w:rsidP="00F11581">
            <w:pPr>
              <w:rPr>
                <w:sz w:val="18"/>
                <w:lang w:val="en-US"/>
              </w:rPr>
            </w:pPr>
          </w:p>
        </w:tc>
        <w:tc>
          <w:tcPr>
            <w:tcW w:w="467" w:type="dxa"/>
            <w:shd w:val="clear" w:color="auto" w:fill="548DD4" w:themeFill="text2" w:themeFillTint="99"/>
          </w:tcPr>
          <w:p w:rsidR="005C2A26" w:rsidRPr="00083E37" w:rsidRDefault="005C2A26" w:rsidP="00F11581">
            <w:pPr>
              <w:rPr>
                <w:sz w:val="18"/>
                <w:lang w:val="en-US"/>
              </w:rPr>
            </w:pPr>
          </w:p>
        </w:tc>
        <w:tc>
          <w:tcPr>
            <w:tcW w:w="467" w:type="dxa"/>
            <w:shd w:val="clear" w:color="auto" w:fill="548DD4" w:themeFill="text2" w:themeFillTint="99"/>
          </w:tcPr>
          <w:p w:rsidR="005C2A26" w:rsidRPr="00083E37" w:rsidRDefault="005C2A26" w:rsidP="00F11581">
            <w:pPr>
              <w:rPr>
                <w:sz w:val="18"/>
                <w:lang w:val="en-US"/>
              </w:rPr>
            </w:pPr>
          </w:p>
        </w:tc>
        <w:tc>
          <w:tcPr>
            <w:tcW w:w="468" w:type="dxa"/>
            <w:shd w:val="clear" w:color="auto" w:fill="auto"/>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89" w:type="dxa"/>
            <w:gridSpan w:val="2"/>
          </w:tcPr>
          <w:p w:rsidR="005C2A26" w:rsidRPr="00083E37" w:rsidRDefault="005C2A26" w:rsidP="00F11581">
            <w:pPr>
              <w:rPr>
                <w:sz w:val="18"/>
                <w:lang w:val="en-US"/>
              </w:rPr>
            </w:pPr>
          </w:p>
        </w:tc>
      </w:tr>
      <w:tr w:rsidR="005C2A26" w:rsidRPr="00083E37" w:rsidTr="005C2A26">
        <w:trPr>
          <w:trHeight w:val="290"/>
        </w:trPr>
        <w:tc>
          <w:tcPr>
            <w:tcW w:w="613" w:type="dxa"/>
          </w:tcPr>
          <w:p w:rsidR="005C2A26" w:rsidRPr="00C90169" w:rsidRDefault="005C2A26" w:rsidP="00F11581">
            <w:pPr>
              <w:spacing w:line="174" w:lineRule="exact"/>
              <w:ind w:left="100"/>
              <w:rPr>
                <w:rFonts w:eastAsia="Arial" w:cs="Arial"/>
                <w:sz w:val="16"/>
                <w:lang w:val="en-US"/>
              </w:rPr>
            </w:pPr>
            <w:r w:rsidRPr="00C90169">
              <w:rPr>
                <w:rFonts w:eastAsia="Arial" w:cs="Arial"/>
                <w:sz w:val="16"/>
                <w:lang w:val="en-US"/>
              </w:rPr>
              <w:t>2.7</w:t>
            </w:r>
          </w:p>
        </w:tc>
        <w:tc>
          <w:tcPr>
            <w:tcW w:w="3498" w:type="dxa"/>
          </w:tcPr>
          <w:p w:rsidR="005C2A26" w:rsidRPr="00C90169" w:rsidRDefault="005C2A26" w:rsidP="00F11581">
            <w:pPr>
              <w:spacing w:line="174" w:lineRule="exact"/>
              <w:ind w:left="100"/>
              <w:rPr>
                <w:rFonts w:eastAsia="Arial" w:cs="Arial"/>
                <w:sz w:val="16"/>
                <w:lang w:val="en-US"/>
              </w:rPr>
            </w:pPr>
            <w:r w:rsidRPr="00C90169">
              <w:rPr>
                <w:rFonts w:eastAsia="Arial" w:cs="Arial"/>
                <w:sz w:val="16"/>
                <w:lang w:val="en-US"/>
              </w:rPr>
              <w:t>Opening of local bank accounts for PAPs and payment of cash compensations within 30 days</w:t>
            </w:r>
          </w:p>
        </w:tc>
        <w:tc>
          <w:tcPr>
            <w:tcW w:w="1405" w:type="dxa"/>
          </w:tcPr>
          <w:p w:rsidR="005C2A26" w:rsidRPr="0086093F" w:rsidRDefault="005C2A26" w:rsidP="00F11581">
            <w:pPr>
              <w:pStyle w:val="22"/>
              <w:jc w:val="center"/>
              <w:rPr>
                <w:rFonts w:cs="Arial"/>
                <w:sz w:val="16"/>
                <w:szCs w:val="16"/>
              </w:rPr>
            </w:pPr>
            <w:r>
              <w:rPr>
                <w:rFonts w:cs="Arial"/>
                <w:sz w:val="16"/>
                <w:szCs w:val="16"/>
              </w:rPr>
              <w:t>1 week</w:t>
            </w:r>
          </w:p>
        </w:tc>
        <w:tc>
          <w:tcPr>
            <w:tcW w:w="467" w:type="dxa"/>
          </w:tcPr>
          <w:p w:rsidR="005C2A26" w:rsidRPr="00083E37" w:rsidRDefault="005C2A26" w:rsidP="00F11581">
            <w:pPr>
              <w:rPr>
                <w:sz w:val="18"/>
                <w:lang w:val="en-US"/>
              </w:rPr>
            </w:pPr>
          </w:p>
        </w:tc>
        <w:tc>
          <w:tcPr>
            <w:tcW w:w="466"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8"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7" w:type="dxa"/>
            <w:shd w:val="clear" w:color="auto" w:fill="548DD4" w:themeFill="text2" w:themeFillTint="99"/>
          </w:tcPr>
          <w:p w:rsidR="005C2A26" w:rsidRPr="00083E37" w:rsidRDefault="005C2A26" w:rsidP="00F11581">
            <w:pPr>
              <w:rPr>
                <w:sz w:val="18"/>
                <w:lang w:val="en-US"/>
              </w:rPr>
            </w:pPr>
          </w:p>
        </w:tc>
        <w:tc>
          <w:tcPr>
            <w:tcW w:w="468" w:type="dxa"/>
            <w:shd w:val="clear" w:color="auto" w:fill="548DD4" w:themeFill="text2" w:themeFillTint="99"/>
          </w:tcPr>
          <w:p w:rsidR="005C2A26" w:rsidRPr="00083E37" w:rsidRDefault="005C2A26" w:rsidP="00F11581">
            <w:pPr>
              <w:rPr>
                <w:sz w:val="18"/>
                <w:lang w:val="en-US"/>
              </w:rPr>
            </w:pPr>
          </w:p>
        </w:tc>
        <w:tc>
          <w:tcPr>
            <w:tcW w:w="467" w:type="dxa"/>
            <w:shd w:val="clear" w:color="auto" w:fill="auto"/>
          </w:tcPr>
          <w:p w:rsidR="005C2A26" w:rsidRPr="00083E37" w:rsidRDefault="005C2A26" w:rsidP="00F11581">
            <w:pPr>
              <w:rPr>
                <w:sz w:val="18"/>
                <w:lang w:val="en-US"/>
              </w:rPr>
            </w:pPr>
          </w:p>
        </w:tc>
        <w:tc>
          <w:tcPr>
            <w:tcW w:w="489" w:type="dxa"/>
            <w:gridSpan w:val="2"/>
          </w:tcPr>
          <w:p w:rsidR="005C2A26" w:rsidRPr="00083E37" w:rsidRDefault="005C2A26" w:rsidP="00F11581">
            <w:pPr>
              <w:rPr>
                <w:sz w:val="18"/>
                <w:lang w:val="en-US"/>
              </w:rPr>
            </w:pPr>
          </w:p>
        </w:tc>
      </w:tr>
      <w:tr w:rsidR="005C2A26" w:rsidRPr="00083E37" w:rsidTr="005C2A26">
        <w:trPr>
          <w:trHeight w:val="290"/>
        </w:trPr>
        <w:tc>
          <w:tcPr>
            <w:tcW w:w="613" w:type="dxa"/>
          </w:tcPr>
          <w:p w:rsidR="005C2A26" w:rsidRPr="00C90169" w:rsidRDefault="005C2A26" w:rsidP="00F11581">
            <w:pPr>
              <w:jc w:val="center"/>
              <w:rPr>
                <w:rFonts w:cs="Arial"/>
                <w:sz w:val="18"/>
                <w:lang w:val="en-US"/>
              </w:rPr>
            </w:pPr>
            <w:r w:rsidRPr="00C90169">
              <w:rPr>
                <w:rFonts w:cs="Arial"/>
                <w:sz w:val="18"/>
                <w:lang w:val="en-US"/>
              </w:rPr>
              <w:t>2.8</w:t>
            </w:r>
          </w:p>
        </w:tc>
        <w:tc>
          <w:tcPr>
            <w:tcW w:w="3498" w:type="dxa"/>
          </w:tcPr>
          <w:p w:rsidR="005C2A26" w:rsidRPr="00C90169" w:rsidRDefault="005C2A26" w:rsidP="00F11581">
            <w:pPr>
              <w:rPr>
                <w:rFonts w:cs="Arial"/>
                <w:sz w:val="16"/>
                <w:szCs w:val="16"/>
                <w:lang w:val="en-US"/>
              </w:rPr>
            </w:pPr>
            <w:r w:rsidRPr="00C90169">
              <w:rPr>
                <w:rFonts w:cs="Arial"/>
                <w:sz w:val="16"/>
                <w:szCs w:val="16"/>
                <w:lang w:val="en-US"/>
              </w:rPr>
              <w:t xml:space="preserve">Application to court for getting resolution on missing PAPs (to get right of entering the affected area and start of construction after depositing the approved compensation to a local bank account)  or to start expropriation procedures for PAPs who refused voluntary transaction </w:t>
            </w:r>
          </w:p>
        </w:tc>
        <w:tc>
          <w:tcPr>
            <w:tcW w:w="1405" w:type="dxa"/>
          </w:tcPr>
          <w:p w:rsidR="005C2A26" w:rsidRPr="0086093F" w:rsidRDefault="005C2A26" w:rsidP="00F11581">
            <w:pPr>
              <w:pStyle w:val="22"/>
              <w:jc w:val="center"/>
              <w:rPr>
                <w:rFonts w:cs="Arial"/>
                <w:sz w:val="16"/>
                <w:szCs w:val="16"/>
              </w:rPr>
            </w:pPr>
            <w:r>
              <w:rPr>
                <w:rFonts w:cs="Arial"/>
                <w:sz w:val="16"/>
                <w:szCs w:val="16"/>
              </w:rPr>
              <w:t>3 weeks</w:t>
            </w:r>
          </w:p>
        </w:tc>
        <w:tc>
          <w:tcPr>
            <w:tcW w:w="467" w:type="dxa"/>
          </w:tcPr>
          <w:p w:rsidR="005C2A26" w:rsidRPr="00083E37" w:rsidRDefault="005C2A26" w:rsidP="00F11581">
            <w:pPr>
              <w:rPr>
                <w:sz w:val="18"/>
                <w:lang w:val="en-US"/>
              </w:rPr>
            </w:pPr>
          </w:p>
        </w:tc>
        <w:tc>
          <w:tcPr>
            <w:tcW w:w="466"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8"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7" w:type="dxa"/>
            <w:shd w:val="clear" w:color="auto" w:fill="548DD4" w:themeFill="text2" w:themeFillTint="99"/>
          </w:tcPr>
          <w:p w:rsidR="005C2A26" w:rsidRPr="00083E37" w:rsidRDefault="005C2A26" w:rsidP="00F11581">
            <w:pPr>
              <w:rPr>
                <w:sz w:val="18"/>
                <w:lang w:val="en-US"/>
              </w:rPr>
            </w:pPr>
          </w:p>
        </w:tc>
        <w:tc>
          <w:tcPr>
            <w:tcW w:w="468" w:type="dxa"/>
            <w:shd w:val="clear" w:color="auto" w:fill="548DD4" w:themeFill="text2" w:themeFillTint="99"/>
          </w:tcPr>
          <w:p w:rsidR="005C2A26" w:rsidRPr="00083E37" w:rsidRDefault="005C2A26" w:rsidP="00F11581">
            <w:pPr>
              <w:rPr>
                <w:sz w:val="18"/>
                <w:lang w:val="en-US"/>
              </w:rPr>
            </w:pPr>
          </w:p>
        </w:tc>
        <w:tc>
          <w:tcPr>
            <w:tcW w:w="467" w:type="dxa"/>
            <w:shd w:val="clear" w:color="auto" w:fill="auto"/>
          </w:tcPr>
          <w:p w:rsidR="005C2A26" w:rsidRPr="00083E37" w:rsidRDefault="005C2A26" w:rsidP="00F11581">
            <w:pPr>
              <w:rPr>
                <w:sz w:val="18"/>
                <w:lang w:val="en-US"/>
              </w:rPr>
            </w:pPr>
          </w:p>
        </w:tc>
        <w:tc>
          <w:tcPr>
            <w:tcW w:w="489" w:type="dxa"/>
            <w:gridSpan w:val="2"/>
          </w:tcPr>
          <w:p w:rsidR="005C2A26" w:rsidRPr="00083E37" w:rsidRDefault="005C2A26" w:rsidP="00F11581">
            <w:pPr>
              <w:rPr>
                <w:sz w:val="18"/>
                <w:lang w:val="en-US"/>
              </w:rPr>
            </w:pPr>
          </w:p>
        </w:tc>
      </w:tr>
      <w:tr w:rsidR="005C2A26" w:rsidRPr="00083E37" w:rsidTr="005C2A26">
        <w:trPr>
          <w:trHeight w:val="290"/>
        </w:trPr>
        <w:tc>
          <w:tcPr>
            <w:tcW w:w="613" w:type="dxa"/>
          </w:tcPr>
          <w:p w:rsidR="005C2A26" w:rsidRPr="00C90169" w:rsidRDefault="005C2A26" w:rsidP="00F11581">
            <w:pPr>
              <w:rPr>
                <w:rFonts w:cs="Arial"/>
                <w:sz w:val="18"/>
                <w:lang w:val="en-US"/>
              </w:rPr>
            </w:pPr>
            <w:r w:rsidRPr="00C90169">
              <w:rPr>
                <w:rFonts w:cs="Arial"/>
                <w:sz w:val="18"/>
                <w:lang w:val="en-US"/>
              </w:rPr>
              <w:t>2.9</w:t>
            </w:r>
          </w:p>
        </w:tc>
        <w:tc>
          <w:tcPr>
            <w:tcW w:w="3498" w:type="dxa"/>
          </w:tcPr>
          <w:p w:rsidR="005C2A26" w:rsidRPr="00C90169" w:rsidRDefault="005C2A26" w:rsidP="00F11581">
            <w:pPr>
              <w:rPr>
                <w:rFonts w:cs="Arial"/>
                <w:sz w:val="16"/>
                <w:szCs w:val="16"/>
                <w:lang w:val="en-US" w:bidi="en-US"/>
              </w:rPr>
            </w:pPr>
            <w:r w:rsidRPr="00C90169">
              <w:rPr>
                <w:rFonts w:cs="Arial"/>
                <w:sz w:val="16"/>
                <w:szCs w:val="16"/>
                <w:lang w:val="en-US" w:bidi="en-US"/>
              </w:rPr>
              <w:t>Management of land swap who preferred land-for-land compensation</w:t>
            </w:r>
          </w:p>
        </w:tc>
        <w:tc>
          <w:tcPr>
            <w:tcW w:w="1405" w:type="dxa"/>
          </w:tcPr>
          <w:p w:rsidR="005C2A26" w:rsidRPr="0086093F" w:rsidRDefault="005C2A26" w:rsidP="00F11581">
            <w:pPr>
              <w:pStyle w:val="22"/>
              <w:jc w:val="center"/>
              <w:rPr>
                <w:rFonts w:cs="Arial"/>
                <w:sz w:val="16"/>
                <w:szCs w:val="16"/>
                <w:lang w:bidi="en-US"/>
              </w:rPr>
            </w:pPr>
            <w:r>
              <w:rPr>
                <w:rFonts w:cs="Arial"/>
                <w:sz w:val="16"/>
                <w:szCs w:val="16"/>
                <w:lang w:bidi="en-US"/>
              </w:rPr>
              <w:t>3 weeks</w:t>
            </w:r>
          </w:p>
        </w:tc>
        <w:tc>
          <w:tcPr>
            <w:tcW w:w="467" w:type="dxa"/>
          </w:tcPr>
          <w:p w:rsidR="005C2A26" w:rsidRPr="00083E37" w:rsidRDefault="005C2A26" w:rsidP="00F11581">
            <w:pPr>
              <w:rPr>
                <w:sz w:val="18"/>
                <w:lang w:val="en-US"/>
              </w:rPr>
            </w:pPr>
          </w:p>
        </w:tc>
        <w:tc>
          <w:tcPr>
            <w:tcW w:w="466"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8"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8" w:type="dxa"/>
            <w:shd w:val="clear" w:color="auto" w:fill="548DD4" w:themeFill="text2" w:themeFillTint="99"/>
          </w:tcPr>
          <w:p w:rsidR="005C2A26" w:rsidRPr="00083E37" w:rsidRDefault="005C2A26" w:rsidP="00F11581">
            <w:pPr>
              <w:rPr>
                <w:sz w:val="18"/>
                <w:lang w:val="en-US"/>
              </w:rPr>
            </w:pPr>
          </w:p>
        </w:tc>
        <w:tc>
          <w:tcPr>
            <w:tcW w:w="467" w:type="dxa"/>
            <w:shd w:val="clear" w:color="auto" w:fill="auto"/>
          </w:tcPr>
          <w:p w:rsidR="005C2A26" w:rsidRPr="00083E37" w:rsidRDefault="005C2A26" w:rsidP="00F11581">
            <w:pPr>
              <w:rPr>
                <w:sz w:val="18"/>
                <w:lang w:val="en-US"/>
              </w:rPr>
            </w:pPr>
          </w:p>
        </w:tc>
        <w:tc>
          <w:tcPr>
            <w:tcW w:w="489" w:type="dxa"/>
            <w:gridSpan w:val="2"/>
          </w:tcPr>
          <w:p w:rsidR="005C2A26" w:rsidRPr="00083E37" w:rsidRDefault="005C2A26" w:rsidP="00F11581">
            <w:pPr>
              <w:rPr>
                <w:sz w:val="18"/>
                <w:lang w:val="en-US"/>
              </w:rPr>
            </w:pPr>
          </w:p>
        </w:tc>
      </w:tr>
      <w:tr w:rsidR="005C2A26" w:rsidRPr="00083E37" w:rsidTr="002653B6">
        <w:trPr>
          <w:trHeight w:val="290"/>
        </w:trPr>
        <w:tc>
          <w:tcPr>
            <w:tcW w:w="613" w:type="dxa"/>
          </w:tcPr>
          <w:p w:rsidR="005C2A26" w:rsidRPr="00C90169" w:rsidRDefault="005C2A26" w:rsidP="00F11581">
            <w:pPr>
              <w:rPr>
                <w:rFonts w:cs="Arial"/>
                <w:sz w:val="18"/>
                <w:lang w:val="en-US"/>
              </w:rPr>
            </w:pPr>
            <w:r w:rsidRPr="00C90169">
              <w:rPr>
                <w:rFonts w:cs="Arial"/>
                <w:sz w:val="18"/>
                <w:lang w:val="en-US"/>
              </w:rPr>
              <w:t>2.10</w:t>
            </w:r>
          </w:p>
        </w:tc>
        <w:tc>
          <w:tcPr>
            <w:tcW w:w="3498" w:type="dxa"/>
          </w:tcPr>
          <w:p w:rsidR="005C2A26" w:rsidRPr="00C90169" w:rsidRDefault="005C2A26" w:rsidP="00F11581">
            <w:pPr>
              <w:rPr>
                <w:rFonts w:cs="Arial"/>
                <w:sz w:val="16"/>
                <w:szCs w:val="16"/>
                <w:lang w:val="en-US" w:bidi="en-US"/>
              </w:rPr>
            </w:pPr>
            <w:r w:rsidRPr="00C90169">
              <w:rPr>
                <w:rFonts w:cs="Arial"/>
                <w:sz w:val="16"/>
                <w:szCs w:val="16"/>
                <w:lang w:val="en-US" w:bidi="en-US"/>
              </w:rPr>
              <w:t>Provision of other assistances (other than employment) to vulnerable and severely affected PAPs</w:t>
            </w:r>
          </w:p>
        </w:tc>
        <w:tc>
          <w:tcPr>
            <w:tcW w:w="1405" w:type="dxa"/>
          </w:tcPr>
          <w:p w:rsidR="005C2A26" w:rsidRPr="0086093F" w:rsidRDefault="005C2A26" w:rsidP="00F11581">
            <w:pPr>
              <w:pStyle w:val="22"/>
              <w:jc w:val="center"/>
              <w:rPr>
                <w:rFonts w:cs="Arial"/>
                <w:sz w:val="16"/>
                <w:szCs w:val="16"/>
                <w:lang w:bidi="en-US"/>
              </w:rPr>
            </w:pPr>
            <w:r>
              <w:rPr>
                <w:rFonts w:cs="Arial"/>
                <w:sz w:val="16"/>
                <w:szCs w:val="16"/>
                <w:lang w:bidi="en-US"/>
              </w:rPr>
              <w:t>2 weeks</w:t>
            </w:r>
          </w:p>
        </w:tc>
        <w:tc>
          <w:tcPr>
            <w:tcW w:w="467" w:type="dxa"/>
          </w:tcPr>
          <w:p w:rsidR="005C2A26" w:rsidRPr="00083E37" w:rsidRDefault="005C2A26" w:rsidP="00F11581">
            <w:pPr>
              <w:rPr>
                <w:sz w:val="18"/>
                <w:lang w:val="en-US"/>
              </w:rPr>
            </w:pPr>
          </w:p>
        </w:tc>
        <w:tc>
          <w:tcPr>
            <w:tcW w:w="466"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8"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7" w:type="dxa"/>
            <w:shd w:val="clear" w:color="auto" w:fill="auto"/>
          </w:tcPr>
          <w:p w:rsidR="005C2A26" w:rsidRPr="00083E37" w:rsidRDefault="005C2A26" w:rsidP="00F11581">
            <w:pPr>
              <w:rPr>
                <w:sz w:val="18"/>
                <w:lang w:val="en-US"/>
              </w:rPr>
            </w:pPr>
          </w:p>
        </w:tc>
        <w:tc>
          <w:tcPr>
            <w:tcW w:w="468" w:type="dxa"/>
            <w:shd w:val="clear" w:color="auto" w:fill="548DD4" w:themeFill="text2" w:themeFillTint="99"/>
          </w:tcPr>
          <w:p w:rsidR="005C2A26" w:rsidRPr="00083E37" w:rsidRDefault="005C2A26" w:rsidP="00F11581">
            <w:pPr>
              <w:rPr>
                <w:sz w:val="18"/>
                <w:lang w:val="en-US"/>
              </w:rPr>
            </w:pPr>
          </w:p>
        </w:tc>
        <w:tc>
          <w:tcPr>
            <w:tcW w:w="467" w:type="dxa"/>
            <w:shd w:val="clear" w:color="auto" w:fill="auto"/>
          </w:tcPr>
          <w:p w:rsidR="005C2A26" w:rsidRPr="00083E37" w:rsidRDefault="005C2A26" w:rsidP="00F11581">
            <w:pPr>
              <w:rPr>
                <w:sz w:val="18"/>
                <w:lang w:val="en-US"/>
              </w:rPr>
            </w:pPr>
          </w:p>
        </w:tc>
        <w:tc>
          <w:tcPr>
            <w:tcW w:w="489" w:type="dxa"/>
            <w:gridSpan w:val="2"/>
          </w:tcPr>
          <w:p w:rsidR="005C2A26" w:rsidRPr="00083E37" w:rsidRDefault="005C2A26" w:rsidP="00F11581">
            <w:pPr>
              <w:rPr>
                <w:sz w:val="18"/>
                <w:lang w:val="en-US"/>
              </w:rPr>
            </w:pPr>
          </w:p>
        </w:tc>
      </w:tr>
      <w:tr w:rsidR="005C2A26" w:rsidRPr="00083E37" w:rsidTr="005C2A26">
        <w:trPr>
          <w:trHeight w:hRule="exact" w:val="231"/>
        </w:trPr>
        <w:tc>
          <w:tcPr>
            <w:tcW w:w="613" w:type="dxa"/>
            <w:shd w:val="clear" w:color="auto" w:fill="D6E3BC" w:themeFill="accent3" w:themeFillTint="66"/>
          </w:tcPr>
          <w:p w:rsidR="005C2A26" w:rsidRPr="00C90169" w:rsidRDefault="005C2A26" w:rsidP="00F11581">
            <w:pPr>
              <w:rPr>
                <w:rFonts w:cs="Arial"/>
                <w:b/>
                <w:sz w:val="18"/>
                <w:lang w:val="en-US"/>
              </w:rPr>
            </w:pPr>
            <w:r w:rsidRPr="00C90169">
              <w:rPr>
                <w:rFonts w:cs="Arial"/>
                <w:b/>
                <w:sz w:val="18"/>
                <w:lang w:val="en-US"/>
              </w:rPr>
              <w:t>3</w:t>
            </w:r>
          </w:p>
        </w:tc>
        <w:tc>
          <w:tcPr>
            <w:tcW w:w="3498" w:type="dxa"/>
            <w:shd w:val="clear" w:color="auto" w:fill="D6E3BC" w:themeFill="accent3" w:themeFillTint="66"/>
          </w:tcPr>
          <w:p w:rsidR="005C2A26" w:rsidRPr="00C90169" w:rsidRDefault="005C2A26" w:rsidP="00F11581">
            <w:pPr>
              <w:pStyle w:val="22"/>
              <w:rPr>
                <w:rFonts w:cs="Arial"/>
                <w:b/>
                <w:sz w:val="16"/>
                <w:szCs w:val="16"/>
                <w:lang w:bidi="en-US"/>
              </w:rPr>
            </w:pPr>
            <w:r w:rsidRPr="00C90169">
              <w:rPr>
                <w:rFonts w:cs="Arial"/>
                <w:b/>
                <w:sz w:val="16"/>
                <w:szCs w:val="16"/>
                <w:lang w:bidi="en-US"/>
              </w:rPr>
              <w:t>Construction phase</w:t>
            </w:r>
          </w:p>
        </w:tc>
        <w:tc>
          <w:tcPr>
            <w:tcW w:w="1405" w:type="dxa"/>
            <w:shd w:val="clear" w:color="auto" w:fill="D6E3BC" w:themeFill="accent3" w:themeFillTint="66"/>
          </w:tcPr>
          <w:p w:rsidR="005C2A26" w:rsidRPr="0086093F" w:rsidRDefault="005C2A26" w:rsidP="00F11581">
            <w:pPr>
              <w:pStyle w:val="22"/>
              <w:rPr>
                <w:rFonts w:cs="Arial"/>
                <w:sz w:val="16"/>
                <w:szCs w:val="16"/>
              </w:rPr>
            </w:pPr>
          </w:p>
        </w:tc>
        <w:tc>
          <w:tcPr>
            <w:tcW w:w="467" w:type="dxa"/>
            <w:shd w:val="clear" w:color="auto" w:fill="D6E3BC" w:themeFill="accent3" w:themeFillTint="66"/>
          </w:tcPr>
          <w:p w:rsidR="005C2A26" w:rsidRPr="00083E37" w:rsidRDefault="005C2A26" w:rsidP="00F11581">
            <w:pPr>
              <w:rPr>
                <w:sz w:val="18"/>
                <w:lang w:val="en-US"/>
              </w:rPr>
            </w:pPr>
          </w:p>
        </w:tc>
        <w:tc>
          <w:tcPr>
            <w:tcW w:w="466" w:type="dxa"/>
            <w:shd w:val="clear" w:color="auto" w:fill="D6E3BC" w:themeFill="accent3" w:themeFillTint="66"/>
          </w:tcPr>
          <w:p w:rsidR="005C2A26" w:rsidRPr="00083E37" w:rsidRDefault="005C2A26" w:rsidP="00F11581">
            <w:pPr>
              <w:rPr>
                <w:sz w:val="18"/>
                <w:lang w:val="en-US"/>
              </w:rPr>
            </w:pPr>
          </w:p>
        </w:tc>
        <w:tc>
          <w:tcPr>
            <w:tcW w:w="467" w:type="dxa"/>
            <w:shd w:val="clear" w:color="auto" w:fill="D6E3BC" w:themeFill="accent3" w:themeFillTint="66"/>
          </w:tcPr>
          <w:p w:rsidR="005C2A26" w:rsidRPr="00083E37" w:rsidRDefault="005C2A26" w:rsidP="00F11581">
            <w:pPr>
              <w:rPr>
                <w:sz w:val="18"/>
                <w:lang w:val="en-US"/>
              </w:rPr>
            </w:pPr>
          </w:p>
        </w:tc>
        <w:tc>
          <w:tcPr>
            <w:tcW w:w="467" w:type="dxa"/>
            <w:shd w:val="clear" w:color="auto" w:fill="D6E3BC" w:themeFill="accent3" w:themeFillTint="66"/>
          </w:tcPr>
          <w:p w:rsidR="005C2A26" w:rsidRPr="00083E37" w:rsidRDefault="005C2A26" w:rsidP="00F11581">
            <w:pPr>
              <w:rPr>
                <w:sz w:val="18"/>
                <w:lang w:val="en-US"/>
              </w:rPr>
            </w:pPr>
          </w:p>
        </w:tc>
        <w:tc>
          <w:tcPr>
            <w:tcW w:w="468" w:type="dxa"/>
            <w:shd w:val="clear" w:color="auto" w:fill="D6E3BC" w:themeFill="accent3" w:themeFillTint="66"/>
          </w:tcPr>
          <w:p w:rsidR="005C2A26" w:rsidRPr="00083E37" w:rsidRDefault="005C2A26" w:rsidP="00F11581">
            <w:pPr>
              <w:rPr>
                <w:sz w:val="18"/>
                <w:lang w:val="en-US"/>
              </w:rPr>
            </w:pPr>
          </w:p>
        </w:tc>
        <w:tc>
          <w:tcPr>
            <w:tcW w:w="467" w:type="dxa"/>
            <w:shd w:val="clear" w:color="auto" w:fill="D6E3BC" w:themeFill="accent3" w:themeFillTint="66"/>
          </w:tcPr>
          <w:p w:rsidR="005C2A26" w:rsidRPr="00083E37" w:rsidRDefault="005C2A26" w:rsidP="00F11581">
            <w:pPr>
              <w:rPr>
                <w:sz w:val="18"/>
                <w:lang w:val="en-US"/>
              </w:rPr>
            </w:pPr>
          </w:p>
        </w:tc>
        <w:tc>
          <w:tcPr>
            <w:tcW w:w="467" w:type="dxa"/>
            <w:shd w:val="clear" w:color="auto" w:fill="D6E3BC" w:themeFill="accent3" w:themeFillTint="66"/>
          </w:tcPr>
          <w:p w:rsidR="005C2A26" w:rsidRPr="00083E37" w:rsidRDefault="005C2A26" w:rsidP="00F11581">
            <w:pPr>
              <w:rPr>
                <w:sz w:val="18"/>
                <w:lang w:val="en-US"/>
              </w:rPr>
            </w:pPr>
          </w:p>
        </w:tc>
        <w:tc>
          <w:tcPr>
            <w:tcW w:w="468" w:type="dxa"/>
            <w:shd w:val="clear" w:color="auto" w:fill="D6E3BC" w:themeFill="accent3" w:themeFillTint="66"/>
          </w:tcPr>
          <w:p w:rsidR="005C2A26" w:rsidRPr="00083E37" w:rsidRDefault="005C2A26" w:rsidP="00F11581">
            <w:pPr>
              <w:rPr>
                <w:sz w:val="18"/>
                <w:lang w:val="en-US"/>
              </w:rPr>
            </w:pPr>
          </w:p>
        </w:tc>
        <w:tc>
          <w:tcPr>
            <w:tcW w:w="467" w:type="dxa"/>
            <w:shd w:val="clear" w:color="auto" w:fill="D6E3BC" w:themeFill="accent3" w:themeFillTint="66"/>
          </w:tcPr>
          <w:p w:rsidR="005C2A26" w:rsidRPr="00083E37" w:rsidRDefault="005C2A26" w:rsidP="00F11581">
            <w:pPr>
              <w:rPr>
                <w:sz w:val="18"/>
                <w:lang w:val="en-US"/>
              </w:rPr>
            </w:pPr>
          </w:p>
        </w:tc>
        <w:tc>
          <w:tcPr>
            <w:tcW w:w="489" w:type="dxa"/>
            <w:gridSpan w:val="2"/>
            <w:shd w:val="clear" w:color="auto" w:fill="D6E3BC" w:themeFill="accent3" w:themeFillTint="66"/>
          </w:tcPr>
          <w:p w:rsidR="005C2A26" w:rsidRPr="00083E37" w:rsidRDefault="005C2A26" w:rsidP="00F11581">
            <w:pPr>
              <w:rPr>
                <w:sz w:val="18"/>
                <w:lang w:val="en-US"/>
              </w:rPr>
            </w:pPr>
          </w:p>
        </w:tc>
      </w:tr>
      <w:tr w:rsidR="005C2A26" w:rsidRPr="00083E37" w:rsidTr="005C2A26">
        <w:trPr>
          <w:trHeight w:val="290"/>
        </w:trPr>
        <w:tc>
          <w:tcPr>
            <w:tcW w:w="613" w:type="dxa"/>
          </w:tcPr>
          <w:p w:rsidR="005C2A26" w:rsidRPr="00C90169" w:rsidRDefault="005C2A26" w:rsidP="00F11581">
            <w:pPr>
              <w:rPr>
                <w:rFonts w:cs="Arial"/>
                <w:sz w:val="18"/>
                <w:lang w:val="en-US"/>
              </w:rPr>
            </w:pPr>
            <w:r w:rsidRPr="00C90169">
              <w:rPr>
                <w:rFonts w:cs="Arial"/>
                <w:sz w:val="18"/>
                <w:lang w:val="en-US"/>
              </w:rPr>
              <w:t>3.1</w:t>
            </w:r>
          </w:p>
        </w:tc>
        <w:tc>
          <w:tcPr>
            <w:tcW w:w="3498" w:type="dxa"/>
            <w:vAlign w:val="center"/>
          </w:tcPr>
          <w:p w:rsidR="005C2A26" w:rsidRPr="00C90169" w:rsidRDefault="005C2A26" w:rsidP="00F11581">
            <w:pPr>
              <w:spacing w:line="172" w:lineRule="exact"/>
              <w:ind w:left="100"/>
              <w:rPr>
                <w:rFonts w:eastAsia="Arial" w:cs="Arial"/>
                <w:sz w:val="16"/>
                <w:lang w:val="en-US"/>
              </w:rPr>
            </w:pPr>
            <w:r w:rsidRPr="00C90169">
              <w:rPr>
                <w:rFonts w:eastAsia="Arial" w:cs="Arial"/>
                <w:sz w:val="16"/>
                <w:lang w:val="en-US"/>
              </w:rPr>
              <w:t>Dismantling/takeover of ROW structures by Contractor</w:t>
            </w:r>
          </w:p>
        </w:tc>
        <w:tc>
          <w:tcPr>
            <w:tcW w:w="1405" w:type="dxa"/>
          </w:tcPr>
          <w:p w:rsidR="005C2A26" w:rsidRPr="0086093F" w:rsidRDefault="005C2A26" w:rsidP="00F11581">
            <w:pPr>
              <w:pStyle w:val="22"/>
              <w:jc w:val="center"/>
              <w:rPr>
                <w:rFonts w:cs="Arial"/>
                <w:sz w:val="16"/>
                <w:szCs w:val="16"/>
              </w:rPr>
            </w:pPr>
            <w:r>
              <w:rPr>
                <w:rFonts w:cs="Arial"/>
                <w:sz w:val="16"/>
                <w:szCs w:val="16"/>
              </w:rPr>
              <w:t>3 weeks</w:t>
            </w:r>
          </w:p>
        </w:tc>
        <w:tc>
          <w:tcPr>
            <w:tcW w:w="467" w:type="dxa"/>
          </w:tcPr>
          <w:p w:rsidR="005C2A26" w:rsidRPr="00083E37" w:rsidRDefault="005C2A26" w:rsidP="00F11581">
            <w:pPr>
              <w:rPr>
                <w:sz w:val="18"/>
                <w:lang w:val="en-US"/>
              </w:rPr>
            </w:pPr>
          </w:p>
        </w:tc>
        <w:tc>
          <w:tcPr>
            <w:tcW w:w="466"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8"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8" w:type="dxa"/>
          </w:tcPr>
          <w:p w:rsidR="005C2A26" w:rsidRPr="00083E37" w:rsidRDefault="005C2A26" w:rsidP="00F11581">
            <w:pPr>
              <w:rPr>
                <w:sz w:val="18"/>
                <w:lang w:val="en-US"/>
              </w:rPr>
            </w:pPr>
          </w:p>
        </w:tc>
        <w:tc>
          <w:tcPr>
            <w:tcW w:w="467" w:type="dxa"/>
            <w:shd w:val="clear" w:color="auto" w:fill="548DD4" w:themeFill="text2" w:themeFillTint="99"/>
          </w:tcPr>
          <w:p w:rsidR="005C2A26" w:rsidRPr="00083E37" w:rsidRDefault="005C2A26" w:rsidP="00F11581">
            <w:pPr>
              <w:rPr>
                <w:sz w:val="18"/>
                <w:lang w:val="en-US"/>
              </w:rPr>
            </w:pPr>
          </w:p>
        </w:tc>
        <w:tc>
          <w:tcPr>
            <w:tcW w:w="489" w:type="dxa"/>
            <w:gridSpan w:val="2"/>
            <w:shd w:val="clear" w:color="auto" w:fill="548DD4" w:themeFill="text2" w:themeFillTint="99"/>
          </w:tcPr>
          <w:p w:rsidR="005C2A26" w:rsidRPr="00083E37" w:rsidRDefault="005C2A26" w:rsidP="00F11581">
            <w:pPr>
              <w:rPr>
                <w:sz w:val="18"/>
                <w:lang w:val="en-US"/>
              </w:rPr>
            </w:pPr>
          </w:p>
        </w:tc>
      </w:tr>
      <w:tr w:rsidR="005C2A26" w:rsidRPr="00083E37" w:rsidTr="005C2A26">
        <w:trPr>
          <w:trHeight w:hRule="exact" w:val="289"/>
        </w:trPr>
        <w:tc>
          <w:tcPr>
            <w:tcW w:w="613" w:type="dxa"/>
          </w:tcPr>
          <w:p w:rsidR="005C2A26" w:rsidRPr="00C90169" w:rsidRDefault="005C2A26" w:rsidP="00F11581">
            <w:pPr>
              <w:rPr>
                <w:rFonts w:cs="Arial"/>
                <w:sz w:val="18"/>
                <w:lang w:val="en-US"/>
              </w:rPr>
            </w:pPr>
            <w:r w:rsidRPr="00C90169">
              <w:rPr>
                <w:rFonts w:cs="Arial"/>
                <w:sz w:val="18"/>
                <w:lang w:val="en-US"/>
              </w:rPr>
              <w:t>3.2</w:t>
            </w:r>
          </w:p>
        </w:tc>
        <w:tc>
          <w:tcPr>
            <w:tcW w:w="3498" w:type="dxa"/>
            <w:vAlign w:val="center"/>
          </w:tcPr>
          <w:p w:rsidR="005C2A26" w:rsidRPr="00C90169" w:rsidRDefault="005C2A26" w:rsidP="00F11581">
            <w:pPr>
              <w:spacing w:line="174" w:lineRule="exact"/>
              <w:ind w:left="100"/>
              <w:rPr>
                <w:rFonts w:eastAsia="Arial" w:cs="Arial"/>
                <w:sz w:val="16"/>
              </w:rPr>
            </w:pPr>
            <w:r w:rsidRPr="00C90169">
              <w:rPr>
                <w:rFonts w:eastAsia="Arial" w:cs="Arial"/>
                <w:sz w:val="16"/>
              </w:rPr>
              <w:t>Start of Construction</w:t>
            </w:r>
          </w:p>
        </w:tc>
        <w:tc>
          <w:tcPr>
            <w:tcW w:w="1405" w:type="dxa"/>
          </w:tcPr>
          <w:p w:rsidR="005C2A26" w:rsidRPr="0086093F" w:rsidRDefault="005C2A26" w:rsidP="00F11581">
            <w:pPr>
              <w:pStyle w:val="22"/>
              <w:jc w:val="center"/>
              <w:rPr>
                <w:rFonts w:cs="Arial"/>
                <w:sz w:val="16"/>
                <w:szCs w:val="16"/>
              </w:rPr>
            </w:pPr>
            <w:r>
              <w:rPr>
                <w:rFonts w:cs="Arial"/>
                <w:sz w:val="16"/>
                <w:szCs w:val="16"/>
              </w:rPr>
              <w:t>-</w:t>
            </w:r>
          </w:p>
        </w:tc>
        <w:tc>
          <w:tcPr>
            <w:tcW w:w="467" w:type="dxa"/>
          </w:tcPr>
          <w:p w:rsidR="005C2A26" w:rsidRPr="00083E37" w:rsidRDefault="005C2A26" w:rsidP="00F11581">
            <w:pPr>
              <w:rPr>
                <w:sz w:val="18"/>
                <w:lang w:val="en-US"/>
              </w:rPr>
            </w:pPr>
          </w:p>
        </w:tc>
        <w:tc>
          <w:tcPr>
            <w:tcW w:w="466"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8"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8" w:type="dxa"/>
          </w:tcPr>
          <w:p w:rsidR="005C2A26" w:rsidRPr="00083E37" w:rsidRDefault="005C2A26" w:rsidP="00F11581">
            <w:pPr>
              <w:rPr>
                <w:sz w:val="18"/>
                <w:lang w:val="en-US"/>
              </w:rPr>
            </w:pPr>
          </w:p>
        </w:tc>
        <w:tc>
          <w:tcPr>
            <w:tcW w:w="467" w:type="dxa"/>
            <w:shd w:val="clear" w:color="auto" w:fill="548DD4" w:themeFill="text2" w:themeFillTint="99"/>
          </w:tcPr>
          <w:p w:rsidR="005C2A26" w:rsidRPr="00083E37" w:rsidRDefault="005C2A26" w:rsidP="00F11581">
            <w:pPr>
              <w:rPr>
                <w:sz w:val="18"/>
                <w:lang w:val="en-US"/>
              </w:rPr>
            </w:pPr>
          </w:p>
        </w:tc>
        <w:tc>
          <w:tcPr>
            <w:tcW w:w="489" w:type="dxa"/>
            <w:gridSpan w:val="2"/>
          </w:tcPr>
          <w:p w:rsidR="005C2A26" w:rsidRPr="00083E37" w:rsidRDefault="005C2A26" w:rsidP="00F11581">
            <w:pPr>
              <w:rPr>
                <w:sz w:val="18"/>
                <w:lang w:val="en-US"/>
              </w:rPr>
            </w:pPr>
          </w:p>
        </w:tc>
      </w:tr>
      <w:tr w:rsidR="005C2A26" w:rsidRPr="00083E37" w:rsidTr="005C2A26">
        <w:trPr>
          <w:trHeight w:hRule="exact" w:val="751"/>
        </w:trPr>
        <w:tc>
          <w:tcPr>
            <w:tcW w:w="613" w:type="dxa"/>
          </w:tcPr>
          <w:p w:rsidR="005C2A26" w:rsidRPr="00C90169" w:rsidRDefault="005C2A26" w:rsidP="00F11581">
            <w:pPr>
              <w:rPr>
                <w:rFonts w:cs="Arial"/>
                <w:sz w:val="18"/>
                <w:lang w:val="en-US"/>
              </w:rPr>
            </w:pPr>
            <w:r w:rsidRPr="00C90169">
              <w:rPr>
                <w:rFonts w:cs="Arial"/>
                <w:sz w:val="18"/>
                <w:lang w:val="en-US"/>
              </w:rPr>
              <w:t>3.3</w:t>
            </w:r>
          </w:p>
        </w:tc>
        <w:tc>
          <w:tcPr>
            <w:tcW w:w="3498" w:type="dxa"/>
          </w:tcPr>
          <w:p w:rsidR="005C2A26" w:rsidRPr="00C90169" w:rsidRDefault="005C2A26" w:rsidP="00F11581">
            <w:pPr>
              <w:pStyle w:val="22"/>
              <w:spacing w:line="240" w:lineRule="auto"/>
              <w:rPr>
                <w:rFonts w:cs="Arial"/>
                <w:sz w:val="16"/>
                <w:szCs w:val="16"/>
                <w:lang w:bidi="en-US"/>
              </w:rPr>
            </w:pPr>
            <w:r w:rsidRPr="00C90169">
              <w:rPr>
                <w:rFonts w:cs="Arial"/>
                <w:sz w:val="16"/>
                <w:szCs w:val="16"/>
              </w:rPr>
              <w:t>Holding of regular public meetings to monitor RAP implementation progress and address any residual concerns amongst PAPs.</w:t>
            </w:r>
          </w:p>
        </w:tc>
        <w:tc>
          <w:tcPr>
            <w:tcW w:w="1405" w:type="dxa"/>
          </w:tcPr>
          <w:p w:rsidR="005C2A26" w:rsidRPr="0086093F" w:rsidRDefault="005C2A26" w:rsidP="00F11581">
            <w:pPr>
              <w:pStyle w:val="22"/>
              <w:spacing w:line="240" w:lineRule="auto"/>
              <w:rPr>
                <w:rFonts w:cs="Arial"/>
                <w:sz w:val="16"/>
                <w:szCs w:val="16"/>
              </w:rPr>
            </w:pPr>
            <w:r w:rsidRPr="0086093F">
              <w:rPr>
                <w:rFonts w:cs="Arial"/>
                <w:sz w:val="16"/>
                <w:szCs w:val="16"/>
              </w:rPr>
              <w:t>Ongoing during RAP implementation</w:t>
            </w:r>
          </w:p>
        </w:tc>
        <w:tc>
          <w:tcPr>
            <w:tcW w:w="467" w:type="dxa"/>
          </w:tcPr>
          <w:p w:rsidR="005C2A26" w:rsidRPr="00083E37" w:rsidRDefault="005C2A26" w:rsidP="00F11581">
            <w:pPr>
              <w:rPr>
                <w:sz w:val="18"/>
                <w:lang w:val="en-US"/>
              </w:rPr>
            </w:pPr>
          </w:p>
        </w:tc>
        <w:tc>
          <w:tcPr>
            <w:tcW w:w="466"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8"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8" w:type="dxa"/>
          </w:tcPr>
          <w:p w:rsidR="005C2A26" w:rsidRPr="00083E37" w:rsidRDefault="005C2A26" w:rsidP="00F11581">
            <w:pPr>
              <w:rPr>
                <w:sz w:val="18"/>
                <w:lang w:val="en-US"/>
              </w:rPr>
            </w:pPr>
          </w:p>
        </w:tc>
        <w:tc>
          <w:tcPr>
            <w:tcW w:w="467" w:type="dxa"/>
            <w:shd w:val="clear" w:color="auto" w:fill="548DD4" w:themeFill="text2" w:themeFillTint="99"/>
          </w:tcPr>
          <w:p w:rsidR="005C2A26" w:rsidRPr="00083E37" w:rsidRDefault="005C2A26" w:rsidP="00F11581">
            <w:pPr>
              <w:rPr>
                <w:sz w:val="18"/>
                <w:lang w:val="en-US"/>
              </w:rPr>
            </w:pPr>
          </w:p>
        </w:tc>
        <w:tc>
          <w:tcPr>
            <w:tcW w:w="489" w:type="dxa"/>
            <w:gridSpan w:val="2"/>
            <w:shd w:val="clear" w:color="auto" w:fill="548DD4" w:themeFill="text2" w:themeFillTint="99"/>
          </w:tcPr>
          <w:p w:rsidR="005C2A26" w:rsidRPr="00083E37" w:rsidRDefault="005C2A26" w:rsidP="00F11581">
            <w:pPr>
              <w:rPr>
                <w:sz w:val="18"/>
                <w:lang w:val="en-US"/>
              </w:rPr>
            </w:pPr>
          </w:p>
        </w:tc>
      </w:tr>
      <w:tr w:rsidR="005C2A26" w:rsidRPr="00083E37" w:rsidTr="005C2A26">
        <w:trPr>
          <w:trHeight w:val="290"/>
        </w:trPr>
        <w:tc>
          <w:tcPr>
            <w:tcW w:w="613" w:type="dxa"/>
          </w:tcPr>
          <w:p w:rsidR="005C2A26" w:rsidRPr="00C90169" w:rsidRDefault="005C2A26" w:rsidP="00F11581">
            <w:pPr>
              <w:rPr>
                <w:rFonts w:cs="Arial"/>
                <w:sz w:val="18"/>
                <w:lang w:val="en-US"/>
              </w:rPr>
            </w:pPr>
            <w:r w:rsidRPr="00C90169">
              <w:rPr>
                <w:rFonts w:cs="Arial"/>
                <w:sz w:val="18"/>
                <w:lang w:val="en-US"/>
              </w:rPr>
              <w:t>3.4</w:t>
            </w:r>
          </w:p>
        </w:tc>
        <w:tc>
          <w:tcPr>
            <w:tcW w:w="3498" w:type="dxa"/>
          </w:tcPr>
          <w:p w:rsidR="005C2A26" w:rsidRPr="00C90169" w:rsidRDefault="005C2A26" w:rsidP="00F11581">
            <w:pPr>
              <w:rPr>
                <w:rFonts w:cs="Arial"/>
                <w:sz w:val="16"/>
                <w:szCs w:val="16"/>
                <w:lang w:val="en-US" w:bidi="en-US"/>
              </w:rPr>
            </w:pPr>
            <w:r w:rsidRPr="00C90169">
              <w:rPr>
                <w:rFonts w:cs="Arial"/>
                <w:sz w:val="16"/>
                <w:szCs w:val="16"/>
                <w:lang w:val="en-US"/>
              </w:rPr>
              <w:t xml:space="preserve">Provision of employment for vulnerable and severely affected households </w:t>
            </w:r>
          </w:p>
        </w:tc>
        <w:tc>
          <w:tcPr>
            <w:tcW w:w="1405" w:type="dxa"/>
          </w:tcPr>
          <w:p w:rsidR="005C2A26" w:rsidRPr="0086093F" w:rsidRDefault="005C2A26" w:rsidP="00F11581">
            <w:pPr>
              <w:pStyle w:val="22"/>
              <w:rPr>
                <w:rFonts w:cs="Arial"/>
                <w:sz w:val="16"/>
                <w:szCs w:val="16"/>
              </w:rPr>
            </w:pPr>
            <w:r>
              <w:rPr>
                <w:rFonts w:cs="Arial"/>
                <w:sz w:val="16"/>
                <w:szCs w:val="16"/>
              </w:rPr>
              <w:t>4</w:t>
            </w:r>
            <w:r w:rsidRPr="0086093F">
              <w:rPr>
                <w:rFonts w:cs="Arial"/>
                <w:sz w:val="16"/>
                <w:szCs w:val="16"/>
              </w:rPr>
              <w:t xml:space="preserve"> weeks</w:t>
            </w:r>
          </w:p>
        </w:tc>
        <w:tc>
          <w:tcPr>
            <w:tcW w:w="467" w:type="dxa"/>
          </w:tcPr>
          <w:p w:rsidR="005C2A26" w:rsidRPr="00083E37" w:rsidRDefault="005C2A26" w:rsidP="00F11581">
            <w:pPr>
              <w:rPr>
                <w:sz w:val="18"/>
                <w:lang w:val="en-US"/>
              </w:rPr>
            </w:pPr>
          </w:p>
        </w:tc>
        <w:tc>
          <w:tcPr>
            <w:tcW w:w="466"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8"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68" w:type="dxa"/>
          </w:tcPr>
          <w:p w:rsidR="005C2A26" w:rsidRPr="00083E37" w:rsidRDefault="005C2A26" w:rsidP="00F11581">
            <w:pPr>
              <w:rPr>
                <w:sz w:val="18"/>
                <w:lang w:val="en-US"/>
              </w:rPr>
            </w:pPr>
          </w:p>
        </w:tc>
        <w:tc>
          <w:tcPr>
            <w:tcW w:w="467" w:type="dxa"/>
          </w:tcPr>
          <w:p w:rsidR="005C2A26" w:rsidRPr="00083E37" w:rsidRDefault="005C2A26" w:rsidP="00F11581">
            <w:pPr>
              <w:rPr>
                <w:sz w:val="18"/>
                <w:lang w:val="en-US"/>
              </w:rPr>
            </w:pPr>
          </w:p>
        </w:tc>
        <w:tc>
          <w:tcPr>
            <w:tcW w:w="489" w:type="dxa"/>
            <w:gridSpan w:val="2"/>
            <w:shd w:val="clear" w:color="auto" w:fill="548DD4" w:themeFill="text2" w:themeFillTint="99"/>
          </w:tcPr>
          <w:p w:rsidR="005C2A26" w:rsidRPr="00083E37" w:rsidRDefault="005C2A26" w:rsidP="00F11581">
            <w:pPr>
              <w:rPr>
                <w:sz w:val="18"/>
                <w:lang w:val="en-US"/>
              </w:rPr>
            </w:pPr>
          </w:p>
        </w:tc>
      </w:tr>
      <w:tr w:rsidR="005C2A26" w:rsidRPr="00083E37" w:rsidTr="005C2A26">
        <w:trPr>
          <w:trHeight w:val="290"/>
        </w:trPr>
        <w:tc>
          <w:tcPr>
            <w:tcW w:w="613" w:type="dxa"/>
          </w:tcPr>
          <w:p w:rsidR="005C2A26" w:rsidRPr="00C90169" w:rsidRDefault="005C2A26" w:rsidP="00F11581">
            <w:pPr>
              <w:rPr>
                <w:rFonts w:cs="Arial"/>
                <w:sz w:val="18"/>
                <w:lang w:val="en-US"/>
              </w:rPr>
            </w:pPr>
          </w:p>
        </w:tc>
        <w:tc>
          <w:tcPr>
            <w:tcW w:w="3498" w:type="dxa"/>
          </w:tcPr>
          <w:p w:rsidR="005C2A26" w:rsidRPr="00C90169" w:rsidRDefault="005C2A26" w:rsidP="00F11581">
            <w:pPr>
              <w:pStyle w:val="22"/>
              <w:spacing w:line="240" w:lineRule="auto"/>
              <w:rPr>
                <w:rFonts w:cs="Arial"/>
                <w:sz w:val="16"/>
                <w:szCs w:val="16"/>
                <w:lang w:bidi="en-US"/>
              </w:rPr>
            </w:pPr>
            <w:r w:rsidRPr="00C90169">
              <w:rPr>
                <w:rFonts w:eastAsia="Arial" w:cs="Arial"/>
                <w:sz w:val="16"/>
                <w:lang w:val="en-US"/>
              </w:rPr>
              <w:t>Grievance Redress Action and Monitoring Activities</w:t>
            </w:r>
          </w:p>
        </w:tc>
        <w:tc>
          <w:tcPr>
            <w:tcW w:w="1405" w:type="dxa"/>
          </w:tcPr>
          <w:p w:rsidR="005C2A26" w:rsidRPr="0086093F" w:rsidRDefault="005C2A26" w:rsidP="00F11581">
            <w:pPr>
              <w:pStyle w:val="22"/>
              <w:spacing w:after="0" w:line="240" w:lineRule="auto"/>
              <w:rPr>
                <w:rFonts w:cs="Arial"/>
                <w:sz w:val="16"/>
                <w:szCs w:val="16"/>
              </w:rPr>
            </w:pPr>
            <w:r w:rsidRPr="0086093F">
              <w:rPr>
                <w:rFonts w:cs="Arial"/>
                <w:sz w:val="16"/>
                <w:szCs w:val="16"/>
              </w:rPr>
              <w:t>Ongoing during RAP implementation</w:t>
            </w:r>
          </w:p>
        </w:tc>
        <w:tc>
          <w:tcPr>
            <w:tcW w:w="467" w:type="dxa"/>
            <w:shd w:val="clear" w:color="auto" w:fill="548DD4" w:themeFill="text2" w:themeFillTint="99"/>
          </w:tcPr>
          <w:p w:rsidR="005C2A26" w:rsidRPr="00083E37" w:rsidRDefault="005C2A26" w:rsidP="00F11581">
            <w:pPr>
              <w:rPr>
                <w:sz w:val="18"/>
                <w:lang w:val="en-US"/>
              </w:rPr>
            </w:pPr>
          </w:p>
        </w:tc>
        <w:tc>
          <w:tcPr>
            <w:tcW w:w="466" w:type="dxa"/>
            <w:shd w:val="clear" w:color="auto" w:fill="548DD4" w:themeFill="text2" w:themeFillTint="99"/>
          </w:tcPr>
          <w:p w:rsidR="005C2A26" w:rsidRPr="00083E37" w:rsidRDefault="005C2A26" w:rsidP="00F11581">
            <w:pPr>
              <w:rPr>
                <w:sz w:val="18"/>
                <w:lang w:val="en-US"/>
              </w:rPr>
            </w:pPr>
          </w:p>
        </w:tc>
        <w:tc>
          <w:tcPr>
            <w:tcW w:w="467" w:type="dxa"/>
            <w:shd w:val="clear" w:color="auto" w:fill="548DD4" w:themeFill="text2" w:themeFillTint="99"/>
          </w:tcPr>
          <w:p w:rsidR="005C2A26" w:rsidRPr="00083E37" w:rsidRDefault="005C2A26" w:rsidP="00F11581">
            <w:pPr>
              <w:rPr>
                <w:sz w:val="18"/>
                <w:lang w:val="en-US"/>
              </w:rPr>
            </w:pPr>
          </w:p>
        </w:tc>
        <w:tc>
          <w:tcPr>
            <w:tcW w:w="467" w:type="dxa"/>
            <w:shd w:val="clear" w:color="auto" w:fill="548DD4" w:themeFill="text2" w:themeFillTint="99"/>
          </w:tcPr>
          <w:p w:rsidR="005C2A26" w:rsidRPr="00083E37" w:rsidRDefault="005C2A26" w:rsidP="00F11581">
            <w:pPr>
              <w:rPr>
                <w:sz w:val="18"/>
                <w:lang w:val="en-US"/>
              </w:rPr>
            </w:pPr>
          </w:p>
        </w:tc>
        <w:tc>
          <w:tcPr>
            <w:tcW w:w="468" w:type="dxa"/>
            <w:shd w:val="clear" w:color="auto" w:fill="548DD4" w:themeFill="text2" w:themeFillTint="99"/>
          </w:tcPr>
          <w:p w:rsidR="005C2A26" w:rsidRPr="00083E37" w:rsidRDefault="005C2A26" w:rsidP="00F11581">
            <w:pPr>
              <w:rPr>
                <w:sz w:val="18"/>
                <w:lang w:val="en-US"/>
              </w:rPr>
            </w:pPr>
          </w:p>
        </w:tc>
        <w:tc>
          <w:tcPr>
            <w:tcW w:w="467" w:type="dxa"/>
            <w:shd w:val="clear" w:color="auto" w:fill="548DD4" w:themeFill="text2" w:themeFillTint="99"/>
          </w:tcPr>
          <w:p w:rsidR="005C2A26" w:rsidRPr="00083E37" w:rsidRDefault="005C2A26" w:rsidP="00F11581">
            <w:pPr>
              <w:rPr>
                <w:sz w:val="18"/>
                <w:lang w:val="en-US"/>
              </w:rPr>
            </w:pPr>
          </w:p>
        </w:tc>
        <w:tc>
          <w:tcPr>
            <w:tcW w:w="467" w:type="dxa"/>
            <w:shd w:val="clear" w:color="auto" w:fill="548DD4" w:themeFill="text2" w:themeFillTint="99"/>
          </w:tcPr>
          <w:p w:rsidR="005C2A26" w:rsidRPr="00083E37" w:rsidRDefault="005C2A26" w:rsidP="00F11581">
            <w:pPr>
              <w:rPr>
                <w:sz w:val="18"/>
                <w:lang w:val="en-US"/>
              </w:rPr>
            </w:pPr>
          </w:p>
        </w:tc>
        <w:tc>
          <w:tcPr>
            <w:tcW w:w="468" w:type="dxa"/>
            <w:shd w:val="clear" w:color="auto" w:fill="548DD4" w:themeFill="text2" w:themeFillTint="99"/>
          </w:tcPr>
          <w:p w:rsidR="005C2A26" w:rsidRPr="00083E37" w:rsidRDefault="005C2A26" w:rsidP="00F11581">
            <w:pPr>
              <w:rPr>
                <w:sz w:val="18"/>
                <w:lang w:val="en-US"/>
              </w:rPr>
            </w:pPr>
          </w:p>
        </w:tc>
        <w:tc>
          <w:tcPr>
            <w:tcW w:w="467" w:type="dxa"/>
            <w:shd w:val="clear" w:color="auto" w:fill="548DD4" w:themeFill="text2" w:themeFillTint="99"/>
          </w:tcPr>
          <w:p w:rsidR="005C2A26" w:rsidRPr="00083E37" w:rsidRDefault="005C2A26" w:rsidP="00F11581">
            <w:pPr>
              <w:rPr>
                <w:sz w:val="18"/>
                <w:lang w:val="en-US"/>
              </w:rPr>
            </w:pPr>
          </w:p>
        </w:tc>
        <w:tc>
          <w:tcPr>
            <w:tcW w:w="489" w:type="dxa"/>
            <w:gridSpan w:val="2"/>
            <w:shd w:val="clear" w:color="auto" w:fill="548DD4" w:themeFill="text2" w:themeFillTint="99"/>
          </w:tcPr>
          <w:p w:rsidR="005C2A26" w:rsidRPr="00083E37" w:rsidRDefault="005C2A26" w:rsidP="00F11581">
            <w:pPr>
              <w:rPr>
                <w:sz w:val="18"/>
                <w:lang w:val="en-US"/>
              </w:rPr>
            </w:pPr>
          </w:p>
        </w:tc>
      </w:tr>
    </w:tbl>
    <w:p w:rsidR="00521F03" w:rsidRDefault="00521F03" w:rsidP="001520B5">
      <w:pPr>
        <w:pStyle w:val="a6"/>
        <w:numPr>
          <w:ilvl w:val="0"/>
          <w:numId w:val="1"/>
        </w:numPr>
        <w:spacing w:before="360" w:after="240"/>
        <w:ind w:left="357" w:hanging="357"/>
        <w:rPr>
          <w:rStyle w:val="a7"/>
          <w:sz w:val="22"/>
        </w:rPr>
        <w:sectPr w:rsidR="00521F03" w:rsidSect="00B25596">
          <w:pgSz w:w="11900" w:h="16840" w:code="9"/>
          <w:pgMar w:top="1701" w:right="1134" w:bottom="1134" w:left="1134" w:header="851" w:footer="567" w:gutter="0"/>
          <w:cols w:space="708"/>
          <w:docGrid w:linePitch="360"/>
        </w:sectPr>
      </w:pPr>
    </w:p>
    <w:p w:rsidR="002F013E" w:rsidRPr="00903685" w:rsidRDefault="00903685" w:rsidP="006A67F7">
      <w:pPr>
        <w:pStyle w:val="1"/>
        <w:rPr>
          <w:rStyle w:val="a7"/>
          <w:b/>
          <w:bCs/>
        </w:rPr>
      </w:pPr>
      <w:bookmarkStart w:id="77" w:name="_Toc492908106"/>
      <w:r w:rsidRPr="00903685">
        <w:rPr>
          <w:rStyle w:val="a7"/>
          <w:b/>
          <w:bCs/>
        </w:rPr>
        <w:lastRenderedPageBreak/>
        <w:t xml:space="preserve">12.  </w:t>
      </w:r>
      <w:r w:rsidR="00B669A9">
        <w:rPr>
          <w:rStyle w:val="a7"/>
          <w:b/>
          <w:bCs/>
        </w:rPr>
        <w:t>EST</w:t>
      </w:r>
      <w:r w:rsidR="00B669A9">
        <w:rPr>
          <w:rStyle w:val="a7"/>
          <w:b/>
          <w:bCs/>
          <w:lang w:val="en-US"/>
        </w:rPr>
        <w:t>I</w:t>
      </w:r>
      <w:r w:rsidR="00B669A9">
        <w:rPr>
          <w:rStyle w:val="a7"/>
          <w:b/>
          <w:bCs/>
        </w:rPr>
        <w:t xml:space="preserve">MATED </w:t>
      </w:r>
      <w:r w:rsidR="00F66D0F" w:rsidRPr="00903685">
        <w:rPr>
          <w:rStyle w:val="a7"/>
          <w:b/>
          <w:bCs/>
        </w:rPr>
        <w:t>COST AND BUDGET</w:t>
      </w:r>
      <w:bookmarkEnd w:id="77"/>
    </w:p>
    <w:p w:rsidR="003849A6" w:rsidRPr="003849A6" w:rsidRDefault="003849A6" w:rsidP="003849A6"/>
    <w:p w:rsidR="00A257E8" w:rsidRPr="004F4D8C" w:rsidRDefault="0057208D" w:rsidP="00A257E8">
      <w:pPr>
        <w:spacing w:line="0" w:lineRule="atLeast"/>
        <w:ind w:left="120"/>
        <w:rPr>
          <w:rFonts w:eastAsia="Arial"/>
          <w:sz w:val="22"/>
        </w:rPr>
      </w:pPr>
      <w:r w:rsidRPr="004F4D8C">
        <w:rPr>
          <w:rFonts w:eastAsia="Arial"/>
          <w:b/>
          <w:sz w:val="22"/>
        </w:rPr>
        <w:t>Table</w:t>
      </w:r>
      <w:r w:rsidR="004F4D8C" w:rsidRPr="004F4D8C">
        <w:rPr>
          <w:rFonts w:eastAsia="Arial"/>
          <w:b/>
          <w:sz w:val="22"/>
        </w:rPr>
        <w:t xml:space="preserve"> 1</w:t>
      </w:r>
      <w:r w:rsidR="002376FA">
        <w:rPr>
          <w:rFonts w:eastAsia="Arial"/>
          <w:b/>
          <w:sz w:val="22"/>
        </w:rPr>
        <w:t>3</w:t>
      </w:r>
      <w:r w:rsidR="00A257E8" w:rsidRPr="0002449B">
        <w:rPr>
          <w:rFonts w:eastAsia="Arial"/>
          <w:b/>
          <w:sz w:val="22"/>
        </w:rPr>
        <w:t xml:space="preserve">: </w:t>
      </w:r>
      <w:r w:rsidR="00A257E8" w:rsidRPr="004F4D8C">
        <w:rPr>
          <w:rFonts w:eastAsia="Arial"/>
          <w:sz w:val="22"/>
        </w:rPr>
        <w:t>Resettlement Budget in Summary</w:t>
      </w:r>
    </w:p>
    <w:tbl>
      <w:tblPr>
        <w:tblW w:w="9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9"/>
        <w:gridCol w:w="3691"/>
      </w:tblGrid>
      <w:tr w:rsidR="00DF1AD1" w:rsidRPr="00BD4963" w:rsidTr="00DF1AD1">
        <w:trPr>
          <w:trHeight w:val="328"/>
        </w:trPr>
        <w:tc>
          <w:tcPr>
            <w:tcW w:w="5719" w:type="dxa"/>
            <w:shd w:val="clear" w:color="auto" w:fill="BFBFBF" w:themeFill="background1" w:themeFillShade="BF"/>
            <w:noWrap/>
            <w:vAlign w:val="bottom"/>
            <w:hideMark/>
          </w:tcPr>
          <w:p w:rsidR="00DF1AD1" w:rsidRPr="007D0D1F" w:rsidRDefault="00DF1AD1" w:rsidP="00ED191B">
            <w:pPr>
              <w:spacing w:line="197" w:lineRule="exact"/>
              <w:ind w:left="3140"/>
              <w:rPr>
                <w:rFonts w:eastAsia="Arial"/>
                <w:b/>
              </w:rPr>
            </w:pPr>
            <w:r w:rsidRPr="007D0D1F">
              <w:rPr>
                <w:rFonts w:eastAsia="Arial"/>
                <w:b/>
                <w:sz w:val="22"/>
                <w:szCs w:val="22"/>
              </w:rPr>
              <w:t>Category</w:t>
            </w:r>
          </w:p>
        </w:tc>
        <w:tc>
          <w:tcPr>
            <w:tcW w:w="3691" w:type="dxa"/>
            <w:shd w:val="clear" w:color="auto" w:fill="BFBFBF" w:themeFill="background1" w:themeFillShade="BF"/>
            <w:noWrap/>
            <w:vAlign w:val="bottom"/>
            <w:hideMark/>
          </w:tcPr>
          <w:p w:rsidR="00DF1AD1" w:rsidRPr="007D0D1F" w:rsidRDefault="00DF1AD1" w:rsidP="00ED191B">
            <w:pPr>
              <w:spacing w:line="197" w:lineRule="exact"/>
              <w:ind w:left="100"/>
              <w:jc w:val="center"/>
              <w:rPr>
                <w:rFonts w:eastAsia="Arial"/>
                <w:b/>
              </w:rPr>
            </w:pPr>
            <w:r w:rsidRPr="007D0D1F">
              <w:rPr>
                <w:rFonts w:eastAsia="Arial"/>
                <w:b/>
                <w:sz w:val="22"/>
              </w:rPr>
              <w:t>Cost (AZN)</w:t>
            </w:r>
          </w:p>
        </w:tc>
      </w:tr>
      <w:tr w:rsidR="00DF1AD1" w:rsidRPr="00BD4963" w:rsidTr="0057208D">
        <w:trPr>
          <w:trHeight w:hRule="exact" w:val="284"/>
        </w:trPr>
        <w:tc>
          <w:tcPr>
            <w:tcW w:w="5719" w:type="dxa"/>
            <w:shd w:val="clear" w:color="auto" w:fill="auto"/>
            <w:noWrap/>
            <w:vAlign w:val="bottom"/>
            <w:hideMark/>
          </w:tcPr>
          <w:p w:rsidR="00DF1AD1" w:rsidRPr="00BD4963" w:rsidRDefault="00DF1AD1" w:rsidP="00BD4963">
            <w:pPr>
              <w:rPr>
                <w:rFonts w:cs="Arial"/>
                <w:color w:val="000000"/>
                <w:lang w:val="ru-RU" w:eastAsia="ru-RU"/>
              </w:rPr>
            </w:pPr>
            <w:r w:rsidRPr="00BD4963">
              <w:rPr>
                <w:rFonts w:cs="Arial"/>
                <w:color w:val="000000"/>
                <w:sz w:val="22"/>
                <w:szCs w:val="22"/>
                <w:lang w:val="ru-RU" w:eastAsia="ru-RU"/>
              </w:rPr>
              <w:t>Land</w:t>
            </w:r>
            <w:r w:rsidR="00270F95">
              <w:rPr>
                <w:rFonts w:cs="Arial"/>
                <w:color w:val="000000"/>
                <w:sz w:val="22"/>
                <w:szCs w:val="22"/>
                <w:lang w:val="en-US" w:eastAsia="ru-RU"/>
              </w:rPr>
              <w:t xml:space="preserve"> </w:t>
            </w:r>
            <w:r w:rsidRPr="00BD4963">
              <w:rPr>
                <w:rFonts w:cs="Arial"/>
                <w:color w:val="000000"/>
                <w:sz w:val="22"/>
                <w:szCs w:val="22"/>
                <w:lang w:val="ru-RU" w:eastAsia="ru-RU"/>
              </w:rPr>
              <w:t>compensation</w:t>
            </w:r>
          </w:p>
        </w:tc>
        <w:tc>
          <w:tcPr>
            <w:tcW w:w="3691" w:type="dxa"/>
            <w:shd w:val="clear" w:color="auto" w:fill="auto"/>
            <w:noWrap/>
            <w:vAlign w:val="bottom"/>
            <w:hideMark/>
          </w:tcPr>
          <w:p w:rsidR="00DF1AD1" w:rsidRPr="002E2203" w:rsidRDefault="001913B3" w:rsidP="00BD4963">
            <w:pPr>
              <w:jc w:val="right"/>
              <w:rPr>
                <w:rFonts w:cs="Arial"/>
                <w:color w:val="000000"/>
                <w:lang w:val="en-US" w:eastAsia="ru-RU"/>
              </w:rPr>
            </w:pPr>
            <w:r>
              <w:rPr>
                <w:rFonts w:cs="Arial"/>
                <w:color w:val="000000"/>
                <w:sz w:val="22"/>
                <w:szCs w:val="22"/>
                <w:lang w:val="en-US" w:eastAsia="ru-RU"/>
              </w:rPr>
              <w:t>66,696</w:t>
            </w:r>
          </w:p>
        </w:tc>
      </w:tr>
      <w:tr w:rsidR="00DF1AD1" w:rsidRPr="00BD4963" w:rsidTr="0057208D">
        <w:trPr>
          <w:trHeight w:hRule="exact" w:val="284"/>
        </w:trPr>
        <w:tc>
          <w:tcPr>
            <w:tcW w:w="5719" w:type="dxa"/>
            <w:shd w:val="clear" w:color="auto" w:fill="auto"/>
            <w:noWrap/>
            <w:vAlign w:val="bottom"/>
            <w:hideMark/>
          </w:tcPr>
          <w:p w:rsidR="00DF1AD1" w:rsidRPr="00BD4963" w:rsidRDefault="00DF1AD1" w:rsidP="00BD4963">
            <w:pPr>
              <w:rPr>
                <w:rFonts w:cs="Arial"/>
                <w:color w:val="000000"/>
                <w:lang w:val="ru-RU" w:eastAsia="ru-RU"/>
              </w:rPr>
            </w:pPr>
            <w:r w:rsidRPr="00BD4963">
              <w:rPr>
                <w:rFonts w:cs="Arial"/>
                <w:color w:val="000000"/>
                <w:sz w:val="22"/>
                <w:szCs w:val="22"/>
                <w:lang w:val="ru-RU" w:eastAsia="ru-RU"/>
              </w:rPr>
              <w:t>Structure</w:t>
            </w:r>
            <w:r w:rsidR="00270F95">
              <w:rPr>
                <w:rFonts w:cs="Arial"/>
                <w:color w:val="000000"/>
                <w:sz w:val="22"/>
                <w:szCs w:val="22"/>
                <w:lang w:val="en-US" w:eastAsia="ru-RU"/>
              </w:rPr>
              <w:t xml:space="preserve"> </w:t>
            </w:r>
            <w:r w:rsidRPr="00BD4963">
              <w:rPr>
                <w:rFonts w:cs="Arial"/>
                <w:color w:val="000000"/>
                <w:sz w:val="22"/>
                <w:szCs w:val="22"/>
                <w:lang w:val="ru-RU" w:eastAsia="ru-RU"/>
              </w:rPr>
              <w:t>compensation</w:t>
            </w:r>
          </w:p>
        </w:tc>
        <w:tc>
          <w:tcPr>
            <w:tcW w:w="3691" w:type="dxa"/>
            <w:shd w:val="clear" w:color="auto" w:fill="auto"/>
            <w:noWrap/>
            <w:vAlign w:val="bottom"/>
            <w:hideMark/>
          </w:tcPr>
          <w:p w:rsidR="00DF1AD1" w:rsidRPr="0069001B" w:rsidRDefault="0069001B" w:rsidP="00BD4963">
            <w:pPr>
              <w:jc w:val="right"/>
              <w:rPr>
                <w:rFonts w:cs="Arial"/>
                <w:color w:val="000000"/>
                <w:lang w:val="en-US" w:eastAsia="ru-RU"/>
              </w:rPr>
            </w:pPr>
            <w:r>
              <w:rPr>
                <w:rFonts w:cs="Arial"/>
                <w:color w:val="000000"/>
                <w:sz w:val="22"/>
                <w:szCs w:val="22"/>
                <w:lang w:val="en-US" w:eastAsia="ru-RU"/>
              </w:rPr>
              <w:t>165</w:t>
            </w:r>
            <w:r w:rsidR="00B56DF4">
              <w:rPr>
                <w:rFonts w:cs="Arial"/>
                <w:color w:val="000000"/>
                <w:sz w:val="22"/>
                <w:szCs w:val="22"/>
                <w:lang w:val="en-US" w:eastAsia="ru-RU"/>
              </w:rPr>
              <w:t>,</w:t>
            </w:r>
            <w:r>
              <w:rPr>
                <w:rFonts w:cs="Arial"/>
                <w:color w:val="000000"/>
                <w:sz w:val="22"/>
                <w:szCs w:val="22"/>
                <w:lang w:val="en-US" w:eastAsia="ru-RU"/>
              </w:rPr>
              <w:t>695</w:t>
            </w:r>
          </w:p>
        </w:tc>
      </w:tr>
      <w:tr w:rsidR="00DF1AD1" w:rsidRPr="00BD4963" w:rsidTr="0057208D">
        <w:trPr>
          <w:trHeight w:hRule="exact" w:val="284"/>
        </w:trPr>
        <w:tc>
          <w:tcPr>
            <w:tcW w:w="5719" w:type="dxa"/>
            <w:shd w:val="clear" w:color="auto" w:fill="auto"/>
            <w:noWrap/>
            <w:vAlign w:val="bottom"/>
            <w:hideMark/>
          </w:tcPr>
          <w:p w:rsidR="00DF1AD1" w:rsidRPr="00BD4963" w:rsidRDefault="00DF1AD1" w:rsidP="00BD4963">
            <w:pPr>
              <w:rPr>
                <w:rFonts w:cs="Arial"/>
                <w:color w:val="000000"/>
                <w:lang w:val="ru-RU" w:eastAsia="ru-RU"/>
              </w:rPr>
            </w:pPr>
            <w:r w:rsidRPr="00BD4963">
              <w:rPr>
                <w:rFonts w:cs="Arial"/>
                <w:color w:val="000000"/>
                <w:sz w:val="22"/>
                <w:szCs w:val="22"/>
                <w:lang w:val="ru-RU" w:eastAsia="ru-RU"/>
              </w:rPr>
              <w:t>Trees</w:t>
            </w:r>
            <w:r w:rsidR="00270F95">
              <w:rPr>
                <w:rFonts w:cs="Arial"/>
                <w:color w:val="000000"/>
                <w:sz w:val="22"/>
                <w:szCs w:val="22"/>
                <w:lang w:val="en-US" w:eastAsia="ru-RU"/>
              </w:rPr>
              <w:t xml:space="preserve"> </w:t>
            </w:r>
            <w:r w:rsidRPr="00BD4963">
              <w:rPr>
                <w:rFonts w:cs="Arial"/>
                <w:color w:val="000000"/>
                <w:sz w:val="22"/>
                <w:szCs w:val="22"/>
                <w:lang w:val="ru-RU" w:eastAsia="ru-RU"/>
              </w:rPr>
              <w:t>and</w:t>
            </w:r>
            <w:r w:rsidR="00270F95">
              <w:rPr>
                <w:rFonts w:cs="Arial"/>
                <w:color w:val="000000"/>
                <w:sz w:val="22"/>
                <w:szCs w:val="22"/>
                <w:lang w:val="en-US" w:eastAsia="ru-RU"/>
              </w:rPr>
              <w:t xml:space="preserve"> </w:t>
            </w:r>
            <w:r w:rsidRPr="00BD4963">
              <w:rPr>
                <w:rFonts w:cs="Arial"/>
                <w:color w:val="000000"/>
                <w:sz w:val="22"/>
                <w:szCs w:val="22"/>
                <w:lang w:val="ru-RU" w:eastAsia="ru-RU"/>
              </w:rPr>
              <w:t>crops</w:t>
            </w:r>
          </w:p>
        </w:tc>
        <w:tc>
          <w:tcPr>
            <w:tcW w:w="3691" w:type="dxa"/>
            <w:shd w:val="clear" w:color="auto" w:fill="auto"/>
            <w:noWrap/>
            <w:vAlign w:val="bottom"/>
            <w:hideMark/>
          </w:tcPr>
          <w:p w:rsidR="00DF1AD1" w:rsidRPr="0069001B" w:rsidRDefault="007766C5" w:rsidP="00BD4963">
            <w:pPr>
              <w:jc w:val="right"/>
              <w:rPr>
                <w:rFonts w:cs="Arial"/>
                <w:color w:val="000000"/>
                <w:lang w:val="en-US" w:eastAsia="ru-RU"/>
              </w:rPr>
            </w:pPr>
            <w:r>
              <w:rPr>
                <w:rFonts w:cs="Arial"/>
                <w:color w:val="000000"/>
                <w:sz w:val="22"/>
                <w:szCs w:val="22"/>
                <w:lang w:val="en-US" w:eastAsia="ru-RU"/>
              </w:rPr>
              <w:t>1,480</w:t>
            </w:r>
          </w:p>
        </w:tc>
      </w:tr>
      <w:tr w:rsidR="00DF1AD1" w:rsidRPr="00BD4963" w:rsidTr="0057208D">
        <w:trPr>
          <w:trHeight w:hRule="exact" w:val="284"/>
        </w:trPr>
        <w:tc>
          <w:tcPr>
            <w:tcW w:w="5719" w:type="dxa"/>
            <w:shd w:val="clear" w:color="auto" w:fill="auto"/>
            <w:noWrap/>
            <w:vAlign w:val="bottom"/>
            <w:hideMark/>
          </w:tcPr>
          <w:p w:rsidR="00DF1AD1" w:rsidRPr="00BD4963" w:rsidRDefault="00DF1AD1" w:rsidP="00BD4963">
            <w:pPr>
              <w:rPr>
                <w:rFonts w:cs="Arial"/>
                <w:color w:val="000000"/>
                <w:lang w:val="ru-RU" w:eastAsia="ru-RU"/>
              </w:rPr>
            </w:pPr>
            <w:r w:rsidRPr="00BD4963">
              <w:rPr>
                <w:rFonts w:cs="Arial"/>
                <w:color w:val="000000"/>
                <w:sz w:val="22"/>
                <w:szCs w:val="22"/>
                <w:lang w:val="ru-RU" w:eastAsia="ru-RU"/>
              </w:rPr>
              <w:t>Registration</w:t>
            </w:r>
            <w:r w:rsidR="00270F95">
              <w:rPr>
                <w:rFonts w:cs="Arial"/>
                <w:color w:val="000000"/>
                <w:sz w:val="22"/>
                <w:szCs w:val="22"/>
                <w:lang w:val="en-US" w:eastAsia="ru-RU"/>
              </w:rPr>
              <w:t xml:space="preserve"> </w:t>
            </w:r>
            <w:r w:rsidRPr="00BD4963">
              <w:rPr>
                <w:rFonts w:cs="Arial"/>
                <w:color w:val="000000"/>
                <w:sz w:val="22"/>
                <w:szCs w:val="22"/>
                <w:lang w:val="ru-RU" w:eastAsia="ru-RU"/>
              </w:rPr>
              <w:t>costs</w:t>
            </w:r>
          </w:p>
        </w:tc>
        <w:tc>
          <w:tcPr>
            <w:tcW w:w="3691" w:type="dxa"/>
            <w:shd w:val="clear" w:color="auto" w:fill="auto"/>
            <w:noWrap/>
            <w:vAlign w:val="bottom"/>
            <w:hideMark/>
          </w:tcPr>
          <w:p w:rsidR="00DF1AD1" w:rsidRPr="001D2636" w:rsidRDefault="0069001B" w:rsidP="00BD4963">
            <w:pPr>
              <w:jc w:val="right"/>
              <w:rPr>
                <w:rFonts w:cs="Arial"/>
                <w:color w:val="000000"/>
                <w:lang w:val="en-US" w:eastAsia="ru-RU"/>
              </w:rPr>
            </w:pPr>
            <w:r>
              <w:rPr>
                <w:rFonts w:cs="Arial"/>
                <w:color w:val="000000"/>
                <w:sz w:val="22"/>
                <w:szCs w:val="22"/>
                <w:lang w:val="en-US" w:eastAsia="ru-RU"/>
              </w:rPr>
              <w:t>80,000</w:t>
            </w:r>
          </w:p>
        </w:tc>
      </w:tr>
      <w:tr w:rsidR="00DF1AD1" w:rsidRPr="00BD4963" w:rsidTr="0057208D">
        <w:trPr>
          <w:trHeight w:hRule="exact" w:val="284"/>
        </w:trPr>
        <w:tc>
          <w:tcPr>
            <w:tcW w:w="5719" w:type="dxa"/>
            <w:shd w:val="clear" w:color="auto" w:fill="auto"/>
            <w:noWrap/>
            <w:vAlign w:val="bottom"/>
            <w:hideMark/>
          </w:tcPr>
          <w:p w:rsidR="00DF1AD1" w:rsidRPr="00BD4963" w:rsidRDefault="00DF1AD1" w:rsidP="00BD4963">
            <w:pPr>
              <w:rPr>
                <w:rFonts w:cs="Arial"/>
                <w:color w:val="000000"/>
                <w:lang w:val="ru-RU" w:eastAsia="ru-RU"/>
              </w:rPr>
            </w:pPr>
            <w:r w:rsidRPr="00BD4963">
              <w:rPr>
                <w:rFonts w:cs="Arial"/>
                <w:color w:val="000000"/>
                <w:sz w:val="22"/>
                <w:szCs w:val="22"/>
                <w:lang w:val="ru-RU" w:eastAsia="ru-RU"/>
              </w:rPr>
              <w:t>Internal</w:t>
            </w:r>
            <w:r w:rsidR="00270F95">
              <w:rPr>
                <w:rFonts w:cs="Arial"/>
                <w:color w:val="000000"/>
                <w:sz w:val="22"/>
                <w:szCs w:val="22"/>
                <w:lang w:val="en-US" w:eastAsia="ru-RU"/>
              </w:rPr>
              <w:t xml:space="preserve"> </w:t>
            </w:r>
            <w:r w:rsidRPr="00BD4963">
              <w:rPr>
                <w:rFonts w:cs="Arial"/>
                <w:color w:val="000000"/>
                <w:sz w:val="22"/>
                <w:szCs w:val="22"/>
                <w:lang w:val="ru-RU" w:eastAsia="ru-RU"/>
              </w:rPr>
              <w:t>Monitoring</w:t>
            </w:r>
          </w:p>
        </w:tc>
        <w:tc>
          <w:tcPr>
            <w:tcW w:w="3691" w:type="dxa"/>
            <w:shd w:val="clear" w:color="auto" w:fill="auto"/>
            <w:noWrap/>
            <w:vAlign w:val="bottom"/>
            <w:hideMark/>
          </w:tcPr>
          <w:p w:rsidR="00DF1AD1" w:rsidRPr="0069001B" w:rsidRDefault="0069001B" w:rsidP="00BD4963">
            <w:pPr>
              <w:jc w:val="right"/>
              <w:rPr>
                <w:rFonts w:cs="Arial"/>
                <w:color w:val="000000"/>
                <w:lang w:val="en-US" w:eastAsia="ru-RU"/>
              </w:rPr>
            </w:pPr>
            <w:r>
              <w:rPr>
                <w:rFonts w:cs="Arial"/>
                <w:color w:val="000000"/>
                <w:sz w:val="22"/>
                <w:szCs w:val="22"/>
                <w:lang w:val="en-US" w:eastAsia="ru-RU"/>
              </w:rPr>
              <w:t>5,000</w:t>
            </w:r>
          </w:p>
        </w:tc>
      </w:tr>
      <w:tr w:rsidR="00DF1AD1" w:rsidRPr="00BD4963" w:rsidTr="0057208D">
        <w:trPr>
          <w:trHeight w:hRule="exact" w:val="284"/>
        </w:trPr>
        <w:tc>
          <w:tcPr>
            <w:tcW w:w="5719" w:type="dxa"/>
            <w:shd w:val="clear" w:color="auto" w:fill="auto"/>
            <w:noWrap/>
            <w:vAlign w:val="bottom"/>
            <w:hideMark/>
          </w:tcPr>
          <w:p w:rsidR="00DF1AD1" w:rsidRPr="00BD4963" w:rsidRDefault="00DF1AD1" w:rsidP="00BD4963">
            <w:pPr>
              <w:rPr>
                <w:rFonts w:cs="Arial"/>
                <w:color w:val="000000"/>
                <w:lang w:val="ru-RU" w:eastAsia="ru-RU"/>
              </w:rPr>
            </w:pPr>
            <w:r w:rsidRPr="00BD4963">
              <w:rPr>
                <w:rFonts w:cs="Arial"/>
                <w:color w:val="000000"/>
                <w:sz w:val="22"/>
                <w:szCs w:val="22"/>
                <w:lang w:val="ru-RU" w:eastAsia="ru-RU"/>
              </w:rPr>
              <w:t>External</w:t>
            </w:r>
            <w:r w:rsidR="00270F95">
              <w:rPr>
                <w:rFonts w:cs="Arial"/>
                <w:color w:val="000000"/>
                <w:sz w:val="22"/>
                <w:szCs w:val="22"/>
                <w:lang w:val="en-US" w:eastAsia="ru-RU"/>
              </w:rPr>
              <w:t xml:space="preserve"> </w:t>
            </w:r>
            <w:r w:rsidRPr="00BD4963">
              <w:rPr>
                <w:rFonts w:cs="Arial"/>
                <w:color w:val="000000"/>
                <w:sz w:val="22"/>
                <w:szCs w:val="22"/>
                <w:lang w:val="ru-RU" w:eastAsia="ru-RU"/>
              </w:rPr>
              <w:t>Monitoring</w:t>
            </w:r>
          </w:p>
        </w:tc>
        <w:tc>
          <w:tcPr>
            <w:tcW w:w="3691" w:type="dxa"/>
            <w:shd w:val="clear" w:color="auto" w:fill="auto"/>
            <w:noWrap/>
            <w:vAlign w:val="bottom"/>
            <w:hideMark/>
          </w:tcPr>
          <w:p w:rsidR="00DF1AD1" w:rsidRPr="0069001B" w:rsidRDefault="0069001B" w:rsidP="00BD4963">
            <w:pPr>
              <w:jc w:val="right"/>
              <w:rPr>
                <w:rFonts w:cs="Arial"/>
                <w:color w:val="000000"/>
                <w:lang w:val="en-US" w:eastAsia="ru-RU"/>
              </w:rPr>
            </w:pPr>
            <w:r>
              <w:rPr>
                <w:rFonts w:cs="Arial"/>
                <w:color w:val="000000"/>
                <w:sz w:val="22"/>
                <w:szCs w:val="22"/>
                <w:lang w:val="en-US" w:eastAsia="ru-RU"/>
              </w:rPr>
              <w:t>15,</w:t>
            </w:r>
            <w:r w:rsidR="00DF1AD1" w:rsidRPr="00BD4963">
              <w:rPr>
                <w:rFonts w:cs="Arial"/>
                <w:color w:val="000000"/>
                <w:sz w:val="22"/>
                <w:szCs w:val="22"/>
                <w:lang w:val="ru-RU" w:eastAsia="ru-RU"/>
              </w:rPr>
              <w:t>000</w:t>
            </w:r>
          </w:p>
        </w:tc>
      </w:tr>
      <w:tr w:rsidR="00DF1AD1" w:rsidRPr="00BD4963" w:rsidTr="00DF1AD1">
        <w:trPr>
          <w:trHeight w:val="311"/>
        </w:trPr>
        <w:tc>
          <w:tcPr>
            <w:tcW w:w="5719" w:type="dxa"/>
            <w:shd w:val="clear" w:color="auto" w:fill="BFBFBF" w:themeFill="background1" w:themeFillShade="BF"/>
            <w:noWrap/>
            <w:vAlign w:val="bottom"/>
            <w:hideMark/>
          </w:tcPr>
          <w:p w:rsidR="00DF1AD1" w:rsidRPr="00BD4963" w:rsidRDefault="00DF1AD1" w:rsidP="00BD4963">
            <w:pPr>
              <w:rPr>
                <w:rFonts w:cs="Arial"/>
                <w:b/>
                <w:bCs/>
                <w:color w:val="000000"/>
                <w:lang w:val="ru-RU" w:eastAsia="ru-RU"/>
              </w:rPr>
            </w:pPr>
            <w:r w:rsidRPr="00BD4963">
              <w:rPr>
                <w:rFonts w:cs="Arial"/>
                <w:b/>
                <w:bCs/>
                <w:color w:val="000000"/>
                <w:sz w:val="22"/>
                <w:szCs w:val="22"/>
                <w:lang w:val="ru-RU" w:eastAsia="ru-RU"/>
              </w:rPr>
              <w:t>Total</w:t>
            </w:r>
          </w:p>
        </w:tc>
        <w:tc>
          <w:tcPr>
            <w:tcW w:w="3691" w:type="dxa"/>
            <w:shd w:val="clear" w:color="auto" w:fill="BFBFBF" w:themeFill="background1" w:themeFillShade="BF"/>
            <w:noWrap/>
            <w:vAlign w:val="bottom"/>
            <w:hideMark/>
          </w:tcPr>
          <w:p w:rsidR="00DF1AD1" w:rsidRPr="00B269E1" w:rsidRDefault="00B269E1" w:rsidP="00C9031A">
            <w:pPr>
              <w:jc w:val="right"/>
              <w:rPr>
                <w:rFonts w:cs="Arial"/>
                <w:b/>
                <w:bCs/>
                <w:color w:val="000000"/>
                <w:lang w:val="en-US" w:eastAsia="ru-RU"/>
              </w:rPr>
            </w:pPr>
            <w:r>
              <w:rPr>
                <w:rFonts w:cs="Arial"/>
                <w:b/>
                <w:bCs/>
                <w:color w:val="000000"/>
                <w:sz w:val="22"/>
                <w:szCs w:val="22"/>
                <w:lang w:val="en-US" w:eastAsia="ru-RU"/>
              </w:rPr>
              <w:t>3</w:t>
            </w:r>
            <w:r w:rsidR="00C9031A">
              <w:rPr>
                <w:rFonts w:cs="Arial"/>
                <w:b/>
                <w:bCs/>
                <w:color w:val="000000"/>
                <w:sz w:val="22"/>
                <w:szCs w:val="22"/>
                <w:lang w:val="en-US" w:eastAsia="ru-RU"/>
              </w:rPr>
              <w:t>33</w:t>
            </w:r>
            <w:r>
              <w:rPr>
                <w:rFonts w:cs="Arial"/>
                <w:b/>
                <w:bCs/>
                <w:color w:val="000000"/>
                <w:sz w:val="22"/>
                <w:szCs w:val="22"/>
                <w:lang w:val="en-US" w:eastAsia="ru-RU"/>
              </w:rPr>
              <w:t>,</w:t>
            </w:r>
            <w:r w:rsidR="00A804E7">
              <w:rPr>
                <w:rFonts w:cs="Arial"/>
                <w:b/>
                <w:bCs/>
                <w:color w:val="000000"/>
                <w:sz w:val="22"/>
                <w:szCs w:val="22"/>
                <w:lang w:val="en-US" w:eastAsia="ru-RU"/>
              </w:rPr>
              <w:t>8</w:t>
            </w:r>
            <w:r w:rsidR="00C9031A">
              <w:rPr>
                <w:rFonts w:cs="Arial"/>
                <w:b/>
                <w:bCs/>
                <w:color w:val="000000"/>
                <w:sz w:val="22"/>
                <w:szCs w:val="22"/>
                <w:lang w:val="en-US" w:eastAsia="ru-RU"/>
              </w:rPr>
              <w:t>71</w:t>
            </w:r>
          </w:p>
        </w:tc>
      </w:tr>
      <w:tr w:rsidR="00DF1AD1" w:rsidRPr="00BD4963" w:rsidTr="00BD4963">
        <w:trPr>
          <w:trHeight w:val="311"/>
        </w:trPr>
        <w:tc>
          <w:tcPr>
            <w:tcW w:w="5719" w:type="dxa"/>
            <w:shd w:val="clear" w:color="auto" w:fill="auto"/>
            <w:noWrap/>
            <w:vAlign w:val="bottom"/>
            <w:hideMark/>
          </w:tcPr>
          <w:p w:rsidR="00DF1AD1" w:rsidRPr="00BD4963" w:rsidRDefault="00DF1AD1" w:rsidP="00BD4963">
            <w:pPr>
              <w:rPr>
                <w:rFonts w:cs="Arial"/>
                <w:color w:val="000000"/>
                <w:lang w:val="en-US" w:eastAsia="ru-RU"/>
              </w:rPr>
            </w:pPr>
            <w:r w:rsidRPr="00BD4963">
              <w:rPr>
                <w:rFonts w:cs="Arial"/>
                <w:color w:val="000000"/>
                <w:sz w:val="22"/>
                <w:szCs w:val="22"/>
                <w:lang w:val="ru-RU" w:eastAsia="ru-RU"/>
              </w:rPr>
              <w:t>Bank</w:t>
            </w:r>
            <w:r w:rsidR="00270F95">
              <w:rPr>
                <w:rFonts w:cs="Arial"/>
                <w:color w:val="000000"/>
                <w:sz w:val="22"/>
                <w:szCs w:val="22"/>
                <w:lang w:val="en-US" w:eastAsia="ru-RU"/>
              </w:rPr>
              <w:t xml:space="preserve"> </w:t>
            </w:r>
            <w:r w:rsidRPr="00BD4963">
              <w:rPr>
                <w:rFonts w:cs="Arial"/>
                <w:color w:val="000000"/>
                <w:sz w:val="22"/>
                <w:szCs w:val="22"/>
                <w:lang w:val="ru-RU" w:eastAsia="ru-RU"/>
              </w:rPr>
              <w:t>fee</w:t>
            </w:r>
            <w:r>
              <w:rPr>
                <w:rFonts w:cs="Arial"/>
                <w:color w:val="000000"/>
                <w:sz w:val="22"/>
                <w:szCs w:val="22"/>
                <w:lang w:val="en-US" w:eastAsia="ru-RU"/>
              </w:rPr>
              <w:t xml:space="preserve"> (1%)</w:t>
            </w:r>
          </w:p>
        </w:tc>
        <w:tc>
          <w:tcPr>
            <w:tcW w:w="3691" w:type="dxa"/>
            <w:shd w:val="clear" w:color="auto" w:fill="auto"/>
            <w:noWrap/>
            <w:vAlign w:val="bottom"/>
            <w:hideMark/>
          </w:tcPr>
          <w:p w:rsidR="00DF1AD1" w:rsidRPr="00231BC7" w:rsidRDefault="00B269E1" w:rsidP="005C4967">
            <w:pPr>
              <w:jc w:val="right"/>
              <w:rPr>
                <w:rFonts w:cs="Arial"/>
                <w:color w:val="000000"/>
                <w:sz w:val="22"/>
                <w:lang w:val="en-US" w:eastAsia="ru-RU"/>
              </w:rPr>
            </w:pPr>
            <w:r w:rsidRPr="00231BC7">
              <w:rPr>
                <w:rFonts w:cs="Arial"/>
                <w:color w:val="000000"/>
                <w:sz w:val="22"/>
                <w:szCs w:val="22"/>
                <w:lang w:val="en-US" w:eastAsia="ru-RU"/>
              </w:rPr>
              <w:t>3</w:t>
            </w:r>
            <w:r w:rsidR="00106799" w:rsidRPr="00231BC7">
              <w:rPr>
                <w:rFonts w:cs="Arial"/>
                <w:color w:val="000000"/>
                <w:sz w:val="22"/>
                <w:szCs w:val="22"/>
                <w:lang w:val="en-US" w:eastAsia="ru-RU"/>
              </w:rPr>
              <w:t>,</w:t>
            </w:r>
            <w:r w:rsidR="005C4967">
              <w:rPr>
                <w:rFonts w:cs="Arial"/>
                <w:color w:val="000000"/>
                <w:sz w:val="22"/>
                <w:szCs w:val="22"/>
                <w:lang w:val="en-US" w:eastAsia="ru-RU"/>
              </w:rPr>
              <w:t>338</w:t>
            </w:r>
          </w:p>
        </w:tc>
      </w:tr>
      <w:tr w:rsidR="00DF1AD1" w:rsidRPr="00BD4963" w:rsidTr="00BD4963">
        <w:trPr>
          <w:trHeight w:val="311"/>
        </w:trPr>
        <w:tc>
          <w:tcPr>
            <w:tcW w:w="5719" w:type="dxa"/>
            <w:shd w:val="clear" w:color="auto" w:fill="auto"/>
            <w:noWrap/>
            <w:vAlign w:val="bottom"/>
            <w:hideMark/>
          </w:tcPr>
          <w:p w:rsidR="00DF1AD1" w:rsidRPr="002E2203" w:rsidRDefault="00DF1AD1" w:rsidP="00BD4963">
            <w:pPr>
              <w:rPr>
                <w:rFonts w:cs="Arial"/>
                <w:color w:val="000000"/>
                <w:lang w:val="en-US" w:eastAsia="ru-RU"/>
              </w:rPr>
            </w:pPr>
            <w:r w:rsidRPr="00BD4963">
              <w:rPr>
                <w:rFonts w:cs="Arial"/>
                <w:color w:val="000000"/>
                <w:sz w:val="22"/>
                <w:szCs w:val="22"/>
                <w:lang w:val="ru-RU" w:eastAsia="ru-RU"/>
              </w:rPr>
              <w:t>Contingency</w:t>
            </w:r>
            <w:r w:rsidR="002E2203">
              <w:rPr>
                <w:rFonts w:cs="Arial"/>
                <w:color w:val="000000"/>
                <w:sz w:val="22"/>
                <w:szCs w:val="22"/>
                <w:lang w:val="en-US" w:eastAsia="ru-RU"/>
              </w:rPr>
              <w:t xml:space="preserve"> (</w:t>
            </w:r>
            <w:r w:rsidR="002E2203" w:rsidRPr="00BD4963">
              <w:rPr>
                <w:rFonts w:cs="Arial"/>
                <w:color w:val="000000"/>
                <w:sz w:val="22"/>
                <w:szCs w:val="22"/>
                <w:lang w:val="ru-RU" w:eastAsia="ru-RU"/>
              </w:rPr>
              <w:t>10%</w:t>
            </w:r>
            <w:r w:rsidR="002E2203">
              <w:rPr>
                <w:rFonts w:cs="Arial"/>
                <w:color w:val="000000"/>
                <w:sz w:val="22"/>
                <w:szCs w:val="22"/>
                <w:lang w:val="en-US" w:eastAsia="ru-RU"/>
              </w:rPr>
              <w:t>)</w:t>
            </w:r>
          </w:p>
        </w:tc>
        <w:tc>
          <w:tcPr>
            <w:tcW w:w="3691" w:type="dxa"/>
            <w:shd w:val="clear" w:color="auto" w:fill="auto"/>
            <w:noWrap/>
            <w:vAlign w:val="bottom"/>
            <w:hideMark/>
          </w:tcPr>
          <w:p w:rsidR="00DF1AD1" w:rsidRPr="00231BC7" w:rsidRDefault="005C4967" w:rsidP="005C4967">
            <w:pPr>
              <w:jc w:val="right"/>
              <w:rPr>
                <w:rFonts w:cs="Arial"/>
                <w:color w:val="000000"/>
                <w:sz w:val="22"/>
                <w:lang w:val="en-US" w:eastAsia="ru-RU"/>
              </w:rPr>
            </w:pPr>
            <w:r>
              <w:rPr>
                <w:rFonts w:cs="Arial"/>
                <w:color w:val="000000"/>
                <w:sz w:val="22"/>
                <w:szCs w:val="22"/>
                <w:lang w:val="en-US" w:eastAsia="ru-RU"/>
              </w:rPr>
              <w:t>33,387</w:t>
            </w:r>
          </w:p>
        </w:tc>
      </w:tr>
      <w:tr w:rsidR="00DF1AD1" w:rsidRPr="00BD4963" w:rsidTr="00DF1AD1">
        <w:trPr>
          <w:trHeight w:val="311"/>
        </w:trPr>
        <w:tc>
          <w:tcPr>
            <w:tcW w:w="5719" w:type="dxa"/>
            <w:shd w:val="clear" w:color="auto" w:fill="BFBFBF" w:themeFill="background1" w:themeFillShade="BF"/>
            <w:noWrap/>
            <w:vAlign w:val="bottom"/>
            <w:hideMark/>
          </w:tcPr>
          <w:p w:rsidR="00DF1AD1" w:rsidRPr="00BD4963" w:rsidRDefault="00DF1AD1" w:rsidP="00BD4963">
            <w:pPr>
              <w:rPr>
                <w:rFonts w:cs="Arial"/>
                <w:b/>
                <w:bCs/>
                <w:color w:val="000000"/>
                <w:lang w:val="ru-RU" w:eastAsia="ru-RU"/>
              </w:rPr>
            </w:pPr>
            <w:r w:rsidRPr="00BD4963">
              <w:rPr>
                <w:rFonts w:cs="Arial"/>
                <w:b/>
                <w:bCs/>
                <w:color w:val="000000"/>
                <w:sz w:val="22"/>
                <w:szCs w:val="22"/>
                <w:lang w:val="ru-RU" w:eastAsia="ru-RU"/>
              </w:rPr>
              <w:t>TOTAL BUDGET</w:t>
            </w:r>
          </w:p>
        </w:tc>
        <w:tc>
          <w:tcPr>
            <w:tcW w:w="3691" w:type="dxa"/>
            <w:shd w:val="clear" w:color="auto" w:fill="BFBFBF" w:themeFill="background1" w:themeFillShade="BF"/>
            <w:noWrap/>
            <w:vAlign w:val="bottom"/>
            <w:hideMark/>
          </w:tcPr>
          <w:p w:rsidR="00DF1AD1" w:rsidRPr="00231BC7" w:rsidRDefault="00106799" w:rsidP="00E353C2">
            <w:pPr>
              <w:jc w:val="right"/>
              <w:rPr>
                <w:rFonts w:cs="Arial"/>
                <w:b/>
                <w:bCs/>
                <w:color w:val="000000"/>
                <w:sz w:val="22"/>
                <w:lang w:val="en-US" w:eastAsia="ru-RU"/>
              </w:rPr>
            </w:pPr>
            <w:r w:rsidRPr="00231BC7">
              <w:rPr>
                <w:rFonts w:cs="Arial"/>
                <w:b/>
                <w:bCs/>
                <w:color w:val="000000"/>
                <w:sz w:val="22"/>
                <w:szCs w:val="22"/>
                <w:lang w:val="en-US" w:eastAsia="ru-RU"/>
              </w:rPr>
              <w:t>3</w:t>
            </w:r>
            <w:r w:rsidR="00E353C2">
              <w:rPr>
                <w:rFonts w:cs="Arial"/>
                <w:b/>
                <w:bCs/>
                <w:color w:val="000000"/>
                <w:sz w:val="22"/>
                <w:szCs w:val="22"/>
                <w:lang w:val="en-US" w:eastAsia="ru-RU"/>
              </w:rPr>
              <w:t>70</w:t>
            </w:r>
            <w:r w:rsidRPr="00231BC7">
              <w:rPr>
                <w:rFonts w:cs="Arial"/>
                <w:b/>
                <w:bCs/>
                <w:color w:val="000000"/>
                <w:sz w:val="22"/>
                <w:szCs w:val="22"/>
                <w:lang w:val="en-US" w:eastAsia="ru-RU"/>
              </w:rPr>
              <w:t>,</w:t>
            </w:r>
            <w:r w:rsidR="00E353C2">
              <w:rPr>
                <w:rFonts w:cs="Arial"/>
                <w:b/>
                <w:bCs/>
                <w:color w:val="000000"/>
                <w:sz w:val="22"/>
                <w:szCs w:val="22"/>
                <w:lang w:val="en-US" w:eastAsia="ru-RU"/>
              </w:rPr>
              <w:t>596</w:t>
            </w:r>
          </w:p>
        </w:tc>
      </w:tr>
    </w:tbl>
    <w:p w:rsidR="00BD4963" w:rsidRDefault="00BD4963" w:rsidP="00A257E8">
      <w:pPr>
        <w:spacing w:line="0" w:lineRule="atLeast"/>
        <w:ind w:left="120"/>
        <w:rPr>
          <w:rFonts w:eastAsia="Arial"/>
          <w:b/>
          <w:sz w:val="18"/>
        </w:rPr>
      </w:pPr>
    </w:p>
    <w:p w:rsidR="00A257E8" w:rsidRDefault="00A257E8" w:rsidP="00A257E8">
      <w:pPr>
        <w:spacing w:line="15" w:lineRule="exact"/>
        <w:rPr>
          <w:rFonts w:ascii="Times New Roman" w:hAnsi="Times New Roman"/>
        </w:rPr>
      </w:pPr>
    </w:p>
    <w:p w:rsidR="00F66D0F" w:rsidRPr="00E57EBE" w:rsidRDefault="00005CAC" w:rsidP="00E57EBE">
      <w:pPr>
        <w:pStyle w:val="1"/>
        <w:rPr>
          <w:rStyle w:val="a7"/>
          <w:b/>
          <w:bCs/>
        </w:rPr>
      </w:pPr>
      <w:bookmarkStart w:id="78" w:name="_Toc492908108"/>
      <w:r w:rsidRPr="00E57EBE">
        <w:rPr>
          <w:rStyle w:val="a7"/>
          <w:b/>
          <w:bCs/>
        </w:rPr>
        <w:t xml:space="preserve">13.  </w:t>
      </w:r>
      <w:r w:rsidR="00F66D0F" w:rsidRPr="00E57EBE">
        <w:rPr>
          <w:rStyle w:val="a7"/>
          <w:b/>
          <w:bCs/>
        </w:rPr>
        <w:t>MONITORING AND EVALUATION</w:t>
      </w:r>
      <w:bookmarkEnd w:id="78"/>
    </w:p>
    <w:p w:rsidR="004128EC" w:rsidRPr="004128EC" w:rsidRDefault="004128EC" w:rsidP="00005CAC">
      <w:pPr>
        <w:spacing w:before="120" w:after="120" w:line="252" w:lineRule="auto"/>
        <w:jc w:val="both"/>
        <w:rPr>
          <w:rFonts w:eastAsia="Arial"/>
          <w:sz w:val="22"/>
          <w:szCs w:val="22"/>
        </w:rPr>
      </w:pPr>
      <w:r w:rsidRPr="004128EC">
        <w:rPr>
          <w:rFonts w:eastAsia="Arial"/>
          <w:sz w:val="22"/>
          <w:szCs w:val="22"/>
        </w:rPr>
        <w:t>In accordance with the World Bank’s Resettlement Policy, all projects that result in land acquisition and resettlement need to be properly monitored and evaluated. To ensure that the Project is implemented in compliance with the provisions of the RAP, a monitoring will be carried out during the implementation of the RAP. Ex -post evaluation will also be undertaken to assess the effectiveness of RAP implementation and determine whether the PAPs have the level of livelihood at least as same as before the road construction.</w:t>
      </w:r>
    </w:p>
    <w:p w:rsidR="004128EC" w:rsidRPr="004128EC" w:rsidRDefault="004128EC" w:rsidP="00005CAC">
      <w:pPr>
        <w:spacing w:before="120" w:after="120" w:line="252" w:lineRule="auto"/>
        <w:jc w:val="both"/>
        <w:rPr>
          <w:rFonts w:cs="Arial"/>
          <w:sz w:val="22"/>
          <w:szCs w:val="22"/>
        </w:rPr>
      </w:pPr>
      <w:r w:rsidRPr="004128EC">
        <w:rPr>
          <w:rFonts w:cs="Arial"/>
          <w:sz w:val="22"/>
          <w:szCs w:val="22"/>
        </w:rPr>
        <w:t>The monitoring system will also set responsibilities for specific tasks, including data collection, data analysis, verification, quality control, coordination with related agencies, preparation of reports, submission of reports to the executing agency and the World Bank.</w:t>
      </w:r>
    </w:p>
    <w:p w:rsidR="004128EC" w:rsidRPr="004128EC" w:rsidRDefault="00005CAC" w:rsidP="00BF28E7">
      <w:pPr>
        <w:pStyle w:val="1"/>
      </w:pPr>
      <w:bookmarkStart w:id="79" w:name="_Toc435557554"/>
      <w:bookmarkStart w:id="80" w:name="_Toc446677528"/>
      <w:bookmarkStart w:id="81" w:name="_Toc492908109"/>
      <w:r>
        <w:t>13.1</w:t>
      </w:r>
      <w:r w:rsidR="004128EC" w:rsidRPr="004128EC">
        <w:t>Internal Monitoring</w:t>
      </w:r>
      <w:bookmarkEnd w:id="79"/>
      <w:bookmarkEnd w:id="80"/>
      <w:bookmarkEnd w:id="81"/>
    </w:p>
    <w:p w:rsidR="004128EC" w:rsidRPr="004128EC" w:rsidRDefault="004128EC" w:rsidP="00005CAC">
      <w:pPr>
        <w:spacing w:before="120" w:after="120" w:line="252" w:lineRule="auto"/>
        <w:jc w:val="both"/>
        <w:rPr>
          <w:rFonts w:cs="Arial"/>
          <w:sz w:val="22"/>
          <w:szCs w:val="22"/>
        </w:rPr>
      </w:pPr>
      <w:r w:rsidRPr="004128EC">
        <w:rPr>
          <w:rFonts w:cs="Arial"/>
          <w:sz w:val="22"/>
          <w:szCs w:val="22"/>
        </w:rPr>
        <w:t xml:space="preserve">Internal monitoring will be carried out by the LAD/PIU. The results will be communicated to the ARS and the World Bank through </w:t>
      </w:r>
      <w:r w:rsidRPr="004128EC">
        <w:rPr>
          <w:rFonts w:cs="Arial"/>
          <w:spacing w:val="-1"/>
          <w:sz w:val="22"/>
          <w:szCs w:val="22"/>
        </w:rPr>
        <w:t xml:space="preserve">the </w:t>
      </w:r>
      <w:r w:rsidR="008F3B9E">
        <w:rPr>
          <w:rFonts w:cs="Arial"/>
          <w:spacing w:val="-1"/>
          <w:sz w:val="22"/>
          <w:szCs w:val="22"/>
        </w:rPr>
        <w:t xml:space="preserve">monitoring </w:t>
      </w:r>
      <w:r w:rsidRPr="004128EC">
        <w:rPr>
          <w:rFonts w:cs="Arial"/>
          <w:spacing w:val="-1"/>
          <w:sz w:val="22"/>
          <w:szCs w:val="22"/>
        </w:rPr>
        <w:t xml:space="preserve">reports. Indicators for internal monitoring will be those </w:t>
      </w:r>
      <w:r w:rsidRPr="004128EC">
        <w:rPr>
          <w:rFonts w:cs="Arial"/>
          <w:sz w:val="22"/>
          <w:szCs w:val="22"/>
        </w:rPr>
        <w:t>related to process and immediate outputs and results. This information will be collected directly from the field by the supervision consultant and will be reported to the PIU</w:t>
      </w:r>
      <w:r w:rsidR="00B37DEB">
        <w:rPr>
          <w:rFonts w:cs="Arial"/>
          <w:sz w:val="22"/>
          <w:szCs w:val="22"/>
        </w:rPr>
        <w:t xml:space="preserve"> on a </w:t>
      </w:r>
      <w:r w:rsidR="00B37DEB" w:rsidRPr="004128EC">
        <w:rPr>
          <w:rFonts w:cs="Arial"/>
          <w:sz w:val="22"/>
          <w:szCs w:val="22"/>
        </w:rPr>
        <w:t>monthly</w:t>
      </w:r>
      <w:r w:rsidR="00B37DEB">
        <w:rPr>
          <w:rFonts w:cs="Arial"/>
          <w:sz w:val="22"/>
          <w:szCs w:val="22"/>
        </w:rPr>
        <w:t xml:space="preserve"> basis</w:t>
      </w:r>
      <w:r w:rsidRPr="004128EC">
        <w:rPr>
          <w:rFonts w:cs="Arial"/>
          <w:sz w:val="22"/>
          <w:szCs w:val="22"/>
        </w:rPr>
        <w:t xml:space="preserve"> to assess the progress and results of </w:t>
      </w:r>
      <w:r w:rsidR="00B37DEB">
        <w:rPr>
          <w:rFonts w:cs="Arial"/>
          <w:sz w:val="22"/>
          <w:szCs w:val="22"/>
        </w:rPr>
        <w:t>implementing</w:t>
      </w:r>
      <w:r w:rsidRPr="004128EC">
        <w:rPr>
          <w:rFonts w:cs="Arial"/>
          <w:sz w:val="22"/>
          <w:szCs w:val="22"/>
        </w:rPr>
        <w:t xml:space="preserve"> resettlement plans and to adjust the work program, if necessary.</w:t>
      </w:r>
    </w:p>
    <w:p w:rsidR="004128EC" w:rsidRPr="004128EC" w:rsidRDefault="00B37DEB" w:rsidP="00005CAC">
      <w:pPr>
        <w:spacing w:before="120" w:after="120" w:line="252" w:lineRule="auto"/>
        <w:jc w:val="both"/>
        <w:rPr>
          <w:rFonts w:cs="Arial"/>
          <w:sz w:val="22"/>
          <w:szCs w:val="22"/>
        </w:rPr>
      </w:pPr>
      <w:r>
        <w:rPr>
          <w:rFonts w:cs="Arial"/>
          <w:sz w:val="22"/>
          <w:szCs w:val="22"/>
        </w:rPr>
        <w:t>S</w:t>
      </w:r>
      <w:r w:rsidR="004128EC" w:rsidRPr="004128EC">
        <w:rPr>
          <w:rFonts w:cs="Arial"/>
          <w:sz w:val="22"/>
          <w:szCs w:val="22"/>
        </w:rPr>
        <w:t>pecific benchmarks</w:t>
      </w:r>
      <w:r>
        <w:rPr>
          <w:rFonts w:cs="Arial"/>
          <w:sz w:val="22"/>
          <w:szCs w:val="22"/>
        </w:rPr>
        <w:t xml:space="preserve"> for internal monitoring</w:t>
      </w:r>
      <w:r w:rsidR="00270F95">
        <w:rPr>
          <w:rFonts w:cs="Arial"/>
          <w:sz w:val="22"/>
          <w:szCs w:val="22"/>
        </w:rPr>
        <w:t xml:space="preserve"> </w:t>
      </w:r>
      <w:r w:rsidR="004128EC" w:rsidRPr="004128EC">
        <w:rPr>
          <w:rFonts w:cs="Arial"/>
          <w:sz w:val="22"/>
          <w:szCs w:val="22"/>
        </w:rPr>
        <w:t xml:space="preserve">will </w:t>
      </w:r>
      <w:r>
        <w:rPr>
          <w:rFonts w:cs="Arial"/>
          <w:sz w:val="22"/>
          <w:szCs w:val="22"/>
        </w:rPr>
        <w:t xml:space="preserve">include </w:t>
      </w:r>
      <w:r w:rsidR="004128EC" w:rsidRPr="004128EC">
        <w:rPr>
          <w:rFonts w:cs="Arial"/>
          <w:sz w:val="22"/>
          <w:szCs w:val="22"/>
        </w:rPr>
        <w:t xml:space="preserve"> (i) information campaign and consultation with affected persons; (ii) status of land acquisition and payments on land compensation; (iii) compensation for affected structures and other assets; (iv) relocation of affected persons; (v) payments for loss of income; (vi) selection and distribution of replacement land areas; vi) payment of resettlement assistance, and (vii) income &amp; livelihoods restoration </w:t>
      </w:r>
      <w:r w:rsidR="0055160B">
        <w:rPr>
          <w:rFonts w:cs="Arial"/>
          <w:sz w:val="22"/>
          <w:szCs w:val="22"/>
        </w:rPr>
        <w:t>outcome</w:t>
      </w:r>
      <w:r>
        <w:rPr>
          <w:rFonts w:cs="Arial"/>
          <w:sz w:val="22"/>
          <w:szCs w:val="22"/>
        </w:rPr>
        <w:t>s</w:t>
      </w:r>
      <w:r w:rsidR="004128EC" w:rsidRPr="004128EC">
        <w:rPr>
          <w:rFonts w:cs="Arial"/>
          <w:sz w:val="22"/>
          <w:szCs w:val="22"/>
        </w:rPr>
        <w:t>. The above information will be collected by LAD/PIU, which are responsible for monitoring the day-to-day resettlement activities under the project through the following instruments: (i) review of census information for affected persons (ii) consultation and informal interviews with affected persons (iii) in-depth case studies (iv) sample survey of affected persons (v) key informant interviews, and (vi) community consultation meetings.</w:t>
      </w:r>
    </w:p>
    <w:p w:rsidR="004128EC" w:rsidRPr="004128EC" w:rsidRDefault="004128EC" w:rsidP="00BF28E7">
      <w:pPr>
        <w:pStyle w:val="1"/>
      </w:pPr>
      <w:bookmarkStart w:id="82" w:name="_Toc435557555"/>
      <w:bookmarkStart w:id="83" w:name="_Toc446677529"/>
      <w:bookmarkStart w:id="84" w:name="_Toc492908110"/>
      <w:r w:rsidRPr="004128EC">
        <w:lastRenderedPageBreak/>
        <w:t>1</w:t>
      </w:r>
      <w:r w:rsidR="004C5CFB">
        <w:t>3</w:t>
      </w:r>
      <w:r w:rsidRPr="004128EC">
        <w:t>.2External Monitoring</w:t>
      </w:r>
      <w:bookmarkEnd w:id="82"/>
      <w:bookmarkEnd w:id="83"/>
      <w:bookmarkEnd w:id="84"/>
    </w:p>
    <w:p w:rsidR="004128EC" w:rsidRPr="004128EC" w:rsidRDefault="004128EC" w:rsidP="004C5CFB">
      <w:pPr>
        <w:spacing w:before="120" w:after="120" w:line="252" w:lineRule="auto"/>
        <w:jc w:val="both"/>
        <w:rPr>
          <w:rFonts w:cs="Arial"/>
          <w:sz w:val="22"/>
          <w:szCs w:val="22"/>
        </w:rPr>
      </w:pPr>
      <w:r w:rsidRPr="004128EC">
        <w:rPr>
          <w:rFonts w:cs="Arial"/>
          <w:sz w:val="22"/>
          <w:szCs w:val="22"/>
        </w:rPr>
        <w:t xml:space="preserve">External monitoring will be carried out through an external monitor and its results will be communicated to the PIU and the World Bank through half-yearly reports. External monitoring reports will </w:t>
      </w:r>
      <w:r w:rsidR="00B37DEB">
        <w:rPr>
          <w:rFonts w:cs="Arial"/>
          <w:sz w:val="22"/>
          <w:szCs w:val="22"/>
        </w:rPr>
        <w:t xml:space="preserve">also </w:t>
      </w:r>
      <w:r w:rsidRPr="004128EC">
        <w:rPr>
          <w:rFonts w:cs="Arial"/>
          <w:sz w:val="22"/>
          <w:szCs w:val="22"/>
        </w:rPr>
        <w:t>be presented to ARS. Indicators for external monitoring tasks will include (i) review of internal monitoring reports prepared by PIU; (ii) identification and selection of impact indicators; (iii) impact assessment through formal and informal surveys with affected persons; (iv) consultation with affected persons, officials, community leaders for preparing review report; and (v) assessing the resettlement efficiency, effectiveness, impact and sustainability, drawing lessons for future resettlement policy formulation and planning.</w:t>
      </w:r>
    </w:p>
    <w:p w:rsidR="004128EC" w:rsidRPr="004128EC" w:rsidRDefault="004128EC" w:rsidP="004C5CFB">
      <w:pPr>
        <w:widowControl w:val="0"/>
        <w:tabs>
          <w:tab w:val="left" w:pos="720"/>
        </w:tabs>
        <w:autoSpaceDE w:val="0"/>
        <w:autoSpaceDN w:val="0"/>
        <w:adjustRightInd w:val="0"/>
        <w:spacing w:before="120" w:after="120" w:line="252" w:lineRule="auto"/>
        <w:ind w:right="72"/>
        <w:jc w:val="both"/>
        <w:rPr>
          <w:rFonts w:cs="Arial"/>
          <w:sz w:val="22"/>
          <w:szCs w:val="22"/>
        </w:rPr>
      </w:pPr>
      <w:r w:rsidRPr="004128EC">
        <w:rPr>
          <w:rFonts w:cs="Arial"/>
          <w:sz w:val="22"/>
          <w:szCs w:val="22"/>
        </w:rPr>
        <w:t>The following factors will be taken into consideration while assessing the status of affected people:</w:t>
      </w:r>
    </w:p>
    <w:p w:rsidR="004128EC" w:rsidRPr="004128EC" w:rsidRDefault="004128EC" w:rsidP="000B487F">
      <w:pPr>
        <w:pStyle w:val="ab"/>
        <w:widowControl w:val="0"/>
        <w:numPr>
          <w:ilvl w:val="0"/>
          <w:numId w:val="15"/>
        </w:numPr>
        <w:tabs>
          <w:tab w:val="left" w:pos="720"/>
        </w:tabs>
        <w:autoSpaceDE w:val="0"/>
        <w:autoSpaceDN w:val="0"/>
        <w:adjustRightInd w:val="0"/>
        <w:spacing w:before="60" w:after="60"/>
        <w:ind w:left="714" w:right="74" w:hanging="357"/>
        <w:contextualSpacing w:val="0"/>
        <w:jc w:val="both"/>
        <w:rPr>
          <w:rFonts w:cs="Arial"/>
          <w:sz w:val="22"/>
          <w:szCs w:val="22"/>
        </w:rPr>
      </w:pPr>
      <w:r w:rsidRPr="004128EC">
        <w:rPr>
          <w:rFonts w:cs="Arial"/>
          <w:sz w:val="22"/>
          <w:szCs w:val="22"/>
        </w:rPr>
        <w:t>Socio-economic conditions of affected persons in the post-resettlement period;</w:t>
      </w:r>
    </w:p>
    <w:p w:rsidR="004128EC" w:rsidRPr="004128EC" w:rsidRDefault="004128EC" w:rsidP="000B487F">
      <w:pPr>
        <w:pStyle w:val="ab"/>
        <w:widowControl w:val="0"/>
        <w:numPr>
          <w:ilvl w:val="0"/>
          <w:numId w:val="15"/>
        </w:numPr>
        <w:tabs>
          <w:tab w:val="left" w:pos="720"/>
        </w:tabs>
        <w:autoSpaceDE w:val="0"/>
        <w:autoSpaceDN w:val="0"/>
        <w:adjustRightInd w:val="0"/>
        <w:spacing w:before="60" w:after="60"/>
        <w:ind w:right="72"/>
        <w:contextualSpacing w:val="0"/>
        <w:jc w:val="both"/>
        <w:rPr>
          <w:rFonts w:cs="Arial"/>
          <w:sz w:val="22"/>
          <w:szCs w:val="22"/>
        </w:rPr>
      </w:pPr>
      <w:r w:rsidRPr="004128EC">
        <w:rPr>
          <w:rFonts w:cs="Arial"/>
          <w:sz w:val="22"/>
          <w:szCs w:val="22"/>
        </w:rPr>
        <w:t>Response from affected persons on entitlements, compensation, resettlement options, alternative developments, and relocation timetables etc.;</w:t>
      </w:r>
    </w:p>
    <w:p w:rsidR="004128EC" w:rsidRPr="004128EC" w:rsidRDefault="004128EC" w:rsidP="000B487F">
      <w:pPr>
        <w:pStyle w:val="ab"/>
        <w:widowControl w:val="0"/>
        <w:numPr>
          <w:ilvl w:val="0"/>
          <w:numId w:val="15"/>
        </w:numPr>
        <w:tabs>
          <w:tab w:val="left" w:pos="720"/>
        </w:tabs>
        <w:autoSpaceDE w:val="0"/>
        <w:autoSpaceDN w:val="0"/>
        <w:adjustRightInd w:val="0"/>
        <w:spacing w:before="60" w:after="60"/>
        <w:ind w:right="72"/>
        <w:contextualSpacing w:val="0"/>
        <w:jc w:val="both"/>
        <w:rPr>
          <w:rFonts w:cs="Arial"/>
          <w:sz w:val="22"/>
          <w:szCs w:val="22"/>
        </w:rPr>
      </w:pPr>
      <w:r w:rsidRPr="004128EC">
        <w:rPr>
          <w:rFonts w:cs="Arial"/>
          <w:sz w:val="22"/>
          <w:szCs w:val="22"/>
        </w:rPr>
        <w:t>Changes from income and consumption levels;</w:t>
      </w:r>
    </w:p>
    <w:p w:rsidR="004128EC" w:rsidRPr="004128EC" w:rsidRDefault="004128EC" w:rsidP="000B487F">
      <w:pPr>
        <w:pStyle w:val="ab"/>
        <w:widowControl w:val="0"/>
        <w:numPr>
          <w:ilvl w:val="0"/>
          <w:numId w:val="15"/>
        </w:numPr>
        <w:tabs>
          <w:tab w:val="left" w:pos="720"/>
        </w:tabs>
        <w:autoSpaceDE w:val="0"/>
        <w:autoSpaceDN w:val="0"/>
        <w:adjustRightInd w:val="0"/>
        <w:spacing w:before="60" w:after="60"/>
        <w:ind w:right="72"/>
        <w:contextualSpacing w:val="0"/>
        <w:jc w:val="both"/>
        <w:rPr>
          <w:rFonts w:cs="Arial"/>
          <w:sz w:val="22"/>
          <w:szCs w:val="22"/>
        </w:rPr>
      </w:pPr>
      <w:r w:rsidRPr="004128EC">
        <w:rPr>
          <w:rFonts w:cs="Arial"/>
          <w:sz w:val="22"/>
          <w:szCs w:val="22"/>
        </w:rPr>
        <w:t xml:space="preserve">Rehabilitation of Internally Displaced People (IDPs) and informal settlers; </w:t>
      </w:r>
    </w:p>
    <w:p w:rsidR="004128EC" w:rsidRPr="004128EC" w:rsidRDefault="004128EC" w:rsidP="000B487F">
      <w:pPr>
        <w:pStyle w:val="ab"/>
        <w:widowControl w:val="0"/>
        <w:numPr>
          <w:ilvl w:val="0"/>
          <w:numId w:val="15"/>
        </w:numPr>
        <w:tabs>
          <w:tab w:val="left" w:pos="720"/>
        </w:tabs>
        <w:autoSpaceDE w:val="0"/>
        <w:autoSpaceDN w:val="0"/>
        <w:adjustRightInd w:val="0"/>
        <w:spacing w:before="60" w:after="60"/>
        <w:ind w:right="72"/>
        <w:contextualSpacing w:val="0"/>
        <w:jc w:val="both"/>
        <w:rPr>
          <w:rFonts w:cs="Arial"/>
          <w:sz w:val="22"/>
          <w:szCs w:val="22"/>
        </w:rPr>
      </w:pPr>
      <w:r w:rsidRPr="004128EC">
        <w:rPr>
          <w:rFonts w:cs="Arial"/>
          <w:sz w:val="22"/>
          <w:szCs w:val="22"/>
        </w:rPr>
        <w:t>Valuation methods adopted for businesses and properties;</w:t>
      </w:r>
    </w:p>
    <w:p w:rsidR="004128EC" w:rsidRPr="004128EC" w:rsidRDefault="004128EC" w:rsidP="000B487F">
      <w:pPr>
        <w:pStyle w:val="ab"/>
        <w:widowControl w:val="0"/>
        <w:numPr>
          <w:ilvl w:val="0"/>
          <w:numId w:val="15"/>
        </w:numPr>
        <w:tabs>
          <w:tab w:val="left" w:pos="720"/>
        </w:tabs>
        <w:autoSpaceDE w:val="0"/>
        <w:autoSpaceDN w:val="0"/>
        <w:adjustRightInd w:val="0"/>
        <w:spacing w:before="60" w:after="60"/>
        <w:ind w:right="72"/>
        <w:contextualSpacing w:val="0"/>
        <w:jc w:val="both"/>
        <w:rPr>
          <w:rFonts w:cs="Arial"/>
          <w:sz w:val="22"/>
          <w:szCs w:val="22"/>
        </w:rPr>
      </w:pPr>
      <w:r w:rsidRPr="004128EC">
        <w:rPr>
          <w:rFonts w:cs="Arial"/>
          <w:sz w:val="22"/>
          <w:szCs w:val="22"/>
        </w:rPr>
        <w:t>Grievance procedures adopted;</w:t>
      </w:r>
    </w:p>
    <w:p w:rsidR="004128EC" w:rsidRPr="004128EC" w:rsidRDefault="004128EC" w:rsidP="000B487F">
      <w:pPr>
        <w:pStyle w:val="ab"/>
        <w:widowControl w:val="0"/>
        <w:numPr>
          <w:ilvl w:val="0"/>
          <w:numId w:val="15"/>
        </w:numPr>
        <w:shd w:val="clear" w:color="auto" w:fill="FFFFFF"/>
        <w:tabs>
          <w:tab w:val="left" w:pos="720"/>
        </w:tabs>
        <w:autoSpaceDE w:val="0"/>
        <w:autoSpaceDN w:val="0"/>
        <w:adjustRightInd w:val="0"/>
        <w:spacing w:before="60" w:after="60"/>
        <w:ind w:right="72"/>
        <w:contextualSpacing w:val="0"/>
        <w:jc w:val="both"/>
        <w:rPr>
          <w:rFonts w:cs="Arial"/>
          <w:sz w:val="22"/>
          <w:szCs w:val="22"/>
        </w:rPr>
      </w:pPr>
      <w:r w:rsidRPr="004128EC">
        <w:rPr>
          <w:rFonts w:cs="Arial"/>
          <w:sz w:val="22"/>
          <w:szCs w:val="22"/>
        </w:rPr>
        <w:t xml:space="preserve">Disbursement of compensation and resettlement assistance; and </w:t>
      </w:r>
    </w:p>
    <w:p w:rsidR="004C5CFB" w:rsidRPr="004C5CFB" w:rsidRDefault="004128EC" w:rsidP="000B487F">
      <w:pPr>
        <w:pStyle w:val="ab"/>
        <w:widowControl w:val="0"/>
        <w:numPr>
          <w:ilvl w:val="0"/>
          <w:numId w:val="15"/>
        </w:numPr>
        <w:shd w:val="clear" w:color="auto" w:fill="FFFFFF"/>
        <w:tabs>
          <w:tab w:val="left" w:pos="720"/>
        </w:tabs>
        <w:autoSpaceDE w:val="0"/>
        <w:autoSpaceDN w:val="0"/>
        <w:adjustRightInd w:val="0"/>
        <w:spacing w:before="60" w:after="60"/>
        <w:ind w:right="72"/>
        <w:contextualSpacing w:val="0"/>
        <w:jc w:val="both"/>
        <w:rPr>
          <w:rFonts w:cs="Arial"/>
          <w:sz w:val="22"/>
          <w:szCs w:val="22"/>
        </w:rPr>
      </w:pPr>
      <w:r w:rsidRPr="004128EC">
        <w:rPr>
          <w:rFonts w:cs="Arial"/>
          <w:sz w:val="22"/>
          <w:szCs w:val="22"/>
        </w:rPr>
        <w:t xml:space="preserve">Level of satisfaction of affected persons in the post resettlement period. </w:t>
      </w:r>
    </w:p>
    <w:p w:rsidR="004128EC" w:rsidRPr="004128EC" w:rsidRDefault="004128EC" w:rsidP="004C5CFB">
      <w:pPr>
        <w:widowControl w:val="0"/>
        <w:shd w:val="clear" w:color="auto" w:fill="FFFFFF"/>
        <w:tabs>
          <w:tab w:val="left" w:pos="720"/>
        </w:tabs>
        <w:autoSpaceDE w:val="0"/>
        <w:autoSpaceDN w:val="0"/>
        <w:adjustRightInd w:val="0"/>
        <w:spacing w:before="240" w:after="120" w:line="252" w:lineRule="auto"/>
        <w:ind w:right="74"/>
        <w:jc w:val="both"/>
        <w:rPr>
          <w:rFonts w:cs="Arial"/>
          <w:sz w:val="22"/>
          <w:szCs w:val="22"/>
        </w:rPr>
      </w:pPr>
      <w:r w:rsidRPr="004128EC">
        <w:rPr>
          <w:rFonts w:cs="Arial"/>
          <w:sz w:val="22"/>
          <w:szCs w:val="22"/>
        </w:rPr>
        <w:t>Apart from reviewing compensation and resettlement assistance process in general, the external monitor will pay special attention to assess the status of project affected vulnerable groups such as female-headed households, disabled/elderly</w:t>
      </w:r>
      <w:r w:rsidR="009867F6">
        <w:rPr>
          <w:rFonts w:cs="Arial"/>
          <w:sz w:val="22"/>
          <w:szCs w:val="22"/>
        </w:rPr>
        <w:t>,</w:t>
      </w:r>
      <w:r w:rsidRPr="004128EC">
        <w:rPr>
          <w:rFonts w:cs="Arial"/>
          <w:sz w:val="22"/>
          <w:szCs w:val="22"/>
        </w:rPr>
        <w:t xml:space="preserve"> and families below the poverty line.</w:t>
      </w:r>
    </w:p>
    <w:p w:rsidR="004128EC" w:rsidRDefault="004128EC" w:rsidP="004128EC">
      <w:pPr>
        <w:pStyle w:val="a6"/>
        <w:spacing w:before="360" w:after="240"/>
        <w:rPr>
          <w:rStyle w:val="a7"/>
          <w:sz w:val="22"/>
        </w:rPr>
      </w:pPr>
    </w:p>
    <w:p w:rsidR="00B3188A" w:rsidRDefault="00B3188A" w:rsidP="00B3188A">
      <w:pPr>
        <w:pStyle w:val="a6"/>
        <w:rPr>
          <w:rStyle w:val="a7"/>
        </w:rPr>
      </w:pPr>
    </w:p>
    <w:p w:rsidR="004E2A9A" w:rsidRDefault="004E2A9A" w:rsidP="00B3188A">
      <w:pPr>
        <w:pStyle w:val="a6"/>
        <w:rPr>
          <w:rStyle w:val="a7"/>
        </w:rPr>
      </w:pPr>
    </w:p>
    <w:p w:rsidR="00AD5E67" w:rsidRDefault="00AD5E67">
      <w:pPr>
        <w:spacing w:after="200" w:line="276" w:lineRule="auto"/>
        <w:rPr>
          <w:rStyle w:val="a7"/>
        </w:rPr>
      </w:pPr>
      <w:r>
        <w:rPr>
          <w:rStyle w:val="a7"/>
        </w:rPr>
        <w:br w:type="page"/>
      </w:r>
    </w:p>
    <w:p w:rsidR="00A76836" w:rsidRDefault="00A76836" w:rsidP="00373528">
      <w:pPr>
        <w:pStyle w:val="1"/>
        <w:rPr>
          <w:lang w:val="en-US"/>
        </w:rPr>
      </w:pPr>
      <w:bookmarkStart w:id="85" w:name="_Toc492908111"/>
      <w:r w:rsidRPr="00A76836">
        <w:rPr>
          <w:lang w:val="en-US"/>
        </w:rPr>
        <w:lastRenderedPageBreak/>
        <w:t xml:space="preserve">Annex 1: </w:t>
      </w:r>
      <w:r w:rsidRPr="00596F7C">
        <w:rPr>
          <w:lang w:val="en-US"/>
        </w:rPr>
        <w:t>Inventory and assessment form</w:t>
      </w:r>
      <w:bookmarkEnd w:id="85"/>
    </w:p>
    <w:tbl>
      <w:tblPr>
        <w:tblW w:w="9271" w:type="dxa"/>
        <w:tblLayout w:type="fixed"/>
        <w:tblCellMar>
          <w:left w:w="0" w:type="dxa"/>
          <w:right w:w="0" w:type="dxa"/>
        </w:tblCellMar>
        <w:tblLook w:val="0000" w:firstRow="0" w:lastRow="0" w:firstColumn="0" w:lastColumn="0" w:noHBand="0" w:noVBand="0"/>
      </w:tblPr>
      <w:tblGrid>
        <w:gridCol w:w="340"/>
        <w:gridCol w:w="1729"/>
        <w:gridCol w:w="941"/>
        <w:gridCol w:w="874"/>
        <w:gridCol w:w="2197"/>
        <w:gridCol w:w="3190"/>
      </w:tblGrid>
      <w:tr w:rsidR="00A76836" w:rsidTr="00921DF4">
        <w:trPr>
          <w:trHeight w:val="270"/>
        </w:trPr>
        <w:tc>
          <w:tcPr>
            <w:tcW w:w="340" w:type="dxa"/>
            <w:shd w:val="clear" w:color="auto" w:fill="auto"/>
            <w:vAlign w:val="bottom"/>
          </w:tcPr>
          <w:p w:rsidR="00A76836" w:rsidRDefault="00A76836" w:rsidP="00115668">
            <w:pPr>
              <w:spacing w:line="0" w:lineRule="atLeast"/>
              <w:rPr>
                <w:rFonts w:ascii="Times New Roman" w:hAnsi="Times New Roman"/>
              </w:rPr>
            </w:pPr>
          </w:p>
        </w:tc>
        <w:tc>
          <w:tcPr>
            <w:tcW w:w="2670" w:type="dxa"/>
            <w:gridSpan w:val="2"/>
            <w:shd w:val="clear" w:color="auto" w:fill="auto"/>
            <w:vAlign w:val="bottom"/>
          </w:tcPr>
          <w:p w:rsidR="00A76836" w:rsidRDefault="00A76836" w:rsidP="00115668">
            <w:pPr>
              <w:spacing w:line="0" w:lineRule="atLeast"/>
              <w:ind w:left="1020"/>
              <w:rPr>
                <w:rFonts w:eastAsia="Arial"/>
                <w:b/>
              </w:rPr>
            </w:pPr>
            <w:r>
              <w:rPr>
                <w:rFonts w:eastAsia="Arial"/>
                <w:b/>
                <w:sz w:val="22"/>
              </w:rPr>
              <w:t>INVENTORY</w:t>
            </w:r>
          </w:p>
        </w:tc>
        <w:tc>
          <w:tcPr>
            <w:tcW w:w="874" w:type="dxa"/>
            <w:shd w:val="clear" w:color="auto" w:fill="auto"/>
            <w:vAlign w:val="bottom"/>
          </w:tcPr>
          <w:p w:rsidR="00A76836" w:rsidRDefault="00A76836" w:rsidP="00115668">
            <w:pPr>
              <w:spacing w:line="0" w:lineRule="atLeast"/>
              <w:ind w:left="80"/>
              <w:rPr>
                <w:rFonts w:eastAsia="Arial"/>
                <w:b/>
              </w:rPr>
            </w:pPr>
            <w:r>
              <w:rPr>
                <w:rFonts w:eastAsia="Arial"/>
                <w:b/>
                <w:sz w:val="22"/>
              </w:rPr>
              <w:t>AND</w:t>
            </w:r>
          </w:p>
        </w:tc>
        <w:tc>
          <w:tcPr>
            <w:tcW w:w="2197" w:type="dxa"/>
            <w:shd w:val="clear" w:color="auto" w:fill="auto"/>
            <w:vAlign w:val="bottom"/>
          </w:tcPr>
          <w:p w:rsidR="00A76836" w:rsidRDefault="00A76836" w:rsidP="00115668">
            <w:pPr>
              <w:spacing w:line="0" w:lineRule="atLeast"/>
              <w:ind w:left="220"/>
              <w:rPr>
                <w:rFonts w:eastAsia="Arial"/>
                <w:b/>
              </w:rPr>
            </w:pPr>
            <w:r>
              <w:rPr>
                <w:rFonts w:eastAsia="Arial"/>
                <w:b/>
                <w:sz w:val="22"/>
              </w:rPr>
              <w:t>ASSESSMENT</w:t>
            </w:r>
          </w:p>
        </w:tc>
        <w:tc>
          <w:tcPr>
            <w:tcW w:w="3190" w:type="dxa"/>
            <w:shd w:val="clear" w:color="auto" w:fill="auto"/>
            <w:vAlign w:val="bottom"/>
          </w:tcPr>
          <w:p w:rsidR="00A76836" w:rsidRDefault="00A76836" w:rsidP="00115668">
            <w:pPr>
              <w:spacing w:line="0" w:lineRule="atLeast"/>
              <w:ind w:left="220"/>
              <w:rPr>
                <w:rFonts w:eastAsia="Arial"/>
                <w:b/>
              </w:rPr>
            </w:pPr>
            <w:r>
              <w:rPr>
                <w:rFonts w:eastAsia="Arial"/>
                <w:b/>
                <w:sz w:val="22"/>
              </w:rPr>
              <w:t>FORM</w:t>
            </w:r>
          </w:p>
        </w:tc>
      </w:tr>
      <w:tr w:rsidR="00A76836" w:rsidRPr="005B437C" w:rsidTr="00921DF4">
        <w:trPr>
          <w:trHeight w:val="272"/>
        </w:trPr>
        <w:tc>
          <w:tcPr>
            <w:tcW w:w="340" w:type="dxa"/>
            <w:shd w:val="clear" w:color="auto" w:fill="auto"/>
            <w:vAlign w:val="bottom"/>
          </w:tcPr>
          <w:p w:rsidR="00A76836" w:rsidRDefault="00A76836" w:rsidP="00115668">
            <w:pPr>
              <w:spacing w:line="0" w:lineRule="atLeast"/>
              <w:rPr>
                <w:rFonts w:ascii="Times New Roman" w:hAnsi="Times New Roman"/>
              </w:rPr>
            </w:pPr>
          </w:p>
        </w:tc>
        <w:tc>
          <w:tcPr>
            <w:tcW w:w="8931" w:type="dxa"/>
            <w:gridSpan w:val="5"/>
            <w:shd w:val="clear" w:color="auto" w:fill="auto"/>
            <w:vAlign w:val="bottom"/>
          </w:tcPr>
          <w:p w:rsidR="00A76836" w:rsidRDefault="00A76836" w:rsidP="00115668">
            <w:pPr>
              <w:spacing w:line="0" w:lineRule="atLeast"/>
              <w:ind w:left="278" w:hanging="425"/>
              <w:jc w:val="center"/>
              <w:rPr>
                <w:rFonts w:eastAsia="Arial"/>
                <w:b/>
                <w:lang w:val="en-US"/>
              </w:rPr>
            </w:pPr>
            <w:r>
              <w:rPr>
                <w:rFonts w:eastAsia="Arial"/>
                <w:b/>
                <w:sz w:val="22"/>
                <w:lang w:val="en-US"/>
              </w:rPr>
              <w:t>Baku-Shamakhy road widening project</w:t>
            </w:r>
          </w:p>
          <w:p w:rsidR="00A76836" w:rsidRDefault="00A76836" w:rsidP="00115668">
            <w:pPr>
              <w:spacing w:line="0" w:lineRule="atLeast"/>
              <w:ind w:left="278" w:hanging="425"/>
              <w:jc w:val="center"/>
              <w:rPr>
                <w:rFonts w:eastAsia="Arial"/>
                <w:b/>
                <w:lang w:val="en-US"/>
              </w:rPr>
            </w:pPr>
            <w:r w:rsidRPr="005B437C">
              <w:rPr>
                <w:rFonts w:eastAsia="Arial"/>
                <w:b/>
                <w:sz w:val="22"/>
                <w:lang w:val="en-US"/>
              </w:rPr>
              <w:t>(</w:t>
            </w:r>
            <w:r>
              <w:rPr>
                <w:rFonts w:eastAsia="Arial"/>
                <w:b/>
                <w:sz w:val="22"/>
                <w:lang w:val="en-US"/>
              </w:rPr>
              <w:t>Km 91- Km 107; Km 107 - Km 116; 121+400- 21+700</w:t>
            </w:r>
            <w:r w:rsidRPr="005B437C">
              <w:rPr>
                <w:rFonts w:eastAsia="Arial"/>
                <w:b/>
                <w:sz w:val="22"/>
                <w:lang w:val="en-US"/>
              </w:rPr>
              <w:t>)</w:t>
            </w:r>
          </w:p>
          <w:p w:rsidR="00A76836" w:rsidRPr="005B437C" w:rsidRDefault="00A76836" w:rsidP="00115668">
            <w:pPr>
              <w:spacing w:line="0" w:lineRule="atLeast"/>
              <w:rPr>
                <w:rFonts w:ascii="Times New Roman" w:hAnsi="Times New Roman"/>
                <w:lang w:val="en-US"/>
              </w:rPr>
            </w:pPr>
          </w:p>
        </w:tc>
      </w:tr>
      <w:tr w:rsidR="00A76836" w:rsidTr="00921DF4">
        <w:trPr>
          <w:trHeight w:val="220"/>
        </w:trPr>
        <w:tc>
          <w:tcPr>
            <w:tcW w:w="340" w:type="dxa"/>
            <w:shd w:val="clear" w:color="auto" w:fill="auto"/>
            <w:vAlign w:val="bottom"/>
          </w:tcPr>
          <w:p w:rsidR="00A76836" w:rsidRPr="005B437C" w:rsidRDefault="00A76836" w:rsidP="00115668">
            <w:pPr>
              <w:spacing w:line="0" w:lineRule="atLeast"/>
              <w:rPr>
                <w:rFonts w:ascii="Times New Roman" w:hAnsi="Times New Roman"/>
                <w:sz w:val="17"/>
                <w:lang w:val="en-US"/>
              </w:rPr>
            </w:pPr>
          </w:p>
        </w:tc>
        <w:tc>
          <w:tcPr>
            <w:tcW w:w="1729" w:type="dxa"/>
            <w:shd w:val="clear" w:color="auto" w:fill="auto"/>
            <w:vAlign w:val="bottom"/>
          </w:tcPr>
          <w:p w:rsidR="00A76836" w:rsidRPr="005B437C" w:rsidRDefault="00A76836" w:rsidP="00115668">
            <w:pPr>
              <w:spacing w:line="0" w:lineRule="atLeast"/>
              <w:rPr>
                <w:rFonts w:ascii="Times New Roman" w:hAnsi="Times New Roman"/>
                <w:sz w:val="17"/>
                <w:lang w:val="en-US"/>
              </w:rPr>
            </w:pPr>
          </w:p>
        </w:tc>
        <w:tc>
          <w:tcPr>
            <w:tcW w:w="941" w:type="dxa"/>
            <w:shd w:val="clear" w:color="auto" w:fill="auto"/>
            <w:vAlign w:val="bottom"/>
          </w:tcPr>
          <w:p w:rsidR="00A76836" w:rsidRDefault="00A76836" w:rsidP="00115668">
            <w:pPr>
              <w:spacing w:line="206" w:lineRule="exact"/>
              <w:ind w:left="160"/>
              <w:rPr>
                <w:rFonts w:eastAsia="Arial"/>
                <w:sz w:val="18"/>
              </w:rPr>
            </w:pPr>
          </w:p>
        </w:tc>
        <w:tc>
          <w:tcPr>
            <w:tcW w:w="874" w:type="dxa"/>
            <w:shd w:val="clear" w:color="auto" w:fill="auto"/>
            <w:vAlign w:val="bottom"/>
          </w:tcPr>
          <w:p w:rsidR="00A76836" w:rsidRDefault="00A76836" w:rsidP="00115668">
            <w:pPr>
              <w:spacing w:line="0" w:lineRule="atLeast"/>
              <w:rPr>
                <w:rFonts w:ascii="Times New Roman" w:hAnsi="Times New Roman"/>
                <w:sz w:val="17"/>
              </w:rPr>
            </w:pPr>
          </w:p>
        </w:tc>
        <w:tc>
          <w:tcPr>
            <w:tcW w:w="2197" w:type="dxa"/>
            <w:shd w:val="clear" w:color="auto" w:fill="auto"/>
            <w:vAlign w:val="bottom"/>
          </w:tcPr>
          <w:p w:rsidR="00A76836" w:rsidRDefault="00A76836" w:rsidP="00115668">
            <w:pPr>
              <w:spacing w:line="0" w:lineRule="atLeast"/>
              <w:rPr>
                <w:rFonts w:ascii="Times New Roman" w:hAnsi="Times New Roman"/>
                <w:sz w:val="17"/>
              </w:rPr>
            </w:pPr>
          </w:p>
        </w:tc>
        <w:tc>
          <w:tcPr>
            <w:tcW w:w="3190" w:type="dxa"/>
            <w:shd w:val="clear" w:color="auto" w:fill="auto"/>
            <w:vAlign w:val="bottom"/>
          </w:tcPr>
          <w:p w:rsidR="00A76836" w:rsidRDefault="00A76836" w:rsidP="00115668">
            <w:pPr>
              <w:spacing w:line="0" w:lineRule="atLeast"/>
              <w:rPr>
                <w:rFonts w:ascii="Times New Roman" w:hAnsi="Times New Roman"/>
                <w:sz w:val="17"/>
              </w:rPr>
            </w:pPr>
          </w:p>
        </w:tc>
      </w:tr>
      <w:tr w:rsidR="00A76836" w:rsidTr="00921DF4">
        <w:trPr>
          <w:trHeight w:val="417"/>
        </w:trPr>
        <w:tc>
          <w:tcPr>
            <w:tcW w:w="9271" w:type="dxa"/>
            <w:gridSpan w:val="6"/>
            <w:shd w:val="clear" w:color="auto" w:fill="auto"/>
            <w:vAlign w:val="bottom"/>
          </w:tcPr>
          <w:p w:rsidR="00A76836" w:rsidRPr="00435B6D" w:rsidRDefault="00A76836" w:rsidP="00115668">
            <w:pPr>
              <w:spacing w:line="0" w:lineRule="atLeast"/>
              <w:rPr>
                <w:rFonts w:cs="Arial"/>
                <w:sz w:val="18"/>
                <w:lang w:val="en-US"/>
              </w:rPr>
            </w:pPr>
            <w:r w:rsidRPr="00435B6D">
              <w:rPr>
                <w:rFonts w:eastAsia="Arial" w:cs="Arial"/>
                <w:sz w:val="18"/>
              </w:rPr>
              <w:t>Section:____________</w:t>
            </w:r>
            <w:r w:rsidRPr="00435B6D">
              <w:rPr>
                <w:rFonts w:eastAsia="Arial" w:cs="Arial"/>
                <w:sz w:val="18"/>
                <w:lang w:val="en-US"/>
              </w:rPr>
              <w:t xml:space="preserve">          Rayon:_____________________    Village:_____________</w:t>
            </w:r>
          </w:p>
        </w:tc>
      </w:tr>
      <w:tr w:rsidR="00A76836" w:rsidTr="00921DF4">
        <w:trPr>
          <w:trHeight w:val="222"/>
        </w:trPr>
        <w:tc>
          <w:tcPr>
            <w:tcW w:w="2069" w:type="dxa"/>
            <w:gridSpan w:val="2"/>
            <w:shd w:val="clear" w:color="auto" w:fill="auto"/>
            <w:vAlign w:val="bottom"/>
          </w:tcPr>
          <w:p w:rsidR="00A76836" w:rsidRPr="00435B6D" w:rsidRDefault="00A76836" w:rsidP="00115668">
            <w:pPr>
              <w:spacing w:line="0" w:lineRule="atLeast"/>
              <w:rPr>
                <w:rFonts w:eastAsia="Arial" w:cs="Arial"/>
                <w:sz w:val="18"/>
              </w:rPr>
            </w:pPr>
          </w:p>
        </w:tc>
        <w:tc>
          <w:tcPr>
            <w:tcW w:w="4012" w:type="dxa"/>
            <w:gridSpan w:val="3"/>
            <w:shd w:val="clear" w:color="auto" w:fill="auto"/>
            <w:vAlign w:val="bottom"/>
          </w:tcPr>
          <w:p w:rsidR="00A76836" w:rsidRPr="00435B6D" w:rsidRDefault="00A76836" w:rsidP="00115668">
            <w:pPr>
              <w:spacing w:line="0" w:lineRule="atLeast"/>
              <w:ind w:left="160"/>
              <w:rPr>
                <w:rFonts w:eastAsia="Arial" w:cs="Arial"/>
                <w:sz w:val="18"/>
              </w:rPr>
            </w:pPr>
          </w:p>
        </w:tc>
        <w:tc>
          <w:tcPr>
            <w:tcW w:w="3190" w:type="dxa"/>
            <w:shd w:val="clear" w:color="auto" w:fill="auto"/>
            <w:vAlign w:val="bottom"/>
          </w:tcPr>
          <w:p w:rsidR="00A76836" w:rsidRPr="00435B6D" w:rsidRDefault="00A76836" w:rsidP="00115668">
            <w:pPr>
              <w:spacing w:line="0" w:lineRule="atLeast"/>
              <w:rPr>
                <w:rFonts w:cs="Arial"/>
                <w:sz w:val="18"/>
              </w:rPr>
            </w:pPr>
          </w:p>
        </w:tc>
      </w:tr>
      <w:tr w:rsidR="00A76836" w:rsidTr="00921DF4">
        <w:trPr>
          <w:trHeight w:val="468"/>
        </w:trPr>
        <w:tc>
          <w:tcPr>
            <w:tcW w:w="9271" w:type="dxa"/>
            <w:gridSpan w:val="6"/>
            <w:shd w:val="clear" w:color="auto" w:fill="auto"/>
            <w:vAlign w:val="bottom"/>
          </w:tcPr>
          <w:p w:rsidR="00A76836" w:rsidRPr="00435B6D" w:rsidRDefault="00A76836" w:rsidP="00115668">
            <w:pPr>
              <w:spacing w:line="0" w:lineRule="atLeast"/>
              <w:rPr>
                <w:rFonts w:cs="Arial"/>
                <w:lang w:val="en-US"/>
              </w:rPr>
            </w:pPr>
            <w:r w:rsidRPr="00435B6D">
              <w:rPr>
                <w:rFonts w:cs="Arial"/>
                <w:lang w:val="en-US"/>
              </w:rPr>
              <w:t>Date: ___________/ ___________________/ 2016</w:t>
            </w:r>
          </w:p>
        </w:tc>
      </w:tr>
    </w:tbl>
    <w:p w:rsidR="00A76836" w:rsidRDefault="00A76836" w:rsidP="00A76836">
      <w:pPr>
        <w:spacing w:line="290" w:lineRule="exact"/>
        <w:rPr>
          <w:rFonts w:ascii="Times New Roman" w:hAnsi="Times New Roman"/>
        </w:rPr>
      </w:pPr>
    </w:p>
    <w:p w:rsidR="00A76836" w:rsidRPr="005B437C" w:rsidRDefault="00A76836" w:rsidP="00921DF4">
      <w:pPr>
        <w:spacing w:line="0" w:lineRule="atLeast"/>
        <w:rPr>
          <w:rFonts w:eastAsia="Arial"/>
          <w:sz w:val="18"/>
          <w:lang w:val="en-US"/>
        </w:rPr>
      </w:pPr>
      <w:r w:rsidRPr="004331BA">
        <w:rPr>
          <w:rFonts w:eastAsia="Arial"/>
          <w:b/>
          <w:sz w:val="18"/>
          <w:lang w:val="en-US"/>
        </w:rPr>
        <w:t>1.1</w:t>
      </w:r>
      <w:r w:rsidRPr="004331BA">
        <w:rPr>
          <w:rFonts w:eastAsia="Arial"/>
          <w:b/>
          <w:sz w:val="18"/>
          <w:lang w:val="en-US"/>
        </w:rPr>
        <w:tab/>
        <w:t>Full name of land owner/user and address:</w:t>
      </w:r>
    </w:p>
    <w:p w:rsidR="00A76836" w:rsidRPr="005B437C" w:rsidRDefault="00A76836" w:rsidP="00A76836">
      <w:pPr>
        <w:spacing w:line="231" w:lineRule="exact"/>
        <w:rPr>
          <w:rFonts w:ascii="Times New Roman" w:hAnsi="Times New Roman"/>
          <w:lang w:val="en-US"/>
        </w:rPr>
      </w:pPr>
    </w:p>
    <w:p w:rsidR="00A76836" w:rsidRPr="005B437C" w:rsidRDefault="00A76836" w:rsidP="00A76836">
      <w:pPr>
        <w:spacing w:line="0" w:lineRule="atLeast"/>
        <w:ind w:left="120"/>
        <w:rPr>
          <w:rFonts w:eastAsia="Arial"/>
          <w:sz w:val="18"/>
          <w:lang w:val="en-US"/>
        </w:rPr>
      </w:pPr>
      <w:r w:rsidRPr="005B437C">
        <w:rPr>
          <w:rFonts w:eastAsia="Arial"/>
          <w:sz w:val="18"/>
          <w:lang w:val="en-US"/>
        </w:rPr>
        <w:t>_____________________________________</w:t>
      </w:r>
      <w:r>
        <w:rPr>
          <w:rFonts w:eastAsia="Arial"/>
          <w:sz w:val="18"/>
          <w:lang w:val="en-US"/>
        </w:rPr>
        <w:t>_______________________________</w:t>
      </w:r>
    </w:p>
    <w:p w:rsidR="00A76836" w:rsidRPr="005B437C" w:rsidRDefault="00A76836" w:rsidP="00A76836">
      <w:pPr>
        <w:spacing w:line="206" w:lineRule="exact"/>
        <w:rPr>
          <w:rFonts w:ascii="Times New Roman" w:hAnsi="Times New Roman"/>
          <w:lang w:val="en-US"/>
        </w:rPr>
      </w:pPr>
    </w:p>
    <w:p w:rsidR="00A76836" w:rsidRPr="004331BA" w:rsidRDefault="00A76836" w:rsidP="00921DF4">
      <w:pPr>
        <w:spacing w:line="0" w:lineRule="atLeast"/>
        <w:rPr>
          <w:rFonts w:eastAsia="Arial"/>
          <w:b/>
          <w:sz w:val="18"/>
          <w:lang w:val="en-US"/>
        </w:rPr>
      </w:pPr>
      <w:r w:rsidRPr="004331BA">
        <w:rPr>
          <w:rFonts w:eastAsia="Arial"/>
          <w:b/>
          <w:sz w:val="18"/>
          <w:lang w:val="en-US"/>
        </w:rPr>
        <w:t>1.2</w:t>
      </w:r>
      <w:r>
        <w:rPr>
          <w:rFonts w:eastAsia="Arial"/>
          <w:sz w:val="18"/>
          <w:lang w:val="en-US"/>
        </w:rPr>
        <w:tab/>
      </w:r>
      <w:r w:rsidRPr="004331BA">
        <w:rPr>
          <w:rFonts w:eastAsia="Arial"/>
          <w:b/>
          <w:sz w:val="18"/>
          <w:lang w:val="en-US"/>
        </w:rPr>
        <w:t>Plot identification (corresponding to the cadastre map data)</w:t>
      </w:r>
    </w:p>
    <w:p w:rsidR="00A76836" w:rsidRDefault="00A76836" w:rsidP="00A76836">
      <w:pPr>
        <w:spacing w:line="0" w:lineRule="atLeast"/>
        <w:ind w:left="120"/>
        <w:rPr>
          <w:rFonts w:eastAsia="Arial"/>
          <w:sz w:val="18"/>
          <w:lang w:val="en-US"/>
        </w:rPr>
      </w:pPr>
    </w:p>
    <w:tbl>
      <w:tblPr>
        <w:tblStyle w:val="af2"/>
        <w:tblW w:w="9526" w:type="dxa"/>
        <w:tblLook w:val="04A0" w:firstRow="1" w:lastRow="0" w:firstColumn="1" w:lastColumn="0" w:noHBand="0" w:noVBand="1"/>
      </w:tblPr>
      <w:tblGrid>
        <w:gridCol w:w="2035"/>
        <w:gridCol w:w="1565"/>
        <w:gridCol w:w="1504"/>
        <w:gridCol w:w="2551"/>
        <w:gridCol w:w="1871"/>
      </w:tblGrid>
      <w:tr w:rsidR="00A76836" w:rsidRPr="00F415F6" w:rsidTr="00921DF4">
        <w:trPr>
          <w:trHeight w:val="270"/>
        </w:trPr>
        <w:tc>
          <w:tcPr>
            <w:tcW w:w="2035" w:type="dxa"/>
            <w:vMerge w:val="restart"/>
          </w:tcPr>
          <w:p w:rsidR="00A76836" w:rsidRPr="00F415F6" w:rsidRDefault="00A76836" w:rsidP="00115668">
            <w:pPr>
              <w:spacing w:line="0" w:lineRule="atLeast"/>
              <w:ind w:left="120"/>
              <w:rPr>
                <w:rFonts w:eastAsia="Arial"/>
                <w:b/>
                <w:sz w:val="18"/>
                <w:lang w:val="en-US"/>
              </w:rPr>
            </w:pPr>
            <w:r w:rsidRPr="00F415F6">
              <w:rPr>
                <w:rFonts w:eastAsia="Arial"/>
                <w:b/>
                <w:sz w:val="18"/>
                <w:lang w:val="en-US"/>
              </w:rPr>
              <w:t>No of land parcel</w:t>
            </w:r>
          </w:p>
        </w:tc>
        <w:tc>
          <w:tcPr>
            <w:tcW w:w="3069" w:type="dxa"/>
            <w:gridSpan w:val="2"/>
          </w:tcPr>
          <w:p w:rsidR="00A76836" w:rsidRPr="00F415F6" w:rsidRDefault="00A76836" w:rsidP="00115668">
            <w:pPr>
              <w:spacing w:line="0" w:lineRule="atLeast"/>
              <w:ind w:left="-54" w:right="-108"/>
              <w:jc w:val="center"/>
              <w:rPr>
                <w:rFonts w:eastAsia="Arial"/>
                <w:b/>
                <w:sz w:val="18"/>
                <w:lang w:val="en-US"/>
              </w:rPr>
            </w:pPr>
            <w:r w:rsidRPr="00F415F6">
              <w:rPr>
                <w:rFonts w:eastAsia="Arial"/>
                <w:b/>
                <w:sz w:val="18"/>
                <w:lang w:val="en-US"/>
              </w:rPr>
              <w:t>Area of Plot: (ha)</w:t>
            </w:r>
          </w:p>
        </w:tc>
        <w:tc>
          <w:tcPr>
            <w:tcW w:w="2551" w:type="dxa"/>
            <w:tcBorders>
              <w:right w:val="single" w:sz="4" w:space="0" w:color="auto"/>
            </w:tcBorders>
          </w:tcPr>
          <w:p w:rsidR="00A76836" w:rsidRPr="00F415F6" w:rsidRDefault="00A76836" w:rsidP="00115668">
            <w:pPr>
              <w:spacing w:line="0" w:lineRule="atLeast"/>
              <w:ind w:left="-42"/>
              <w:rPr>
                <w:rFonts w:eastAsia="Arial"/>
                <w:b/>
                <w:sz w:val="18"/>
                <w:lang w:val="en-US"/>
              </w:rPr>
            </w:pPr>
            <w:r w:rsidRPr="00F415F6">
              <w:rPr>
                <w:rFonts w:eastAsia="Arial"/>
                <w:b/>
                <w:sz w:val="18"/>
                <w:lang w:val="en-US"/>
              </w:rPr>
              <w:t>Area required by road(ha)</w:t>
            </w:r>
          </w:p>
        </w:tc>
        <w:tc>
          <w:tcPr>
            <w:tcW w:w="1871" w:type="dxa"/>
            <w:tcBorders>
              <w:left w:val="single" w:sz="4" w:space="0" w:color="auto"/>
            </w:tcBorders>
          </w:tcPr>
          <w:p w:rsidR="00A76836" w:rsidRPr="00F415F6" w:rsidRDefault="00A76836" w:rsidP="00115668">
            <w:pPr>
              <w:spacing w:line="0" w:lineRule="atLeast"/>
              <w:ind w:left="120"/>
              <w:rPr>
                <w:rFonts w:eastAsia="Arial"/>
                <w:b/>
                <w:sz w:val="18"/>
                <w:lang w:val="en-US"/>
              </w:rPr>
            </w:pPr>
            <w:r w:rsidRPr="00F415F6">
              <w:rPr>
                <w:rFonts w:eastAsia="Arial"/>
                <w:b/>
                <w:sz w:val="18"/>
                <w:lang w:val="en-US"/>
              </w:rPr>
              <w:t>Note</w:t>
            </w:r>
          </w:p>
        </w:tc>
      </w:tr>
      <w:tr w:rsidR="00A76836" w:rsidRPr="00F415F6" w:rsidTr="00921DF4">
        <w:trPr>
          <w:trHeight w:val="377"/>
        </w:trPr>
        <w:tc>
          <w:tcPr>
            <w:tcW w:w="2035" w:type="dxa"/>
            <w:vMerge/>
          </w:tcPr>
          <w:p w:rsidR="00A76836" w:rsidRPr="00F415F6" w:rsidRDefault="00A76836" w:rsidP="00115668">
            <w:pPr>
              <w:spacing w:line="0" w:lineRule="atLeast"/>
              <w:ind w:left="120"/>
              <w:rPr>
                <w:rFonts w:eastAsia="Arial"/>
                <w:sz w:val="18"/>
                <w:lang w:val="en-US"/>
              </w:rPr>
            </w:pPr>
          </w:p>
        </w:tc>
        <w:tc>
          <w:tcPr>
            <w:tcW w:w="1565" w:type="dxa"/>
            <w:tcBorders>
              <w:right w:val="single" w:sz="4" w:space="0" w:color="auto"/>
            </w:tcBorders>
          </w:tcPr>
          <w:p w:rsidR="00A76836" w:rsidRPr="00F415F6" w:rsidRDefault="00A76836" w:rsidP="00115668">
            <w:pPr>
              <w:spacing w:line="0" w:lineRule="atLeast"/>
              <w:ind w:left="120"/>
              <w:rPr>
                <w:rFonts w:eastAsia="Arial"/>
                <w:sz w:val="18"/>
                <w:lang w:val="en-US"/>
              </w:rPr>
            </w:pPr>
            <w:r w:rsidRPr="00F415F6">
              <w:rPr>
                <w:rFonts w:eastAsia="Arial"/>
                <w:sz w:val="18"/>
                <w:lang w:val="en-US"/>
              </w:rPr>
              <w:t>Registered</w:t>
            </w:r>
          </w:p>
        </w:tc>
        <w:tc>
          <w:tcPr>
            <w:tcW w:w="1504" w:type="dxa"/>
            <w:tcBorders>
              <w:left w:val="single" w:sz="4" w:space="0" w:color="auto"/>
            </w:tcBorders>
          </w:tcPr>
          <w:p w:rsidR="00A76836" w:rsidRPr="00F415F6" w:rsidRDefault="00A76836" w:rsidP="00115668">
            <w:pPr>
              <w:spacing w:line="0" w:lineRule="atLeast"/>
              <w:ind w:left="120"/>
              <w:rPr>
                <w:rFonts w:eastAsia="Arial"/>
                <w:sz w:val="18"/>
                <w:lang w:val="en-US"/>
              </w:rPr>
            </w:pPr>
            <w:r w:rsidRPr="00F415F6">
              <w:rPr>
                <w:rFonts w:eastAsia="Arial"/>
                <w:sz w:val="18"/>
                <w:lang w:val="en-US"/>
              </w:rPr>
              <w:t>unregistered</w:t>
            </w:r>
          </w:p>
        </w:tc>
        <w:tc>
          <w:tcPr>
            <w:tcW w:w="2551" w:type="dxa"/>
            <w:tcBorders>
              <w:right w:val="single" w:sz="4" w:space="0" w:color="auto"/>
            </w:tcBorders>
          </w:tcPr>
          <w:p w:rsidR="00A76836" w:rsidRPr="00F415F6" w:rsidRDefault="00A76836" w:rsidP="00115668">
            <w:pPr>
              <w:spacing w:line="0" w:lineRule="atLeast"/>
              <w:ind w:left="120"/>
              <w:rPr>
                <w:rFonts w:eastAsia="Arial"/>
                <w:sz w:val="18"/>
                <w:lang w:val="en-US"/>
              </w:rPr>
            </w:pPr>
          </w:p>
        </w:tc>
        <w:tc>
          <w:tcPr>
            <w:tcW w:w="1871" w:type="dxa"/>
            <w:tcBorders>
              <w:left w:val="single" w:sz="4" w:space="0" w:color="auto"/>
            </w:tcBorders>
          </w:tcPr>
          <w:p w:rsidR="00A76836" w:rsidRPr="00F415F6" w:rsidRDefault="00A76836" w:rsidP="00115668">
            <w:pPr>
              <w:spacing w:line="0" w:lineRule="atLeast"/>
              <w:ind w:left="120"/>
              <w:rPr>
                <w:rFonts w:eastAsia="Arial"/>
                <w:sz w:val="18"/>
                <w:lang w:val="en-US"/>
              </w:rPr>
            </w:pPr>
          </w:p>
        </w:tc>
      </w:tr>
      <w:tr w:rsidR="00A76836" w:rsidRPr="00F415F6" w:rsidTr="00921DF4">
        <w:trPr>
          <w:trHeight w:val="427"/>
        </w:trPr>
        <w:tc>
          <w:tcPr>
            <w:tcW w:w="2035" w:type="dxa"/>
          </w:tcPr>
          <w:p w:rsidR="00A76836" w:rsidRPr="00F415F6" w:rsidRDefault="00A76836" w:rsidP="00115668">
            <w:pPr>
              <w:spacing w:line="0" w:lineRule="atLeast"/>
              <w:ind w:left="120"/>
              <w:rPr>
                <w:rFonts w:eastAsia="Arial"/>
                <w:sz w:val="18"/>
                <w:lang w:val="en-US"/>
              </w:rPr>
            </w:pPr>
          </w:p>
        </w:tc>
        <w:tc>
          <w:tcPr>
            <w:tcW w:w="1565" w:type="dxa"/>
            <w:tcBorders>
              <w:right w:val="single" w:sz="4" w:space="0" w:color="auto"/>
            </w:tcBorders>
          </w:tcPr>
          <w:p w:rsidR="00A76836" w:rsidRPr="00F415F6" w:rsidRDefault="00A76836" w:rsidP="00115668">
            <w:pPr>
              <w:spacing w:line="0" w:lineRule="atLeast"/>
              <w:ind w:left="120"/>
              <w:rPr>
                <w:rFonts w:eastAsia="Arial"/>
                <w:sz w:val="18"/>
                <w:lang w:val="en-US"/>
              </w:rPr>
            </w:pPr>
          </w:p>
        </w:tc>
        <w:tc>
          <w:tcPr>
            <w:tcW w:w="1504" w:type="dxa"/>
            <w:tcBorders>
              <w:left w:val="single" w:sz="4" w:space="0" w:color="auto"/>
            </w:tcBorders>
          </w:tcPr>
          <w:p w:rsidR="00A76836" w:rsidRPr="00F415F6" w:rsidRDefault="00A76836" w:rsidP="00115668">
            <w:pPr>
              <w:spacing w:line="0" w:lineRule="atLeast"/>
              <w:ind w:left="120"/>
              <w:rPr>
                <w:rFonts w:eastAsia="Arial"/>
                <w:sz w:val="18"/>
                <w:lang w:val="en-US"/>
              </w:rPr>
            </w:pPr>
          </w:p>
        </w:tc>
        <w:tc>
          <w:tcPr>
            <w:tcW w:w="2551" w:type="dxa"/>
            <w:tcBorders>
              <w:right w:val="single" w:sz="4" w:space="0" w:color="auto"/>
            </w:tcBorders>
          </w:tcPr>
          <w:p w:rsidR="00A76836" w:rsidRPr="00F415F6" w:rsidRDefault="00A76836" w:rsidP="00115668">
            <w:pPr>
              <w:spacing w:line="0" w:lineRule="atLeast"/>
              <w:ind w:left="120"/>
              <w:rPr>
                <w:rFonts w:eastAsia="Arial"/>
                <w:sz w:val="18"/>
                <w:lang w:val="en-US"/>
              </w:rPr>
            </w:pPr>
          </w:p>
        </w:tc>
        <w:tc>
          <w:tcPr>
            <w:tcW w:w="1871" w:type="dxa"/>
            <w:tcBorders>
              <w:left w:val="single" w:sz="4" w:space="0" w:color="auto"/>
            </w:tcBorders>
          </w:tcPr>
          <w:p w:rsidR="00A76836" w:rsidRPr="00F415F6" w:rsidRDefault="00A76836" w:rsidP="00115668">
            <w:pPr>
              <w:spacing w:line="0" w:lineRule="atLeast"/>
              <w:ind w:left="120"/>
              <w:rPr>
                <w:rFonts w:eastAsia="Arial"/>
                <w:sz w:val="18"/>
                <w:lang w:val="en-US"/>
              </w:rPr>
            </w:pPr>
          </w:p>
        </w:tc>
      </w:tr>
    </w:tbl>
    <w:p w:rsidR="00A76836" w:rsidRPr="00F415F6" w:rsidRDefault="00A94F9C" w:rsidP="00A76836">
      <w:pPr>
        <w:spacing w:line="294" w:lineRule="exact"/>
        <w:rPr>
          <w:rFonts w:eastAsia="Arial"/>
          <w:sz w:val="18"/>
          <w:lang w:val="en-US"/>
        </w:rPr>
      </w:pPr>
      <w:r>
        <w:rPr>
          <w:noProof/>
          <w:sz w:val="24"/>
          <w:lang w:val="ru-RU" w:eastAsia="ru-RU"/>
        </w:rPr>
        <mc:AlternateContent>
          <mc:Choice Requires="wps">
            <w:drawing>
              <wp:anchor distT="0" distB="0" distL="114300" distR="114300" simplePos="0" relativeHeight="251763712" behindDoc="1" locked="0" layoutInCell="0" allowOverlap="1" wp14:anchorId="0DCBA07B">
                <wp:simplePos x="0" y="0"/>
                <wp:positionH relativeFrom="column">
                  <wp:posOffset>3903345</wp:posOffset>
                </wp:positionH>
                <wp:positionV relativeFrom="paragraph">
                  <wp:posOffset>-12065</wp:posOffset>
                </wp:positionV>
                <wp:extent cx="12065" cy="12065"/>
                <wp:effectExtent l="0" t="0" r="6985" b="6985"/>
                <wp:wrapNone/>
                <wp:docPr id="39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A36FEAB" id="Rectangle 145" o:spid="_x0000_s1026" style="position:absolute;margin-left:307.35pt;margin-top:-.95pt;width:.95pt;height:.9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" o:allowincell="f" fillcolor="black" strokecolor="white"/>
            </w:pict>
          </mc:Fallback>
        </mc:AlternateContent>
      </w:r>
    </w:p>
    <w:p w:rsidR="00A76836" w:rsidRPr="00F415F6" w:rsidRDefault="00A76836" w:rsidP="00921DF4">
      <w:pPr>
        <w:spacing w:line="294" w:lineRule="exact"/>
        <w:rPr>
          <w:rFonts w:eastAsia="Arial"/>
          <w:sz w:val="18"/>
          <w:lang w:val="en-US"/>
        </w:rPr>
      </w:pPr>
      <w:r w:rsidRPr="00F415F6">
        <w:rPr>
          <w:rFonts w:eastAsia="Arial"/>
          <w:b/>
          <w:sz w:val="18"/>
          <w:lang w:val="en-US"/>
        </w:rPr>
        <w:t>1.3</w:t>
      </w:r>
      <w:r w:rsidRPr="00E72508">
        <w:rPr>
          <w:rFonts w:eastAsia="Arial"/>
          <w:b/>
          <w:sz w:val="18"/>
          <w:lang w:val="en-US"/>
        </w:rPr>
        <w:t>Plot classification</w:t>
      </w:r>
      <w:r w:rsidRPr="00F415F6">
        <w:rPr>
          <w:rFonts w:eastAsia="Arial"/>
          <w:sz w:val="18"/>
          <w:lang w:val="en-US"/>
        </w:rPr>
        <w:t xml:space="preserve">:        </w:t>
      </w:r>
      <w:r w:rsidRPr="00F415F6">
        <w:rPr>
          <w:rFonts w:eastAsia="Arial"/>
          <w:sz w:val="28"/>
          <w:lang w:val="en-US"/>
        </w:rPr>
        <w:sym w:font="Wingdings" w:char="F06F"/>
      </w:r>
      <w:r w:rsidRPr="00F415F6">
        <w:rPr>
          <w:rFonts w:eastAsia="Arial"/>
          <w:sz w:val="18"/>
          <w:lang w:val="en-US"/>
        </w:rPr>
        <w:t xml:space="preserve"> private          </w:t>
      </w:r>
      <w:r w:rsidRPr="00F415F6">
        <w:rPr>
          <w:rFonts w:eastAsia="Arial"/>
          <w:sz w:val="28"/>
          <w:lang w:val="en-US"/>
        </w:rPr>
        <w:sym w:font="Wingdings" w:char="F06F"/>
      </w:r>
      <w:r w:rsidRPr="00F415F6">
        <w:rPr>
          <w:rFonts w:eastAsia="Arial"/>
          <w:sz w:val="18"/>
          <w:lang w:val="en-US"/>
        </w:rPr>
        <w:t xml:space="preserve"> municipal       </w:t>
      </w:r>
      <w:r w:rsidRPr="00F415F6">
        <w:rPr>
          <w:rFonts w:eastAsia="Arial"/>
          <w:sz w:val="28"/>
          <w:lang w:val="en-US"/>
        </w:rPr>
        <w:sym w:font="Wingdings" w:char="F06F"/>
      </w:r>
      <w:r w:rsidRPr="00F415F6">
        <w:rPr>
          <w:rFonts w:eastAsia="Arial"/>
          <w:sz w:val="18"/>
          <w:lang w:val="en-US"/>
        </w:rPr>
        <w:t>state</w:t>
      </w:r>
    </w:p>
    <w:p w:rsidR="00A76836" w:rsidRPr="00F415F6" w:rsidRDefault="00A76836" w:rsidP="00A76836">
      <w:pPr>
        <w:spacing w:line="338" w:lineRule="exact"/>
        <w:rPr>
          <w:lang w:val="en-US"/>
        </w:rPr>
      </w:pPr>
    </w:p>
    <w:p w:rsidR="00A76836" w:rsidRPr="00E72508" w:rsidRDefault="00A76836" w:rsidP="00921DF4">
      <w:pPr>
        <w:spacing w:line="0" w:lineRule="atLeast"/>
        <w:rPr>
          <w:rFonts w:eastAsia="Arial"/>
          <w:b/>
          <w:sz w:val="18"/>
          <w:lang w:val="en-US"/>
        </w:rPr>
      </w:pPr>
      <w:r w:rsidRPr="00DF5B61">
        <w:rPr>
          <w:rFonts w:eastAsia="Arial"/>
          <w:b/>
          <w:sz w:val="18"/>
          <w:lang w:val="en-US"/>
        </w:rPr>
        <w:t>1.4</w:t>
      </w:r>
      <w:r w:rsidRPr="00E72508">
        <w:rPr>
          <w:rFonts w:eastAsia="Arial"/>
          <w:b/>
          <w:sz w:val="18"/>
          <w:lang w:val="en-US"/>
        </w:rPr>
        <w:t>Land/plot use</w:t>
      </w:r>
    </w:p>
    <w:tbl>
      <w:tblPr>
        <w:tblW w:w="94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54"/>
        <w:gridCol w:w="1769"/>
        <w:gridCol w:w="1930"/>
        <w:gridCol w:w="3090"/>
      </w:tblGrid>
      <w:tr w:rsidR="00A76836" w:rsidRPr="00F415F6" w:rsidTr="00921DF4">
        <w:trPr>
          <w:trHeight w:val="239"/>
        </w:trPr>
        <w:tc>
          <w:tcPr>
            <w:tcW w:w="6353" w:type="dxa"/>
            <w:gridSpan w:val="3"/>
            <w:shd w:val="clear" w:color="auto" w:fill="auto"/>
            <w:vAlign w:val="bottom"/>
          </w:tcPr>
          <w:p w:rsidR="00A76836" w:rsidRPr="00F415F6" w:rsidRDefault="00A76836" w:rsidP="00115668">
            <w:pPr>
              <w:spacing w:line="0" w:lineRule="atLeast"/>
              <w:ind w:left="320"/>
              <w:rPr>
                <w:rFonts w:eastAsia="Arial"/>
                <w:sz w:val="18"/>
                <w:lang w:val="en-US"/>
              </w:rPr>
            </w:pPr>
            <w:r w:rsidRPr="00F415F6">
              <w:rPr>
                <w:rFonts w:eastAsia="Arial"/>
                <w:sz w:val="18"/>
                <w:lang w:val="en-US"/>
              </w:rPr>
              <w:t>Please indicate the type of the plot:</w:t>
            </w:r>
          </w:p>
        </w:tc>
        <w:tc>
          <w:tcPr>
            <w:tcW w:w="3090" w:type="dxa"/>
            <w:shd w:val="clear" w:color="auto" w:fill="auto"/>
            <w:vAlign w:val="bottom"/>
          </w:tcPr>
          <w:p w:rsidR="00A76836" w:rsidRPr="00F415F6" w:rsidRDefault="00A76836" w:rsidP="00115668">
            <w:pPr>
              <w:spacing w:line="0" w:lineRule="atLeast"/>
              <w:rPr>
                <w:lang w:val="en-US"/>
              </w:rPr>
            </w:pPr>
          </w:p>
        </w:tc>
      </w:tr>
      <w:tr w:rsidR="00A76836" w:rsidRPr="00DF5B61" w:rsidTr="00921DF4">
        <w:trPr>
          <w:trHeight w:val="462"/>
        </w:trPr>
        <w:tc>
          <w:tcPr>
            <w:tcW w:w="2654" w:type="dxa"/>
            <w:shd w:val="clear" w:color="auto" w:fill="auto"/>
            <w:vAlign w:val="bottom"/>
          </w:tcPr>
          <w:p w:rsidR="00A76836" w:rsidRPr="00DF5B61" w:rsidRDefault="00A76836" w:rsidP="00115668">
            <w:pPr>
              <w:spacing w:line="0" w:lineRule="atLeast"/>
              <w:ind w:left="320"/>
              <w:rPr>
                <w:rFonts w:eastAsia="Arial"/>
                <w:sz w:val="18"/>
                <w:lang w:val="en-US"/>
              </w:rPr>
            </w:pPr>
            <w:r w:rsidRPr="00DF5B61">
              <w:rPr>
                <w:rFonts w:eastAsia="Arial"/>
                <w:sz w:val="18"/>
                <w:lang w:val="en-US"/>
              </w:rPr>
              <w:t>1-agricultural</w:t>
            </w:r>
          </w:p>
        </w:tc>
        <w:tc>
          <w:tcPr>
            <w:tcW w:w="1769" w:type="dxa"/>
            <w:shd w:val="clear" w:color="auto" w:fill="auto"/>
            <w:vAlign w:val="bottom"/>
          </w:tcPr>
          <w:p w:rsidR="00A76836" w:rsidRPr="00DF5B61" w:rsidRDefault="00A76836" w:rsidP="00115668">
            <w:pPr>
              <w:spacing w:line="0" w:lineRule="atLeast"/>
              <w:ind w:left="120"/>
              <w:rPr>
                <w:rFonts w:eastAsia="Arial"/>
                <w:w w:val="98"/>
                <w:sz w:val="18"/>
                <w:lang w:val="en-US"/>
              </w:rPr>
            </w:pPr>
            <w:r w:rsidRPr="00DF5B61">
              <w:rPr>
                <w:rFonts w:eastAsia="Arial"/>
                <w:w w:val="98"/>
                <w:sz w:val="18"/>
                <w:lang w:val="en-US"/>
              </w:rPr>
              <w:t>2-household</w:t>
            </w:r>
          </w:p>
        </w:tc>
        <w:tc>
          <w:tcPr>
            <w:tcW w:w="1930" w:type="dxa"/>
            <w:shd w:val="clear" w:color="auto" w:fill="auto"/>
            <w:vAlign w:val="bottom"/>
          </w:tcPr>
          <w:p w:rsidR="00A76836" w:rsidRPr="00DF5B61" w:rsidRDefault="00A76836" w:rsidP="00115668">
            <w:pPr>
              <w:spacing w:line="0" w:lineRule="atLeast"/>
              <w:ind w:left="240"/>
              <w:rPr>
                <w:rFonts w:eastAsia="Arial"/>
                <w:sz w:val="18"/>
                <w:lang w:val="en-US"/>
              </w:rPr>
            </w:pPr>
            <w:r w:rsidRPr="00DF5B61">
              <w:rPr>
                <w:rFonts w:eastAsia="Arial"/>
                <w:sz w:val="18"/>
                <w:lang w:val="en-US"/>
              </w:rPr>
              <w:t>3-commercial</w:t>
            </w:r>
          </w:p>
        </w:tc>
        <w:tc>
          <w:tcPr>
            <w:tcW w:w="3090" w:type="dxa"/>
            <w:shd w:val="clear" w:color="auto" w:fill="auto"/>
            <w:vAlign w:val="bottom"/>
          </w:tcPr>
          <w:p w:rsidR="00A76836" w:rsidRPr="00DF5B61" w:rsidRDefault="00A76836" w:rsidP="00115668">
            <w:pPr>
              <w:spacing w:line="0" w:lineRule="atLeast"/>
              <w:ind w:left="160"/>
              <w:rPr>
                <w:rFonts w:eastAsia="Arial"/>
                <w:w w:val="98"/>
                <w:sz w:val="18"/>
                <w:lang w:val="en-US"/>
              </w:rPr>
            </w:pPr>
            <w:r w:rsidRPr="00DF5B61">
              <w:rPr>
                <w:rFonts w:eastAsia="Arial"/>
                <w:w w:val="98"/>
                <w:sz w:val="18"/>
                <w:lang w:val="en-US"/>
              </w:rPr>
              <w:t>4-other non-agricultural</w:t>
            </w:r>
          </w:p>
        </w:tc>
      </w:tr>
    </w:tbl>
    <w:p w:rsidR="00A76836" w:rsidRDefault="00A76836" w:rsidP="00A76836">
      <w:pPr>
        <w:spacing w:line="97" w:lineRule="exact"/>
        <w:rPr>
          <w:lang w:val="en-US"/>
        </w:rPr>
      </w:pPr>
    </w:p>
    <w:p w:rsidR="00A76836" w:rsidRDefault="00A76836" w:rsidP="00A76836">
      <w:pPr>
        <w:spacing w:line="97" w:lineRule="exact"/>
        <w:rPr>
          <w:lang w:val="en-US"/>
        </w:rPr>
      </w:pPr>
    </w:p>
    <w:p w:rsidR="00A76836" w:rsidRDefault="00A76836" w:rsidP="00A76836">
      <w:pPr>
        <w:spacing w:line="97" w:lineRule="exact"/>
        <w:rPr>
          <w:lang w:val="en-US"/>
        </w:rPr>
      </w:pPr>
    </w:p>
    <w:p w:rsidR="00A76836" w:rsidRDefault="00A76836" w:rsidP="00A76836">
      <w:pPr>
        <w:spacing w:line="97" w:lineRule="exact"/>
        <w:rPr>
          <w:lang w:val="en-US"/>
        </w:rPr>
      </w:pPr>
    </w:p>
    <w:tbl>
      <w:tblPr>
        <w:tblW w:w="94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54"/>
        <w:gridCol w:w="1769"/>
        <w:gridCol w:w="2959"/>
        <w:gridCol w:w="2061"/>
      </w:tblGrid>
      <w:tr w:rsidR="00A76836" w:rsidRPr="00F415F6" w:rsidTr="00921DF4">
        <w:trPr>
          <w:trHeight w:val="213"/>
        </w:trPr>
        <w:tc>
          <w:tcPr>
            <w:tcW w:w="7382" w:type="dxa"/>
            <w:gridSpan w:val="3"/>
            <w:shd w:val="clear" w:color="auto" w:fill="auto"/>
            <w:vAlign w:val="bottom"/>
          </w:tcPr>
          <w:p w:rsidR="00A76836" w:rsidRPr="00103028" w:rsidRDefault="00A76836" w:rsidP="00115668">
            <w:pPr>
              <w:spacing w:line="0" w:lineRule="atLeast"/>
              <w:ind w:left="320"/>
              <w:rPr>
                <w:rFonts w:eastAsia="Arial"/>
                <w:b/>
                <w:sz w:val="18"/>
                <w:lang w:val="en-US"/>
              </w:rPr>
            </w:pPr>
            <w:r>
              <w:rPr>
                <w:rFonts w:eastAsia="Arial"/>
                <w:b/>
                <w:sz w:val="18"/>
                <w:lang w:val="en-US"/>
              </w:rPr>
              <w:t xml:space="preserve">1.5     </w:t>
            </w:r>
            <w:r w:rsidRPr="00103028">
              <w:rPr>
                <w:rFonts w:eastAsia="Arial"/>
                <w:b/>
                <w:sz w:val="18"/>
                <w:lang w:val="en-US"/>
              </w:rPr>
              <w:t xml:space="preserve">  Annual/Seasonal crops</w:t>
            </w:r>
          </w:p>
        </w:tc>
        <w:tc>
          <w:tcPr>
            <w:tcW w:w="2061" w:type="dxa"/>
            <w:shd w:val="clear" w:color="auto" w:fill="auto"/>
            <w:vAlign w:val="bottom"/>
          </w:tcPr>
          <w:p w:rsidR="00A76836" w:rsidRPr="00F415F6" w:rsidRDefault="00A76836" w:rsidP="00115668">
            <w:pPr>
              <w:spacing w:line="0" w:lineRule="atLeast"/>
              <w:rPr>
                <w:lang w:val="en-US"/>
              </w:rPr>
            </w:pPr>
          </w:p>
        </w:tc>
      </w:tr>
      <w:tr w:rsidR="00A76836" w:rsidRPr="00DF5B61" w:rsidTr="00921DF4">
        <w:trPr>
          <w:trHeight w:val="247"/>
        </w:trPr>
        <w:tc>
          <w:tcPr>
            <w:tcW w:w="2654" w:type="dxa"/>
            <w:shd w:val="clear" w:color="auto" w:fill="auto"/>
            <w:vAlign w:val="bottom"/>
          </w:tcPr>
          <w:p w:rsidR="00A76836" w:rsidRPr="00DF5B61" w:rsidRDefault="00A76836" w:rsidP="00115668">
            <w:pPr>
              <w:spacing w:line="0" w:lineRule="atLeast"/>
              <w:ind w:left="320"/>
              <w:rPr>
                <w:rFonts w:eastAsia="Arial"/>
                <w:sz w:val="18"/>
                <w:lang w:val="en-US"/>
              </w:rPr>
            </w:pPr>
            <w:r>
              <w:rPr>
                <w:rFonts w:eastAsia="Arial"/>
                <w:sz w:val="18"/>
                <w:lang w:val="en-US"/>
              </w:rPr>
              <w:t>Name of crop</w:t>
            </w:r>
          </w:p>
        </w:tc>
        <w:tc>
          <w:tcPr>
            <w:tcW w:w="1769" w:type="dxa"/>
            <w:shd w:val="clear" w:color="auto" w:fill="auto"/>
            <w:vAlign w:val="bottom"/>
          </w:tcPr>
          <w:p w:rsidR="00A76836" w:rsidRPr="00103028" w:rsidRDefault="00A76836" w:rsidP="00115668">
            <w:pPr>
              <w:spacing w:line="0" w:lineRule="atLeast"/>
              <w:ind w:left="120"/>
              <w:rPr>
                <w:rFonts w:eastAsia="Arial"/>
                <w:w w:val="98"/>
                <w:sz w:val="18"/>
                <w:lang w:val="en-US"/>
              </w:rPr>
            </w:pPr>
            <w:r>
              <w:rPr>
                <w:rFonts w:eastAsia="Arial"/>
                <w:w w:val="98"/>
                <w:sz w:val="18"/>
                <w:lang w:val="en-US"/>
              </w:rPr>
              <w:t>Area (</w:t>
            </w:r>
            <w:r w:rsidRPr="00F415F6">
              <w:rPr>
                <w:rFonts w:eastAsia="Arial"/>
                <w:w w:val="97"/>
                <w:sz w:val="18"/>
              </w:rPr>
              <w:t>m</w:t>
            </w:r>
            <w:r w:rsidRPr="00F415F6">
              <w:rPr>
                <w:rFonts w:eastAsia="Arial"/>
                <w:w w:val="97"/>
                <w:sz w:val="24"/>
                <w:vertAlign w:val="superscript"/>
              </w:rPr>
              <w:t>2</w:t>
            </w:r>
            <w:r w:rsidRPr="00103028">
              <w:rPr>
                <w:rFonts w:eastAsia="Arial"/>
                <w:w w:val="97"/>
                <w:sz w:val="24"/>
                <w:lang w:val="en-US"/>
              </w:rPr>
              <w:t>)</w:t>
            </w:r>
          </w:p>
        </w:tc>
        <w:tc>
          <w:tcPr>
            <w:tcW w:w="2959" w:type="dxa"/>
            <w:shd w:val="clear" w:color="auto" w:fill="auto"/>
            <w:vAlign w:val="bottom"/>
          </w:tcPr>
          <w:p w:rsidR="00A76836" w:rsidRPr="00DF5B61" w:rsidRDefault="00A76836" w:rsidP="00115668">
            <w:pPr>
              <w:spacing w:line="0" w:lineRule="atLeast"/>
              <w:ind w:left="240"/>
              <w:rPr>
                <w:rFonts w:eastAsia="Arial"/>
                <w:sz w:val="18"/>
                <w:lang w:val="en-US"/>
              </w:rPr>
            </w:pPr>
            <w:r>
              <w:rPr>
                <w:rFonts w:eastAsia="Arial"/>
                <w:sz w:val="18"/>
                <w:lang w:val="en-US"/>
              </w:rPr>
              <w:t>Average productivity (kg/ha)</w:t>
            </w:r>
          </w:p>
        </w:tc>
        <w:tc>
          <w:tcPr>
            <w:tcW w:w="2061" w:type="dxa"/>
            <w:shd w:val="clear" w:color="auto" w:fill="auto"/>
            <w:vAlign w:val="bottom"/>
          </w:tcPr>
          <w:p w:rsidR="00A76836" w:rsidRPr="00DF5B61" w:rsidRDefault="00A76836" w:rsidP="00115668">
            <w:pPr>
              <w:spacing w:line="0" w:lineRule="atLeast"/>
              <w:ind w:left="160"/>
              <w:rPr>
                <w:rFonts w:eastAsia="Arial"/>
                <w:w w:val="98"/>
                <w:sz w:val="18"/>
                <w:lang w:val="en-US"/>
              </w:rPr>
            </w:pPr>
            <w:r>
              <w:rPr>
                <w:rFonts w:eastAsia="Arial"/>
                <w:w w:val="98"/>
                <w:sz w:val="18"/>
                <w:lang w:val="en-US"/>
              </w:rPr>
              <w:t>Average price (AZN/kg)</w:t>
            </w:r>
          </w:p>
        </w:tc>
      </w:tr>
      <w:tr w:rsidR="00A76836" w:rsidRPr="00DF5B61" w:rsidTr="00921DF4">
        <w:trPr>
          <w:trHeight w:val="384"/>
        </w:trPr>
        <w:tc>
          <w:tcPr>
            <w:tcW w:w="2654" w:type="dxa"/>
            <w:shd w:val="clear" w:color="auto" w:fill="auto"/>
            <w:vAlign w:val="bottom"/>
          </w:tcPr>
          <w:p w:rsidR="00A76836" w:rsidRPr="00DF5B61" w:rsidRDefault="00A76836" w:rsidP="00115668">
            <w:pPr>
              <w:spacing w:line="0" w:lineRule="atLeast"/>
              <w:ind w:left="320"/>
              <w:rPr>
                <w:rFonts w:eastAsia="Arial"/>
                <w:sz w:val="18"/>
                <w:lang w:val="en-US"/>
              </w:rPr>
            </w:pPr>
          </w:p>
        </w:tc>
        <w:tc>
          <w:tcPr>
            <w:tcW w:w="1769" w:type="dxa"/>
            <w:shd w:val="clear" w:color="auto" w:fill="auto"/>
            <w:vAlign w:val="bottom"/>
          </w:tcPr>
          <w:p w:rsidR="00A76836" w:rsidRPr="00DF5B61" w:rsidRDefault="00A76836" w:rsidP="00115668">
            <w:pPr>
              <w:spacing w:line="0" w:lineRule="atLeast"/>
              <w:ind w:left="120"/>
              <w:rPr>
                <w:rFonts w:eastAsia="Arial"/>
                <w:w w:val="98"/>
                <w:sz w:val="18"/>
                <w:lang w:val="en-US"/>
              </w:rPr>
            </w:pPr>
          </w:p>
        </w:tc>
        <w:tc>
          <w:tcPr>
            <w:tcW w:w="2959" w:type="dxa"/>
            <w:shd w:val="clear" w:color="auto" w:fill="auto"/>
            <w:vAlign w:val="bottom"/>
          </w:tcPr>
          <w:p w:rsidR="00A76836" w:rsidRPr="00DF5B61" w:rsidRDefault="00A76836" w:rsidP="00115668">
            <w:pPr>
              <w:spacing w:line="0" w:lineRule="atLeast"/>
              <w:ind w:left="240"/>
              <w:rPr>
                <w:rFonts w:eastAsia="Arial"/>
                <w:sz w:val="18"/>
                <w:lang w:val="en-US"/>
              </w:rPr>
            </w:pPr>
          </w:p>
        </w:tc>
        <w:tc>
          <w:tcPr>
            <w:tcW w:w="2061" w:type="dxa"/>
            <w:shd w:val="clear" w:color="auto" w:fill="auto"/>
            <w:vAlign w:val="bottom"/>
          </w:tcPr>
          <w:p w:rsidR="00A76836" w:rsidRPr="00DF5B61" w:rsidRDefault="00A76836" w:rsidP="00115668">
            <w:pPr>
              <w:spacing w:line="0" w:lineRule="atLeast"/>
              <w:ind w:left="160"/>
              <w:rPr>
                <w:rFonts w:eastAsia="Arial"/>
                <w:w w:val="98"/>
                <w:sz w:val="18"/>
                <w:lang w:val="en-US"/>
              </w:rPr>
            </w:pPr>
          </w:p>
        </w:tc>
      </w:tr>
      <w:tr w:rsidR="00A76836" w:rsidRPr="00DF5B61" w:rsidTr="00921DF4">
        <w:trPr>
          <w:trHeight w:val="384"/>
        </w:trPr>
        <w:tc>
          <w:tcPr>
            <w:tcW w:w="2654" w:type="dxa"/>
            <w:shd w:val="clear" w:color="auto" w:fill="auto"/>
            <w:vAlign w:val="bottom"/>
          </w:tcPr>
          <w:p w:rsidR="00A76836" w:rsidRPr="00DF5B61" w:rsidRDefault="00A76836" w:rsidP="00115668">
            <w:pPr>
              <w:spacing w:line="0" w:lineRule="atLeast"/>
              <w:ind w:left="320"/>
              <w:rPr>
                <w:rFonts w:eastAsia="Arial"/>
                <w:sz w:val="18"/>
                <w:lang w:val="en-US"/>
              </w:rPr>
            </w:pPr>
          </w:p>
        </w:tc>
        <w:tc>
          <w:tcPr>
            <w:tcW w:w="1769" w:type="dxa"/>
            <w:shd w:val="clear" w:color="auto" w:fill="auto"/>
            <w:vAlign w:val="bottom"/>
          </w:tcPr>
          <w:p w:rsidR="00A76836" w:rsidRPr="00DF5B61" w:rsidRDefault="00A76836" w:rsidP="00115668">
            <w:pPr>
              <w:spacing w:line="0" w:lineRule="atLeast"/>
              <w:ind w:left="120"/>
              <w:rPr>
                <w:rFonts w:eastAsia="Arial"/>
                <w:w w:val="98"/>
                <w:sz w:val="18"/>
                <w:lang w:val="en-US"/>
              </w:rPr>
            </w:pPr>
          </w:p>
        </w:tc>
        <w:tc>
          <w:tcPr>
            <w:tcW w:w="2959" w:type="dxa"/>
            <w:shd w:val="clear" w:color="auto" w:fill="auto"/>
            <w:vAlign w:val="bottom"/>
          </w:tcPr>
          <w:p w:rsidR="00A76836" w:rsidRPr="00DF5B61" w:rsidRDefault="00A76836" w:rsidP="00115668">
            <w:pPr>
              <w:spacing w:line="0" w:lineRule="atLeast"/>
              <w:ind w:left="240"/>
              <w:rPr>
                <w:rFonts w:eastAsia="Arial"/>
                <w:sz w:val="18"/>
                <w:lang w:val="en-US"/>
              </w:rPr>
            </w:pPr>
          </w:p>
        </w:tc>
        <w:tc>
          <w:tcPr>
            <w:tcW w:w="2061" w:type="dxa"/>
            <w:shd w:val="clear" w:color="auto" w:fill="auto"/>
            <w:vAlign w:val="bottom"/>
          </w:tcPr>
          <w:p w:rsidR="00A76836" w:rsidRPr="00DF5B61" w:rsidRDefault="00A76836" w:rsidP="00115668">
            <w:pPr>
              <w:spacing w:line="0" w:lineRule="atLeast"/>
              <w:ind w:left="160"/>
              <w:rPr>
                <w:rFonts w:eastAsia="Arial"/>
                <w:w w:val="98"/>
                <w:sz w:val="18"/>
                <w:lang w:val="en-US"/>
              </w:rPr>
            </w:pPr>
          </w:p>
        </w:tc>
      </w:tr>
    </w:tbl>
    <w:p w:rsidR="00A76836" w:rsidRDefault="00A76836" w:rsidP="00A76836">
      <w:pPr>
        <w:spacing w:line="97" w:lineRule="exact"/>
        <w:rPr>
          <w:lang w:val="en-US"/>
        </w:rPr>
      </w:pPr>
    </w:p>
    <w:p w:rsidR="00A76836" w:rsidRDefault="00A76836" w:rsidP="00A76836">
      <w:pPr>
        <w:spacing w:line="97" w:lineRule="exact"/>
        <w:rPr>
          <w:lang w:val="en-US"/>
        </w:rPr>
      </w:pPr>
    </w:p>
    <w:p w:rsidR="00A76836" w:rsidRDefault="00A76836" w:rsidP="00A76836">
      <w:pPr>
        <w:spacing w:line="97" w:lineRule="exact"/>
        <w:rPr>
          <w:lang w:val="en-US"/>
        </w:rPr>
      </w:pPr>
    </w:p>
    <w:p w:rsidR="00A76836" w:rsidRPr="00DF5B61" w:rsidRDefault="00A76836" w:rsidP="00A76836">
      <w:pPr>
        <w:spacing w:line="97" w:lineRule="exact"/>
        <w:rPr>
          <w:lang w:val="en-US"/>
        </w:rPr>
      </w:pPr>
    </w:p>
    <w:tbl>
      <w:tblPr>
        <w:tblW w:w="9498" w:type="dxa"/>
        <w:tblInd w:w="10" w:type="dxa"/>
        <w:tblLayout w:type="fixed"/>
        <w:tblCellMar>
          <w:left w:w="0" w:type="dxa"/>
          <w:right w:w="0" w:type="dxa"/>
        </w:tblCellMar>
        <w:tblLook w:val="0000" w:firstRow="0" w:lastRow="0" w:firstColumn="0" w:lastColumn="0" w:noHBand="0" w:noVBand="0"/>
      </w:tblPr>
      <w:tblGrid>
        <w:gridCol w:w="67"/>
        <w:gridCol w:w="1209"/>
        <w:gridCol w:w="842"/>
        <w:gridCol w:w="354"/>
        <w:gridCol w:w="734"/>
        <w:gridCol w:w="480"/>
        <w:gridCol w:w="532"/>
        <w:gridCol w:w="102"/>
        <w:gridCol w:w="887"/>
        <w:gridCol w:w="227"/>
        <w:gridCol w:w="1229"/>
        <w:gridCol w:w="1379"/>
        <w:gridCol w:w="1456"/>
      </w:tblGrid>
      <w:tr w:rsidR="00A76836" w:rsidRPr="00F415F6" w:rsidTr="00115668">
        <w:trPr>
          <w:trHeight w:val="321"/>
        </w:trPr>
        <w:tc>
          <w:tcPr>
            <w:tcW w:w="67" w:type="dxa"/>
            <w:tcBorders>
              <w:top w:val="single" w:sz="8" w:space="0" w:color="auto"/>
              <w:left w:val="single" w:sz="8" w:space="0" w:color="auto"/>
            </w:tcBorders>
            <w:shd w:val="clear" w:color="auto" w:fill="auto"/>
            <w:vAlign w:val="bottom"/>
          </w:tcPr>
          <w:p w:rsidR="00A76836" w:rsidRPr="00F415F6" w:rsidRDefault="00A76836" w:rsidP="00115668">
            <w:pPr>
              <w:spacing w:line="0" w:lineRule="atLeast"/>
              <w:rPr>
                <w:sz w:val="24"/>
                <w:lang w:val="en-US"/>
              </w:rPr>
            </w:pPr>
          </w:p>
        </w:tc>
        <w:tc>
          <w:tcPr>
            <w:tcW w:w="9431" w:type="dxa"/>
            <w:gridSpan w:val="12"/>
            <w:tcBorders>
              <w:top w:val="single" w:sz="8" w:space="0" w:color="auto"/>
              <w:right w:val="single" w:sz="8" w:space="0" w:color="auto"/>
            </w:tcBorders>
            <w:shd w:val="clear" w:color="auto" w:fill="auto"/>
            <w:vAlign w:val="bottom"/>
          </w:tcPr>
          <w:p w:rsidR="00A76836" w:rsidRPr="00F415F6" w:rsidRDefault="00A76836" w:rsidP="00115668">
            <w:pPr>
              <w:spacing w:line="0" w:lineRule="atLeast"/>
              <w:rPr>
                <w:sz w:val="24"/>
              </w:rPr>
            </w:pPr>
            <w:r>
              <w:rPr>
                <w:rFonts w:eastAsia="Arial"/>
                <w:b/>
                <w:sz w:val="18"/>
                <w:lang w:val="en-US"/>
              </w:rPr>
              <w:t xml:space="preserve">     1.6     Perennail</w:t>
            </w:r>
            <w:r w:rsidRPr="00103028">
              <w:rPr>
                <w:rFonts w:eastAsia="Arial"/>
                <w:b/>
                <w:sz w:val="18"/>
                <w:lang w:val="en-US"/>
              </w:rPr>
              <w:t xml:space="preserve"> crops</w:t>
            </w:r>
            <w:r>
              <w:rPr>
                <w:rFonts w:eastAsia="Arial"/>
                <w:b/>
                <w:sz w:val="18"/>
                <w:lang w:val="en-US"/>
              </w:rPr>
              <w:t xml:space="preserve"> / trees</w:t>
            </w:r>
          </w:p>
        </w:tc>
      </w:tr>
      <w:tr w:rsidR="00A76836" w:rsidRPr="00A13934" w:rsidTr="00BE3A87">
        <w:trPr>
          <w:trHeight w:hRule="exact" w:val="340"/>
        </w:trPr>
        <w:tc>
          <w:tcPr>
            <w:tcW w:w="67" w:type="dxa"/>
            <w:tcBorders>
              <w:top w:val="single" w:sz="8" w:space="0" w:color="auto"/>
              <w:left w:val="single" w:sz="8" w:space="0" w:color="auto"/>
            </w:tcBorders>
            <w:shd w:val="clear" w:color="auto" w:fill="auto"/>
            <w:vAlign w:val="bottom"/>
          </w:tcPr>
          <w:p w:rsidR="00A76836" w:rsidRPr="00F415F6" w:rsidRDefault="00A76836" w:rsidP="00115668">
            <w:pPr>
              <w:spacing w:line="0" w:lineRule="atLeast"/>
              <w:rPr>
                <w:sz w:val="24"/>
                <w:lang w:val="en-US"/>
              </w:rPr>
            </w:pPr>
            <w:bookmarkStart w:id="86" w:name="page75"/>
            <w:bookmarkEnd w:id="86"/>
          </w:p>
        </w:tc>
        <w:tc>
          <w:tcPr>
            <w:tcW w:w="1209" w:type="dxa"/>
            <w:vMerge w:val="restart"/>
            <w:tcBorders>
              <w:top w:val="single" w:sz="8" w:space="0" w:color="auto"/>
              <w:right w:val="single" w:sz="8" w:space="0" w:color="auto"/>
            </w:tcBorders>
            <w:shd w:val="clear" w:color="auto" w:fill="auto"/>
            <w:vAlign w:val="bottom"/>
          </w:tcPr>
          <w:p w:rsidR="00A76836" w:rsidRPr="00F415F6" w:rsidRDefault="00A76836" w:rsidP="00115668">
            <w:pPr>
              <w:spacing w:line="0" w:lineRule="atLeast"/>
              <w:rPr>
                <w:rFonts w:eastAsia="Arial"/>
                <w:sz w:val="18"/>
              </w:rPr>
            </w:pPr>
            <w:r w:rsidRPr="00F415F6">
              <w:rPr>
                <w:rFonts w:eastAsia="Arial"/>
                <w:sz w:val="18"/>
              </w:rPr>
              <w:t>sort</w:t>
            </w:r>
          </w:p>
        </w:tc>
        <w:tc>
          <w:tcPr>
            <w:tcW w:w="842" w:type="dxa"/>
            <w:vMerge w:val="restart"/>
            <w:tcBorders>
              <w:top w:val="single" w:sz="8" w:space="0" w:color="auto"/>
            </w:tcBorders>
            <w:shd w:val="clear" w:color="auto" w:fill="auto"/>
            <w:vAlign w:val="bottom"/>
          </w:tcPr>
          <w:p w:rsidR="00A76836" w:rsidRPr="00F415F6" w:rsidRDefault="00A76836" w:rsidP="00115668">
            <w:pPr>
              <w:spacing w:line="0" w:lineRule="atLeast"/>
              <w:ind w:left="80"/>
              <w:rPr>
                <w:rFonts w:eastAsia="Arial"/>
                <w:w w:val="97"/>
                <w:sz w:val="18"/>
              </w:rPr>
            </w:pPr>
            <w:r w:rsidRPr="00F415F6">
              <w:rPr>
                <w:rFonts w:eastAsia="Arial"/>
                <w:w w:val="97"/>
                <w:sz w:val="18"/>
              </w:rPr>
              <w:t>area(m</w:t>
            </w:r>
            <w:r w:rsidRPr="00F415F6">
              <w:rPr>
                <w:rFonts w:eastAsia="Arial"/>
                <w:w w:val="97"/>
                <w:sz w:val="24"/>
                <w:vertAlign w:val="superscript"/>
              </w:rPr>
              <w:t>2</w:t>
            </w:r>
            <w:r w:rsidRPr="00F415F6">
              <w:rPr>
                <w:rFonts w:eastAsia="Arial"/>
                <w:w w:val="97"/>
                <w:sz w:val="18"/>
              </w:rPr>
              <w:t>)</w:t>
            </w:r>
          </w:p>
        </w:tc>
        <w:tc>
          <w:tcPr>
            <w:tcW w:w="354" w:type="dxa"/>
            <w:tcBorders>
              <w:top w:val="single" w:sz="8" w:space="0" w:color="auto"/>
              <w:right w:val="single" w:sz="8" w:space="0" w:color="auto"/>
            </w:tcBorders>
            <w:shd w:val="clear" w:color="auto" w:fill="auto"/>
            <w:vAlign w:val="bottom"/>
          </w:tcPr>
          <w:p w:rsidR="00A76836" w:rsidRPr="00F415F6" w:rsidRDefault="00A76836" w:rsidP="00115668">
            <w:pPr>
              <w:spacing w:line="0" w:lineRule="atLeast"/>
              <w:rPr>
                <w:sz w:val="24"/>
              </w:rPr>
            </w:pPr>
          </w:p>
        </w:tc>
        <w:tc>
          <w:tcPr>
            <w:tcW w:w="1214" w:type="dxa"/>
            <w:gridSpan w:val="2"/>
            <w:tcBorders>
              <w:top w:val="single" w:sz="8" w:space="0" w:color="auto"/>
              <w:right w:val="single" w:sz="8" w:space="0" w:color="auto"/>
            </w:tcBorders>
            <w:shd w:val="clear" w:color="auto" w:fill="auto"/>
            <w:vAlign w:val="bottom"/>
          </w:tcPr>
          <w:p w:rsidR="00A76836" w:rsidRPr="00F415F6" w:rsidRDefault="00A76836" w:rsidP="00115668">
            <w:pPr>
              <w:spacing w:line="0" w:lineRule="atLeast"/>
              <w:ind w:left="80"/>
              <w:rPr>
                <w:rFonts w:eastAsia="Arial"/>
                <w:sz w:val="18"/>
              </w:rPr>
            </w:pPr>
            <w:r w:rsidRPr="00F415F6">
              <w:rPr>
                <w:rFonts w:eastAsia="Arial"/>
                <w:sz w:val="18"/>
              </w:rPr>
              <w:t>trees in</w:t>
            </w:r>
          </w:p>
        </w:tc>
        <w:tc>
          <w:tcPr>
            <w:tcW w:w="532" w:type="dxa"/>
            <w:tcBorders>
              <w:top w:val="single" w:sz="8" w:space="0" w:color="auto"/>
            </w:tcBorders>
            <w:shd w:val="clear" w:color="auto" w:fill="auto"/>
            <w:vAlign w:val="bottom"/>
          </w:tcPr>
          <w:p w:rsidR="00A76836" w:rsidRPr="00F415F6" w:rsidRDefault="00A76836" w:rsidP="00115668">
            <w:pPr>
              <w:spacing w:line="0" w:lineRule="atLeast"/>
              <w:ind w:left="100" w:right="-886"/>
              <w:rPr>
                <w:rFonts w:eastAsia="Arial"/>
                <w:sz w:val="18"/>
              </w:rPr>
            </w:pPr>
            <w:r>
              <w:rPr>
                <w:rFonts w:eastAsia="Arial"/>
                <w:sz w:val="18"/>
                <w:lang w:val="en-US"/>
              </w:rPr>
              <w:t xml:space="preserve">No of </w:t>
            </w:r>
            <w:r w:rsidRPr="00F415F6">
              <w:rPr>
                <w:rFonts w:eastAsia="Arial"/>
                <w:sz w:val="18"/>
              </w:rPr>
              <w:t>fruit</w:t>
            </w:r>
          </w:p>
        </w:tc>
        <w:tc>
          <w:tcPr>
            <w:tcW w:w="989" w:type="dxa"/>
            <w:gridSpan w:val="2"/>
            <w:tcBorders>
              <w:top w:val="single" w:sz="8" w:space="0" w:color="auto"/>
              <w:right w:val="single" w:sz="8" w:space="0" w:color="auto"/>
            </w:tcBorders>
            <w:shd w:val="clear" w:color="auto" w:fill="auto"/>
            <w:vAlign w:val="bottom"/>
          </w:tcPr>
          <w:p w:rsidR="00A76836" w:rsidRPr="00F415F6" w:rsidRDefault="00A76836" w:rsidP="00115668">
            <w:pPr>
              <w:spacing w:line="0" w:lineRule="atLeast"/>
              <w:ind w:left="60" w:right="-886"/>
              <w:rPr>
                <w:rFonts w:eastAsia="Arial"/>
                <w:sz w:val="18"/>
              </w:rPr>
            </w:pPr>
            <w:r w:rsidRPr="00F415F6">
              <w:rPr>
                <w:rFonts w:eastAsia="Arial"/>
                <w:sz w:val="18"/>
              </w:rPr>
              <w:t>bearing</w:t>
            </w:r>
          </w:p>
        </w:tc>
        <w:tc>
          <w:tcPr>
            <w:tcW w:w="1456" w:type="dxa"/>
            <w:gridSpan w:val="2"/>
            <w:vMerge w:val="restart"/>
            <w:tcBorders>
              <w:top w:val="single" w:sz="8" w:space="0" w:color="auto"/>
              <w:right w:val="single" w:sz="8" w:space="0" w:color="auto"/>
            </w:tcBorders>
            <w:shd w:val="clear" w:color="auto" w:fill="auto"/>
            <w:vAlign w:val="bottom"/>
          </w:tcPr>
          <w:p w:rsidR="00A76836" w:rsidRPr="00A13934" w:rsidRDefault="00A76836" w:rsidP="00115668">
            <w:pPr>
              <w:spacing w:line="0" w:lineRule="atLeast"/>
              <w:ind w:left="80"/>
              <w:rPr>
                <w:sz w:val="24"/>
                <w:lang w:val="en-US"/>
              </w:rPr>
            </w:pPr>
            <w:r w:rsidRPr="00F415F6">
              <w:rPr>
                <w:rFonts w:eastAsia="Arial"/>
                <w:sz w:val="18"/>
              </w:rPr>
              <w:t>harvest (kg)</w:t>
            </w:r>
          </w:p>
        </w:tc>
        <w:tc>
          <w:tcPr>
            <w:tcW w:w="1379" w:type="dxa"/>
            <w:tcBorders>
              <w:top w:val="single" w:sz="8" w:space="0" w:color="auto"/>
              <w:right w:val="single" w:sz="8" w:space="0" w:color="auto"/>
            </w:tcBorders>
            <w:shd w:val="clear" w:color="auto" w:fill="auto"/>
            <w:vAlign w:val="bottom"/>
          </w:tcPr>
          <w:p w:rsidR="00A76836" w:rsidRPr="00F415F6" w:rsidRDefault="00A76836" w:rsidP="00115668">
            <w:pPr>
              <w:spacing w:line="0" w:lineRule="atLeast"/>
              <w:ind w:left="100"/>
              <w:rPr>
                <w:rFonts w:eastAsia="Arial"/>
                <w:sz w:val="18"/>
              </w:rPr>
            </w:pPr>
            <w:r w:rsidRPr="00F415F6">
              <w:rPr>
                <w:rFonts w:eastAsia="Arial"/>
                <w:sz w:val="18"/>
              </w:rPr>
              <w:t>price</w:t>
            </w:r>
          </w:p>
        </w:tc>
        <w:tc>
          <w:tcPr>
            <w:tcW w:w="1456" w:type="dxa"/>
            <w:vMerge w:val="restart"/>
            <w:tcBorders>
              <w:top w:val="single" w:sz="8" w:space="0" w:color="auto"/>
              <w:right w:val="single" w:sz="8" w:space="0" w:color="auto"/>
            </w:tcBorders>
            <w:shd w:val="clear" w:color="auto" w:fill="auto"/>
            <w:vAlign w:val="bottom"/>
          </w:tcPr>
          <w:p w:rsidR="00A76836" w:rsidRPr="00A13934" w:rsidRDefault="00A76836" w:rsidP="00115668">
            <w:pPr>
              <w:spacing w:line="0" w:lineRule="atLeast"/>
              <w:ind w:left="80"/>
              <w:rPr>
                <w:rFonts w:eastAsia="Arial"/>
                <w:sz w:val="18"/>
              </w:rPr>
            </w:pPr>
            <w:r w:rsidRPr="00A13934">
              <w:rPr>
                <w:rFonts w:eastAsia="Arial"/>
                <w:sz w:val="18"/>
              </w:rPr>
              <w:t>No of non fruit bearing trees</w:t>
            </w:r>
          </w:p>
        </w:tc>
      </w:tr>
      <w:tr w:rsidR="00A76836" w:rsidRPr="00F415F6" w:rsidTr="00BE3A87">
        <w:trPr>
          <w:trHeight w:val="74"/>
        </w:trPr>
        <w:tc>
          <w:tcPr>
            <w:tcW w:w="67" w:type="dxa"/>
            <w:tcBorders>
              <w:left w:val="single" w:sz="8" w:space="0" w:color="auto"/>
              <w:bottom w:val="single" w:sz="8" w:space="0" w:color="auto"/>
            </w:tcBorders>
            <w:shd w:val="clear" w:color="auto" w:fill="auto"/>
            <w:vAlign w:val="bottom"/>
          </w:tcPr>
          <w:p w:rsidR="00A76836" w:rsidRPr="00A13934" w:rsidRDefault="00A76836" w:rsidP="00115668">
            <w:pPr>
              <w:spacing w:line="0" w:lineRule="atLeast"/>
              <w:rPr>
                <w:sz w:val="19"/>
                <w:lang w:val="en-US"/>
              </w:rPr>
            </w:pPr>
          </w:p>
        </w:tc>
        <w:tc>
          <w:tcPr>
            <w:tcW w:w="1209" w:type="dxa"/>
            <w:vMerge/>
            <w:tcBorders>
              <w:bottom w:val="single" w:sz="8" w:space="0" w:color="auto"/>
              <w:right w:val="single" w:sz="8" w:space="0" w:color="auto"/>
            </w:tcBorders>
            <w:shd w:val="clear" w:color="auto" w:fill="auto"/>
            <w:vAlign w:val="bottom"/>
          </w:tcPr>
          <w:p w:rsidR="00A76836" w:rsidRPr="00A13934" w:rsidRDefault="00A76836" w:rsidP="00115668">
            <w:pPr>
              <w:spacing w:line="0" w:lineRule="atLeast"/>
              <w:rPr>
                <w:sz w:val="19"/>
                <w:lang w:val="en-US"/>
              </w:rPr>
            </w:pPr>
          </w:p>
        </w:tc>
        <w:tc>
          <w:tcPr>
            <w:tcW w:w="842" w:type="dxa"/>
            <w:vMerge/>
            <w:tcBorders>
              <w:bottom w:val="single" w:sz="8" w:space="0" w:color="auto"/>
            </w:tcBorders>
            <w:shd w:val="clear" w:color="auto" w:fill="auto"/>
            <w:vAlign w:val="bottom"/>
          </w:tcPr>
          <w:p w:rsidR="00A76836" w:rsidRPr="00A13934" w:rsidRDefault="00A76836" w:rsidP="00115668">
            <w:pPr>
              <w:spacing w:line="0" w:lineRule="atLeast"/>
              <w:rPr>
                <w:sz w:val="19"/>
                <w:lang w:val="en-US"/>
              </w:rPr>
            </w:pPr>
          </w:p>
        </w:tc>
        <w:tc>
          <w:tcPr>
            <w:tcW w:w="354" w:type="dxa"/>
            <w:tcBorders>
              <w:bottom w:val="single" w:sz="8" w:space="0" w:color="auto"/>
              <w:right w:val="single" w:sz="8" w:space="0" w:color="auto"/>
            </w:tcBorders>
            <w:shd w:val="clear" w:color="auto" w:fill="auto"/>
            <w:vAlign w:val="bottom"/>
          </w:tcPr>
          <w:p w:rsidR="00A76836" w:rsidRPr="00A13934" w:rsidRDefault="00A76836" w:rsidP="00115668">
            <w:pPr>
              <w:spacing w:line="0" w:lineRule="atLeast"/>
              <w:rPr>
                <w:sz w:val="19"/>
                <w:lang w:val="en-US"/>
              </w:rPr>
            </w:pPr>
          </w:p>
        </w:tc>
        <w:tc>
          <w:tcPr>
            <w:tcW w:w="734" w:type="dxa"/>
            <w:tcBorders>
              <w:bottom w:val="single" w:sz="8" w:space="0" w:color="auto"/>
            </w:tcBorders>
            <w:shd w:val="clear" w:color="auto" w:fill="auto"/>
            <w:vAlign w:val="bottom"/>
          </w:tcPr>
          <w:p w:rsidR="00A76836" w:rsidRPr="00F415F6" w:rsidRDefault="00A76836" w:rsidP="00115668">
            <w:pPr>
              <w:spacing w:line="0" w:lineRule="atLeast"/>
              <w:ind w:left="80"/>
              <w:rPr>
                <w:rFonts w:eastAsia="Arial"/>
                <w:sz w:val="18"/>
              </w:rPr>
            </w:pPr>
            <w:r w:rsidRPr="00F415F6">
              <w:rPr>
                <w:rFonts w:eastAsia="Arial"/>
                <w:sz w:val="18"/>
              </w:rPr>
              <w:t>total</w:t>
            </w:r>
          </w:p>
        </w:tc>
        <w:tc>
          <w:tcPr>
            <w:tcW w:w="480"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19"/>
              </w:rPr>
            </w:pPr>
          </w:p>
        </w:tc>
        <w:tc>
          <w:tcPr>
            <w:tcW w:w="532" w:type="dxa"/>
            <w:tcBorders>
              <w:bottom w:val="single" w:sz="8" w:space="0" w:color="auto"/>
            </w:tcBorders>
            <w:shd w:val="clear" w:color="auto" w:fill="auto"/>
            <w:vAlign w:val="bottom"/>
          </w:tcPr>
          <w:p w:rsidR="00A76836" w:rsidRPr="00F415F6" w:rsidRDefault="00A76836" w:rsidP="00115668">
            <w:pPr>
              <w:spacing w:line="0" w:lineRule="atLeast"/>
              <w:ind w:left="100"/>
              <w:rPr>
                <w:rFonts w:eastAsia="Arial"/>
                <w:sz w:val="18"/>
              </w:rPr>
            </w:pPr>
            <w:r w:rsidRPr="00F415F6">
              <w:rPr>
                <w:rFonts w:eastAsia="Arial"/>
                <w:sz w:val="18"/>
              </w:rPr>
              <w:t>trees</w:t>
            </w:r>
          </w:p>
        </w:tc>
        <w:tc>
          <w:tcPr>
            <w:tcW w:w="102" w:type="dxa"/>
            <w:tcBorders>
              <w:bottom w:val="single" w:sz="8" w:space="0" w:color="auto"/>
            </w:tcBorders>
            <w:shd w:val="clear" w:color="auto" w:fill="auto"/>
            <w:vAlign w:val="bottom"/>
          </w:tcPr>
          <w:p w:rsidR="00A76836" w:rsidRPr="00F415F6" w:rsidRDefault="00A76836" w:rsidP="00115668">
            <w:pPr>
              <w:spacing w:line="0" w:lineRule="atLeast"/>
              <w:rPr>
                <w:sz w:val="19"/>
              </w:rPr>
            </w:pPr>
          </w:p>
        </w:tc>
        <w:tc>
          <w:tcPr>
            <w:tcW w:w="887"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19"/>
              </w:rPr>
            </w:pPr>
          </w:p>
        </w:tc>
        <w:tc>
          <w:tcPr>
            <w:tcW w:w="1456" w:type="dxa"/>
            <w:gridSpan w:val="2"/>
            <w:vMerge/>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ind w:left="80"/>
              <w:rPr>
                <w:rFonts w:eastAsia="Arial"/>
                <w:sz w:val="18"/>
              </w:rPr>
            </w:pPr>
          </w:p>
        </w:tc>
        <w:tc>
          <w:tcPr>
            <w:tcW w:w="137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ind w:left="140"/>
              <w:rPr>
                <w:rFonts w:eastAsia="Arial"/>
                <w:sz w:val="18"/>
              </w:rPr>
            </w:pPr>
            <w:r w:rsidRPr="00F415F6">
              <w:rPr>
                <w:rFonts w:eastAsia="Arial"/>
                <w:sz w:val="18"/>
              </w:rPr>
              <w:t>(AZN\kg)</w:t>
            </w:r>
          </w:p>
        </w:tc>
        <w:tc>
          <w:tcPr>
            <w:tcW w:w="1456" w:type="dxa"/>
            <w:vMerge/>
            <w:tcBorders>
              <w:bottom w:val="single" w:sz="8" w:space="0" w:color="auto"/>
              <w:right w:val="single" w:sz="8" w:space="0" w:color="auto"/>
            </w:tcBorders>
            <w:shd w:val="clear" w:color="auto" w:fill="auto"/>
            <w:vAlign w:val="bottom"/>
          </w:tcPr>
          <w:p w:rsidR="00A76836" w:rsidRPr="00A13934" w:rsidRDefault="00A76836" w:rsidP="00115668">
            <w:pPr>
              <w:spacing w:line="0" w:lineRule="atLeast"/>
              <w:ind w:left="80"/>
              <w:rPr>
                <w:rFonts w:eastAsia="Arial"/>
                <w:sz w:val="18"/>
              </w:rPr>
            </w:pPr>
          </w:p>
        </w:tc>
      </w:tr>
      <w:tr w:rsidR="00A76836" w:rsidRPr="00F415F6" w:rsidTr="00BE3A87">
        <w:trPr>
          <w:trHeight w:hRule="exact" w:val="284"/>
        </w:trPr>
        <w:tc>
          <w:tcPr>
            <w:tcW w:w="67" w:type="dxa"/>
            <w:tcBorders>
              <w:left w:val="single" w:sz="8" w:space="0" w:color="auto"/>
              <w:bottom w:val="single" w:sz="8" w:space="0" w:color="auto"/>
            </w:tcBorders>
            <w:shd w:val="clear" w:color="auto" w:fill="auto"/>
            <w:vAlign w:val="bottom"/>
          </w:tcPr>
          <w:p w:rsidR="00A76836" w:rsidRPr="00F415F6" w:rsidRDefault="00A76836" w:rsidP="00115668">
            <w:pPr>
              <w:spacing w:line="0" w:lineRule="atLeast"/>
              <w:rPr>
                <w:sz w:val="21"/>
              </w:rPr>
            </w:pPr>
          </w:p>
        </w:tc>
        <w:tc>
          <w:tcPr>
            <w:tcW w:w="120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rFonts w:eastAsia="Arial"/>
                <w:sz w:val="18"/>
              </w:rPr>
            </w:pPr>
            <w:r w:rsidRPr="00F415F6">
              <w:rPr>
                <w:rFonts w:eastAsia="Arial"/>
                <w:sz w:val="18"/>
              </w:rPr>
              <w:t>apple</w:t>
            </w:r>
          </w:p>
        </w:tc>
        <w:tc>
          <w:tcPr>
            <w:tcW w:w="84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354"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734"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480"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53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10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887"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227"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122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137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1456"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r>
      <w:tr w:rsidR="00A76836" w:rsidRPr="00F415F6" w:rsidTr="00BE3A87">
        <w:trPr>
          <w:trHeight w:hRule="exact" w:val="284"/>
        </w:trPr>
        <w:tc>
          <w:tcPr>
            <w:tcW w:w="67" w:type="dxa"/>
            <w:tcBorders>
              <w:left w:val="single" w:sz="8" w:space="0" w:color="auto"/>
              <w:bottom w:val="single" w:sz="8" w:space="0" w:color="auto"/>
            </w:tcBorders>
            <w:shd w:val="clear" w:color="auto" w:fill="auto"/>
            <w:vAlign w:val="bottom"/>
          </w:tcPr>
          <w:p w:rsidR="00A76836" w:rsidRPr="00F415F6" w:rsidRDefault="00A76836" w:rsidP="00115668">
            <w:pPr>
              <w:spacing w:line="0" w:lineRule="atLeast"/>
              <w:rPr>
                <w:sz w:val="21"/>
              </w:rPr>
            </w:pPr>
          </w:p>
        </w:tc>
        <w:tc>
          <w:tcPr>
            <w:tcW w:w="120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rFonts w:eastAsia="Arial"/>
                <w:sz w:val="18"/>
              </w:rPr>
            </w:pPr>
            <w:r w:rsidRPr="00F415F6">
              <w:rPr>
                <w:rFonts w:eastAsia="Arial"/>
                <w:sz w:val="18"/>
              </w:rPr>
              <w:t>pear</w:t>
            </w:r>
          </w:p>
        </w:tc>
        <w:tc>
          <w:tcPr>
            <w:tcW w:w="84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354"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734"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480"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53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10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887"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227"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122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137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1456"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r>
      <w:tr w:rsidR="00A76836" w:rsidRPr="00F415F6" w:rsidTr="00BE3A87">
        <w:trPr>
          <w:trHeight w:hRule="exact" w:val="284"/>
        </w:trPr>
        <w:tc>
          <w:tcPr>
            <w:tcW w:w="67" w:type="dxa"/>
            <w:tcBorders>
              <w:left w:val="single" w:sz="8" w:space="0" w:color="auto"/>
              <w:bottom w:val="single" w:sz="8" w:space="0" w:color="auto"/>
            </w:tcBorders>
            <w:shd w:val="clear" w:color="auto" w:fill="auto"/>
            <w:vAlign w:val="bottom"/>
          </w:tcPr>
          <w:p w:rsidR="00A76836" w:rsidRPr="00F415F6" w:rsidRDefault="00A76836" w:rsidP="00115668">
            <w:pPr>
              <w:spacing w:line="0" w:lineRule="atLeast"/>
              <w:rPr>
                <w:sz w:val="21"/>
              </w:rPr>
            </w:pPr>
          </w:p>
        </w:tc>
        <w:tc>
          <w:tcPr>
            <w:tcW w:w="120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rFonts w:eastAsia="Arial"/>
                <w:sz w:val="18"/>
              </w:rPr>
            </w:pPr>
            <w:r w:rsidRPr="00F415F6">
              <w:rPr>
                <w:rFonts w:eastAsia="Arial"/>
                <w:sz w:val="18"/>
              </w:rPr>
              <w:t>quince</w:t>
            </w:r>
          </w:p>
        </w:tc>
        <w:tc>
          <w:tcPr>
            <w:tcW w:w="84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354"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734"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480"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53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10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887"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227"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122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137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1456"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r>
      <w:tr w:rsidR="00A76836" w:rsidRPr="00F415F6" w:rsidTr="00BE3A87">
        <w:trPr>
          <w:trHeight w:hRule="exact" w:val="284"/>
        </w:trPr>
        <w:tc>
          <w:tcPr>
            <w:tcW w:w="67" w:type="dxa"/>
            <w:tcBorders>
              <w:left w:val="single" w:sz="8" w:space="0" w:color="auto"/>
              <w:bottom w:val="single" w:sz="8" w:space="0" w:color="auto"/>
            </w:tcBorders>
            <w:shd w:val="clear" w:color="auto" w:fill="auto"/>
            <w:vAlign w:val="bottom"/>
          </w:tcPr>
          <w:p w:rsidR="00A76836" w:rsidRPr="00F415F6" w:rsidRDefault="00A76836" w:rsidP="00115668">
            <w:pPr>
              <w:spacing w:line="0" w:lineRule="atLeast"/>
              <w:rPr>
                <w:sz w:val="21"/>
              </w:rPr>
            </w:pPr>
          </w:p>
        </w:tc>
        <w:tc>
          <w:tcPr>
            <w:tcW w:w="120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rFonts w:eastAsia="Arial"/>
                <w:sz w:val="18"/>
              </w:rPr>
            </w:pPr>
            <w:r w:rsidRPr="00F415F6">
              <w:rPr>
                <w:rFonts w:eastAsia="Arial"/>
                <w:sz w:val="18"/>
              </w:rPr>
              <w:t>plum</w:t>
            </w:r>
          </w:p>
        </w:tc>
        <w:tc>
          <w:tcPr>
            <w:tcW w:w="84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354"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734"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480"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53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10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887"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227"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122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137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1456"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r>
      <w:tr w:rsidR="00A76836" w:rsidRPr="00F415F6" w:rsidTr="00BE3A87">
        <w:trPr>
          <w:trHeight w:hRule="exact" w:val="284"/>
        </w:trPr>
        <w:tc>
          <w:tcPr>
            <w:tcW w:w="67" w:type="dxa"/>
            <w:tcBorders>
              <w:left w:val="single" w:sz="8" w:space="0" w:color="auto"/>
              <w:bottom w:val="single" w:sz="8" w:space="0" w:color="auto"/>
            </w:tcBorders>
            <w:shd w:val="clear" w:color="auto" w:fill="auto"/>
            <w:vAlign w:val="bottom"/>
          </w:tcPr>
          <w:p w:rsidR="00A76836" w:rsidRPr="00F415F6" w:rsidRDefault="00A76836" w:rsidP="00115668">
            <w:pPr>
              <w:spacing w:line="0" w:lineRule="atLeast"/>
              <w:rPr>
                <w:sz w:val="21"/>
              </w:rPr>
            </w:pPr>
          </w:p>
        </w:tc>
        <w:tc>
          <w:tcPr>
            <w:tcW w:w="120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rFonts w:eastAsia="Arial"/>
                <w:sz w:val="18"/>
              </w:rPr>
            </w:pPr>
            <w:r w:rsidRPr="00F415F6">
              <w:rPr>
                <w:rFonts w:eastAsia="Arial"/>
                <w:sz w:val="18"/>
              </w:rPr>
              <w:t>cherry</w:t>
            </w:r>
          </w:p>
        </w:tc>
        <w:tc>
          <w:tcPr>
            <w:tcW w:w="84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354"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734"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480"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53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10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887"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227"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122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137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1456"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r>
      <w:tr w:rsidR="00A76836" w:rsidRPr="00F415F6" w:rsidTr="00BE3A87">
        <w:trPr>
          <w:trHeight w:hRule="exact" w:val="284"/>
        </w:trPr>
        <w:tc>
          <w:tcPr>
            <w:tcW w:w="67" w:type="dxa"/>
            <w:tcBorders>
              <w:left w:val="single" w:sz="8" w:space="0" w:color="auto"/>
              <w:bottom w:val="single" w:sz="8" w:space="0" w:color="auto"/>
            </w:tcBorders>
            <w:shd w:val="clear" w:color="auto" w:fill="auto"/>
            <w:vAlign w:val="bottom"/>
          </w:tcPr>
          <w:p w:rsidR="00A76836" w:rsidRPr="00F415F6" w:rsidRDefault="00A76836" w:rsidP="00115668">
            <w:pPr>
              <w:spacing w:line="0" w:lineRule="atLeast"/>
              <w:rPr>
                <w:sz w:val="21"/>
              </w:rPr>
            </w:pPr>
          </w:p>
        </w:tc>
        <w:tc>
          <w:tcPr>
            <w:tcW w:w="120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rFonts w:eastAsia="Arial"/>
                <w:sz w:val="18"/>
              </w:rPr>
            </w:pPr>
            <w:r w:rsidRPr="00F415F6">
              <w:rPr>
                <w:rFonts w:eastAsia="Arial"/>
                <w:sz w:val="18"/>
              </w:rPr>
              <w:t>apricot</w:t>
            </w:r>
          </w:p>
        </w:tc>
        <w:tc>
          <w:tcPr>
            <w:tcW w:w="84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354"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734"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480"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53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10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887"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227"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122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137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1456"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r>
      <w:tr w:rsidR="00A76836" w:rsidRPr="00F415F6" w:rsidTr="00BE3A87">
        <w:trPr>
          <w:trHeight w:hRule="exact" w:val="284"/>
        </w:trPr>
        <w:tc>
          <w:tcPr>
            <w:tcW w:w="67" w:type="dxa"/>
            <w:tcBorders>
              <w:left w:val="single" w:sz="8" w:space="0" w:color="auto"/>
              <w:bottom w:val="single" w:sz="8" w:space="0" w:color="auto"/>
            </w:tcBorders>
            <w:shd w:val="clear" w:color="auto" w:fill="auto"/>
            <w:vAlign w:val="bottom"/>
          </w:tcPr>
          <w:p w:rsidR="00A76836" w:rsidRPr="00F415F6" w:rsidRDefault="00A76836" w:rsidP="00115668">
            <w:pPr>
              <w:spacing w:line="0" w:lineRule="atLeast"/>
              <w:rPr>
                <w:sz w:val="21"/>
              </w:rPr>
            </w:pPr>
          </w:p>
        </w:tc>
        <w:tc>
          <w:tcPr>
            <w:tcW w:w="120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rFonts w:eastAsia="Arial"/>
                <w:sz w:val="18"/>
              </w:rPr>
            </w:pPr>
            <w:r w:rsidRPr="00F415F6">
              <w:rPr>
                <w:rFonts w:eastAsia="Arial"/>
                <w:sz w:val="18"/>
              </w:rPr>
              <w:t>peach</w:t>
            </w:r>
          </w:p>
        </w:tc>
        <w:tc>
          <w:tcPr>
            <w:tcW w:w="84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354"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734"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480"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53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10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887"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227"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122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137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1456"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r>
      <w:tr w:rsidR="00A76836" w:rsidRPr="00F415F6" w:rsidTr="00BE3A87">
        <w:trPr>
          <w:trHeight w:hRule="exact" w:val="284"/>
        </w:trPr>
        <w:tc>
          <w:tcPr>
            <w:tcW w:w="67" w:type="dxa"/>
            <w:tcBorders>
              <w:left w:val="single" w:sz="8" w:space="0" w:color="auto"/>
              <w:bottom w:val="single" w:sz="8" w:space="0" w:color="auto"/>
            </w:tcBorders>
            <w:shd w:val="clear" w:color="auto" w:fill="auto"/>
            <w:vAlign w:val="bottom"/>
          </w:tcPr>
          <w:p w:rsidR="00A76836" w:rsidRPr="00F415F6" w:rsidRDefault="00A76836" w:rsidP="00115668">
            <w:pPr>
              <w:spacing w:line="0" w:lineRule="atLeast"/>
              <w:rPr>
                <w:sz w:val="21"/>
              </w:rPr>
            </w:pPr>
          </w:p>
        </w:tc>
        <w:tc>
          <w:tcPr>
            <w:tcW w:w="120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rFonts w:eastAsia="Arial"/>
                <w:sz w:val="18"/>
              </w:rPr>
            </w:pPr>
            <w:r w:rsidRPr="00F415F6">
              <w:rPr>
                <w:rFonts w:eastAsia="Arial"/>
                <w:sz w:val="18"/>
              </w:rPr>
              <w:t>walnut</w:t>
            </w:r>
          </w:p>
        </w:tc>
        <w:tc>
          <w:tcPr>
            <w:tcW w:w="84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354"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734"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480"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53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10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887"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227"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122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137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1456"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r>
      <w:tr w:rsidR="00A76836" w:rsidRPr="00F415F6" w:rsidTr="00BE3A87">
        <w:trPr>
          <w:trHeight w:hRule="exact" w:val="284"/>
        </w:trPr>
        <w:tc>
          <w:tcPr>
            <w:tcW w:w="67" w:type="dxa"/>
            <w:tcBorders>
              <w:left w:val="single" w:sz="8" w:space="0" w:color="auto"/>
              <w:bottom w:val="single" w:sz="8" w:space="0" w:color="auto"/>
            </w:tcBorders>
            <w:shd w:val="clear" w:color="auto" w:fill="auto"/>
            <w:vAlign w:val="bottom"/>
          </w:tcPr>
          <w:p w:rsidR="00A76836" w:rsidRPr="00F415F6" w:rsidRDefault="00A76836" w:rsidP="00115668">
            <w:pPr>
              <w:spacing w:line="0" w:lineRule="atLeast"/>
              <w:rPr>
                <w:sz w:val="21"/>
              </w:rPr>
            </w:pPr>
          </w:p>
        </w:tc>
        <w:tc>
          <w:tcPr>
            <w:tcW w:w="120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rFonts w:eastAsia="Arial"/>
                <w:sz w:val="18"/>
              </w:rPr>
            </w:pPr>
            <w:r w:rsidRPr="00F415F6">
              <w:rPr>
                <w:rFonts w:eastAsia="Arial"/>
                <w:sz w:val="18"/>
              </w:rPr>
              <w:t>hazelnut</w:t>
            </w:r>
          </w:p>
        </w:tc>
        <w:tc>
          <w:tcPr>
            <w:tcW w:w="84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354"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734"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480"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53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10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887"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227"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122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137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1456"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r>
      <w:tr w:rsidR="00A76836" w:rsidRPr="00F415F6" w:rsidTr="00BE3A87">
        <w:trPr>
          <w:trHeight w:hRule="exact" w:val="284"/>
        </w:trPr>
        <w:tc>
          <w:tcPr>
            <w:tcW w:w="67" w:type="dxa"/>
            <w:tcBorders>
              <w:left w:val="single" w:sz="8" w:space="0" w:color="auto"/>
              <w:bottom w:val="single" w:sz="8" w:space="0" w:color="auto"/>
            </w:tcBorders>
            <w:shd w:val="clear" w:color="auto" w:fill="auto"/>
            <w:vAlign w:val="bottom"/>
          </w:tcPr>
          <w:p w:rsidR="00A76836" w:rsidRPr="00F415F6" w:rsidRDefault="00A76836" w:rsidP="00115668">
            <w:pPr>
              <w:spacing w:line="0" w:lineRule="atLeast"/>
              <w:rPr>
                <w:sz w:val="21"/>
              </w:rPr>
            </w:pPr>
          </w:p>
        </w:tc>
        <w:tc>
          <w:tcPr>
            <w:tcW w:w="120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rFonts w:eastAsia="Arial"/>
                <w:sz w:val="18"/>
              </w:rPr>
            </w:pPr>
            <w:r w:rsidRPr="00F415F6">
              <w:rPr>
                <w:rFonts w:eastAsia="Arial"/>
                <w:sz w:val="18"/>
              </w:rPr>
              <w:t>vine</w:t>
            </w:r>
          </w:p>
        </w:tc>
        <w:tc>
          <w:tcPr>
            <w:tcW w:w="84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354"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734"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480"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53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10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887"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227"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122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137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1456"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r>
      <w:tr w:rsidR="00A76836" w:rsidRPr="00F415F6" w:rsidTr="00BE3A87">
        <w:trPr>
          <w:trHeight w:hRule="exact" w:val="284"/>
        </w:trPr>
        <w:tc>
          <w:tcPr>
            <w:tcW w:w="67" w:type="dxa"/>
            <w:tcBorders>
              <w:left w:val="single" w:sz="8" w:space="0" w:color="auto"/>
              <w:bottom w:val="single" w:sz="8" w:space="0" w:color="auto"/>
            </w:tcBorders>
            <w:shd w:val="clear" w:color="auto" w:fill="auto"/>
            <w:vAlign w:val="bottom"/>
          </w:tcPr>
          <w:p w:rsidR="00A76836" w:rsidRPr="00F415F6" w:rsidRDefault="00A76836" w:rsidP="00115668">
            <w:pPr>
              <w:spacing w:line="0" w:lineRule="atLeast"/>
              <w:rPr>
                <w:sz w:val="21"/>
              </w:rPr>
            </w:pPr>
          </w:p>
        </w:tc>
        <w:tc>
          <w:tcPr>
            <w:tcW w:w="120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rFonts w:eastAsia="Arial"/>
                <w:sz w:val="18"/>
                <w:lang w:val="en-US"/>
              </w:rPr>
            </w:pPr>
            <w:r w:rsidRPr="00F415F6">
              <w:rPr>
                <w:rFonts w:eastAsia="Arial"/>
                <w:sz w:val="18"/>
                <w:lang w:val="en-US"/>
              </w:rPr>
              <w:t>pomegranate</w:t>
            </w:r>
          </w:p>
        </w:tc>
        <w:tc>
          <w:tcPr>
            <w:tcW w:w="84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354"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734"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480"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53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10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887"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227"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122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137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1456"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r>
      <w:tr w:rsidR="00A76836" w:rsidRPr="00F415F6" w:rsidTr="00BE3A87">
        <w:trPr>
          <w:trHeight w:hRule="exact" w:val="284"/>
        </w:trPr>
        <w:tc>
          <w:tcPr>
            <w:tcW w:w="67" w:type="dxa"/>
            <w:tcBorders>
              <w:left w:val="single" w:sz="8" w:space="0" w:color="auto"/>
              <w:bottom w:val="single" w:sz="8" w:space="0" w:color="auto"/>
            </w:tcBorders>
            <w:shd w:val="clear" w:color="auto" w:fill="auto"/>
            <w:vAlign w:val="bottom"/>
          </w:tcPr>
          <w:p w:rsidR="00A76836" w:rsidRPr="00F415F6" w:rsidRDefault="00A76836" w:rsidP="00115668">
            <w:pPr>
              <w:spacing w:line="0" w:lineRule="atLeast"/>
              <w:rPr>
                <w:sz w:val="21"/>
              </w:rPr>
            </w:pPr>
          </w:p>
        </w:tc>
        <w:tc>
          <w:tcPr>
            <w:tcW w:w="120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rFonts w:eastAsia="Arial"/>
                <w:sz w:val="18"/>
              </w:rPr>
            </w:pPr>
            <w:r w:rsidRPr="00F415F6">
              <w:rPr>
                <w:rFonts w:eastAsia="Arial"/>
                <w:sz w:val="18"/>
              </w:rPr>
              <w:t>other</w:t>
            </w:r>
          </w:p>
        </w:tc>
        <w:tc>
          <w:tcPr>
            <w:tcW w:w="84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354"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734"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480"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53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102"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887"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227" w:type="dxa"/>
            <w:tcBorders>
              <w:bottom w:val="single" w:sz="8" w:space="0" w:color="auto"/>
            </w:tcBorders>
            <w:shd w:val="clear" w:color="auto" w:fill="auto"/>
            <w:vAlign w:val="bottom"/>
          </w:tcPr>
          <w:p w:rsidR="00A76836" w:rsidRPr="00F415F6" w:rsidRDefault="00A76836" w:rsidP="00115668">
            <w:pPr>
              <w:spacing w:line="0" w:lineRule="atLeast"/>
              <w:rPr>
                <w:sz w:val="21"/>
              </w:rPr>
            </w:pPr>
          </w:p>
        </w:tc>
        <w:tc>
          <w:tcPr>
            <w:tcW w:w="122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1379"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c>
          <w:tcPr>
            <w:tcW w:w="1456" w:type="dxa"/>
            <w:tcBorders>
              <w:bottom w:val="single" w:sz="8" w:space="0" w:color="auto"/>
              <w:right w:val="single" w:sz="8" w:space="0" w:color="auto"/>
            </w:tcBorders>
            <w:shd w:val="clear" w:color="auto" w:fill="auto"/>
            <w:vAlign w:val="bottom"/>
          </w:tcPr>
          <w:p w:rsidR="00A76836" w:rsidRPr="00F415F6" w:rsidRDefault="00A76836" w:rsidP="00115668">
            <w:pPr>
              <w:spacing w:line="0" w:lineRule="atLeast"/>
              <w:rPr>
                <w:sz w:val="21"/>
              </w:rPr>
            </w:pPr>
          </w:p>
        </w:tc>
      </w:tr>
    </w:tbl>
    <w:p w:rsidR="00A76836" w:rsidRDefault="00A76836" w:rsidP="00A76836">
      <w:pPr>
        <w:spacing w:after="200" w:line="276" w:lineRule="auto"/>
        <w:rPr>
          <w:lang w:val="en-US"/>
        </w:rPr>
      </w:pPr>
      <w:r>
        <w:rPr>
          <w:lang w:val="en-US"/>
        </w:rPr>
        <w:br w:type="page"/>
      </w:r>
    </w:p>
    <w:p w:rsidR="00A76836" w:rsidRDefault="00A76836" w:rsidP="00A76836">
      <w:pPr>
        <w:rPr>
          <w:lang w:val="en-US"/>
        </w:rPr>
      </w:pPr>
    </w:p>
    <w:tbl>
      <w:tblPr>
        <w:tblStyle w:val="af2"/>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1095"/>
        <w:gridCol w:w="1341"/>
        <w:gridCol w:w="10"/>
        <w:gridCol w:w="12"/>
        <w:gridCol w:w="1894"/>
        <w:gridCol w:w="1843"/>
        <w:gridCol w:w="992"/>
      </w:tblGrid>
      <w:tr w:rsidR="00A76836" w:rsidTr="00BF31D9">
        <w:tc>
          <w:tcPr>
            <w:tcW w:w="9356" w:type="dxa"/>
            <w:gridSpan w:val="8"/>
          </w:tcPr>
          <w:p w:rsidR="00A76836" w:rsidRDefault="00A76836" w:rsidP="00115668">
            <w:pPr>
              <w:rPr>
                <w:lang w:val="en-US"/>
              </w:rPr>
            </w:pPr>
            <w:r w:rsidRPr="003B37FD">
              <w:rPr>
                <w:b/>
                <w:lang w:val="en-US"/>
              </w:rPr>
              <w:t>2.</w:t>
            </w:r>
            <w:r w:rsidRPr="005B437C">
              <w:rPr>
                <w:rFonts w:eastAsia="Arial"/>
                <w:sz w:val="18"/>
                <w:lang w:val="en-US"/>
              </w:rPr>
              <w:t>Please indicate the structures and other facilities located on the plot and relevant information</w:t>
            </w:r>
          </w:p>
        </w:tc>
      </w:tr>
      <w:tr w:rsidR="00A76836" w:rsidTr="00BF31D9">
        <w:tc>
          <w:tcPr>
            <w:tcW w:w="2169" w:type="dxa"/>
          </w:tcPr>
          <w:p w:rsidR="00A76836" w:rsidRDefault="00A76836" w:rsidP="00115668">
            <w:pPr>
              <w:rPr>
                <w:lang w:val="en-US"/>
              </w:rPr>
            </w:pPr>
          </w:p>
        </w:tc>
        <w:tc>
          <w:tcPr>
            <w:tcW w:w="1095" w:type="dxa"/>
          </w:tcPr>
          <w:p w:rsidR="00A76836" w:rsidRDefault="00A76836" w:rsidP="00115668">
            <w:pPr>
              <w:rPr>
                <w:lang w:val="en-US"/>
              </w:rPr>
            </w:pPr>
          </w:p>
        </w:tc>
        <w:tc>
          <w:tcPr>
            <w:tcW w:w="1363" w:type="dxa"/>
            <w:gridSpan w:val="3"/>
          </w:tcPr>
          <w:p w:rsidR="00A76836" w:rsidRDefault="00A76836" w:rsidP="00115668">
            <w:pPr>
              <w:rPr>
                <w:lang w:val="en-US"/>
              </w:rPr>
            </w:pPr>
          </w:p>
        </w:tc>
        <w:tc>
          <w:tcPr>
            <w:tcW w:w="1894" w:type="dxa"/>
          </w:tcPr>
          <w:p w:rsidR="00A76836" w:rsidRDefault="00A76836" w:rsidP="00115668">
            <w:pPr>
              <w:rPr>
                <w:lang w:val="en-US"/>
              </w:rPr>
            </w:pPr>
          </w:p>
        </w:tc>
        <w:tc>
          <w:tcPr>
            <w:tcW w:w="1843" w:type="dxa"/>
          </w:tcPr>
          <w:p w:rsidR="00A76836" w:rsidRDefault="00A76836" w:rsidP="00115668">
            <w:pPr>
              <w:rPr>
                <w:lang w:val="en-US"/>
              </w:rPr>
            </w:pPr>
          </w:p>
        </w:tc>
        <w:tc>
          <w:tcPr>
            <w:tcW w:w="992" w:type="dxa"/>
            <w:tcBorders>
              <w:bottom w:val="single" w:sz="4" w:space="0" w:color="auto"/>
            </w:tcBorders>
          </w:tcPr>
          <w:p w:rsidR="00A76836" w:rsidRDefault="00A76836" w:rsidP="00115668">
            <w:pPr>
              <w:rPr>
                <w:lang w:val="en-US"/>
              </w:rPr>
            </w:pPr>
          </w:p>
        </w:tc>
      </w:tr>
      <w:tr w:rsidR="00A76836" w:rsidTr="00BF31D9">
        <w:trPr>
          <w:trHeight w:val="396"/>
        </w:trPr>
        <w:tc>
          <w:tcPr>
            <w:tcW w:w="2169" w:type="dxa"/>
          </w:tcPr>
          <w:p w:rsidR="00A76836" w:rsidRDefault="00A76836" w:rsidP="00115668">
            <w:pPr>
              <w:rPr>
                <w:lang w:val="en-US"/>
              </w:rPr>
            </w:pPr>
          </w:p>
        </w:tc>
        <w:tc>
          <w:tcPr>
            <w:tcW w:w="1095" w:type="dxa"/>
          </w:tcPr>
          <w:p w:rsidR="00A76836" w:rsidRPr="003B37FD" w:rsidRDefault="00A76836" w:rsidP="00115668">
            <w:pPr>
              <w:jc w:val="center"/>
              <w:rPr>
                <w:b/>
                <w:lang w:val="en-US"/>
              </w:rPr>
            </w:pPr>
            <w:r w:rsidRPr="003B37FD">
              <w:rPr>
                <w:b/>
                <w:lang w:val="en-US"/>
              </w:rPr>
              <w:t>2.1</w:t>
            </w:r>
          </w:p>
        </w:tc>
        <w:tc>
          <w:tcPr>
            <w:tcW w:w="1363" w:type="dxa"/>
            <w:gridSpan w:val="3"/>
          </w:tcPr>
          <w:p w:rsidR="00A76836" w:rsidRDefault="00A76836" w:rsidP="00115668">
            <w:pPr>
              <w:rPr>
                <w:lang w:val="en-US"/>
              </w:rPr>
            </w:pPr>
            <w:r>
              <w:rPr>
                <w:lang w:val="en-US"/>
              </w:rPr>
              <w:t>Residential</w:t>
            </w:r>
          </w:p>
        </w:tc>
        <w:tc>
          <w:tcPr>
            <w:tcW w:w="1894" w:type="dxa"/>
          </w:tcPr>
          <w:p w:rsidR="00A76836" w:rsidRDefault="00A76836" w:rsidP="00115668">
            <w:pPr>
              <w:rPr>
                <w:lang w:val="en-US"/>
              </w:rPr>
            </w:pPr>
            <w:r>
              <w:rPr>
                <w:lang w:val="en-US"/>
              </w:rPr>
              <w:t>1- Operational</w:t>
            </w:r>
          </w:p>
        </w:tc>
        <w:tc>
          <w:tcPr>
            <w:tcW w:w="1843" w:type="dxa"/>
            <w:tcBorders>
              <w:right w:val="single" w:sz="4" w:space="0" w:color="auto"/>
            </w:tcBorders>
          </w:tcPr>
          <w:p w:rsidR="00A76836" w:rsidRDefault="00A76836" w:rsidP="00115668">
            <w:pPr>
              <w:rPr>
                <w:lang w:val="en-US"/>
              </w:rPr>
            </w:pPr>
            <w:r>
              <w:rPr>
                <w:lang w:val="en-US"/>
              </w:rPr>
              <w:t>2-non operational</w:t>
            </w:r>
          </w:p>
        </w:tc>
        <w:tc>
          <w:tcPr>
            <w:tcW w:w="992" w:type="dxa"/>
            <w:tcBorders>
              <w:top w:val="single" w:sz="4" w:space="0" w:color="auto"/>
              <w:left w:val="single" w:sz="4" w:space="0" w:color="auto"/>
              <w:bottom w:val="single" w:sz="4" w:space="0" w:color="auto"/>
              <w:right w:val="single" w:sz="4" w:space="0" w:color="auto"/>
            </w:tcBorders>
          </w:tcPr>
          <w:p w:rsidR="00A76836" w:rsidRDefault="00A76836" w:rsidP="00115668">
            <w:pPr>
              <w:rPr>
                <w:lang w:val="en-US"/>
              </w:rPr>
            </w:pPr>
          </w:p>
        </w:tc>
      </w:tr>
      <w:tr w:rsidR="00A76836" w:rsidTr="00BF31D9">
        <w:trPr>
          <w:trHeight w:val="469"/>
        </w:trPr>
        <w:tc>
          <w:tcPr>
            <w:tcW w:w="2169" w:type="dxa"/>
          </w:tcPr>
          <w:p w:rsidR="00A76836" w:rsidRDefault="00A76836" w:rsidP="00115668">
            <w:pPr>
              <w:rPr>
                <w:lang w:val="en-US"/>
              </w:rPr>
            </w:pPr>
          </w:p>
        </w:tc>
        <w:tc>
          <w:tcPr>
            <w:tcW w:w="1095" w:type="dxa"/>
          </w:tcPr>
          <w:p w:rsidR="00A76836" w:rsidRDefault="00A76836" w:rsidP="00115668">
            <w:pPr>
              <w:rPr>
                <w:lang w:val="en-US"/>
              </w:rPr>
            </w:pPr>
          </w:p>
        </w:tc>
        <w:tc>
          <w:tcPr>
            <w:tcW w:w="1363" w:type="dxa"/>
            <w:gridSpan w:val="3"/>
          </w:tcPr>
          <w:p w:rsidR="00A76836" w:rsidRDefault="00A76836" w:rsidP="00115668">
            <w:pPr>
              <w:rPr>
                <w:lang w:val="en-US"/>
              </w:rPr>
            </w:pPr>
            <w:r>
              <w:rPr>
                <w:lang w:val="en-US"/>
              </w:rPr>
              <w:t>2.1.1</w:t>
            </w:r>
          </w:p>
        </w:tc>
        <w:tc>
          <w:tcPr>
            <w:tcW w:w="3737" w:type="dxa"/>
            <w:gridSpan w:val="2"/>
            <w:tcBorders>
              <w:right w:val="single" w:sz="4" w:space="0" w:color="auto"/>
            </w:tcBorders>
          </w:tcPr>
          <w:p w:rsidR="00A76836" w:rsidRDefault="00A76836" w:rsidP="00115668">
            <w:pPr>
              <w:rPr>
                <w:rFonts w:eastAsia="Arial"/>
                <w:sz w:val="18"/>
                <w:lang w:val="en-US"/>
              </w:rPr>
            </w:pPr>
            <w:r w:rsidRPr="005B437C">
              <w:rPr>
                <w:rFonts w:eastAsia="Arial"/>
                <w:sz w:val="18"/>
                <w:lang w:val="en-US"/>
              </w:rPr>
              <w:t>area as indicated in the p</w:t>
            </w:r>
          </w:p>
          <w:p w:rsidR="00A76836" w:rsidRDefault="00A76836" w:rsidP="00115668">
            <w:pPr>
              <w:rPr>
                <w:lang w:val="en-US"/>
              </w:rPr>
            </w:pPr>
            <w:r w:rsidRPr="005B437C">
              <w:rPr>
                <w:rFonts w:eastAsia="Arial"/>
                <w:sz w:val="18"/>
                <w:lang w:val="en-US"/>
              </w:rPr>
              <w:t>lan (m</w:t>
            </w:r>
            <w:r w:rsidRPr="005B437C">
              <w:rPr>
                <w:rFonts w:eastAsia="Arial"/>
                <w:sz w:val="24"/>
                <w:vertAlign w:val="superscript"/>
                <w:lang w:val="en-US"/>
              </w:rPr>
              <w:t>2</w:t>
            </w:r>
            <w:r w:rsidRPr="005B437C">
              <w:rPr>
                <w:rFonts w:eastAsia="Arial"/>
                <w:sz w:val="18"/>
                <w:lang w:val="en-US"/>
              </w:rPr>
              <w:t>)</w:t>
            </w:r>
          </w:p>
        </w:tc>
        <w:tc>
          <w:tcPr>
            <w:tcW w:w="992" w:type="dxa"/>
            <w:tcBorders>
              <w:top w:val="single" w:sz="4" w:space="0" w:color="auto"/>
              <w:left w:val="single" w:sz="4" w:space="0" w:color="auto"/>
              <w:bottom w:val="single" w:sz="4" w:space="0" w:color="auto"/>
              <w:right w:val="single" w:sz="4" w:space="0" w:color="auto"/>
            </w:tcBorders>
          </w:tcPr>
          <w:p w:rsidR="00A76836" w:rsidRDefault="00A76836" w:rsidP="00115668">
            <w:pPr>
              <w:rPr>
                <w:lang w:val="en-US"/>
              </w:rPr>
            </w:pPr>
          </w:p>
        </w:tc>
      </w:tr>
      <w:tr w:rsidR="00A76836" w:rsidTr="00BF31D9">
        <w:trPr>
          <w:trHeight w:val="419"/>
        </w:trPr>
        <w:tc>
          <w:tcPr>
            <w:tcW w:w="2169" w:type="dxa"/>
          </w:tcPr>
          <w:p w:rsidR="00A76836" w:rsidRDefault="00A76836" w:rsidP="00115668">
            <w:pPr>
              <w:rPr>
                <w:lang w:val="en-US"/>
              </w:rPr>
            </w:pPr>
          </w:p>
        </w:tc>
        <w:tc>
          <w:tcPr>
            <w:tcW w:w="1095" w:type="dxa"/>
          </w:tcPr>
          <w:p w:rsidR="00A76836" w:rsidRDefault="00A76836" w:rsidP="00115668">
            <w:pPr>
              <w:rPr>
                <w:lang w:val="en-US"/>
              </w:rPr>
            </w:pPr>
          </w:p>
        </w:tc>
        <w:tc>
          <w:tcPr>
            <w:tcW w:w="1363" w:type="dxa"/>
            <w:gridSpan w:val="3"/>
          </w:tcPr>
          <w:p w:rsidR="00A76836" w:rsidRDefault="00A76836" w:rsidP="00115668">
            <w:pPr>
              <w:rPr>
                <w:lang w:val="en-US"/>
              </w:rPr>
            </w:pPr>
            <w:r>
              <w:rPr>
                <w:lang w:val="en-US"/>
              </w:rPr>
              <w:t>2.1.2</w:t>
            </w:r>
          </w:p>
        </w:tc>
        <w:tc>
          <w:tcPr>
            <w:tcW w:w="3737" w:type="dxa"/>
            <w:gridSpan w:val="2"/>
            <w:tcBorders>
              <w:right w:val="single" w:sz="4" w:space="0" w:color="auto"/>
            </w:tcBorders>
          </w:tcPr>
          <w:p w:rsidR="00A76836" w:rsidRDefault="00A76836" w:rsidP="00115668">
            <w:pPr>
              <w:rPr>
                <w:lang w:val="en-US"/>
              </w:rPr>
            </w:pPr>
            <w:r w:rsidRPr="005B437C">
              <w:rPr>
                <w:rFonts w:eastAsia="Arial"/>
                <w:sz w:val="18"/>
                <w:lang w:val="en-US"/>
              </w:rPr>
              <w:t>number of floors: (0-under construction)</w:t>
            </w:r>
          </w:p>
        </w:tc>
        <w:tc>
          <w:tcPr>
            <w:tcW w:w="992" w:type="dxa"/>
            <w:tcBorders>
              <w:top w:val="single" w:sz="4" w:space="0" w:color="auto"/>
              <w:left w:val="single" w:sz="4" w:space="0" w:color="auto"/>
              <w:bottom w:val="single" w:sz="4" w:space="0" w:color="auto"/>
              <w:right w:val="single" w:sz="4" w:space="0" w:color="auto"/>
            </w:tcBorders>
          </w:tcPr>
          <w:p w:rsidR="00A76836" w:rsidRDefault="00A76836" w:rsidP="00115668">
            <w:pPr>
              <w:rPr>
                <w:lang w:val="en-US"/>
              </w:rPr>
            </w:pPr>
          </w:p>
        </w:tc>
      </w:tr>
      <w:tr w:rsidR="00A76836" w:rsidTr="00BF31D9">
        <w:tc>
          <w:tcPr>
            <w:tcW w:w="2169" w:type="dxa"/>
          </w:tcPr>
          <w:p w:rsidR="00A76836" w:rsidRDefault="00A76836" w:rsidP="00115668">
            <w:pPr>
              <w:rPr>
                <w:lang w:val="en-US"/>
              </w:rPr>
            </w:pPr>
          </w:p>
        </w:tc>
        <w:tc>
          <w:tcPr>
            <w:tcW w:w="1095" w:type="dxa"/>
          </w:tcPr>
          <w:p w:rsidR="00A76836" w:rsidRDefault="00A76836" w:rsidP="00115668">
            <w:pPr>
              <w:rPr>
                <w:lang w:val="en-US"/>
              </w:rPr>
            </w:pPr>
          </w:p>
        </w:tc>
        <w:tc>
          <w:tcPr>
            <w:tcW w:w="1363" w:type="dxa"/>
            <w:gridSpan w:val="3"/>
          </w:tcPr>
          <w:p w:rsidR="00A76836" w:rsidRDefault="00A76836" w:rsidP="00115668">
            <w:pPr>
              <w:rPr>
                <w:lang w:val="en-US"/>
              </w:rPr>
            </w:pPr>
            <w:r>
              <w:rPr>
                <w:lang w:val="en-US"/>
              </w:rPr>
              <w:t>2.1.3</w:t>
            </w:r>
          </w:p>
        </w:tc>
        <w:tc>
          <w:tcPr>
            <w:tcW w:w="3737" w:type="dxa"/>
            <w:gridSpan w:val="2"/>
          </w:tcPr>
          <w:p w:rsidR="00A76836" w:rsidRDefault="00A76836" w:rsidP="00115668">
            <w:pPr>
              <w:rPr>
                <w:lang w:val="en-US"/>
              </w:rPr>
            </w:pPr>
            <w:r w:rsidRPr="005B437C">
              <w:rPr>
                <w:rFonts w:eastAsia="Arial"/>
                <w:sz w:val="18"/>
                <w:lang w:val="en-US"/>
              </w:rPr>
              <w:t>construction materials and other relevant information</w:t>
            </w:r>
          </w:p>
        </w:tc>
        <w:tc>
          <w:tcPr>
            <w:tcW w:w="992" w:type="dxa"/>
            <w:tcBorders>
              <w:top w:val="single" w:sz="4" w:space="0" w:color="auto"/>
            </w:tcBorders>
          </w:tcPr>
          <w:p w:rsidR="00A76836" w:rsidRDefault="00A76836" w:rsidP="00115668">
            <w:pPr>
              <w:rPr>
                <w:lang w:val="en-US"/>
              </w:rPr>
            </w:pPr>
          </w:p>
        </w:tc>
      </w:tr>
      <w:tr w:rsidR="00A76836" w:rsidTr="00BF31D9">
        <w:trPr>
          <w:trHeight w:val="562"/>
        </w:trPr>
        <w:tc>
          <w:tcPr>
            <w:tcW w:w="2169" w:type="dxa"/>
          </w:tcPr>
          <w:p w:rsidR="00A76836" w:rsidRDefault="00A76836" w:rsidP="00115668">
            <w:pPr>
              <w:rPr>
                <w:lang w:val="en-US"/>
              </w:rPr>
            </w:pPr>
          </w:p>
        </w:tc>
        <w:tc>
          <w:tcPr>
            <w:tcW w:w="1095" w:type="dxa"/>
          </w:tcPr>
          <w:p w:rsidR="00A76836" w:rsidRDefault="00A76836" w:rsidP="00115668">
            <w:pPr>
              <w:rPr>
                <w:lang w:val="en-US"/>
              </w:rPr>
            </w:pPr>
          </w:p>
        </w:tc>
        <w:tc>
          <w:tcPr>
            <w:tcW w:w="6092" w:type="dxa"/>
            <w:gridSpan w:val="6"/>
            <w:vMerge w:val="restart"/>
          </w:tcPr>
          <w:p w:rsidR="00A76836" w:rsidRDefault="00A76836" w:rsidP="00115668">
            <w:pPr>
              <w:rPr>
                <w:lang w:val="en-US"/>
              </w:rPr>
            </w:pPr>
          </w:p>
        </w:tc>
      </w:tr>
      <w:tr w:rsidR="00A76836" w:rsidTr="00BF31D9">
        <w:trPr>
          <w:trHeight w:val="278"/>
        </w:trPr>
        <w:tc>
          <w:tcPr>
            <w:tcW w:w="2169" w:type="dxa"/>
          </w:tcPr>
          <w:p w:rsidR="00A76836" w:rsidRDefault="00A76836" w:rsidP="00115668">
            <w:pPr>
              <w:rPr>
                <w:lang w:val="en-US"/>
              </w:rPr>
            </w:pPr>
          </w:p>
        </w:tc>
        <w:tc>
          <w:tcPr>
            <w:tcW w:w="1095" w:type="dxa"/>
          </w:tcPr>
          <w:p w:rsidR="00A76836" w:rsidRDefault="00A76836" w:rsidP="00115668">
            <w:pPr>
              <w:rPr>
                <w:lang w:val="en-US"/>
              </w:rPr>
            </w:pPr>
          </w:p>
        </w:tc>
        <w:tc>
          <w:tcPr>
            <w:tcW w:w="6092" w:type="dxa"/>
            <w:gridSpan w:val="6"/>
            <w:vMerge/>
          </w:tcPr>
          <w:p w:rsidR="00A76836" w:rsidRDefault="00A76836" w:rsidP="00115668">
            <w:pPr>
              <w:rPr>
                <w:lang w:val="en-US"/>
              </w:rPr>
            </w:pPr>
          </w:p>
        </w:tc>
      </w:tr>
      <w:tr w:rsidR="00A76836" w:rsidTr="00BF31D9">
        <w:trPr>
          <w:trHeight w:val="360"/>
        </w:trPr>
        <w:tc>
          <w:tcPr>
            <w:tcW w:w="2169" w:type="dxa"/>
          </w:tcPr>
          <w:p w:rsidR="00A76836" w:rsidRDefault="00A76836" w:rsidP="00115668">
            <w:pPr>
              <w:rPr>
                <w:lang w:val="en-US"/>
              </w:rPr>
            </w:pPr>
          </w:p>
        </w:tc>
        <w:tc>
          <w:tcPr>
            <w:tcW w:w="1095" w:type="dxa"/>
          </w:tcPr>
          <w:p w:rsidR="00A76836" w:rsidRDefault="00A76836" w:rsidP="00115668">
            <w:pPr>
              <w:jc w:val="center"/>
              <w:rPr>
                <w:lang w:val="en-US"/>
              </w:rPr>
            </w:pPr>
            <w:r w:rsidRPr="003B37FD">
              <w:rPr>
                <w:b/>
                <w:lang w:val="en-US"/>
              </w:rPr>
              <w:t>2.2</w:t>
            </w:r>
          </w:p>
        </w:tc>
        <w:tc>
          <w:tcPr>
            <w:tcW w:w="1363" w:type="dxa"/>
            <w:gridSpan w:val="3"/>
          </w:tcPr>
          <w:p w:rsidR="00A76836" w:rsidRDefault="00A76836" w:rsidP="00115668">
            <w:pPr>
              <w:rPr>
                <w:lang w:val="en-US"/>
              </w:rPr>
            </w:pPr>
            <w:r>
              <w:rPr>
                <w:lang w:val="en-US"/>
              </w:rPr>
              <w:t>Commercial</w:t>
            </w:r>
          </w:p>
        </w:tc>
        <w:tc>
          <w:tcPr>
            <w:tcW w:w="1894" w:type="dxa"/>
          </w:tcPr>
          <w:p w:rsidR="00A76836" w:rsidRDefault="00A76836" w:rsidP="00115668">
            <w:pPr>
              <w:rPr>
                <w:lang w:val="en-US"/>
              </w:rPr>
            </w:pPr>
            <w:r>
              <w:rPr>
                <w:lang w:val="en-US"/>
              </w:rPr>
              <w:t>1- Operational</w:t>
            </w:r>
          </w:p>
        </w:tc>
        <w:tc>
          <w:tcPr>
            <w:tcW w:w="1843" w:type="dxa"/>
            <w:tcBorders>
              <w:right w:val="single" w:sz="4" w:space="0" w:color="auto"/>
            </w:tcBorders>
          </w:tcPr>
          <w:p w:rsidR="00A76836" w:rsidRDefault="00A76836" w:rsidP="00115668">
            <w:pPr>
              <w:rPr>
                <w:lang w:val="en-US"/>
              </w:rPr>
            </w:pPr>
            <w:r>
              <w:rPr>
                <w:lang w:val="en-US"/>
              </w:rPr>
              <w:t>2-non operational</w:t>
            </w:r>
          </w:p>
        </w:tc>
        <w:tc>
          <w:tcPr>
            <w:tcW w:w="992" w:type="dxa"/>
            <w:tcBorders>
              <w:top w:val="single" w:sz="4" w:space="0" w:color="auto"/>
              <w:left w:val="single" w:sz="4" w:space="0" w:color="auto"/>
              <w:bottom w:val="single" w:sz="4" w:space="0" w:color="auto"/>
              <w:right w:val="single" w:sz="4" w:space="0" w:color="auto"/>
            </w:tcBorders>
          </w:tcPr>
          <w:p w:rsidR="00A76836" w:rsidRDefault="00A76836" w:rsidP="00115668">
            <w:pPr>
              <w:rPr>
                <w:lang w:val="en-US"/>
              </w:rPr>
            </w:pPr>
          </w:p>
        </w:tc>
      </w:tr>
      <w:tr w:rsidR="00A76836" w:rsidTr="00BF31D9">
        <w:trPr>
          <w:trHeight w:val="452"/>
        </w:trPr>
        <w:tc>
          <w:tcPr>
            <w:tcW w:w="2169" w:type="dxa"/>
          </w:tcPr>
          <w:p w:rsidR="00A76836" w:rsidRDefault="00A76836" w:rsidP="00115668">
            <w:pPr>
              <w:rPr>
                <w:lang w:val="en-US"/>
              </w:rPr>
            </w:pPr>
          </w:p>
        </w:tc>
        <w:tc>
          <w:tcPr>
            <w:tcW w:w="1095" w:type="dxa"/>
          </w:tcPr>
          <w:p w:rsidR="00A76836" w:rsidRDefault="00A76836" w:rsidP="00115668">
            <w:pPr>
              <w:rPr>
                <w:lang w:val="en-US"/>
              </w:rPr>
            </w:pPr>
          </w:p>
        </w:tc>
        <w:tc>
          <w:tcPr>
            <w:tcW w:w="1363" w:type="dxa"/>
            <w:gridSpan w:val="3"/>
          </w:tcPr>
          <w:p w:rsidR="00A76836" w:rsidRDefault="00A76836" w:rsidP="00115668">
            <w:pPr>
              <w:jc w:val="center"/>
              <w:rPr>
                <w:lang w:val="en-US"/>
              </w:rPr>
            </w:pPr>
            <w:r>
              <w:rPr>
                <w:lang w:val="en-US"/>
              </w:rPr>
              <w:t>2.2.1</w:t>
            </w:r>
          </w:p>
        </w:tc>
        <w:tc>
          <w:tcPr>
            <w:tcW w:w="3737" w:type="dxa"/>
            <w:gridSpan w:val="2"/>
            <w:tcBorders>
              <w:right w:val="single" w:sz="4" w:space="0" w:color="auto"/>
            </w:tcBorders>
          </w:tcPr>
          <w:p w:rsidR="00A76836" w:rsidRDefault="00A76836" w:rsidP="00115668">
            <w:pPr>
              <w:rPr>
                <w:lang w:val="en-US"/>
              </w:rPr>
            </w:pPr>
            <w:r w:rsidRPr="005B437C">
              <w:rPr>
                <w:rFonts w:eastAsia="Arial"/>
                <w:sz w:val="18"/>
                <w:lang w:val="en-US"/>
              </w:rPr>
              <w:t>area as indicated in the plan (m</w:t>
            </w:r>
            <w:r w:rsidRPr="005B437C">
              <w:rPr>
                <w:rFonts w:eastAsia="Arial"/>
                <w:sz w:val="24"/>
                <w:vertAlign w:val="superscript"/>
                <w:lang w:val="en-US"/>
              </w:rPr>
              <w:t>2</w:t>
            </w:r>
            <w:r w:rsidRPr="005B437C">
              <w:rPr>
                <w:rFonts w:eastAsia="Arial"/>
                <w:sz w:val="18"/>
                <w:lang w:val="en-US"/>
              </w:rPr>
              <w:t>)</w:t>
            </w:r>
          </w:p>
        </w:tc>
        <w:tc>
          <w:tcPr>
            <w:tcW w:w="992" w:type="dxa"/>
            <w:tcBorders>
              <w:top w:val="single" w:sz="4" w:space="0" w:color="auto"/>
              <w:left w:val="single" w:sz="4" w:space="0" w:color="auto"/>
              <w:bottom w:val="single" w:sz="4" w:space="0" w:color="auto"/>
              <w:right w:val="single" w:sz="4" w:space="0" w:color="auto"/>
            </w:tcBorders>
          </w:tcPr>
          <w:p w:rsidR="00A76836" w:rsidRDefault="00A76836" w:rsidP="00115668">
            <w:pPr>
              <w:rPr>
                <w:lang w:val="en-US"/>
              </w:rPr>
            </w:pPr>
          </w:p>
        </w:tc>
      </w:tr>
      <w:tr w:rsidR="00A76836" w:rsidTr="00BF31D9">
        <w:trPr>
          <w:trHeight w:val="403"/>
        </w:trPr>
        <w:tc>
          <w:tcPr>
            <w:tcW w:w="2169" w:type="dxa"/>
          </w:tcPr>
          <w:p w:rsidR="00A76836" w:rsidRDefault="00A76836" w:rsidP="00115668">
            <w:pPr>
              <w:rPr>
                <w:lang w:val="en-US"/>
              </w:rPr>
            </w:pPr>
          </w:p>
        </w:tc>
        <w:tc>
          <w:tcPr>
            <w:tcW w:w="1095" w:type="dxa"/>
          </w:tcPr>
          <w:p w:rsidR="00A76836" w:rsidRDefault="00A76836" w:rsidP="00115668">
            <w:pPr>
              <w:rPr>
                <w:lang w:val="en-US"/>
              </w:rPr>
            </w:pPr>
          </w:p>
        </w:tc>
        <w:tc>
          <w:tcPr>
            <w:tcW w:w="1363" w:type="dxa"/>
            <w:gridSpan w:val="3"/>
          </w:tcPr>
          <w:p w:rsidR="00A76836" w:rsidRDefault="00A76836" w:rsidP="00115668">
            <w:pPr>
              <w:jc w:val="center"/>
              <w:rPr>
                <w:lang w:val="en-US"/>
              </w:rPr>
            </w:pPr>
            <w:r>
              <w:rPr>
                <w:lang w:val="en-US"/>
              </w:rPr>
              <w:t>2.2.2</w:t>
            </w:r>
          </w:p>
        </w:tc>
        <w:tc>
          <w:tcPr>
            <w:tcW w:w="3737" w:type="dxa"/>
            <w:gridSpan w:val="2"/>
            <w:tcBorders>
              <w:right w:val="single" w:sz="4" w:space="0" w:color="auto"/>
            </w:tcBorders>
          </w:tcPr>
          <w:p w:rsidR="00A76836" w:rsidRDefault="00A76836" w:rsidP="00115668">
            <w:pPr>
              <w:rPr>
                <w:lang w:val="en-US"/>
              </w:rPr>
            </w:pPr>
            <w:r w:rsidRPr="005B437C">
              <w:rPr>
                <w:rFonts w:eastAsia="Arial"/>
                <w:sz w:val="18"/>
                <w:lang w:val="en-US"/>
              </w:rPr>
              <w:t>number of floors: (0-under construction)</w:t>
            </w:r>
          </w:p>
        </w:tc>
        <w:tc>
          <w:tcPr>
            <w:tcW w:w="992" w:type="dxa"/>
            <w:tcBorders>
              <w:top w:val="single" w:sz="4" w:space="0" w:color="auto"/>
              <w:left w:val="single" w:sz="4" w:space="0" w:color="auto"/>
              <w:bottom w:val="single" w:sz="4" w:space="0" w:color="auto"/>
              <w:right w:val="single" w:sz="4" w:space="0" w:color="auto"/>
            </w:tcBorders>
          </w:tcPr>
          <w:p w:rsidR="00A76836" w:rsidRDefault="00A76836" w:rsidP="00115668">
            <w:pPr>
              <w:rPr>
                <w:lang w:val="en-US"/>
              </w:rPr>
            </w:pPr>
          </w:p>
        </w:tc>
      </w:tr>
      <w:tr w:rsidR="00A76836" w:rsidTr="00BF31D9">
        <w:tc>
          <w:tcPr>
            <w:tcW w:w="2169" w:type="dxa"/>
          </w:tcPr>
          <w:p w:rsidR="00A76836" w:rsidRDefault="00A76836" w:rsidP="00115668">
            <w:pPr>
              <w:rPr>
                <w:lang w:val="en-US"/>
              </w:rPr>
            </w:pPr>
          </w:p>
        </w:tc>
        <w:tc>
          <w:tcPr>
            <w:tcW w:w="1095" w:type="dxa"/>
          </w:tcPr>
          <w:p w:rsidR="00A76836" w:rsidRDefault="00A76836" w:rsidP="00115668">
            <w:pPr>
              <w:rPr>
                <w:lang w:val="en-US"/>
              </w:rPr>
            </w:pPr>
          </w:p>
        </w:tc>
        <w:tc>
          <w:tcPr>
            <w:tcW w:w="1363" w:type="dxa"/>
            <w:gridSpan w:val="3"/>
          </w:tcPr>
          <w:p w:rsidR="00A76836" w:rsidRDefault="00A76836" w:rsidP="00115668">
            <w:pPr>
              <w:jc w:val="center"/>
              <w:rPr>
                <w:lang w:val="en-US"/>
              </w:rPr>
            </w:pPr>
            <w:r>
              <w:rPr>
                <w:lang w:val="en-US"/>
              </w:rPr>
              <w:t>2.2.3</w:t>
            </w:r>
          </w:p>
        </w:tc>
        <w:tc>
          <w:tcPr>
            <w:tcW w:w="3737" w:type="dxa"/>
            <w:gridSpan w:val="2"/>
          </w:tcPr>
          <w:p w:rsidR="00A76836" w:rsidRDefault="00A76836" w:rsidP="00115668">
            <w:pPr>
              <w:rPr>
                <w:lang w:val="en-US"/>
              </w:rPr>
            </w:pPr>
            <w:r w:rsidRPr="005B437C">
              <w:rPr>
                <w:rFonts w:eastAsia="Arial"/>
                <w:sz w:val="18"/>
                <w:lang w:val="en-US"/>
              </w:rPr>
              <w:t>construction materials and other relevant information</w:t>
            </w:r>
          </w:p>
        </w:tc>
        <w:tc>
          <w:tcPr>
            <w:tcW w:w="992" w:type="dxa"/>
            <w:tcBorders>
              <w:top w:val="single" w:sz="4" w:space="0" w:color="auto"/>
            </w:tcBorders>
          </w:tcPr>
          <w:p w:rsidR="00A76836" w:rsidRDefault="00A76836" w:rsidP="00115668">
            <w:pPr>
              <w:rPr>
                <w:lang w:val="en-US"/>
              </w:rPr>
            </w:pPr>
          </w:p>
        </w:tc>
      </w:tr>
      <w:tr w:rsidR="00A76836" w:rsidTr="00BF31D9">
        <w:trPr>
          <w:trHeight w:val="711"/>
        </w:trPr>
        <w:tc>
          <w:tcPr>
            <w:tcW w:w="2169" w:type="dxa"/>
          </w:tcPr>
          <w:p w:rsidR="00A76836" w:rsidRDefault="00A76836" w:rsidP="00115668">
            <w:pPr>
              <w:rPr>
                <w:lang w:val="en-US"/>
              </w:rPr>
            </w:pPr>
          </w:p>
        </w:tc>
        <w:tc>
          <w:tcPr>
            <w:tcW w:w="1095" w:type="dxa"/>
          </w:tcPr>
          <w:p w:rsidR="00A76836" w:rsidRDefault="00A76836" w:rsidP="00115668">
            <w:pPr>
              <w:rPr>
                <w:lang w:val="en-US"/>
              </w:rPr>
            </w:pPr>
          </w:p>
        </w:tc>
        <w:tc>
          <w:tcPr>
            <w:tcW w:w="5100" w:type="dxa"/>
            <w:gridSpan w:val="5"/>
          </w:tcPr>
          <w:p w:rsidR="00A76836" w:rsidRDefault="00A76836" w:rsidP="00115668">
            <w:pPr>
              <w:rPr>
                <w:lang w:val="en-US"/>
              </w:rPr>
            </w:pPr>
          </w:p>
        </w:tc>
        <w:tc>
          <w:tcPr>
            <w:tcW w:w="992" w:type="dxa"/>
            <w:tcBorders>
              <w:bottom w:val="single" w:sz="4" w:space="0" w:color="auto"/>
            </w:tcBorders>
          </w:tcPr>
          <w:p w:rsidR="00A76836" w:rsidRDefault="00A76836" w:rsidP="00115668">
            <w:pPr>
              <w:rPr>
                <w:lang w:val="en-US"/>
              </w:rPr>
            </w:pPr>
          </w:p>
        </w:tc>
      </w:tr>
      <w:tr w:rsidR="00A76836" w:rsidTr="00BF31D9">
        <w:trPr>
          <w:trHeight w:val="410"/>
        </w:trPr>
        <w:tc>
          <w:tcPr>
            <w:tcW w:w="2169" w:type="dxa"/>
          </w:tcPr>
          <w:p w:rsidR="00A76836" w:rsidRDefault="00A76836" w:rsidP="00115668">
            <w:pPr>
              <w:rPr>
                <w:lang w:val="en-US"/>
              </w:rPr>
            </w:pPr>
          </w:p>
        </w:tc>
        <w:tc>
          <w:tcPr>
            <w:tcW w:w="1095" w:type="dxa"/>
          </w:tcPr>
          <w:p w:rsidR="00A76836" w:rsidRPr="00596240" w:rsidRDefault="00A76836" w:rsidP="00115668">
            <w:pPr>
              <w:jc w:val="center"/>
              <w:rPr>
                <w:b/>
                <w:lang w:val="en-US"/>
              </w:rPr>
            </w:pPr>
            <w:r w:rsidRPr="00596240">
              <w:rPr>
                <w:b/>
                <w:lang w:val="en-US"/>
              </w:rPr>
              <w:t>2.3</w:t>
            </w:r>
          </w:p>
        </w:tc>
        <w:tc>
          <w:tcPr>
            <w:tcW w:w="1351" w:type="dxa"/>
            <w:gridSpan w:val="2"/>
          </w:tcPr>
          <w:p w:rsidR="00A76836" w:rsidRDefault="00A76836" w:rsidP="00115668">
            <w:pPr>
              <w:rPr>
                <w:lang w:val="en-US"/>
              </w:rPr>
            </w:pPr>
            <w:r>
              <w:rPr>
                <w:lang w:val="en-US"/>
              </w:rPr>
              <w:t>Public Building</w:t>
            </w:r>
          </w:p>
        </w:tc>
        <w:tc>
          <w:tcPr>
            <w:tcW w:w="1906" w:type="dxa"/>
            <w:gridSpan w:val="2"/>
          </w:tcPr>
          <w:p w:rsidR="00A76836" w:rsidRDefault="00A76836" w:rsidP="00115668">
            <w:pPr>
              <w:rPr>
                <w:lang w:val="en-US"/>
              </w:rPr>
            </w:pPr>
            <w:r>
              <w:rPr>
                <w:lang w:val="en-US"/>
              </w:rPr>
              <w:t>1- Operational</w:t>
            </w:r>
          </w:p>
        </w:tc>
        <w:tc>
          <w:tcPr>
            <w:tcW w:w="1843" w:type="dxa"/>
            <w:tcBorders>
              <w:right w:val="single" w:sz="4" w:space="0" w:color="auto"/>
            </w:tcBorders>
          </w:tcPr>
          <w:p w:rsidR="00A76836" w:rsidRDefault="00A76836" w:rsidP="00115668">
            <w:pPr>
              <w:rPr>
                <w:lang w:val="en-US"/>
              </w:rPr>
            </w:pPr>
            <w:r>
              <w:rPr>
                <w:lang w:val="en-US"/>
              </w:rPr>
              <w:t>2-non operational</w:t>
            </w:r>
          </w:p>
        </w:tc>
        <w:tc>
          <w:tcPr>
            <w:tcW w:w="992" w:type="dxa"/>
            <w:tcBorders>
              <w:top w:val="single" w:sz="4" w:space="0" w:color="auto"/>
              <w:left w:val="single" w:sz="4" w:space="0" w:color="auto"/>
              <w:bottom w:val="single" w:sz="4" w:space="0" w:color="auto"/>
              <w:right w:val="single" w:sz="4" w:space="0" w:color="auto"/>
            </w:tcBorders>
          </w:tcPr>
          <w:p w:rsidR="00A76836" w:rsidRDefault="00A76836" w:rsidP="00115668">
            <w:pPr>
              <w:rPr>
                <w:lang w:val="en-US"/>
              </w:rPr>
            </w:pPr>
          </w:p>
        </w:tc>
      </w:tr>
      <w:tr w:rsidR="00A76836" w:rsidTr="00BF31D9">
        <w:trPr>
          <w:trHeight w:val="415"/>
        </w:trPr>
        <w:tc>
          <w:tcPr>
            <w:tcW w:w="2169" w:type="dxa"/>
          </w:tcPr>
          <w:p w:rsidR="00A76836" w:rsidRDefault="00A76836" w:rsidP="00115668">
            <w:pPr>
              <w:rPr>
                <w:lang w:val="en-US"/>
              </w:rPr>
            </w:pPr>
          </w:p>
        </w:tc>
        <w:tc>
          <w:tcPr>
            <w:tcW w:w="1095" w:type="dxa"/>
          </w:tcPr>
          <w:p w:rsidR="00A76836" w:rsidRDefault="00A76836" w:rsidP="00115668">
            <w:pPr>
              <w:rPr>
                <w:lang w:val="en-US"/>
              </w:rPr>
            </w:pPr>
          </w:p>
        </w:tc>
        <w:tc>
          <w:tcPr>
            <w:tcW w:w="1351" w:type="dxa"/>
            <w:gridSpan w:val="2"/>
          </w:tcPr>
          <w:p w:rsidR="00A76836" w:rsidRDefault="00A76836" w:rsidP="00115668">
            <w:pPr>
              <w:jc w:val="center"/>
              <w:rPr>
                <w:lang w:val="en-US"/>
              </w:rPr>
            </w:pPr>
            <w:r>
              <w:rPr>
                <w:lang w:val="en-US"/>
              </w:rPr>
              <w:t>2.3.1</w:t>
            </w:r>
          </w:p>
        </w:tc>
        <w:tc>
          <w:tcPr>
            <w:tcW w:w="3749" w:type="dxa"/>
            <w:gridSpan w:val="3"/>
            <w:tcBorders>
              <w:right w:val="single" w:sz="4" w:space="0" w:color="auto"/>
            </w:tcBorders>
          </w:tcPr>
          <w:p w:rsidR="00A76836" w:rsidRDefault="00A76836" w:rsidP="00115668">
            <w:pPr>
              <w:rPr>
                <w:lang w:val="en-US"/>
              </w:rPr>
            </w:pPr>
            <w:r w:rsidRPr="005B437C">
              <w:rPr>
                <w:rFonts w:eastAsia="Arial"/>
                <w:sz w:val="18"/>
                <w:lang w:val="en-US"/>
              </w:rPr>
              <w:t>area as indicated in the plan (m</w:t>
            </w:r>
            <w:r w:rsidRPr="005B437C">
              <w:rPr>
                <w:rFonts w:eastAsia="Arial"/>
                <w:sz w:val="24"/>
                <w:vertAlign w:val="superscript"/>
                <w:lang w:val="en-US"/>
              </w:rPr>
              <w:t>2</w:t>
            </w:r>
            <w:r w:rsidRPr="005B437C">
              <w:rPr>
                <w:rFonts w:eastAsia="Arial"/>
                <w:sz w:val="18"/>
                <w:lang w:val="en-US"/>
              </w:rPr>
              <w:t>)</w:t>
            </w:r>
          </w:p>
        </w:tc>
        <w:tc>
          <w:tcPr>
            <w:tcW w:w="992" w:type="dxa"/>
            <w:tcBorders>
              <w:top w:val="single" w:sz="4" w:space="0" w:color="auto"/>
              <w:left w:val="single" w:sz="4" w:space="0" w:color="auto"/>
              <w:bottom w:val="single" w:sz="4" w:space="0" w:color="auto"/>
              <w:right w:val="single" w:sz="4" w:space="0" w:color="auto"/>
            </w:tcBorders>
          </w:tcPr>
          <w:p w:rsidR="00A76836" w:rsidRDefault="00A76836" w:rsidP="00115668">
            <w:pPr>
              <w:rPr>
                <w:lang w:val="en-US"/>
              </w:rPr>
            </w:pPr>
          </w:p>
        </w:tc>
      </w:tr>
      <w:tr w:rsidR="00A76836" w:rsidTr="00BF31D9">
        <w:trPr>
          <w:trHeight w:val="407"/>
        </w:trPr>
        <w:tc>
          <w:tcPr>
            <w:tcW w:w="2169" w:type="dxa"/>
          </w:tcPr>
          <w:p w:rsidR="00A76836" w:rsidRDefault="00A76836" w:rsidP="00115668">
            <w:pPr>
              <w:rPr>
                <w:lang w:val="en-US"/>
              </w:rPr>
            </w:pPr>
          </w:p>
        </w:tc>
        <w:tc>
          <w:tcPr>
            <w:tcW w:w="1095" w:type="dxa"/>
          </w:tcPr>
          <w:p w:rsidR="00A76836" w:rsidRDefault="00A76836" w:rsidP="00115668">
            <w:pPr>
              <w:rPr>
                <w:lang w:val="en-US"/>
              </w:rPr>
            </w:pPr>
          </w:p>
        </w:tc>
        <w:tc>
          <w:tcPr>
            <w:tcW w:w="1351" w:type="dxa"/>
            <w:gridSpan w:val="2"/>
          </w:tcPr>
          <w:p w:rsidR="00A76836" w:rsidRDefault="00A76836" w:rsidP="00115668">
            <w:pPr>
              <w:jc w:val="center"/>
              <w:rPr>
                <w:lang w:val="en-US"/>
              </w:rPr>
            </w:pPr>
            <w:r>
              <w:rPr>
                <w:lang w:val="en-US"/>
              </w:rPr>
              <w:t>2.3.2</w:t>
            </w:r>
          </w:p>
        </w:tc>
        <w:tc>
          <w:tcPr>
            <w:tcW w:w="3749" w:type="dxa"/>
            <w:gridSpan w:val="3"/>
            <w:tcBorders>
              <w:right w:val="single" w:sz="4" w:space="0" w:color="auto"/>
            </w:tcBorders>
          </w:tcPr>
          <w:p w:rsidR="00A76836" w:rsidRDefault="00A76836" w:rsidP="00115668">
            <w:pPr>
              <w:rPr>
                <w:lang w:val="en-US"/>
              </w:rPr>
            </w:pPr>
            <w:r w:rsidRPr="005B437C">
              <w:rPr>
                <w:rFonts w:eastAsia="Arial"/>
                <w:sz w:val="18"/>
                <w:lang w:val="en-US"/>
              </w:rPr>
              <w:t>number of floors: (0-under construction)</w:t>
            </w:r>
          </w:p>
        </w:tc>
        <w:tc>
          <w:tcPr>
            <w:tcW w:w="992" w:type="dxa"/>
            <w:tcBorders>
              <w:top w:val="single" w:sz="4" w:space="0" w:color="auto"/>
              <w:left w:val="single" w:sz="4" w:space="0" w:color="auto"/>
              <w:bottom w:val="single" w:sz="4" w:space="0" w:color="auto"/>
              <w:right w:val="single" w:sz="4" w:space="0" w:color="auto"/>
            </w:tcBorders>
          </w:tcPr>
          <w:p w:rsidR="00A76836" w:rsidRDefault="00A76836" w:rsidP="00115668">
            <w:pPr>
              <w:rPr>
                <w:lang w:val="en-US"/>
              </w:rPr>
            </w:pPr>
          </w:p>
        </w:tc>
      </w:tr>
      <w:tr w:rsidR="00A76836" w:rsidTr="00BF31D9">
        <w:trPr>
          <w:trHeight w:val="427"/>
        </w:trPr>
        <w:tc>
          <w:tcPr>
            <w:tcW w:w="2169" w:type="dxa"/>
          </w:tcPr>
          <w:p w:rsidR="00A76836" w:rsidRDefault="00A76836" w:rsidP="00115668">
            <w:pPr>
              <w:rPr>
                <w:lang w:val="en-US"/>
              </w:rPr>
            </w:pPr>
          </w:p>
        </w:tc>
        <w:tc>
          <w:tcPr>
            <w:tcW w:w="1095" w:type="dxa"/>
          </w:tcPr>
          <w:p w:rsidR="00A76836" w:rsidRDefault="00A76836" w:rsidP="00115668">
            <w:pPr>
              <w:rPr>
                <w:lang w:val="en-US"/>
              </w:rPr>
            </w:pPr>
          </w:p>
        </w:tc>
        <w:tc>
          <w:tcPr>
            <w:tcW w:w="1351" w:type="dxa"/>
            <w:gridSpan w:val="2"/>
          </w:tcPr>
          <w:p w:rsidR="00A76836" w:rsidRDefault="00A76836" w:rsidP="00115668">
            <w:pPr>
              <w:jc w:val="center"/>
              <w:rPr>
                <w:lang w:val="en-US"/>
              </w:rPr>
            </w:pPr>
            <w:r>
              <w:rPr>
                <w:lang w:val="en-US"/>
              </w:rPr>
              <w:t>2.3.3</w:t>
            </w:r>
          </w:p>
        </w:tc>
        <w:tc>
          <w:tcPr>
            <w:tcW w:w="3749" w:type="dxa"/>
            <w:gridSpan w:val="3"/>
          </w:tcPr>
          <w:p w:rsidR="00A76836" w:rsidRDefault="00A76836" w:rsidP="00115668">
            <w:pPr>
              <w:rPr>
                <w:lang w:val="en-US"/>
              </w:rPr>
            </w:pPr>
            <w:r w:rsidRPr="005B437C">
              <w:rPr>
                <w:rFonts w:eastAsia="Arial"/>
                <w:sz w:val="18"/>
                <w:lang w:val="en-US"/>
              </w:rPr>
              <w:t>construction materials and other relevant information</w:t>
            </w:r>
          </w:p>
        </w:tc>
        <w:tc>
          <w:tcPr>
            <w:tcW w:w="992" w:type="dxa"/>
            <w:tcBorders>
              <w:top w:val="single" w:sz="4" w:space="0" w:color="auto"/>
            </w:tcBorders>
          </w:tcPr>
          <w:p w:rsidR="00A76836" w:rsidRDefault="00A76836" w:rsidP="00115668">
            <w:pPr>
              <w:rPr>
                <w:lang w:val="en-US"/>
              </w:rPr>
            </w:pPr>
          </w:p>
        </w:tc>
      </w:tr>
      <w:tr w:rsidR="00A76836" w:rsidTr="00BF31D9">
        <w:trPr>
          <w:trHeight w:val="703"/>
        </w:trPr>
        <w:tc>
          <w:tcPr>
            <w:tcW w:w="2169" w:type="dxa"/>
          </w:tcPr>
          <w:p w:rsidR="00A76836" w:rsidRDefault="00A76836" w:rsidP="00115668">
            <w:pPr>
              <w:rPr>
                <w:lang w:val="en-US"/>
              </w:rPr>
            </w:pPr>
          </w:p>
        </w:tc>
        <w:tc>
          <w:tcPr>
            <w:tcW w:w="1095" w:type="dxa"/>
          </w:tcPr>
          <w:p w:rsidR="00A76836" w:rsidRDefault="00A76836" w:rsidP="00115668">
            <w:pPr>
              <w:rPr>
                <w:lang w:val="en-US"/>
              </w:rPr>
            </w:pPr>
          </w:p>
        </w:tc>
        <w:tc>
          <w:tcPr>
            <w:tcW w:w="5100" w:type="dxa"/>
            <w:gridSpan w:val="5"/>
          </w:tcPr>
          <w:p w:rsidR="00A76836" w:rsidRDefault="00A76836" w:rsidP="00115668">
            <w:pPr>
              <w:rPr>
                <w:lang w:val="en-US"/>
              </w:rPr>
            </w:pPr>
          </w:p>
        </w:tc>
        <w:tc>
          <w:tcPr>
            <w:tcW w:w="992" w:type="dxa"/>
            <w:tcBorders>
              <w:bottom w:val="single" w:sz="4" w:space="0" w:color="auto"/>
            </w:tcBorders>
          </w:tcPr>
          <w:p w:rsidR="00A76836" w:rsidRDefault="00A76836" w:rsidP="00115668">
            <w:pPr>
              <w:rPr>
                <w:lang w:val="en-US"/>
              </w:rPr>
            </w:pPr>
          </w:p>
        </w:tc>
      </w:tr>
      <w:tr w:rsidR="00A76836" w:rsidTr="00BF31D9">
        <w:trPr>
          <w:trHeight w:val="420"/>
        </w:trPr>
        <w:tc>
          <w:tcPr>
            <w:tcW w:w="2169" w:type="dxa"/>
          </w:tcPr>
          <w:p w:rsidR="00A76836" w:rsidRDefault="00A76836" w:rsidP="00115668">
            <w:pPr>
              <w:rPr>
                <w:lang w:val="en-US"/>
              </w:rPr>
            </w:pPr>
          </w:p>
        </w:tc>
        <w:tc>
          <w:tcPr>
            <w:tcW w:w="1095" w:type="dxa"/>
          </w:tcPr>
          <w:p w:rsidR="00A76836" w:rsidRPr="00596240" w:rsidRDefault="00A76836" w:rsidP="00115668">
            <w:pPr>
              <w:jc w:val="center"/>
              <w:rPr>
                <w:b/>
                <w:lang w:val="en-US"/>
              </w:rPr>
            </w:pPr>
            <w:r w:rsidRPr="00596240">
              <w:rPr>
                <w:b/>
                <w:lang w:val="en-US"/>
              </w:rPr>
              <w:t>2.4</w:t>
            </w:r>
          </w:p>
        </w:tc>
        <w:tc>
          <w:tcPr>
            <w:tcW w:w="1341" w:type="dxa"/>
          </w:tcPr>
          <w:p w:rsidR="00A76836" w:rsidRDefault="00A76836" w:rsidP="00115668">
            <w:pPr>
              <w:rPr>
                <w:lang w:val="en-US"/>
              </w:rPr>
            </w:pPr>
            <w:r>
              <w:rPr>
                <w:lang w:val="en-US"/>
              </w:rPr>
              <w:t>Other building</w:t>
            </w:r>
          </w:p>
        </w:tc>
        <w:tc>
          <w:tcPr>
            <w:tcW w:w="1916" w:type="dxa"/>
            <w:gridSpan w:val="3"/>
          </w:tcPr>
          <w:p w:rsidR="00A76836" w:rsidRDefault="00A76836" w:rsidP="00115668">
            <w:pPr>
              <w:rPr>
                <w:lang w:val="en-US"/>
              </w:rPr>
            </w:pPr>
            <w:r>
              <w:rPr>
                <w:lang w:val="en-US"/>
              </w:rPr>
              <w:t>1- Operational</w:t>
            </w:r>
          </w:p>
        </w:tc>
        <w:tc>
          <w:tcPr>
            <w:tcW w:w="1843" w:type="dxa"/>
            <w:tcBorders>
              <w:right w:val="single" w:sz="4" w:space="0" w:color="auto"/>
            </w:tcBorders>
          </w:tcPr>
          <w:p w:rsidR="00A76836" w:rsidRDefault="00A76836" w:rsidP="00115668">
            <w:pPr>
              <w:rPr>
                <w:lang w:val="en-US"/>
              </w:rPr>
            </w:pPr>
            <w:r>
              <w:rPr>
                <w:lang w:val="en-US"/>
              </w:rPr>
              <w:t>2-non operational</w:t>
            </w:r>
          </w:p>
        </w:tc>
        <w:tc>
          <w:tcPr>
            <w:tcW w:w="992" w:type="dxa"/>
            <w:tcBorders>
              <w:top w:val="single" w:sz="4" w:space="0" w:color="auto"/>
              <w:left w:val="single" w:sz="4" w:space="0" w:color="auto"/>
              <w:bottom w:val="single" w:sz="4" w:space="0" w:color="auto"/>
              <w:right w:val="single" w:sz="4" w:space="0" w:color="auto"/>
            </w:tcBorders>
          </w:tcPr>
          <w:p w:rsidR="00A76836" w:rsidRDefault="00A76836" w:rsidP="00115668">
            <w:pPr>
              <w:rPr>
                <w:lang w:val="en-US"/>
              </w:rPr>
            </w:pPr>
          </w:p>
        </w:tc>
      </w:tr>
      <w:tr w:rsidR="00A76836" w:rsidTr="00BF31D9">
        <w:trPr>
          <w:trHeight w:val="420"/>
        </w:trPr>
        <w:tc>
          <w:tcPr>
            <w:tcW w:w="2169" w:type="dxa"/>
          </w:tcPr>
          <w:p w:rsidR="00A76836" w:rsidRDefault="00A76836" w:rsidP="00115668">
            <w:pPr>
              <w:rPr>
                <w:lang w:val="en-US"/>
              </w:rPr>
            </w:pPr>
          </w:p>
        </w:tc>
        <w:tc>
          <w:tcPr>
            <w:tcW w:w="1095" w:type="dxa"/>
          </w:tcPr>
          <w:p w:rsidR="00A76836" w:rsidRDefault="00A76836" w:rsidP="00115668">
            <w:pPr>
              <w:rPr>
                <w:lang w:val="en-US"/>
              </w:rPr>
            </w:pPr>
          </w:p>
        </w:tc>
        <w:tc>
          <w:tcPr>
            <w:tcW w:w="1341" w:type="dxa"/>
          </w:tcPr>
          <w:p w:rsidR="00A76836" w:rsidRDefault="00A76836" w:rsidP="00115668">
            <w:pPr>
              <w:jc w:val="center"/>
              <w:rPr>
                <w:lang w:val="en-US"/>
              </w:rPr>
            </w:pPr>
            <w:r>
              <w:rPr>
                <w:lang w:val="en-US"/>
              </w:rPr>
              <w:t>2.4.1</w:t>
            </w:r>
          </w:p>
        </w:tc>
        <w:tc>
          <w:tcPr>
            <w:tcW w:w="3759" w:type="dxa"/>
            <w:gridSpan w:val="4"/>
            <w:tcBorders>
              <w:right w:val="single" w:sz="4" w:space="0" w:color="auto"/>
            </w:tcBorders>
          </w:tcPr>
          <w:p w:rsidR="00A76836" w:rsidRDefault="00A76836" w:rsidP="00115668">
            <w:pPr>
              <w:rPr>
                <w:lang w:val="en-US"/>
              </w:rPr>
            </w:pPr>
            <w:r w:rsidRPr="005B437C">
              <w:rPr>
                <w:rFonts w:eastAsia="Arial"/>
                <w:sz w:val="18"/>
                <w:lang w:val="en-US"/>
              </w:rPr>
              <w:t>area as indicated in the plan (m</w:t>
            </w:r>
            <w:r w:rsidRPr="005B437C">
              <w:rPr>
                <w:rFonts w:eastAsia="Arial"/>
                <w:sz w:val="24"/>
                <w:vertAlign w:val="superscript"/>
                <w:lang w:val="en-US"/>
              </w:rPr>
              <w:t>2</w:t>
            </w:r>
            <w:r w:rsidRPr="005B437C">
              <w:rPr>
                <w:rFonts w:eastAsia="Arial"/>
                <w:sz w:val="18"/>
                <w:lang w:val="en-US"/>
              </w:rPr>
              <w:t>)</w:t>
            </w:r>
          </w:p>
        </w:tc>
        <w:tc>
          <w:tcPr>
            <w:tcW w:w="992" w:type="dxa"/>
            <w:tcBorders>
              <w:top w:val="single" w:sz="4" w:space="0" w:color="auto"/>
              <w:left w:val="single" w:sz="4" w:space="0" w:color="auto"/>
              <w:bottom w:val="single" w:sz="4" w:space="0" w:color="auto"/>
              <w:right w:val="single" w:sz="4" w:space="0" w:color="auto"/>
            </w:tcBorders>
          </w:tcPr>
          <w:p w:rsidR="00A76836" w:rsidRDefault="00A76836" w:rsidP="00115668">
            <w:pPr>
              <w:rPr>
                <w:lang w:val="en-US"/>
              </w:rPr>
            </w:pPr>
          </w:p>
        </w:tc>
      </w:tr>
      <w:tr w:rsidR="00A76836" w:rsidTr="00BF31D9">
        <w:trPr>
          <w:trHeight w:val="420"/>
        </w:trPr>
        <w:tc>
          <w:tcPr>
            <w:tcW w:w="2169" w:type="dxa"/>
          </w:tcPr>
          <w:p w:rsidR="00A76836" w:rsidRDefault="00A76836" w:rsidP="00115668">
            <w:pPr>
              <w:rPr>
                <w:lang w:val="en-US"/>
              </w:rPr>
            </w:pPr>
          </w:p>
        </w:tc>
        <w:tc>
          <w:tcPr>
            <w:tcW w:w="1095" w:type="dxa"/>
          </w:tcPr>
          <w:p w:rsidR="00A76836" w:rsidRDefault="00A76836" w:rsidP="00115668">
            <w:pPr>
              <w:rPr>
                <w:lang w:val="en-US"/>
              </w:rPr>
            </w:pPr>
          </w:p>
        </w:tc>
        <w:tc>
          <w:tcPr>
            <w:tcW w:w="1341" w:type="dxa"/>
          </w:tcPr>
          <w:p w:rsidR="00A76836" w:rsidRDefault="00A76836" w:rsidP="00115668">
            <w:pPr>
              <w:jc w:val="center"/>
              <w:rPr>
                <w:lang w:val="en-US"/>
              </w:rPr>
            </w:pPr>
            <w:r>
              <w:rPr>
                <w:lang w:val="en-US"/>
              </w:rPr>
              <w:t>2.4.2</w:t>
            </w:r>
          </w:p>
        </w:tc>
        <w:tc>
          <w:tcPr>
            <w:tcW w:w="3759" w:type="dxa"/>
            <w:gridSpan w:val="4"/>
            <w:tcBorders>
              <w:right w:val="single" w:sz="4" w:space="0" w:color="auto"/>
            </w:tcBorders>
          </w:tcPr>
          <w:p w:rsidR="00A76836" w:rsidRDefault="00A76836" w:rsidP="00115668">
            <w:pPr>
              <w:rPr>
                <w:lang w:val="en-US"/>
              </w:rPr>
            </w:pPr>
            <w:r w:rsidRPr="005B437C">
              <w:rPr>
                <w:rFonts w:eastAsia="Arial"/>
                <w:sz w:val="18"/>
                <w:lang w:val="en-US"/>
              </w:rPr>
              <w:t>number of floors: (0-under construction)</w:t>
            </w:r>
          </w:p>
        </w:tc>
        <w:tc>
          <w:tcPr>
            <w:tcW w:w="992" w:type="dxa"/>
            <w:tcBorders>
              <w:top w:val="single" w:sz="4" w:space="0" w:color="auto"/>
              <w:left w:val="single" w:sz="4" w:space="0" w:color="auto"/>
              <w:bottom w:val="single" w:sz="4" w:space="0" w:color="auto"/>
              <w:right w:val="single" w:sz="4" w:space="0" w:color="auto"/>
            </w:tcBorders>
          </w:tcPr>
          <w:p w:rsidR="00A76836" w:rsidRDefault="00A76836" w:rsidP="00115668">
            <w:pPr>
              <w:rPr>
                <w:lang w:val="en-US"/>
              </w:rPr>
            </w:pPr>
          </w:p>
        </w:tc>
      </w:tr>
      <w:tr w:rsidR="00A76836" w:rsidTr="00BF31D9">
        <w:trPr>
          <w:trHeight w:val="420"/>
        </w:trPr>
        <w:tc>
          <w:tcPr>
            <w:tcW w:w="2169" w:type="dxa"/>
          </w:tcPr>
          <w:p w:rsidR="00A76836" w:rsidRDefault="00A76836" w:rsidP="00115668">
            <w:pPr>
              <w:rPr>
                <w:lang w:val="en-US"/>
              </w:rPr>
            </w:pPr>
          </w:p>
        </w:tc>
        <w:tc>
          <w:tcPr>
            <w:tcW w:w="1095" w:type="dxa"/>
          </w:tcPr>
          <w:p w:rsidR="00A76836" w:rsidRDefault="00A76836" w:rsidP="00115668">
            <w:pPr>
              <w:rPr>
                <w:lang w:val="en-US"/>
              </w:rPr>
            </w:pPr>
          </w:p>
        </w:tc>
        <w:tc>
          <w:tcPr>
            <w:tcW w:w="1341" w:type="dxa"/>
          </w:tcPr>
          <w:p w:rsidR="00A76836" w:rsidRDefault="00A76836" w:rsidP="00115668">
            <w:pPr>
              <w:jc w:val="center"/>
              <w:rPr>
                <w:lang w:val="en-US"/>
              </w:rPr>
            </w:pPr>
            <w:r>
              <w:rPr>
                <w:lang w:val="en-US"/>
              </w:rPr>
              <w:t>2.4.3</w:t>
            </w:r>
          </w:p>
        </w:tc>
        <w:tc>
          <w:tcPr>
            <w:tcW w:w="3759" w:type="dxa"/>
            <w:gridSpan w:val="4"/>
          </w:tcPr>
          <w:p w:rsidR="00A76836" w:rsidRDefault="00A76836" w:rsidP="00115668">
            <w:pPr>
              <w:rPr>
                <w:lang w:val="en-US"/>
              </w:rPr>
            </w:pPr>
            <w:r w:rsidRPr="005B437C">
              <w:rPr>
                <w:rFonts w:eastAsia="Arial"/>
                <w:sz w:val="18"/>
                <w:lang w:val="en-US"/>
              </w:rPr>
              <w:t>construction materials and other relevant information</w:t>
            </w:r>
          </w:p>
        </w:tc>
        <w:tc>
          <w:tcPr>
            <w:tcW w:w="992" w:type="dxa"/>
            <w:tcBorders>
              <w:top w:val="single" w:sz="4" w:space="0" w:color="auto"/>
            </w:tcBorders>
          </w:tcPr>
          <w:p w:rsidR="00A76836" w:rsidRDefault="00A76836" w:rsidP="00115668">
            <w:pPr>
              <w:rPr>
                <w:lang w:val="en-US"/>
              </w:rPr>
            </w:pPr>
          </w:p>
        </w:tc>
      </w:tr>
      <w:tr w:rsidR="00A76836" w:rsidTr="00BF31D9">
        <w:trPr>
          <w:trHeight w:val="420"/>
        </w:trPr>
        <w:tc>
          <w:tcPr>
            <w:tcW w:w="2169" w:type="dxa"/>
          </w:tcPr>
          <w:p w:rsidR="00A76836" w:rsidRDefault="00A76836" w:rsidP="00115668">
            <w:pPr>
              <w:rPr>
                <w:lang w:val="en-US"/>
              </w:rPr>
            </w:pPr>
          </w:p>
        </w:tc>
        <w:tc>
          <w:tcPr>
            <w:tcW w:w="1095" w:type="dxa"/>
          </w:tcPr>
          <w:p w:rsidR="00A76836" w:rsidRDefault="00A76836" w:rsidP="00115668">
            <w:pPr>
              <w:rPr>
                <w:lang w:val="en-US"/>
              </w:rPr>
            </w:pPr>
          </w:p>
        </w:tc>
        <w:tc>
          <w:tcPr>
            <w:tcW w:w="5100" w:type="dxa"/>
            <w:gridSpan w:val="5"/>
          </w:tcPr>
          <w:p w:rsidR="00A76836" w:rsidRDefault="00A76836" w:rsidP="00115668">
            <w:pPr>
              <w:rPr>
                <w:lang w:val="en-US"/>
              </w:rPr>
            </w:pPr>
          </w:p>
        </w:tc>
        <w:tc>
          <w:tcPr>
            <w:tcW w:w="992" w:type="dxa"/>
          </w:tcPr>
          <w:p w:rsidR="00A76836" w:rsidRDefault="00A76836" w:rsidP="00115668">
            <w:pPr>
              <w:rPr>
                <w:lang w:val="en-US"/>
              </w:rPr>
            </w:pPr>
          </w:p>
        </w:tc>
      </w:tr>
    </w:tbl>
    <w:p w:rsidR="00A76836" w:rsidRDefault="00A76836" w:rsidP="00A76836">
      <w:pPr>
        <w:rPr>
          <w:lang w:val="en-US"/>
        </w:rPr>
      </w:pPr>
    </w:p>
    <w:p w:rsidR="00A76836" w:rsidRDefault="00A76836" w:rsidP="00A76836">
      <w:pPr>
        <w:rPr>
          <w:lang w:val="en-US"/>
        </w:rPr>
      </w:pPr>
    </w:p>
    <w:p w:rsidR="00A76836" w:rsidRDefault="00A76836" w:rsidP="00A76836">
      <w:pPr>
        <w:rPr>
          <w:lang w:val="en-US"/>
        </w:rPr>
      </w:pPr>
      <w:r>
        <w:rPr>
          <w:lang w:val="en-US"/>
        </w:rPr>
        <w:t xml:space="preserve">3.  </w:t>
      </w:r>
      <w:r w:rsidRPr="00795FDA">
        <w:rPr>
          <w:lang w:val="en-US"/>
        </w:rPr>
        <w:t>If the building is used for commercial purposes then indicate the following:</w:t>
      </w:r>
    </w:p>
    <w:tbl>
      <w:tblPr>
        <w:tblW w:w="7820" w:type="dxa"/>
        <w:tblLayout w:type="fixed"/>
        <w:tblCellMar>
          <w:left w:w="0" w:type="dxa"/>
          <w:right w:w="0" w:type="dxa"/>
        </w:tblCellMar>
        <w:tblLook w:val="0000" w:firstRow="0" w:lastRow="0" w:firstColumn="0" w:lastColumn="0" w:noHBand="0" w:noVBand="0"/>
      </w:tblPr>
      <w:tblGrid>
        <w:gridCol w:w="780"/>
        <w:gridCol w:w="1560"/>
        <w:gridCol w:w="380"/>
        <w:gridCol w:w="1780"/>
        <w:gridCol w:w="2460"/>
        <w:gridCol w:w="860"/>
      </w:tblGrid>
      <w:tr w:rsidR="00A76836" w:rsidTr="00115668">
        <w:trPr>
          <w:trHeight w:val="255"/>
        </w:trPr>
        <w:tc>
          <w:tcPr>
            <w:tcW w:w="780" w:type="dxa"/>
            <w:vMerge w:val="restart"/>
            <w:shd w:val="clear" w:color="auto" w:fill="auto"/>
            <w:vAlign w:val="bottom"/>
          </w:tcPr>
          <w:p w:rsidR="00A76836" w:rsidRDefault="00A76836" w:rsidP="00115668">
            <w:pPr>
              <w:spacing w:line="0" w:lineRule="atLeast"/>
              <w:ind w:left="260"/>
              <w:rPr>
                <w:rFonts w:eastAsia="Arial"/>
                <w:sz w:val="18"/>
              </w:rPr>
            </w:pPr>
            <w:r w:rsidRPr="00795FDA">
              <w:rPr>
                <w:lang w:val="en-US"/>
              </w:rPr>
              <w:br w:type="page"/>
            </w:r>
            <w:r>
              <w:rPr>
                <w:rFonts w:eastAsia="Arial"/>
                <w:sz w:val="18"/>
              </w:rPr>
              <w:t>3.1</w:t>
            </w:r>
          </w:p>
        </w:tc>
        <w:tc>
          <w:tcPr>
            <w:tcW w:w="1940" w:type="dxa"/>
            <w:gridSpan w:val="2"/>
            <w:vMerge w:val="restart"/>
            <w:shd w:val="clear" w:color="auto" w:fill="auto"/>
            <w:vAlign w:val="bottom"/>
          </w:tcPr>
          <w:p w:rsidR="00A76836" w:rsidRPr="00834260" w:rsidRDefault="00A76836" w:rsidP="00115668">
            <w:pPr>
              <w:spacing w:line="0" w:lineRule="atLeast"/>
              <w:ind w:left="200"/>
              <w:rPr>
                <w:rFonts w:eastAsia="Arial"/>
                <w:sz w:val="18"/>
                <w:szCs w:val="18"/>
              </w:rPr>
            </w:pPr>
            <w:r w:rsidRPr="00834260">
              <w:rPr>
                <w:rFonts w:eastAsia="Arial"/>
                <w:sz w:val="18"/>
                <w:szCs w:val="18"/>
              </w:rPr>
              <w:t>number of employees</w:t>
            </w:r>
          </w:p>
        </w:tc>
        <w:tc>
          <w:tcPr>
            <w:tcW w:w="1780" w:type="dxa"/>
            <w:shd w:val="clear" w:color="auto" w:fill="auto"/>
            <w:vAlign w:val="bottom"/>
          </w:tcPr>
          <w:p w:rsidR="00A76836" w:rsidRPr="00795FDA" w:rsidRDefault="00A76836" w:rsidP="00115668">
            <w:pPr>
              <w:spacing w:line="0" w:lineRule="atLeast"/>
              <w:rPr>
                <w:sz w:val="18"/>
                <w:szCs w:val="18"/>
              </w:rPr>
            </w:pPr>
          </w:p>
        </w:tc>
        <w:tc>
          <w:tcPr>
            <w:tcW w:w="2460" w:type="dxa"/>
            <w:shd w:val="clear" w:color="auto" w:fill="auto"/>
            <w:vAlign w:val="bottom"/>
          </w:tcPr>
          <w:p w:rsidR="00A76836" w:rsidRPr="00795FDA" w:rsidRDefault="00A76836" w:rsidP="00115668">
            <w:pPr>
              <w:spacing w:line="0" w:lineRule="atLeast"/>
              <w:rPr>
                <w:sz w:val="18"/>
                <w:szCs w:val="18"/>
              </w:rPr>
            </w:pPr>
          </w:p>
        </w:tc>
        <w:tc>
          <w:tcPr>
            <w:tcW w:w="860" w:type="dxa"/>
            <w:tcBorders>
              <w:bottom w:val="single" w:sz="8" w:space="0" w:color="auto"/>
            </w:tcBorders>
            <w:shd w:val="clear" w:color="auto" w:fill="auto"/>
            <w:vAlign w:val="bottom"/>
          </w:tcPr>
          <w:p w:rsidR="00A76836" w:rsidRPr="00795FDA" w:rsidRDefault="00A76836" w:rsidP="00115668">
            <w:pPr>
              <w:spacing w:line="0" w:lineRule="atLeast"/>
              <w:rPr>
                <w:sz w:val="18"/>
                <w:szCs w:val="18"/>
              </w:rPr>
            </w:pPr>
          </w:p>
        </w:tc>
      </w:tr>
      <w:tr w:rsidR="00A76836" w:rsidTr="00115668">
        <w:trPr>
          <w:trHeight w:val="272"/>
        </w:trPr>
        <w:tc>
          <w:tcPr>
            <w:tcW w:w="780" w:type="dxa"/>
            <w:vMerge/>
            <w:shd w:val="clear" w:color="auto" w:fill="auto"/>
            <w:vAlign w:val="bottom"/>
          </w:tcPr>
          <w:p w:rsidR="00A76836" w:rsidRDefault="00A76836" w:rsidP="00115668">
            <w:pPr>
              <w:spacing w:line="0" w:lineRule="atLeast"/>
              <w:rPr>
                <w:rFonts w:ascii="Times New Roman" w:hAnsi="Times New Roman"/>
                <w:sz w:val="23"/>
              </w:rPr>
            </w:pPr>
          </w:p>
        </w:tc>
        <w:tc>
          <w:tcPr>
            <w:tcW w:w="1940" w:type="dxa"/>
            <w:gridSpan w:val="2"/>
            <w:vMerge/>
            <w:shd w:val="clear" w:color="auto" w:fill="auto"/>
            <w:vAlign w:val="bottom"/>
          </w:tcPr>
          <w:p w:rsidR="00A76836" w:rsidRPr="00834260" w:rsidRDefault="00A76836" w:rsidP="00834260">
            <w:pPr>
              <w:spacing w:line="0" w:lineRule="atLeast"/>
              <w:ind w:left="200"/>
              <w:rPr>
                <w:rFonts w:eastAsia="Arial"/>
                <w:sz w:val="18"/>
                <w:szCs w:val="18"/>
              </w:rPr>
            </w:pPr>
          </w:p>
        </w:tc>
        <w:tc>
          <w:tcPr>
            <w:tcW w:w="1780" w:type="dxa"/>
            <w:shd w:val="clear" w:color="auto" w:fill="auto"/>
            <w:vAlign w:val="bottom"/>
          </w:tcPr>
          <w:p w:rsidR="00A76836" w:rsidRPr="00795FDA" w:rsidRDefault="00A76836" w:rsidP="00115668">
            <w:pPr>
              <w:spacing w:line="0" w:lineRule="atLeast"/>
              <w:rPr>
                <w:sz w:val="18"/>
                <w:szCs w:val="18"/>
              </w:rPr>
            </w:pPr>
          </w:p>
        </w:tc>
        <w:tc>
          <w:tcPr>
            <w:tcW w:w="2460" w:type="dxa"/>
            <w:tcBorders>
              <w:right w:val="single" w:sz="8" w:space="0" w:color="auto"/>
            </w:tcBorders>
            <w:shd w:val="clear" w:color="auto" w:fill="auto"/>
            <w:vAlign w:val="bottom"/>
          </w:tcPr>
          <w:p w:rsidR="00A76836" w:rsidRPr="00795FDA" w:rsidRDefault="00A76836" w:rsidP="00115668">
            <w:pPr>
              <w:spacing w:line="0" w:lineRule="atLeast"/>
              <w:rPr>
                <w:sz w:val="18"/>
                <w:szCs w:val="18"/>
              </w:rPr>
            </w:pPr>
          </w:p>
        </w:tc>
        <w:tc>
          <w:tcPr>
            <w:tcW w:w="860" w:type="dxa"/>
            <w:tcBorders>
              <w:bottom w:val="single" w:sz="8" w:space="0" w:color="auto"/>
              <w:right w:val="single" w:sz="8" w:space="0" w:color="auto"/>
            </w:tcBorders>
            <w:shd w:val="clear" w:color="auto" w:fill="auto"/>
            <w:vAlign w:val="bottom"/>
          </w:tcPr>
          <w:p w:rsidR="00A76836" w:rsidRPr="00795FDA" w:rsidRDefault="00A76836" w:rsidP="00115668">
            <w:pPr>
              <w:spacing w:line="0" w:lineRule="atLeast"/>
              <w:rPr>
                <w:sz w:val="18"/>
                <w:szCs w:val="18"/>
              </w:rPr>
            </w:pPr>
          </w:p>
        </w:tc>
      </w:tr>
      <w:tr w:rsidR="00A76836" w:rsidTr="00115668">
        <w:trPr>
          <w:trHeight w:val="333"/>
        </w:trPr>
        <w:tc>
          <w:tcPr>
            <w:tcW w:w="780" w:type="dxa"/>
            <w:shd w:val="clear" w:color="auto" w:fill="auto"/>
            <w:vAlign w:val="bottom"/>
          </w:tcPr>
          <w:p w:rsidR="00A76836" w:rsidRDefault="00A76836" w:rsidP="00115668">
            <w:pPr>
              <w:spacing w:line="0" w:lineRule="atLeast"/>
              <w:ind w:left="260"/>
              <w:rPr>
                <w:rFonts w:eastAsia="Arial"/>
                <w:sz w:val="18"/>
              </w:rPr>
            </w:pPr>
            <w:r>
              <w:rPr>
                <w:rFonts w:eastAsia="Arial"/>
                <w:sz w:val="18"/>
              </w:rPr>
              <w:t>3.2</w:t>
            </w:r>
          </w:p>
        </w:tc>
        <w:tc>
          <w:tcPr>
            <w:tcW w:w="3720" w:type="dxa"/>
            <w:gridSpan w:val="3"/>
            <w:shd w:val="clear" w:color="auto" w:fill="auto"/>
            <w:vAlign w:val="bottom"/>
          </w:tcPr>
          <w:p w:rsidR="00A76836" w:rsidRPr="00795FDA" w:rsidRDefault="00A76836" w:rsidP="00115668">
            <w:pPr>
              <w:spacing w:line="0" w:lineRule="atLeast"/>
              <w:ind w:left="200"/>
              <w:rPr>
                <w:rFonts w:eastAsia="Arial"/>
                <w:sz w:val="18"/>
                <w:szCs w:val="18"/>
              </w:rPr>
            </w:pPr>
            <w:r w:rsidRPr="00795FDA">
              <w:rPr>
                <w:rFonts w:eastAsia="Arial"/>
                <w:sz w:val="18"/>
                <w:szCs w:val="18"/>
              </w:rPr>
              <w:t>average salary of employees</w:t>
            </w:r>
          </w:p>
        </w:tc>
        <w:tc>
          <w:tcPr>
            <w:tcW w:w="2460" w:type="dxa"/>
            <w:tcBorders>
              <w:right w:val="single" w:sz="8" w:space="0" w:color="auto"/>
            </w:tcBorders>
            <w:shd w:val="clear" w:color="auto" w:fill="auto"/>
            <w:vAlign w:val="bottom"/>
          </w:tcPr>
          <w:p w:rsidR="00A76836" w:rsidRPr="00795FDA" w:rsidRDefault="00A76836" w:rsidP="00115668">
            <w:pPr>
              <w:spacing w:line="0" w:lineRule="atLeast"/>
              <w:ind w:left="1000"/>
              <w:rPr>
                <w:rFonts w:eastAsia="Arial"/>
                <w:sz w:val="18"/>
                <w:szCs w:val="18"/>
              </w:rPr>
            </w:pPr>
            <w:r w:rsidRPr="00795FDA">
              <w:rPr>
                <w:rFonts w:eastAsia="Arial"/>
                <w:sz w:val="18"/>
                <w:szCs w:val="18"/>
              </w:rPr>
              <w:t>AZN</w:t>
            </w:r>
          </w:p>
        </w:tc>
        <w:tc>
          <w:tcPr>
            <w:tcW w:w="860" w:type="dxa"/>
            <w:tcBorders>
              <w:bottom w:val="single" w:sz="8" w:space="0" w:color="auto"/>
              <w:right w:val="single" w:sz="8" w:space="0" w:color="auto"/>
            </w:tcBorders>
            <w:shd w:val="clear" w:color="auto" w:fill="auto"/>
            <w:vAlign w:val="bottom"/>
          </w:tcPr>
          <w:p w:rsidR="00A76836" w:rsidRPr="00795FDA" w:rsidRDefault="00A76836" w:rsidP="00115668">
            <w:pPr>
              <w:spacing w:line="0" w:lineRule="atLeast"/>
              <w:rPr>
                <w:sz w:val="18"/>
                <w:szCs w:val="18"/>
              </w:rPr>
            </w:pPr>
          </w:p>
        </w:tc>
      </w:tr>
      <w:tr w:rsidR="00A76836" w:rsidTr="00115668">
        <w:trPr>
          <w:trHeight w:val="333"/>
        </w:trPr>
        <w:tc>
          <w:tcPr>
            <w:tcW w:w="780" w:type="dxa"/>
            <w:shd w:val="clear" w:color="auto" w:fill="auto"/>
            <w:vAlign w:val="bottom"/>
          </w:tcPr>
          <w:p w:rsidR="00A76836" w:rsidRDefault="00A76836" w:rsidP="00115668">
            <w:pPr>
              <w:spacing w:line="0" w:lineRule="atLeast"/>
              <w:ind w:left="260"/>
              <w:rPr>
                <w:rFonts w:eastAsia="Arial"/>
                <w:sz w:val="18"/>
              </w:rPr>
            </w:pPr>
            <w:r>
              <w:rPr>
                <w:rFonts w:eastAsia="Arial"/>
                <w:sz w:val="18"/>
              </w:rPr>
              <w:t>3. 3</w:t>
            </w:r>
          </w:p>
        </w:tc>
        <w:tc>
          <w:tcPr>
            <w:tcW w:w="1560" w:type="dxa"/>
            <w:shd w:val="clear" w:color="auto" w:fill="auto"/>
            <w:vAlign w:val="bottom"/>
          </w:tcPr>
          <w:p w:rsidR="00A76836" w:rsidRPr="00834260" w:rsidRDefault="00A76836" w:rsidP="00115668">
            <w:pPr>
              <w:spacing w:line="0" w:lineRule="atLeast"/>
              <w:ind w:left="200"/>
              <w:rPr>
                <w:rFonts w:eastAsia="Arial"/>
                <w:sz w:val="18"/>
                <w:szCs w:val="18"/>
              </w:rPr>
            </w:pPr>
            <w:r w:rsidRPr="00834260">
              <w:rPr>
                <w:rFonts w:eastAsia="Arial"/>
                <w:sz w:val="18"/>
                <w:szCs w:val="18"/>
              </w:rPr>
              <w:t>net profit per day</w:t>
            </w:r>
          </w:p>
        </w:tc>
        <w:tc>
          <w:tcPr>
            <w:tcW w:w="380" w:type="dxa"/>
            <w:shd w:val="clear" w:color="auto" w:fill="auto"/>
            <w:vAlign w:val="bottom"/>
          </w:tcPr>
          <w:p w:rsidR="00A76836" w:rsidRPr="00834260" w:rsidRDefault="00A76836" w:rsidP="00115668">
            <w:pPr>
              <w:spacing w:line="0" w:lineRule="atLeast"/>
              <w:rPr>
                <w:rFonts w:eastAsia="Arial"/>
                <w:sz w:val="18"/>
                <w:szCs w:val="18"/>
              </w:rPr>
            </w:pPr>
          </w:p>
        </w:tc>
        <w:tc>
          <w:tcPr>
            <w:tcW w:w="1780" w:type="dxa"/>
            <w:shd w:val="clear" w:color="auto" w:fill="auto"/>
            <w:vAlign w:val="bottom"/>
          </w:tcPr>
          <w:p w:rsidR="00A76836" w:rsidRPr="00795FDA" w:rsidRDefault="00A76836" w:rsidP="00115668">
            <w:pPr>
              <w:spacing w:line="0" w:lineRule="atLeast"/>
              <w:rPr>
                <w:sz w:val="18"/>
                <w:szCs w:val="18"/>
              </w:rPr>
            </w:pPr>
          </w:p>
        </w:tc>
        <w:tc>
          <w:tcPr>
            <w:tcW w:w="2460" w:type="dxa"/>
            <w:tcBorders>
              <w:right w:val="single" w:sz="8" w:space="0" w:color="auto"/>
            </w:tcBorders>
            <w:shd w:val="clear" w:color="auto" w:fill="auto"/>
            <w:vAlign w:val="bottom"/>
          </w:tcPr>
          <w:p w:rsidR="00A76836" w:rsidRPr="00795FDA" w:rsidRDefault="00A76836" w:rsidP="00115668">
            <w:pPr>
              <w:spacing w:line="0" w:lineRule="atLeast"/>
              <w:ind w:left="1000"/>
              <w:rPr>
                <w:rFonts w:eastAsia="Arial"/>
                <w:sz w:val="18"/>
                <w:szCs w:val="18"/>
              </w:rPr>
            </w:pPr>
            <w:r w:rsidRPr="00795FDA">
              <w:rPr>
                <w:rFonts w:eastAsia="Arial"/>
                <w:sz w:val="18"/>
                <w:szCs w:val="18"/>
              </w:rPr>
              <w:t>AZN</w:t>
            </w:r>
          </w:p>
        </w:tc>
        <w:tc>
          <w:tcPr>
            <w:tcW w:w="860" w:type="dxa"/>
            <w:tcBorders>
              <w:bottom w:val="single" w:sz="8" w:space="0" w:color="auto"/>
              <w:right w:val="single" w:sz="8" w:space="0" w:color="auto"/>
            </w:tcBorders>
            <w:shd w:val="clear" w:color="auto" w:fill="auto"/>
            <w:vAlign w:val="bottom"/>
          </w:tcPr>
          <w:p w:rsidR="00A76836" w:rsidRPr="00795FDA" w:rsidRDefault="00A76836" w:rsidP="00115668">
            <w:pPr>
              <w:spacing w:line="0" w:lineRule="atLeast"/>
              <w:rPr>
                <w:sz w:val="18"/>
                <w:szCs w:val="18"/>
              </w:rPr>
            </w:pPr>
          </w:p>
        </w:tc>
      </w:tr>
      <w:tr w:rsidR="00A76836" w:rsidTr="00115668">
        <w:trPr>
          <w:trHeight w:val="317"/>
        </w:trPr>
        <w:tc>
          <w:tcPr>
            <w:tcW w:w="780" w:type="dxa"/>
            <w:shd w:val="clear" w:color="auto" w:fill="auto"/>
            <w:vAlign w:val="bottom"/>
          </w:tcPr>
          <w:p w:rsidR="00A76836" w:rsidRDefault="00A76836" w:rsidP="00115668">
            <w:pPr>
              <w:spacing w:line="0" w:lineRule="atLeast"/>
              <w:ind w:left="260"/>
              <w:rPr>
                <w:rFonts w:eastAsia="Arial"/>
                <w:sz w:val="18"/>
              </w:rPr>
            </w:pPr>
            <w:r>
              <w:rPr>
                <w:rFonts w:eastAsia="Arial"/>
                <w:sz w:val="18"/>
              </w:rPr>
              <w:t>3.4</w:t>
            </w:r>
          </w:p>
        </w:tc>
        <w:tc>
          <w:tcPr>
            <w:tcW w:w="1560" w:type="dxa"/>
            <w:shd w:val="clear" w:color="auto" w:fill="auto"/>
            <w:vAlign w:val="bottom"/>
          </w:tcPr>
          <w:p w:rsidR="00A76836" w:rsidRPr="00795FDA" w:rsidRDefault="00A76836" w:rsidP="00115668">
            <w:pPr>
              <w:spacing w:line="0" w:lineRule="atLeast"/>
              <w:ind w:left="200"/>
              <w:rPr>
                <w:rFonts w:eastAsia="Arial"/>
                <w:sz w:val="18"/>
                <w:szCs w:val="18"/>
              </w:rPr>
            </w:pPr>
            <w:r w:rsidRPr="00795FDA">
              <w:rPr>
                <w:rFonts w:eastAsia="Arial"/>
                <w:sz w:val="18"/>
                <w:szCs w:val="18"/>
              </w:rPr>
              <w:t>price of building</w:t>
            </w:r>
          </w:p>
        </w:tc>
        <w:tc>
          <w:tcPr>
            <w:tcW w:w="380" w:type="dxa"/>
            <w:shd w:val="clear" w:color="auto" w:fill="auto"/>
            <w:vAlign w:val="bottom"/>
          </w:tcPr>
          <w:p w:rsidR="00A76836" w:rsidRPr="00795FDA" w:rsidRDefault="00A76836" w:rsidP="00115668">
            <w:pPr>
              <w:spacing w:line="0" w:lineRule="atLeast"/>
              <w:rPr>
                <w:sz w:val="18"/>
                <w:szCs w:val="18"/>
              </w:rPr>
            </w:pPr>
          </w:p>
        </w:tc>
        <w:tc>
          <w:tcPr>
            <w:tcW w:w="1780" w:type="dxa"/>
            <w:shd w:val="clear" w:color="auto" w:fill="auto"/>
            <w:vAlign w:val="bottom"/>
          </w:tcPr>
          <w:p w:rsidR="00A76836" w:rsidRPr="00795FDA" w:rsidRDefault="00A76836" w:rsidP="00115668">
            <w:pPr>
              <w:spacing w:line="0" w:lineRule="atLeast"/>
              <w:rPr>
                <w:sz w:val="18"/>
                <w:szCs w:val="18"/>
              </w:rPr>
            </w:pPr>
          </w:p>
        </w:tc>
        <w:tc>
          <w:tcPr>
            <w:tcW w:w="2460" w:type="dxa"/>
            <w:tcBorders>
              <w:right w:val="single" w:sz="8" w:space="0" w:color="auto"/>
            </w:tcBorders>
            <w:shd w:val="clear" w:color="auto" w:fill="auto"/>
            <w:vAlign w:val="bottom"/>
          </w:tcPr>
          <w:p w:rsidR="00A76836" w:rsidRPr="00795FDA" w:rsidRDefault="00A76836" w:rsidP="00115668">
            <w:pPr>
              <w:spacing w:line="0" w:lineRule="atLeast"/>
              <w:ind w:left="1000"/>
              <w:rPr>
                <w:rFonts w:eastAsia="Arial"/>
                <w:sz w:val="18"/>
                <w:szCs w:val="18"/>
              </w:rPr>
            </w:pPr>
            <w:r w:rsidRPr="00795FDA">
              <w:rPr>
                <w:rFonts w:eastAsia="Arial"/>
                <w:sz w:val="18"/>
                <w:szCs w:val="18"/>
              </w:rPr>
              <w:t>AZN</w:t>
            </w:r>
          </w:p>
        </w:tc>
        <w:tc>
          <w:tcPr>
            <w:tcW w:w="860" w:type="dxa"/>
            <w:tcBorders>
              <w:bottom w:val="single" w:sz="8" w:space="0" w:color="auto"/>
              <w:right w:val="single" w:sz="8" w:space="0" w:color="auto"/>
            </w:tcBorders>
            <w:shd w:val="clear" w:color="auto" w:fill="auto"/>
            <w:vAlign w:val="bottom"/>
          </w:tcPr>
          <w:p w:rsidR="00A76836" w:rsidRPr="00795FDA" w:rsidRDefault="00A76836" w:rsidP="00115668">
            <w:pPr>
              <w:spacing w:line="0" w:lineRule="atLeast"/>
              <w:rPr>
                <w:sz w:val="18"/>
                <w:szCs w:val="18"/>
              </w:rPr>
            </w:pPr>
          </w:p>
        </w:tc>
      </w:tr>
    </w:tbl>
    <w:p w:rsidR="00A76836" w:rsidRPr="00795FDA" w:rsidRDefault="00A76836" w:rsidP="00A76836">
      <w:pPr>
        <w:ind w:left="-1276"/>
        <w:rPr>
          <w:rFonts w:eastAsia="Arial"/>
          <w:sz w:val="18"/>
          <w:lang w:val="en-US"/>
        </w:rPr>
      </w:pPr>
    </w:p>
    <w:p w:rsidR="00A76836" w:rsidRDefault="00A76836">
      <w:pPr>
        <w:spacing w:after="200" w:line="276" w:lineRule="auto"/>
        <w:rPr>
          <w:b/>
          <w:lang w:val="en-US"/>
        </w:rPr>
      </w:pPr>
      <w:r>
        <w:rPr>
          <w:b/>
          <w:lang w:val="en-US"/>
        </w:rPr>
        <w:br w:type="page"/>
      </w:r>
    </w:p>
    <w:p w:rsidR="00497BE3" w:rsidRDefault="00596F7C" w:rsidP="00373528">
      <w:pPr>
        <w:pStyle w:val="1"/>
        <w:rPr>
          <w:lang w:val="en-US"/>
        </w:rPr>
      </w:pPr>
      <w:bookmarkStart w:id="87" w:name="_Toc492908112"/>
      <w:r w:rsidRPr="00A76836">
        <w:rPr>
          <w:lang w:val="en-US"/>
        </w:rPr>
        <w:lastRenderedPageBreak/>
        <w:t xml:space="preserve">Annex </w:t>
      </w:r>
      <w:r>
        <w:rPr>
          <w:lang w:val="en-US"/>
        </w:rPr>
        <w:t>2</w:t>
      </w:r>
      <w:r w:rsidRPr="00A76836">
        <w:rPr>
          <w:lang w:val="en-US"/>
        </w:rPr>
        <w:t>:</w:t>
      </w:r>
      <w:r w:rsidR="00497BE3">
        <w:rPr>
          <w:lang w:val="en-US"/>
        </w:rPr>
        <w:t>Socioeconomic survey form</w:t>
      </w:r>
      <w:bookmarkEnd w:id="87"/>
    </w:p>
    <w:p w:rsidR="00CF74FC" w:rsidRPr="00F012DF" w:rsidRDefault="00CF74FC" w:rsidP="00CF74FC">
      <w:pPr>
        <w:rPr>
          <w:rFonts w:ascii="Times New Roman" w:hAnsi="Times New Roman"/>
          <w:b/>
          <w:sz w:val="28"/>
          <w:szCs w:val="28"/>
        </w:rPr>
      </w:pPr>
    </w:p>
    <w:p w:rsidR="00CF74FC" w:rsidRPr="00F012DF" w:rsidRDefault="00CF74FC" w:rsidP="00CF74FC">
      <w:pPr>
        <w:jc w:val="center"/>
        <w:rPr>
          <w:b/>
          <w:sz w:val="28"/>
          <w:szCs w:val="28"/>
        </w:rPr>
      </w:pPr>
      <w:r w:rsidRPr="00F012DF">
        <w:rPr>
          <w:b/>
          <w:sz w:val="28"/>
          <w:szCs w:val="28"/>
        </w:rPr>
        <w:t>INTERVIEW QUESTIONS</w:t>
      </w:r>
    </w:p>
    <w:p w:rsidR="00CF74FC" w:rsidRPr="00F012DF" w:rsidRDefault="00CF74FC" w:rsidP="00CF74FC">
      <w:pPr>
        <w:jc w:val="both"/>
        <w:rPr>
          <w:sz w:val="24"/>
        </w:rPr>
      </w:pPr>
    </w:p>
    <w:p w:rsidR="00CF74FC" w:rsidRPr="00F012DF" w:rsidRDefault="00CF74FC" w:rsidP="00CF74FC">
      <w:pPr>
        <w:ind w:firstLine="708"/>
        <w:jc w:val="both"/>
      </w:pPr>
      <w:r w:rsidRPr="00F012DF">
        <w:t xml:space="preserve">Village                    </w:t>
      </w:r>
      <w:r w:rsidRPr="00F012DF">
        <w:tab/>
        <w:t xml:space="preserve">Rayon                         </w:t>
      </w:r>
      <w:r w:rsidRPr="00F012DF">
        <w:tab/>
        <w:t xml:space="preserve">Location to the Road </w:t>
      </w:r>
      <w:r w:rsidRPr="00F012DF">
        <w:tab/>
        <w:t xml:space="preserve">                     Code</w:t>
      </w:r>
    </w:p>
    <w:p w:rsidR="00CF74FC" w:rsidRPr="00F012DF" w:rsidRDefault="00CF74FC" w:rsidP="00CF74FC">
      <w:pPr>
        <w:jc w:val="both"/>
      </w:pPr>
    </w:p>
    <w:tbl>
      <w:tblPr>
        <w:tblW w:w="0" w:type="auto"/>
        <w:tblInd w:w="288" w:type="dxa"/>
        <w:tblLayout w:type="fixed"/>
        <w:tblLook w:val="00A0" w:firstRow="1" w:lastRow="0" w:firstColumn="1" w:lastColumn="0" w:noHBand="0" w:noVBand="0"/>
      </w:tblPr>
      <w:tblGrid>
        <w:gridCol w:w="1980"/>
        <w:gridCol w:w="360"/>
        <w:gridCol w:w="1980"/>
        <w:gridCol w:w="360"/>
        <w:gridCol w:w="2160"/>
        <w:gridCol w:w="360"/>
        <w:gridCol w:w="2340"/>
      </w:tblGrid>
      <w:tr w:rsidR="00CF74FC" w:rsidRPr="00F012DF" w:rsidTr="00F11581">
        <w:trPr>
          <w:trHeight w:hRule="exact" w:val="397"/>
        </w:trPr>
        <w:tc>
          <w:tcPr>
            <w:tcW w:w="1980" w:type="dxa"/>
            <w:tcBorders>
              <w:top w:val="single" w:sz="4" w:space="0" w:color="auto"/>
              <w:left w:val="single" w:sz="4" w:space="0" w:color="auto"/>
              <w:bottom w:val="single" w:sz="4" w:space="0" w:color="auto"/>
              <w:right w:val="single" w:sz="4" w:space="0" w:color="auto"/>
            </w:tcBorders>
            <w:vAlign w:val="bottom"/>
          </w:tcPr>
          <w:p w:rsidR="00CF74FC" w:rsidRPr="00F012DF" w:rsidRDefault="00CF74FC" w:rsidP="00F11581">
            <w:pPr>
              <w:jc w:val="both"/>
              <w:rPr>
                <w:rFonts w:ascii="Times New Roman" w:hAnsi="Times New Roman"/>
                <w:sz w:val="24"/>
              </w:rPr>
            </w:pPr>
          </w:p>
          <w:p w:rsidR="00CF74FC" w:rsidRPr="00F012DF" w:rsidRDefault="00CF74FC" w:rsidP="00F11581">
            <w:pPr>
              <w:jc w:val="both"/>
            </w:pPr>
          </w:p>
          <w:p w:rsidR="00CF74FC" w:rsidRPr="00F012DF" w:rsidRDefault="00CF74FC" w:rsidP="00F11581">
            <w:pPr>
              <w:jc w:val="both"/>
              <w:rPr>
                <w:rFonts w:ascii="Times New Roman" w:hAnsi="Times New Roman"/>
                <w:sz w:val="24"/>
                <w:lang w:eastAsia="ru-RU"/>
              </w:rPr>
            </w:pPr>
          </w:p>
        </w:tc>
        <w:tc>
          <w:tcPr>
            <w:tcW w:w="360" w:type="dxa"/>
            <w:tcBorders>
              <w:top w:val="nil"/>
              <w:left w:val="single" w:sz="4" w:space="0" w:color="auto"/>
              <w:bottom w:val="nil"/>
              <w:right w:val="single" w:sz="4" w:space="0" w:color="auto"/>
            </w:tcBorders>
            <w:vAlign w:val="bottom"/>
          </w:tcPr>
          <w:p w:rsidR="00CF74FC" w:rsidRPr="00F012DF" w:rsidRDefault="00CF74FC" w:rsidP="00F11581">
            <w:pPr>
              <w:jc w:val="both"/>
              <w:rPr>
                <w:rFonts w:ascii="Times New Roman" w:hAnsi="Times New Roman"/>
                <w:sz w:val="24"/>
                <w:lang w:eastAsia="ru-RU"/>
              </w:rPr>
            </w:pPr>
          </w:p>
        </w:tc>
        <w:tc>
          <w:tcPr>
            <w:tcW w:w="1980" w:type="dxa"/>
            <w:tcBorders>
              <w:top w:val="single" w:sz="4" w:space="0" w:color="auto"/>
              <w:left w:val="single" w:sz="4" w:space="0" w:color="auto"/>
              <w:bottom w:val="single" w:sz="4" w:space="0" w:color="auto"/>
              <w:right w:val="single" w:sz="4" w:space="0" w:color="auto"/>
            </w:tcBorders>
            <w:vAlign w:val="bottom"/>
          </w:tcPr>
          <w:p w:rsidR="00CF74FC" w:rsidRPr="00F012DF" w:rsidRDefault="00CF74FC" w:rsidP="00F11581">
            <w:pPr>
              <w:jc w:val="both"/>
              <w:rPr>
                <w:rFonts w:ascii="Times New Roman" w:hAnsi="Times New Roman"/>
                <w:sz w:val="24"/>
                <w:lang w:eastAsia="ru-RU"/>
              </w:rPr>
            </w:pPr>
          </w:p>
        </w:tc>
        <w:tc>
          <w:tcPr>
            <w:tcW w:w="360" w:type="dxa"/>
            <w:tcBorders>
              <w:top w:val="nil"/>
              <w:left w:val="single" w:sz="4" w:space="0" w:color="auto"/>
              <w:bottom w:val="nil"/>
              <w:right w:val="single" w:sz="4" w:space="0" w:color="auto"/>
            </w:tcBorders>
            <w:vAlign w:val="bottom"/>
          </w:tcPr>
          <w:p w:rsidR="00CF74FC" w:rsidRPr="00F012DF" w:rsidRDefault="00CF74FC" w:rsidP="00F11581">
            <w:pPr>
              <w:jc w:val="both"/>
              <w:rPr>
                <w:rFonts w:ascii="Times New Roman" w:hAnsi="Times New Roman"/>
                <w:sz w:val="24"/>
                <w:lang w:eastAsia="ru-RU"/>
              </w:rPr>
            </w:pPr>
          </w:p>
        </w:tc>
        <w:tc>
          <w:tcPr>
            <w:tcW w:w="2160" w:type="dxa"/>
            <w:tcBorders>
              <w:top w:val="single" w:sz="4" w:space="0" w:color="auto"/>
              <w:left w:val="single" w:sz="4" w:space="0" w:color="auto"/>
              <w:bottom w:val="single" w:sz="4" w:space="0" w:color="auto"/>
              <w:right w:val="single" w:sz="4" w:space="0" w:color="auto"/>
            </w:tcBorders>
            <w:vAlign w:val="bottom"/>
          </w:tcPr>
          <w:p w:rsidR="00CF74FC" w:rsidRPr="00F012DF" w:rsidRDefault="00CF74FC" w:rsidP="00F11581">
            <w:pPr>
              <w:jc w:val="both"/>
              <w:rPr>
                <w:rFonts w:ascii="Times New Roman" w:hAnsi="Times New Roman"/>
                <w:sz w:val="24"/>
                <w:lang w:eastAsia="ru-RU"/>
              </w:rPr>
            </w:pPr>
          </w:p>
        </w:tc>
        <w:tc>
          <w:tcPr>
            <w:tcW w:w="360" w:type="dxa"/>
            <w:tcBorders>
              <w:top w:val="nil"/>
              <w:left w:val="single" w:sz="4" w:space="0" w:color="auto"/>
              <w:bottom w:val="nil"/>
              <w:right w:val="single" w:sz="4" w:space="0" w:color="auto"/>
            </w:tcBorders>
            <w:vAlign w:val="bottom"/>
          </w:tcPr>
          <w:p w:rsidR="00CF74FC" w:rsidRPr="00F012DF" w:rsidRDefault="00CF74FC" w:rsidP="00F11581">
            <w:pPr>
              <w:jc w:val="both"/>
              <w:rPr>
                <w:rFonts w:ascii="Times New Roman" w:hAnsi="Times New Roman"/>
                <w:sz w:val="24"/>
                <w:lang w:eastAsia="ru-RU"/>
              </w:rPr>
            </w:pPr>
          </w:p>
        </w:tc>
        <w:tc>
          <w:tcPr>
            <w:tcW w:w="2340" w:type="dxa"/>
            <w:tcBorders>
              <w:top w:val="single" w:sz="4" w:space="0" w:color="auto"/>
              <w:left w:val="single" w:sz="4" w:space="0" w:color="auto"/>
              <w:bottom w:val="single" w:sz="4" w:space="0" w:color="auto"/>
              <w:right w:val="single" w:sz="4" w:space="0" w:color="auto"/>
            </w:tcBorders>
            <w:vAlign w:val="bottom"/>
          </w:tcPr>
          <w:p w:rsidR="00CF74FC" w:rsidRPr="00F012DF" w:rsidRDefault="00CF74FC" w:rsidP="00F11581">
            <w:pPr>
              <w:jc w:val="both"/>
              <w:rPr>
                <w:rFonts w:ascii="Times New Roman" w:hAnsi="Times New Roman"/>
                <w:sz w:val="24"/>
                <w:lang w:eastAsia="ru-RU"/>
              </w:rPr>
            </w:pPr>
          </w:p>
        </w:tc>
      </w:tr>
    </w:tbl>
    <w:p w:rsidR="00CF74FC" w:rsidRPr="00F012DF" w:rsidRDefault="00CF74FC" w:rsidP="00CF74FC">
      <w:pPr>
        <w:ind w:left="180"/>
        <w:jc w:val="center"/>
        <w:rPr>
          <w:b/>
          <w:i/>
          <w:lang w:eastAsia="ru-RU"/>
        </w:rPr>
      </w:pPr>
    </w:p>
    <w:p w:rsidR="00CF74FC" w:rsidRPr="00F012DF" w:rsidRDefault="00CF74FC" w:rsidP="00CF74FC">
      <w:pPr>
        <w:jc w:val="both"/>
      </w:pPr>
    </w:p>
    <w:p w:rsidR="00CF74FC" w:rsidRPr="00F012DF" w:rsidRDefault="00CF74FC" w:rsidP="00CF74FC">
      <w:pPr>
        <w:jc w:val="both"/>
      </w:pPr>
      <w:r w:rsidRPr="00F012DF">
        <w:rPr>
          <w:b/>
        </w:rPr>
        <w:t>1.What is your position to the Head of the Household</w:t>
      </w:r>
      <w:r w:rsidRPr="00F012DF">
        <w:t>?</w:t>
      </w:r>
      <w:r w:rsidRPr="00F012DF">
        <w:tab/>
        <w:t>Specify_____</w:t>
      </w:r>
      <w:r>
        <w:t>____</w:t>
      </w:r>
      <w:r w:rsidRPr="00F012DF">
        <w:t>__</w:t>
      </w:r>
    </w:p>
    <w:p w:rsidR="00CF74FC" w:rsidRPr="00F012DF" w:rsidRDefault="00CF74FC" w:rsidP="00CF74FC">
      <w:pPr>
        <w:jc w:val="both"/>
        <w:rPr>
          <w:szCs w:val="20"/>
        </w:rPr>
      </w:pPr>
    </w:p>
    <w:p w:rsidR="00CF74FC" w:rsidRPr="00F012DF" w:rsidRDefault="00CF74FC" w:rsidP="00CF74FC">
      <w:pPr>
        <w:jc w:val="both"/>
        <w:rPr>
          <w:b/>
          <w:sz w:val="24"/>
        </w:rPr>
      </w:pPr>
      <w:r w:rsidRPr="00F012DF">
        <w:rPr>
          <w:b/>
        </w:rPr>
        <w:t xml:space="preserve"> 2</w:t>
      </w:r>
      <w:r w:rsidRPr="00F012DF">
        <w:t xml:space="preserve">. </w:t>
      </w:r>
      <w:r w:rsidRPr="00F012DF">
        <w:rPr>
          <w:b/>
        </w:rPr>
        <w:t>Marital Status:</w:t>
      </w:r>
      <w:r w:rsidRPr="00F012DF">
        <w:t xml:space="preserve"> __________ </w:t>
      </w:r>
      <w:r w:rsidRPr="00F012DF">
        <w:rPr>
          <w:b/>
        </w:rPr>
        <w:t>3. Age ____ years     4. Nationality _</w:t>
      </w:r>
      <w:r>
        <w:rPr>
          <w:b/>
        </w:rPr>
        <w:t>___</w:t>
      </w:r>
      <w:r w:rsidRPr="00F012DF">
        <w:rPr>
          <w:b/>
        </w:rPr>
        <w:t>_______</w:t>
      </w:r>
    </w:p>
    <w:p w:rsidR="00CF74FC" w:rsidRPr="00F012DF" w:rsidRDefault="00CF74FC" w:rsidP="00CF74FC">
      <w:pPr>
        <w:tabs>
          <w:tab w:val="left" w:leader="dot" w:pos="7938"/>
        </w:tabs>
        <w:rPr>
          <w:b/>
        </w:rPr>
      </w:pPr>
    </w:p>
    <w:p w:rsidR="00CF74FC" w:rsidRPr="00F012DF" w:rsidRDefault="00CF74FC" w:rsidP="00CF74FC">
      <w:pPr>
        <w:tabs>
          <w:tab w:val="left" w:leader="dot" w:pos="7938"/>
        </w:tabs>
        <w:rPr>
          <w:b/>
        </w:rPr>
      </w:pPr>
      <w:r w:rsidRPr="00F012DF">
        <w:rPr>
          <w:b/>
        </w:rPr>
        <w:t>5.Gender:_______</w:t>
      </w:r>
    </w:p>
    <w:p w:rsidR="00CF74FC" w:rsidRPr="00F012DF" w:rsidRDefault="00CF74FC" w:rsidP="00CF74FC">
      <w:pPr>
        <w:jc w:val="both"/>
        <w:rPr>
          <w:b/>
        </w:rPr>
      </w:pPr>
      <w:r w:rsidRPr="00F012DF">
        <w:rPr>
          <w:b/>
        </w:rPr>
        <w:tab/>
      </w:r>
      <w:r w:rsidRPr="00F012DF">
        <w:rPr>
          <w:b/>
        </w:rPr>
        <w:tab/>
      </w:r>
      <w:r w:rsidRPr="00F012DF">
        <w:rPr>
          <w:b/>
        </w:rPr>
        <w:tab/>
      </w:r>
    </w:p>
    <w:p w:rsidR="00CF74FC" w:rsidRPr="00F012DF" w:rsidRDefault="00CF74FC" w:rsidP="00CF74FC">
      <w:pPr>
        <w:jc w:val="both"/>
        <w:rPr>
          <w:b/>
        </w:rPr>
      </w:pPr>
      <w:r w:rsidRPr="00F012DF">
        <w:rPr>
          <w:b/>
        </w:rPr>
        <w:t>6. Education of Adult Members of Household:</w:t>
      </w:r>
    </w:p>
    <w:p w:rsidR="00CF74FC" w:rsidRPr="00F012DF" w:rsidRDefault="00CF74FC" w:rsidP="00CF74FC">
      <w:pPr>
        <w:ind w:left="708"/>
        <w:jc w:val="both"/>
      </w:pPr>
      <w:r w:rsidRPr="00F012DF">
        <w:t>1. Primary (1-4 grades) ________ persons</w:t>
      </w:r>
      <w:r w:rsidRPr="00F012DF">
        <w:tab/>
      </w:r>
      <w:r w:rsidRPr="00F012DF">
        <w:tab/>
      </w:r>
      <w:r w:rsidRPr="00F012DF">
        <w:tab/>
      </w:r>
      <w:r w:rsidRPr="00F012DF">
        <w:tab/>
      </w:r>
    </w:p>
    <w:p w:rsidR="00CF74FC" w:rsidRPr="00F012DF" w:rsidRDefault="00CF74FC" w:rsidP="00CF74FC">
      <w:pPr>
        <w:ind w:left="708"/>
        <w:jc w:val="both"/>
      </w:pPr>
      <w:r w:rsidRPr="00F012DF">
        <w:t>2. Incomplete (5-9 grades)</w:t>
      </w:r>
      <w:r w:rsidRPr="00F012DF">
        <w:tab/>
        <w:t>________ persons</w:t>
      </w:r>
      <w:r w:rsidRPr="00F012DF">
        <w:tab/>
      </w:r>
    </w:p>
    <w:p w:rsidR="00CF74FC" w:rsidRPr="00F012DF" w:rsidRDefault="00CF74FC" w:rsidP="00CF74FC">
      <w:pPr>
        <w:ind w:left="708"/>
        <w:jc w:val="both"/>
      </w:pPr>
      <w:r w:rsidRPr="00F012DF">
        <w:t>3. Complete High School (10-11 grades) ________ persons</w:t>
      </w:r>
      <w:r w:rsidRPr="00F012DF">
        <w:tab/>
      </w:r>
      <w:r w:rsidRPr="00F012DF">
        <w:tab/>
      </w:r>
    </w:p>
    <w:p w:rsidR="00CF74FC" w:rsidRPr="00F012DF" w:rsidRDefault="00CF74FC" w:rsidP="00CF74FC">
      <w:pPr>
        <w:ind w:left="708"/>
        <w:jc w:val="both"/>
      </w:pPr>
      <w:r w:rsidRPr="00F012DF">
        <w:t>4. Vocational training (technical) ________ persons</w:t>
      </w:r>
      <w:r w:rsidRPr="00F012DF">
        <w:tab/>
      </w:r>
    </w:p>
    <w:p w:rsidR="00CF74FC" w:rsidRPr="00F012DF" w:rsidRDefault="00CF74FC" w:rsidP="00CF74FC">
      <w:pPr>
        <w:ind w:left="708"/>
        <w:jc w:val="both"/>
      </w:pPr>
      <w:r w:rsidRPr="00F012DF">
        <w:t>5. Incomplete High School ________ persons</w:t>
      </w:r>
      <w:r w:rsidRPr="00F012DF">
        <w:tab/>
      </w:r>
      <w:r w:rsidRPr="00F012DF">
        <w:tab/>
      </w:r>
      <w:r w:rsidRPr="00F012DF">
        <w:tab/>
      </w:r>
    </w:p>
    <w:p w:rsidR="00CF74FC" w:rsidRDefault="00CF74FC" w:rsidP="00CF74FC">
      <w:pPr>
        <w:ind w:firstLine="708"/>
        <w:jc w:val="both"/>
      </w:pPr>
      <w:r w:rsidRPr="00F012DF">
        <w:t xml:space="preserve">6. </w:t>
      </w:r>
      <w:r>
        <w:t>University</w:t>
      </w:r>
      <w:r w:rsidRPr="00F012DF">
        <w:t xml:space="preserve"> ________ persons</w:t>
      </w:r>
      <w:r w:rsidRPr="00F012DF">
        <w:tab/>
      </w:r>
      <w:r w:rsidRPr="00F012DF">
        <w:tab/>
      </w:r>
    </w:p>
    <w:p w:rsidR="00CF74FC" w:rsidRPr="00F012DF" w:rsidRDefault="00CF74FC" w:rsidP="00CF74FC">
      <w:pPr>
        <w:ind w:firstLine="708"/>
        <w:jc w:val="both"/>
      </w:pPr>
      <w:r>
        <w:t>______________________________________Specify education of respondent and HH head</w:t>
      </w:r>
      <w:r w:rsidRPr="00F012DF">
        <w:tab/>
      </w:r>
    </w:p>
    <w:p w:rsidR="00CF74FC" w:rsidRPr="00F012DF" w:rsidRDefault="00CF74FC" w:rsidP="00CF74FC">
      <w:pPr>
        <w:jc w:val="both"/>
        <w:rPr>
          <w:b/>
        </w:rPr>
      </w:pPr>
    </w:p>
    <w:p w:rsidR="00CF74FC" w:rsidRPr="00F012DF" w:rsidRDefault="00CF74FC" w:rsidP="00CF74FC">
      <w:pPr>
        <w:jc w:val="both"/>
      </w:pPr>
      <w:r w:rsidRPr="00F012DF">
        <w:rPr>
          <w:b/>
        </w:rPr>
        <w:t>7.  How long have you lived in this village?</w:t>
      </w:r>
      <w:r w:rsidRPr="00F012DF">
        <w:t xml:space="preserve"> ____________ years</w:t>
      </w:r>
    </w:p>
    <w:p w:rsidR="00CF74FC" w:rsidRPr="00F012DF" w:rsidRDefault="00CF74FC" w:rsidP="00CF74FC">
      <w:pPr>
        <w:jc w:val="both"/>
      </w:pPr>
    </w:p>
    <w:p w:rsidR="00CF74FC" w:rsidRPr="00F012DF" w:rsidRDefault="00CF74FC" w:rsidP="00CF74FC">
      <w:pPr>
        <w:jc w:val="both"/>
      </w:pPr>
      <w:r w:rsidRPr="00F012DF">
        <w:t>7a. If you have migrated from another location, please specify when and why?</w:t>
      </w:r>
    </w:p>
    <w:p w:rsidR="00CF74FC" w:rsidRPr="00F012DF" w:rsidRDefault="00CF74FC" w:rsidP="00CF74FC">
      <w:pPr>
        <w:jc w:val="both"/>
        <w:rPr>
          <w:b/>
        </w:rPr>
      </w:pPr>
      <w:r w:rsidRPr="00F012DF">
        <w:tab/>
      </w:r>
    </w:p>
    <w:p w:rsidR="00CF74FC" w:rsidRPr="00F012DF" w:rsidRDefault="00CF74FC" w:rsidP="00CF74FC">
      <w:pPr>
        <w:jc w:val="both"/>
        <w:rPr>
          <w:b/>
        </w:rPr>
      </w:pPr>
      <w:r>
        <w:rPr>
          <w:b/>
        </w:rPr>
        <w:t xml:space="preserve">8.  </w:t>
      </w:r>
      <w:r w:rsidRPr="00F012DF">
        <w:rPr>
          <w:b/>
        </w:rPr>
        <w:t>What is your main occupation and since when?</w:t>
      </w:r>
      <w:r>
        <w:rPr>
          <w:b/>
        </w:rPr>
        <w:t xml:space="preserve"> _____________________________________</w:t>
      </w:r>
    </w:p>
    <w:p w:rsidR="00CF74FC" w:rsidRPr="00F012DF" w:rsidRDefault="00CF74FC" w:rsidP="00CF74FC">
      <w:pPr>
        <w:jc w:val="both"/>
      </w:pPr>
    </w:p>
    <w:p w:rsidR="00CF74FC" w:rsidRPr="00F012DF" w:rsidRDefault="00CF74FC" w:rsidP="00CF74FC">
      <w:pPr>
        <w:ind w:left="708"/>
        <w:jc w:val="both"/>
      </w:pPr>
      <w:r w:rsidRPr="00F012DF">
        <w:tab/>
      </w:r>
    </w:p>
    <w:p w:rsidR="00CF74FC" w:rsidRPr="00AC7177" w:rsidRDefault="00CF74FC" w:rsidP="00CF74FC">
      <w:pPr>
        <w:jc w:val="both"/>
        <w:rPr>
          <w:lang w:val="en-US"/>
        </w:rPr>
      </w:pPr>
      <w:r w:rsidRPr="00F012DF">
        <w:rPr>
          <w:b/>
        </w:rPr>
        <w:t>9. How many people reside in your households and what do they do? _</w:t>
      </w:r>
      <w:r>
        <w:rPr>
          <w:b/>
        </w:rPr>
        <w:t>___</w:t>
      </w:r>
      <w:r w:rsidRPr="00F012DF">
        <w:rPr>
          <w:b/>
        </w:rPr>
        <w:t>______ Total (persons)</w:t>
      </w:r>
    </w:p>
    <w:p w:rsidR="00CF74FC" w:rsidRPr="00AC7177" w:rsidRDefault="00CF74FC" w:rsidP="00CF74FC">
      <w:pPr>
        <w:pStyle w:val="a0"/>
        <w:numPr>
          <w:ilvl w:val="0"/>
          <w:numId w:val="0"/>
        </w:numPr>
        <w:tabs>
          <w:tab w:val="left" w:pos="708"/>
        </w:tabs>
        <w:spacing w:after="0" w:line="240" w:lineRule="auto"/>
        <w:rPr>
          <w:sz w:val="28"/>
          <w:lang w:val="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0"/>
        <w:gridCol w:w="1293"/>
        <w:gridCol w:w="992"/>
        <w:gridCol w:w="1275"/>
        <w:gridCol w:w="1278"/>
        <w:gridCol w:w="993"/>
        <w:gridCol w:w="850"/>
        <w:gridCol w:w="1275"/>
      </w:tblGrid>
      <w:tr w:rsidR="00CF74FC" w:rsidRPr="008404E4" w:rsidTr="00F11581">
        <w:trPr>
          <w:cantSplit/>
          <w:trHeight w:val="131"/>
        </w:trPr>
        <w:tc>
          <w:tcPr>
            <w:tcW w:w="2693" w:type="dxa"/>
            <w:gridSpan w:val="2"/>
            <w:vMerge w:val="restart"/>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en-US" w:eastAsia="ru-RU"/>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CF74FC" w:rsidRPr="00CF74FC" w:rsidRDefault="00CF74FC" w:rsidP="00F11581">
            <w:pPr>
              <w:pStyle w:val="4"/>
              <w:numPr>
                <w:ilvl w:val="3"/>
                <w:numId w:val="0"/>
              </w:numPr>
              <w:tabs>
                <w:tab w:val="num" w:pos="1080"/>
              </w:tabs>
              <w:ind w:left="851" w:hanging="851"/>
              <w:jc w:val="both"/>
              <w:rPr>
                <w:rFonts w:ascii="Arial" w:hAnsi="Arial" w:cs="Arial"/>
                <w:b w:val="0"/>
                <w:i w:val="0"/>
                <w:caps/>
                <w:color w:val="auto"/>
                <w:sz w:val="18"/>
                <w:szCs w:val="18"/>
                <w:lang w:val="en-US"/>
              </w:rPr>
            </w:pPr>
            <w:r w:rsidRPr="00CF74FC">
              <w:rPr>
                <w:rFonts w:ascii="Arial" w:hAnsi="Arial" w:cs="Arial"/>
                <w:b w:val="0"/>
                <w:i w:val="0"/>
                <w:caps/>
                <w:color w:val="auto"/>
                <w:sz w:val="18"/>
                <w:szCs w:val="18"/>
                <w:lang w:val="en-US"/>
              </w:rPr>
              <w:t>Total</w:t>
            </w:r>
          </w:p>
        </w:tc>
        <w:tc>
          <w:tcPr>
            <w:tcW w:w="5671" w:type="dxa"/>
            <w:gridSpan w:val="5"/>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center"/>
              <w:rPr>
                <w:rFonts w:cs="Arial"/>
                <w:sz w:val="18"/>
                <w:szCs w:val="18"/>
                <w:lang w:eastAsia="ru-RU"/>
              </w:rPr>
            </w:pPr>
            <w:r w:rsidRPr="008404E4">
              <w:rPr>
                <w:rFonts w:cs="Arial"/>
                <w:sz w:val="18"/>
                <w:szCs w:val="18"/>
              </w:rPr>
              <w:t>Including– Occupation</w:t>
            </w:r>
          </w:p>
        </w:tc>
      </w:tr>
      <w:tr w:rsidR="00CF74FC" w:rsidRPr="008404E4" w:rsidTr="00F11581">
        <w:trPr>
          <w:cantSplit/>
          <w:trHeight w:val="601"/>
        </w:trPr>
        <w:tc>
          <w:tcPr>
            <w:tcW w:w="2693" w:type="dxa"/>
            <w:gridSpan w:val="2"/>
            <w:vMerge/>
            <w:tcBorders>
              <w:top w:val="single" w:sz="4" w:space="0" w:color="auto"/>
              <w:left w:val="single" w:sz="4" w:space="0" w:color="auto"/>
              <w:bottom w:val="single" w:sz="4" w:space="0" w:color="auto"/>
              <w:right w:val="single" w:sz="4" w:space="0" w:color="auto"/>
            </w:tcBorders>
            <w:vAlign w:val="center"/>
          </w:tcPr>
          <w:p w:rsidR="00CF74FC" w:rsidRPr="008404E4" w:rsidRDefault="00CF74FC" w:rsidP="00F11581">
            <w:pPr>
              <w:rPr>
                <w:rFonts w:cs="Arial"/>
                <w:sz w:val="18"/>
                <w:szCs w:val="18"/>
                <w:lang w:val="en-US" w:eastAsia="ru-RU"/>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CF74FC" w:rsidRPr="008404E4" w:rsidRDefault="00CF74FC" w:rsidP="00F11581">
            <w:pPr>
              <w:rPr>
                <w:rFonts w:cs="Arial"/>
                <w:caps/>
                <w:sz w:val="18"/>
                <w:szCs w:val="18"/>
              </w:rPr>
            </w:pPr>
          </w:p>
        </w:tc>
        <w:tc>
          <w:tcPr>
            <w:tcW w:w="1275" w:type="dxa"/>
            <w:tcBorders>
              <w:top w:val="single" w:sz="4" w:space="0" w:color="auto"/>
              <w:left w:val="single" w:sz="4" w:space="0" w:color="auto"/>
              <w:right w:val="single" w:sz="4" w:space="0" w:color="auto"/>
            </w:tcBorders>
            <w:vAlign w:val="center"/>
          </w:tcPr>
          <w:p w:rsidR="00CF74FC" w:rsidRPr="008404E4" w:rsidRDefault="00CF74FC" w:rsidP="00F11581">
            <w:pPr>
              <w:jc w:val="both"/>
              <w:rPr>
                <w:rFonts w:cs="Arial"/>
                <w:sz w:val="18"/>
                <w:szCs w:val="18"/>
                <w:lang w:val="ru-RU" w:eastAsia="ru-RU"/>
              </w:rPr>
            </w:pPr>
            <w:r>
              <w:rPr>
                <w:rFonts w:cs="Arial"/>
                <w:sz w:val="18"/>
                <w:szCs w:val="18"/>
              </w:rPr>
              <w:t>Permanent work</w:t>
            </w:r>
          </w:p>
        </w:tc>
        <w:tc>
          <w:tcPr>
            <w:tcW w:w="1278" w:type="dxa"/>
            <w:tcBorders>
              <w:top w:val="single" w:sz="4" w:space="0" w:color="auto"/>
              <w:left w:val="single" w:sz="4" w:space="0" w:color="auto"/>
              <w:right w:val="single" w:sz="4" w:space="0" w:color="auto"/>
            </w:tcBorders>
            <w:vAlign w:val="center"/>
          </w:tcPr>
          <w:p w:rsidR="00CF74FC" w:rsidRPr="008404E4" w:rsidRDefault="00CF74FC" w:rsidP="00F11581">
            <w:pPr>
              <w:jc w:val="both"/>
              <w:rPr>
                <w:rFonts w:cs="Arial"/>
                <w:sz w:val="18"/>
                <w:szCs w:val="18"/>
                <w:lang w:val="ru-RU" w:eastAsia="ru-RU"/>
              </w:rPr>
            </w:pPr>
            <w:r>
              <w:rPr>
                <w:rFonts w:cs="Arial"/>
                <w:sz w:val="18"/>
                <w:szCs w:val="18"/>
              </w:rPr>
              <w:t>Tempo</w:t>
            </w:r>
            <w:r w:rsidRPr="008404E4">
              <w:rPr>
                <w:rFonts w:cs="Arial"/>
                <w:sz w:val="18"/>
                <w:szCs w:val="18"/>
              </w:rPr>
              <w:t>rar</w:t>
            </w:r>
            <w:r>
              <w:rPr>
                <w:rFonts w:cs="Arial"/>
                <w:sz w:val="18"/>
                <w:szCs w:val="18"/>
              </w:rPr>
              <w:t>y work</w:t>
            </w:r>
          </w:p>
        </w:tc>
        <w:tc>
          <w:tcPr>
            <w:tcW w:w="993" w:type="dxa"/>
            <w:tcBorders>
              <w:top w:val="single" w:sz="4" w:space="0" w:color="auto"/>
              <w:left w:val="single" w:sz="4" w:space="0" w:color="auto"/>
              <w:bottom w:val="single" w:sz="4" w:space="0" w:color="auto"/>
              <w:right w:val="single" w:sz="4" w:space="0" w:color="auto"/>
            </w:tcBorders>
            <w:vAlign w:val="center"/>
          </w:tcPr>
          <w:p w:rsidR="00CF74FC" w:rsidRPr="008404E4" w:rsidRDefault="00CF74FC" w:rsidP="00F11581">
            <w:pPr>
              <w:jc w:val="center"/>
              <w:rPr>
                <w:rFonts w:cs="Arial"/>
                <w:sz w:val="18"/>
                <w:szCs w:val="18"/>
                <w:lang w:eastAsia="ru-RU"/>
              </w:rPr>
            </w:pPr>
            <w:r w:rsidRPr="008404E4">
              <w:rPr>
                <w:rFonts w:cs="Arial"/>
                <w:sz w:val="18"/>
                <w:szCs w:val="18"/>
              </w:rPr>
              <w:t>Unem-ployed</w:t>
            </w:r>
          </w:p>
        </w:tc>
        <w:tc>
          <w:tcPr>
            <w:tcW w:w="850" w:type="dxa"/>
            <w:tcBorders>
              <w:top w:val="single" w:sz="4" w:space="0" w:color="auto"/>
              <w:left w:val="single" w:sz="4" w:space="0" w:color="auto"/>
              <w:bottom w:val="single" w:sz="4" w:space="0" w:color="auto"/>
              <w:right w:val="single" w:sz="4" w:space="0" w:color="auto"/>
            </w:tcBorders>
            <w:vAlign w:val="center"/>
          </w:tcPr>
          <w:p w:rsidR="00CF74FC" w:rsidRPr="008404E4" w:rsidRDefault="00CF74FC" w:rsidP="00F11581">
            <w:pPr>
              <w:rPr>
                <w:rFonts w:cs="Arial"/>
                <w:sz w:val="18"/>
                <w:szCs w:val="18"/>
                <w:lang w:eastAsia="ru-RU"/>
              </w:rPr>
            </w:pPr>
            <w:r w:rsidRPr="008404E4">
              <w:rPr>
                <w:rFonts w:cs="Arial"/>
                <w:sz w:val="18"/>
                <w:szCs w:val="18"/>
              </w:rPr>
              <w:t>In school</w:t>
            </w:r>
          </w:p>
        </w:tc>
        <w:tc>
          <w:tcPr>
            <w:tcW w:w="1275" w:type="dxa"/>
            <w:tcBorders>
              <w:top w:val="single" w:sz="4" w:space="0" w:color="auto"/>
              <w:left w:val="single" w:sz="4" w:space="0" w:color="auto"/>
              <w:bottom w:val="single" w:sz="4" w:space="0" w:color="auto"/>
              <w:right w:val="single" w:sz="4" w:space="0" w:color="auto"/>
            </w:tcBorders>
            <w:vAlign w:val="center"/>
          </w:tcPr>
          <w:p w:rsidR="00CF74FC" w:rsidRDefault="00CF74FC" w:rsidP="00F11581">
            <w:pPr>
              <w:ind w:right="-108"/>
              <w:rPr>
                <w:rFonts w:cs="Arial"/>
                <w:sz w:val="18"/>
                <w:szCs w:val="18"/>
              </w:rPr>
            </w:pPr>
            <w:r w:rsidRPr="008404E4">
              <w:rPr>
                <w:rFonts w:cs="Arial"/>
                <w:sz w:val="18"/>
                <w:szCs w:val="18"/>
              </w:rPr>
              <w:t xml:space="preserve">Handicapped, </w:t>
            </w:r>
          </w:p>
          <w:p w:rsidR="00CF74FC" w:rsidRPr="008404E4" w:rsidRDefault="00CF74FC" w:rsidP="00F11581">
            <w:pPr>
              <w:ind w:right="-108"/>
              <w:rPr>
                <w:rFonts w:cs="Arial"/>
                <w:sz w:val="18"/>
                <w:szCs w:val="18"/>
                <w:lang w:eastAsia="ru-RU"/>
              </w:rPr>
            </w:pPr>
            <w:r w:rsidRPr="008404E4">
              <w:rPr>
                <w:rFonts w:cs="Arial"/>
                <w:sz w:val="18"/>
                <w:szCs w:val="18"/>
              </w:rPr>
              <w:t>on pension</w:t>
            </w:r>
          </w:p>
        </w:tc>
      </w:tr>
      <w:tr w:rsidR="00CF74FC" w:rsidRPr="008404E4" w:rsidTr="00F11581">
        <w:trPr>
          <w:cantSplit/>
          <w:trHeight w:val="210"/>
        </w:trPr>
        <w:tc>
          <w:tcPr>
            <w:tcW w:w="1400" w:type="dxa"/>
            <w:vMerge w:val="restart"/>
            <w:tcBorders>
              <w:top w:val="single" w:sz="4" w:space="0" w:color="auto"/>
              <w:left w:val="single" w:sz="4" w:space="0" w:color="auto"/>
              <w:bottom w:val="single" w:sz="4" w:space="0" w:color="auto"/>
              <w:right w:val="single" w:sz="4" w:space="0" w:color="auto"/>
            </w:tcBorders>
            <w:vAlign w:val="center"/>
          </w:tcPr>
          <w:p w:rsidR="00CF74FC" w:rsidRPr="008404E4" w:rsidRDefault="00CF74FC" w:rsidP="00F11581">
            <w:pPr>
              <w:pStyle w:val="afc"/>
              <w:jc w:val="both"/>
              <w:rPr>
                <w:rFonts w:cs="Arial"/>
                <w:b w:val="0"/>
                <w:sz w:val="18"/>
                <w:szCs w:val="18"/>
                <w:lang w:eastAsia="ru-RU"/>
              </w:rPr>
            </w:pPr>
            <w:r w:rsidRPr="008404E4">
              <w:rPr>
                <w:rFonts w:cs="Arial"/>
                <w:b w:val="0"/>
                <w:sz w:val="18"/>
                <w:szCs w:val="18"/>
              </w:rPr>
              <w:t>Adult Household Members</w:t>
            </w:r>
          </w:p>
        </w:tc>
        <w:tc>
          <w:tcPr>
            <w:tcW w:w="1293"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eastAsia="ru-RU"/>
              </w:rPr>
            </w:pPr>
            <w:r w:rsidRPr="008404E4">
              <w:rPr>
                <w:rFonts w:cs="Arial"/>
                <w:sz w:val="18"/>
                <w:szCs w:val="18"/>
              </w:rPr>
              <w:t>Pensioners</w:t>
            </w:r>
          </w:p>
        </w:tc>
        <w:tc>
          <w:tcPr>
            <w:tcW w:w="992"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ru-RU" w:eastAsia="ru-RU"/>
              </w:rPr>
            </w:pPr>
          </w:p>
        </w:tc>
        <w:tc>
          <w:tcPr>
            <w:tcW w:w="1278"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ru-RU" w:eastAsia="ru-RU"/>
              </w:rPr>
            </w:pPr>
          </w:p>
        </w:tc>
        <w:tc>
          <w:tcPr>
            <w:tcW w:w="993"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ru-RU" w:eastAsia="ru-RU"/>
              </w:rPr>
            </w:pPr>
          </w:p>
        </w:tc>
      </w:tr>
      <w:tr w:rsidR="00CF74FC" w:rsidRPr="008404E4" w:rsidTr="00F11581">
        <w:trPr>
          <w:cantSplit/>
          <w:trHeight w:val="55"/>
        </w:trPr>
        <w:tc>
          <w:tcPr>
            <w:tcW w:w="1400" w:type="dxa"/>
            <w:vMerge/>
            <w:tcBorders>
              <w:top w:val="single" w:sz="4" w:space="0" w:color="auto"/>
              <w:left w:val="single" w:sz="4" w:space="0" w:color="auto"/>
              <w:bottom w:val="single" w:sz="4" w:space="0" w:color="auto"/>
              <w:right w:val="single" w:sz="4" w:space="0" w:color="auto"/>
            </w:tcBorders>
            <w:vAlign w:val="center"/>
          </w:tcPr>
          <w:p w:rsidR="00CF74FC" w:rsidRPr="008404E4" w:rsidRDefault="00CF74FC" w:rsidP="00F11581">
            <w:pPr>
              <w:rPr>
                <w:rFonts w:cs="Arial"/>
                <w:bCs/>
                <w:sz w:val="18"/>
                <w:szCs w:val="18"/>
                <w:lang w:eastAsia="ru-RU"/>
              </w:rPr>
            </w:pPr>
          </w:p>
        </w:tc>
        <w:tc>
          <w:tcPr>
            <w:tcW w:w="1293"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eastAsia="ru-RU"/>
              </w:rPr>
            </w:pPr>
            <w:r>
              <w:rPr>
                <w:rFonts w:cs="Arial"/>
                <w:sz w:val="18"/>
                <w:szCs w:val="18"/>
              </w:rPr>
              <w:t>above</w:t>
            </w:r>
            <w:r w:rsidRPr="008404E4">
              <w:rPr>
                <w:rFonts w:cs="Arial"/>
                <w:sz w:val="18"/>
                <w:szCs w:val="18"/>
              </w:rPr>
              <w:t xml:space="preserve"> 21</w:t>
            </w:r>
          </w:p>
        </w:tc>
        <w:tc>
          <w:tcPr>
            <w:tcW w:w="992"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ru-RU" w:eastAsia="ru-RU"/>
              </w:rPr>
            </w:pPr>
          </w:p>
        </w:tc>
        <w:tc>
          <w:tcPr>
            <w:tcW w:w="1278"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ru-RU" w:eastAsia="ru-RU"/>
              </w:rPr>
            </w:pPr>
          </w:p>
        </w:tc>
        <w:tc>
          <w:tcPr>
            <w:tcW w:w="993"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ru-RU" w:eastAsia="ru-RU"/>
              </w:rPr>
            </w:pPr>
          </w:p>
        </w:tc>
      </w:tr>
      <w:tr w:rsidR="00CF74FC" w:rsidRPr="008404E4" w:rsidTr="00F11581">
        <w:trPr>
          <w:cantSplit/>
          <w:trHeight w:val="55"/>
        </w:trPr>
        <w:tc>
          <w:tcPr>
            <w:tcW w:w="1400" w:type="dxa"/>
            <w:vMerge/>
            <w:tcBorders>
              <w:top w:val="single" w:sz="4" w:space="0" w:color="auto"/>
              <w:left w:val="single" w:sz="4" w:space="0" w:color="auto"/>
              <w:bottom w:val="single" w:sz="4" w:space="0" w:color="auto"/>
              <w:right w:val="single" w:sz="4" w:space="0" w:color="auto"/>
            </w:tcBorders>
            <w:vAlign w:val="center"/>
          </w:tcPr>
          <w:p w:rsidR="00CF74FC" w:rsidRPr="008404E4" w:rsidRDefault="00CF74FC" w:rsidP="00F11581">
            <w:pPr>
              <w:rPr>
                <w:rFonts w:cs="Arial"/>
                <w:bCs/>
                <w:sz w:val="18"/>
                <w:szCs w:val="18"/>
                <w:lang w:eastAsia="ru-RU"/>
              </w:rPr>
            </w:pPr>
          </w:p>
        </w:tc>
        <w:tc>
          <w:tcPr>
            <w:tcW w:w="1293"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ru-RU" w:eastAsia="ru-RU"/>
              </w:rPr>
            </w:pPr>
            <w:r w:rsidRPr="008404E4">
              <w:rPr>
                <w:rFonts w:cs="Arial"/>
                <w:sz w:val="18"/>
                <w:szCs w:val="18"/>
              </w:rPr>
              <w:t xml:space="preserve">17- 20 years </w:t>
            </w:r>
          </w:p>
        </w:tc>
        <w:tc>
          <w:tcPr>
            <w:tcW w:w="992"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ru-RU" w:eastAsia="ru-RU"/>
              </w:rPr>
            </w:pPr>
          </w:p>
        </w:tc>
        <w:tc>
          <w:tcPr>
            <w:tcW w:w="1278"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ru-RU" w:eastAsia="ru-RU"/>
              </w:rPr>
            </w:pPr>
          </w:p>
        </w:tc>
        <w:tc>
          <w:tcPr>
            <w:tcW w:w="993"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ru-RU" w:eastAsia="ru-RU"/>
              </w:rPr>
            </w:pPr>
          </w:p>
        </w:tc>
      </w:tr>
      <w:tr w:rsidR="00CF74FC" w:rsidRPr="008404E4" w:rsidTr="00F11581">
        <w:trPr>
          <w:cantSplit/>
          <w:trHeight w:val="210"/>
        </w:trPr>
        <w:tc>
          <w:tcPr>
            <w:tcW w:w="1400" w:type="dxa"/>
            <w:vMerge w:val="restart"/>
            <w:tcBorders>
              <w:top w:val="single" w:sz="4" w:space="0" w:color="auto"/>
              <w:left w:val="single" w:sz="4" w:space="0" w:color="auto"/>
              <w:bottom w:val="single" w:sz="4" w:space="0" w:color="auto"/>
              <w:right w:val="single" w:sz="4" w:space="0" w:color="auto"/>
            </w:tcBorders>
            <w:vAlign w:val="center"/>
          </w:tcPr>
          <w:p w:rsidR="00CF74FC" w:rsidRPr="008404E4" w:rsidRDefault="00CF74FC" w:rsidP="00F11581">
            <w:pPr>
              <w:pStyle w:val="afc"/>
              <w:jc w:val="both"/>
              <w:rPr>
                <w:rFonts w:cs="Arial"/>
                <w:sz w:val="18"/>
                <w:szCs w:val="18"/>
              </w:rPr>
            </w:pPr>
            <w:bookmarkStart w:id="88" w:name="_Toc340461378"/>
            <w:bookmarkStart w:id="89" w:name="_Toc343262237"/>
            <w:bookmarkStart w:id="90" w:name="_Toc344110764"/>
            <w:bookmarkStart w:id="91" w:name="_Toc344111834"/>
            <w:bookmarkStart w:id="92" w:name="_Toc356226801"/>
            <w:r w:rsidRPr="008404E4">
              <w:rPr>
                <w:rFonts w:cs="Arial"/>
                <w:b w:val="0"/>
                <w:sz w:val="18"/>
                <w:szCs w:val="18"/>
              </w:rPr>
              <w:t>Children</w:t>
            </w:r>
            <w:bookmarkEnd w:id="88"/>
            <w:bookmarkEnd w:id="89"/>
            <w:bookmarkEnd w:id="90"/>
            <w:bookmarkEnd w:id="91"/>
            <w:bookmarkEnd w:id="92"/>
          </w:p>
        </w:tc>
        <w:tc>
          <w:tcPr>
            <w:tcW w:w="1293"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eastAsia="ru-RU"/>
              </w:rPr>
            </w:pPr>
            <w:r w:rsidRPr="008404E4">
              <w:rPr>
                <w:rFonts w:cs="Arial"/>
                <w:sz w:val="18"/>
                <w:szCs w:val="18"/>
              </w:rPr>
              <w:t>12 - 16 years</w:t>
            </w:r>
          </w:p>
        </w:tc>
        <w:tc>
          <w:tcPr>
            <w:tcW w:w="992"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ru-RU" w:eastAsia="ru-RU"/>
              </w:rPr>
            </w:pPr>
          </w:p>
        </w:tc>
        <w:tc>
          <w:tcPr>
            <w:tcW w:w="1278"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ru-RU" w:eastAsia="ru-RU"/>
              </w:rPr>
            </w:pPr>
          </w:p>
        </w:tc>
        <w:tc>
          <w:tcPr>
            <w:tcW w:w="993"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eastAsia="ru-RU"/>
              </w:rPr>
            </w:pPr>
          </w:p>
        </w:tc>
        <w:tc>
          <w:tcPr>
            <w:tcW w:w="850"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ru-RU" w:eastAsia="ru-RU"/>
              </w:rPr>
            </w:pPr>
          </w:p>
        </w:tc>
      </w:tr>
      <w:tr w:rsidR="00CF74FC" w:rsidRPr="008404E4" w:rsidTr="00F11581">
        <w:trPr>
          <w:cantSplit/>
          <w:trHeight w:val="129"/>
        </w:trPr>
        <w:tc>
          <w:tcPr>
            <w:tcW w:w="1400" w:type="dxa"/>
            <w:vMerge/>
            <w:tcBorders>
              <w:top w:val="single" w:sz="4" w:space="0" w:color="auto"/>
              <w:left w:val="single" w:sz="4" w:space="0" w:color="auto"/>
              <w:bottom w:val="single" w:sz="4" w:space="0" w:color="auto"/>
              <w:right w:val="single" w:sz="4" w:space="0" w:color="auto"/>
            </w:tcBorders>
            <w:vAlign w:val="center"/>
          </w:tcPr>
          <w:p w:rsidR="00CF74FC" w:rsidRPr="008404E4" w:rsidRDefault="00CF74FC" w:rsidP="00F11581">
            <w:pPr>
              <w:rPr>
                <w:rFonts w:cs="Arial"/>
                <w:color w:val="333333"/>
                <w:sz w:val="18"/>
                <w:szCs w:val="18"/>
              </w:rPr>
            </w:pPr>
          </w:p>
        </w:tc>
        <w:tc>
          <w:tcPr>
            <w:tcW w:w="1293"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ru-RU" w:eastAsia="ru-RU"/>
              </w:rPr>
            </w:pPr>
            <w:r w:rsidRPr="008404E4">
              <w:rPr>
                <w:rFonts w:cs="Arial"/>
                <w:sz w:val="18"/>
                <w:szCs w:val="18"/>
              </w:rPr>
              <w:t xml:space="preserve">Under 12 </w:t>
            </w:r>
          </w:p>
        </w:tc>
        <w:tc>
          <w:tcPr>
            <w:tcW w:w="992"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ru-RU" w:eastAsia="ru-RU"/>
              </w:rPr>
            </w:pPr>
          </w:p>
        </w:tc>
        <w:tc>
          <w:tcPr>
            <w:tcW w:w="1278"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ru-RU" w:eastAsia="ru-RU"/>
              </w:rPr>
            </w:pPr>
          </w:p>
        </w:tc>
        <w:tc>
          <w:tcPr>
            <w:tcW w:w="993"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eastAsia="ru-RU"/>
              </w:rPr>
            </w:pPr>
          </w:p>
        </w:tc>
        <w:tc>
          <w:tcPr>
            <w:tcW w:w="850"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CF74FC" w:rsidRPr="008404E4" w:rsidRDefault="00CF74FC" w:rsidP="00F11581">
            <w:pPr>
              <w:jc w:val="both"/>
              <w:rPr>
                <w:rFonts w:cs="Arial"/>
                <w:sz w:val="18"/>
                <w:szCs w:val="18"/>
                <w:lang w:val="ru-RU" w:eastAsia="ru-RU"/>
              </w:rPr>
            </w:pPr>
          </w:p>
        </w:tc>
      </w:tr>
    </w:tbl>
    <w:p w:rsidR="00CF74FC" w:rsidRPr="00F012DF" w:rsidRDefault="00CF74FC" w:rsidP="00CF74FC">
      <w:pPr>
        <w:pStyle w:val="a0"/>
        <w:numPr>
          <w:ilvl w:val="0"/>
          <w:numId w:val="0"/>
        </w:numPr>
        <w:tabs>
          <w:tab w:val="left" w:pos="708"/>
        </w:tabs>
        <w:spacing w:after="0" w:line="240" w:lineRule="auto"/>
        <w:rPr>
          <w:sz w:val="28"/>
          <w:lang w:val="en-US"/>
        </w:rPr>
      </w:pPr>
    </w:p>
    <w:p w:rsidR="00CF74FC" w:rsidRPr="005426B0" w:rsidRDefault="00CF74FC" w:rsidP="00CF74FC">
      <w:pPr>
        <w:jc w:val="both"/>
        <w:rPr>
          <w:szCs w:val="20"/>
        </w:rPr>
      </w:pPr>
      <w:r w:rsidRPr="00F012DF">
        <w:rPr>
          <w:b/>
        </w:rPr>
        <w:t xml:space="preserve">10. </w:t>
      </w:r>
      <w:r w:rsidRPr="005426B0">
        <w:rPr>
          <w:szCs w:val="20"/>
        </w:rPr>
        <w:t>How does your family cultivate your land plot and who participate in this work (specify all family members who participate)? Please elaborate</w:t>
      </w:r>
    </w:p>
    <w:p w:rsidR="00CF74FC" w:rsidRDefault="00CF74FC" w:rsidP="00CF74FC">
      <w:pPr>
        <w:jc w:val="both"/>
        <w:rPr>
          <w:szCs w:val="20"/>
        </w:rPr>
      </w:pPr>
    </w:p>
    <w:p w:rsidR="00CF74FC" w:rsidRPr="00CF0E41" w:rsidRDefault="00CF74FC" w:rsidP="00CF74FC">
      <w:pPr>
        <w:jc w:val="both"/>
        <w:rPr>
          <w:rFonts w:ascii="Times New Roman" w:hAnsi="Times New Roman"/>
          <w:szCs w:val="20"/>
        </w:rPr>
      </w:pPr>
      <w:r w:rsidRPr="00CF0E41">
        <w:rPr>
          <w:rFonts w:ascii="Times New Roman" w:hAnsi="Times New Roman"/>
          <w:szCs w:val="20"/>
        </w:rPr>
        <w:t>_________________________________________________________________________</w:t>
      </w:r>
      <w:r>
        <w:rPr>
          <w:rFonts w:ascii="Times New Roman" w:hAnsi="Times New Roman"/>
          <w:szCs w:val="20"/>
        </w:rPr>
        <w:t>__________</w:t>
      </w:r>
      <w:r w:rsidRPr="00CF0E41">
        <w:rPr>
          <w:rFonts w:ascii="Times New Roman" w:hAnsi="Times New Roman"/>
          <w:szCs w:val="20"/>
        </w:rPr>
        <w:t>__________</w:t>
      </w:r>
    </w:p>
    <w:p w:rsidR="00CF74FC" w:rsidRPr="005426B0" w:rsidRDefault="00CF74FC" w:rsidP="00CF74FC">
      <w:pPr>
        <w:jc w:val="both"/>
        <w:rPr>
          <w:szCs w:val="20"/>
        </w:rPr>
      </w:pPr>
    </w:p>
    <w:p w:rsidR="00CF74FC" w:rsidRPr="005426B0" w:rsidRDefault="00CF74FC" w:rsidP="00CF74FC">
      <w:pPr>
        <w:jc w:val="both"/>
        <w:rPr>
          <w:b/>
          <w:szCs w:val="20"/>
        </w:rPr>
      </w:pPr>
      <w:r w:rsidRPr="005426B0">
        <w:rPr>
          <w:b/>
          <w:szCs w:val="20"/>
        </w:rPr>
        <w:t>11</w:t>
      </w:r>
      <w:r w:rsidRPr="005426B0">
        <w:rPr>
          <w:szCs w:val="20"/>
        </w:rPr>
        <w:t>. How does your family care for your cattle and who participate in this work (specify all family members who participate)? Please elaborate</w:t>
      </w:r>
    </w:p>
    <w:p w:rsidR="00CF74FC" w:rsidRPr="005426B0" w:rsidRDefault="00CF74FC" w:rsidP="00CF74FC">
      <w:pPr>
        <w:pStyle w:val="a0"/>
        <w:numPr>
          <w:ilvl w:val="0"/>
          <w:numId w:val="0"/>
        </w:numPr>
        <w:tabs>
          <w:tab w:val="left" w:pos="708"/>
        </w:tabs>
        <w:spacing w:after="0" w:line="240" w:lineRule="auto"/>
        <w:rPr>
          <w:sz w:val="20"/>
          <w:szCs w:val="20"/>
          <w:u w:val="single"/>
          <w:lang w:val="en-US"/>
        </w:rPr>
      </w:pPr>
    </w:p>
    <w:p w:rsidR="00CF74FC" w:rsidRPr="005426B0" w:rsidRDefault="00CF74FC" w:rsidP="00CF74FC">
      <w:pPr>
        <w:pStyle w:val="afa"/>
        <w:rPr>
          <w:b/>
          <w:szCs w:val="20"/>
        </w:rPr>
      </w:pPr>
    </w:p>
    <w:p w:rsidR="00CF74FC" w:rsidRPr="005426B0" w:rsidRDefault="00CF74FC" w:rsidP="00CF74FC">
      <w:pPr>
        <w:pStyle w:val="a0"/>
        <w:numPr>
          <w:ilvl w:val="0"/>
          <w:numId w:val="0"/>
        </w:numPr>
        <w:tabs>
          <w:tab w:val="left" w:pos="708"/>
        </w:tabs>
        <w:spacing w:after="0" w:line="240" w:lineRule="auto"/>
        <w:jc w:val="left"/>
        <w:rPr>
          <w:rFonts w:ascii="Arial" w:hAnsi="Arial" w:cs="Arial"/>
          <w:b w:val="0"/>
          <w:sz w:val="20"/>
          <w:szCs w:val="20"/>
          <w:lang w:val="en-US"/>
        </w:rPr>
      </w:pPr>
      <w:r w:rsidRPr="00CA554E">
        <w:rPr>
          <w:rFonts w:ascii="Arial" w:hAnsi="Arial" w:cs="Arial"/>
          <w:sz w:val="20"/>
          <w:szCs w:val="20"/>
          <w:lang w:val="en-US"/>
        </w:rPr>
        <w:t>12.How do you consider your family in economic terms?</w:t>
      </w:r>
    </w:p>
    <w:p w:rsidR="00CF74FC" w:rsidRPr="005426B0" w:rsidRDefault="00CF74FC" w:rsidP="00CF74FC">
      <w:pPr>
        <w:pStyle w:val="a0"/>
        <w:numPr>
          <w:ilvl w:val="0"/>
          <w:numId w:val="0"/>
        </w:numPr>
        <w:tabs>
          <w:tab w:val="left" w:pos="708"/>
        </w:tabs>
        <w:spacing w:after="0" w:line="240" w:lineRule="auto"/>
        <w:jc w:val="left"/>
        <w:rPr>
          <w:sz w:val="20"/>
          <w:szCs w:val="20"/>
          <w:lang w:val="en-US"/>
        </w:rPr>
      </w:pPr>
    </w:p>
    <w:p w:rsidR="00CF74FC" w:rsidRPr="005426B0" w:rsidRDefault="00CF74FC" w:rsidP="00CF74FC">
      <w:pPr>
        <w:pStyle w:val="a0"/>
        <w:numPr>
          <w:ilvl w:val="0"/>
          <w:numId w:val="0"/>
        </w:numPr>
        <w:tabs>
          <w:tab w:val="left" w:pos="708"/>
        </w:tabs>
        <w:spacing w:after="0" w:line="240" w:lineRule="auto"/>
        <w:jc w:val="left"/>
        <w:rPr>
          <w:rFonts w:ascii="Arial" w:hAnsi="Arial" w:cs="Arial"/>
          <w:sz w:val="20"/>
          <w:szCs w:val="20"/>
          <w:lang w:val="en-US"/>
        </w:rPr>
      </w:pPr>
      <w:r w:rsidRPr="005426B0">
        <w:rPr>
          <w:rFonts w:ascii="Arial" w:hAnsi="Arial" w:cs="Arial"/>
          <w:sz w:val="20"/>
          <w:szCs w:val="20"/>
          <w:lang w:val="en-US"/>
        </w:rPr>
        <w:sym w:font="Wingdings" w:char="F06F"/>
      </w:r>
      <w:r w:rsidRPr="005426B0">
        <w:rPr>
          <w:rFonts w:ascii="Arial" w:hAnsi="Arial" w:cs="Arial"/>
          <w:b w:val="0"/>
          <w:sz w:val="20"/>
          <w:szCs w:val="20"/>
          <w:lang w:val="en-US"/>
        </w:rPr>
        <w:t>very good</w:t>
      </w:r>
      <w:r w:rsidRPr="005426B0">
        <w:rPr>
          <w:rFonts w:ascii="Arial" w:hAnsi="Arial" w:cs="Arial"/>
          <w:sz w:val="20"/>
          <w:szCs w:val="20"/>
          <w:lang w:val="en-US"/>
        </w:rPr>
        <w:sym w:font="Wingdings" w:char="F06F"/>
      </w:r>
      <w:r w:rsidRPr="005426B0">
        <w:rPr>
          <w:rFonts w:ascii="Arial" w:hAnsi="Arial" w:cs="Arial"/>
          <w:b w:val="0"/>
          <w:sz w:val="20"/>
          <w:szCs w:val="20"/>
          <w:lang w:val="en-US"/>
        </w:rPr>
        <w:t>good</w:t>
      </w:r>
      <w:r w:rsidRPr="005426B0">
        <w:rPr>
          <w:rFonts w:ascii="Arial" w:hAnsi="Arial" w:cs="Arial"/>
          <w:sz w:val="20"/>
          <w:szCs w:val="20"/>
          <w:lang w:val="en-US"/>
        </w:rPr>
        <w:sym w:font="Wingdings" w:char="F06F"/>
      </w:r>
      <w:r w:rsidRPr="005426B0">
        <w:rPr>
          <w:rFonts w:ascii="Arial" w:hAnsi="Arial" w:cs="Arial"/>
          <w:b w:val="0"/>
          <w:sz w:val="20"/>
          <w:szCs w:val="20"/>
          <w:lang w:val="en-US"/>
        </w:rPr>
        <w:t>mid-level</w:t>
      </w:r>
      <w:r w:rsidRPr="005426B0">
        <w:rPr>
          <w:rFonts w:ascii="Arial" w:hAnsi="Arial" w:cs="Arial"/>
          <w:sz w:val="20"/>
          <w:szCs w:val="20"/>
          <w:lang w:val="en-US"/>
        </w:rPr>
        <w:sym w:font="Wingdings" w:char="F06F"/>
      </w:r>
      <w:r w:rsidRPr="005426B0">
        <w:rPr>
          <w:rFonts w:ascii="Arial" w:hAnsi="Arial" w:cs="Arial"/>
          <w:b w:val="0"/>
          <w:sz w:val="20"/>
          <w:szCs w:val="20"/>
          <w:lang w:val="en-US"/>
        </w:rPr>
        <w:t>low income</w:t>
      </w:r>
      <w:r w:rsidRPr="005426B0">
        <w:rPr>
          <w:rFonts w:ascii="Arial" w:hAnsi="Arial" w:cs="Arial"/>
          <w:sz w:val="20"/>
          <w:szCs w:val="20"/>
          <w:lang w:val="en-US"/>
        </w:rPr>
        <w:sym w:font="Wingdings" w:char="F06F"/>
      </w:r>
      <w:r w:rsidRPr="005426B0">
        <w:rPr>
          <w:rFonts w:ascii="Arial" w:hAnsi="Arial" w:cs="Arial"/>
          <w:b w:val="0"/>
          <w:sz w:val="20"/>
          <w:szCs w:val="20"/>
          <w:lang w:val="en-US"/>
        </w:rPr>
        <w:t>poor</w:t>
      </w:r>
    </w:p>
    <w:p w:rsidR="00CF74FC" w:rsidRPr="00CA554E" w:rsidRDefault="00CF74FC" w:rsidP="00CF74FC">
      <w:pPr>
        <w:pStyle w:val="a0"/>
        <w:numPr>
          <w:ilvl w:val="0"/>
          <w:numId w:val="0"/>
        </w:numPr>
        <w:tabs>
          <w:tab w:val="left" w:pos="708"/>
        </w:tabs>
        <w:spacing w:after="0" w:line="240" w:lineRule="auto"/>
        <w:jc w:val="left"/>
        <w:rPr>
          <w:rFonts w:ascii="Arial" w:hAnsi="Arial" w:cs="Arial"/>
          <w:sz w:val="20"/>
          <w:szCs w:val="20"/>
          <w:lang w:val="en-US"/>
        </w:rPr>
      </w:pPr>
    </w:p>
    <w:p w:rsidR="00CF74FC" w:rsidRPr="00CA554E" w:rsidRDefault="00CF74FC" w:rsidP="00CF74FC">
      <w:pPr>
        <w:pStyle w:val="a0"/>
        <w:numPr>
          <w:ilvl w:val="0"/>
          <w:numId w:val="0"/>
        </w:numPr>
        <w:tabs>
          <w:tab w:val="left" w:pos="708"/>
        </w:tabs>
        <w:spacing w:after="0" w:line="240" w:lineRule="auto"/>
        <w:jc w:val="left"/>
        <w:rPr>
          <w:rFonts w:ascii="Arial" w:hAnsi="Arial" w:cs="Arial"/>
          <w:sz w:val="20"/>
          <w:szCs w:val="20"/>
          <w:lang w:val="en-US"/>
        </w:rPr>
      </w:pPr>
      <w:r w:rsidRPr="00CA554E">
        <w:rPr>
          <w:rFonts w:ascii="Arial" w:hAnsi="Arial" w:cs="Arial"/>
          <w:sz w:val="20"/>
          <w:szCs w:val="20"/>
          <w:lang w:val="en-US"/>
        </w:rPr>
        <w:t>13. Does your family have the following types of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2"/>
        <w:gridCol w:w="3325"/>
        <w:gridCol w:w="2138"/>
        <w:gridCol w:w="1853"/>
        <w:gridCol w:w="1674"/>
      </w:tblGrid>
      <w:tr w:rsidR="00CF74FC" w:rsidRPr="00F012DF" w:rsidTr="00F11581">
        <w:trPr>
          <w:trHeight w:val="446"/>
        </w:trPr>
        <w:tc>
          <w:tcPr>
            <w:tcW w:w="328"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jc w:val="both"/>
              <w:rPr>
                <w:rFonts w:ascii="Times New Roman" w:hAnsi="Times New Roman"/>
                <w:szCs w:val="20"/>
                <w:lang w:eastAsia="ru-RU"/>
              </w:rPr>
            </w:pPr>
          </w:p>
        </w:tc>
        <w:tc>
          <w:tcPr>
            <w:tcW w:w="1728"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jc w:val="both"/>
              <w:rPr>
                <w:rFonts w:ascii="Times New Roman" w:hAnsi="Times New Roman"/>
                <w:szCs w:val="20"/>
                <w:lang w:eastAsia="ru-RU"/>
              </w:rPr>
            </w:pPr>
          </w:p>
        </w:tc>
        <w:tc>
          <w:tcPr>
            <w:tcW w:w="1111" w:type="pct"/>
            <w:tcBorders>
              <w:top w:val="single" w:sz="4" w:space="0" w:color="auto"/>
              <w:left w:val="single" w:sz="4" w:space="0" w:color="auto"/>
              <w:bottom w:val="single" w:sz="4" w:space="0" w:color="auto"/>
              <w:right w:val="single" w:sz="4" w:space="0" w:color="auto"/>
            </w:tcBorders>
            <w:vAlign w:val="center"/>
          </w:tcPr>
          <w:p w:rsidR="00CF74FC" w:rsidRPr="00F012DF" w:rsidRDefault="00CF74FC" w:rsidP="00F11581">
            <w:pPr>
              <w:jc w:val="both"/>
              <w:rPr>
                <w:rFonts w:ascii="Times New Roman" w:hAnsi="Times New Roman"/>
                <w:szCs w:val="20"/>
                <w:lang w:eastAsia="ru-RU"/>
              </w:rPr>
            </w:pPr>
            <w:r w:rsidRPr="00F012DF">
              <w:rPr>
                <w:szCs w:val="20"/>
              </w:rPr>
              <w:t xml:space="preserve">How many heads/pieces/ ha? </w:t>
            </w:r>
          </w:p>
        </w:tc>
        <w:tc>
          <w:tcPr>
            <w:tcW w:w="963" w:type="pct"/>
            <w:tcBorders>
              <w:top w:val="single" w:sz="4" w:space="0" w:color="auto"/>
              <w:left w:val="single" w:sz="4" w:space="0" w:color="auto"/>
              <w:bottom w:val="single" w:sz="4" w:space="0" w:color="auto"/>
              <w:right w:val="single" w:sz="4" w:space="0" w:color="auto"/>
            </w:tcBorders>
            <w:vAlign w:val="center"/>
          </w:tcPr>
          <w:p w:rsidR="00CF74FC" w:rsidRPr="00F012DF" w:rsidRDefault="00CF74FC" w:rsidP="00F11581">
            <w:pPr>
              <w:jc w:val="both"/>
              <w:rPr>
                <w:rFonts w:ascii="Times New Roman" w:hAnsi="Times New Roman"/>
                <w:szCs w:val="20"/>
                <w:lang w:val="ru-RU" w:eastAsia="ru-RU"/>
              </w:rPr>
            </w:pPr>
            <w:r w:rsidRPr="00F012DF">
              <w:rPr>
                <w:szCs w:val="20"/>
              </w:rPr>
              <w:t>Since when?</w:t>
            </w:r>
          </w:p>
        </w:tc>
        <w:tc>
          <w:tcPr>
            <w:tcW w:w="870"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jc w:val="both"/>
              <w:rPr>
                <w:rFonts w:ascii="Times New Roman" w:hAnsi="Times New Roman"/>
                <w:szCs w:val="20"/>
                <w:lang w:eastAsia="ru-RU"/>
              </w:rPr>
            </w:pPr>
            <w:r w:rsidRPr="00F012DF">
              <w:rPr>
                <w:szCs w:val="20"/>
              </w:rPr>
              <w:t xml:space="preserve">Cost in </w:t>
            </w:r>
            <w:r>
              <w:rPr>
                <w:szCs w:val="20"/>
              </w:rPr>
              <w:t>AZN</w:t>
            </w:r>
          </w:p>
        </w:tc>
      </w:tr>
      <w:tr w:rsidR="00CF74FC" w:rsidRPr="00F012DF" w:rsidTr="00F11581">
        <w:trPr>
          <w:trHeight w:val="231"/>
        </w:trPr>
        <w:tc>
          <w:tcPr>
            <w:tcW w:w="3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val="ru-RU" w:eastAsia="ru-RU"/>
              </w:rPr>
            </w:pPr>
            <w:r w:rsidRPr="00597416">
              <w:rPr>
                <w:sz w:val="18"/>
                <w:szCs w:val="20"/>
              </w:rPr>
              <w:t>1</w:t>
            </w:r>
          </w:p>
        </w:tc>
        <w:tc>
          <w:tcPr>
            <w:tcW w:w="17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eastAsia="ru-RU"/>
              </w:rPr>
            </w:pPr>
            <w:r w:rsidRPr="00597416">
              <w:rPr>
                <w:sz w:val="18"/>
                <w:szCs w:val="20"/>
              </w:rPr>
              <w:t>Tractor</w:t>
            </w:r>
          </w:p>
        </w:tc>
        <w:tc>
          <w:tcPr>
            <w:tcW w:w="1111"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right"/>
              <w:rPr>
                <w:rFonts w:ascii="Times New Roman" w:hAnsi="Times New Roman"/>
                <w:sz w:val="18"/>
                <w:szCs w:val="20"/>
                <w:lang w:val="ru-RU" w:eastAsia="ru-RU"/>
              </w:rPr>
            </w:pPr>
          </w:p>
        </w:tc>
        <w:tc>
          <w:tcPr>
            <w:tcW w:w="963"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right"/>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right"/>
              <w:rPr>
                <w:rFonts w:ascii="Times New Roman" w:hAnsi="Times New Roman"/>
                <w:sz w:val="18"/>
                <w:szCs w:val="20"/>
                <w:lang w:val="ru-RU" w:eastAsia="ru-RU"/>
              </w:rPr>
            </w:pPr>
          </w:p>
        </w:tc>
      </w:tr>
      <w:tr w:rsidR="00CF74FC" w:rsidRPr="00F012DF" w:rsidTr="00F11581">
        <w:trPr>
          <w:trHeight w:val="215"/>
        </w:trPr>
        <w:tc>
          <w:tcPr>
            <w:tcW w:w="3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val="ru-RU" w:eastAsia="ru-RU"/>
              </w:rPr>
            </w:pPr>
            <w:r w:rsidRPr="00597416">
              <w:rPr>
                <w:sz w:val="18"/>
                <w:szCs w:val="20"/>
              </w:rPr>
              <w:t>2</w:t>
            </w:r>
          </w:p>
        </w:tc>
        <w:tc>
          <w:tcPr>
            <w:tcW w:w="17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eastAsia="ru-RU"/>
              </w:rPr>
            </w:pPr>
            <w:r w:rsidRPr="00597416">
              <w:rPr>
                <w:sz w:val="18"/>
                <w:szCs w:val="20"/>
              </w:rPr>
              <w:t>Mini-bus</w:t>
            </w:r>
          </w:p>
        </w:tc>
        <w:tc>
          <w:tcPr>
            <w:tcW w:w="1111"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right"/>
              <w:rPr>
                <w:rFonts w:ascii="Times New Roman" w:hAnsi="Times New Roman"/>
                <w:sz w:val="18"/>
                <w:szCs w:val="20"/>
                <w:lang w:val="ru-RU" w:eastAsia="ru-RU"/>
              </w:rPr>
            </w:pPr>
          </w:p>
        </w:tc>
        <w:tc>
          <w:tcPr>
            <w:tcW w:w="963"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right"/>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right"/>
              <w:rPr>
                <w:rFonts w:ascii="Times New Roman" w:hAnsi="Times New Roman"/>
                <w:sz w:val="18"/>
                <w:szCs w:val="20"/>
                <w:lang w:val="ru-RU" w:eastAsia="ru-RU"/>
              </w:rPr>
            </w:pPr>
          </w:p>
        </w:tc>
      </w:tr>
      <w:tr w:rsidR="00CF74FC" w:rsidRPr="00F012DF" w:rsidTr="00F11581">
        <w:trPr>
          <w:trHeight w:val="215"/>
        </w:trPr>
        <w:tc>
          <w:tcPr>
            <w:tcW w:w="3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val="ru-RU" w:eastAsia="ru-RU"/>
              </w:rPr>
            </w:pPr>
            <w:r w:rsidRPr="00597416">
              <w:rPr>
                <w:sz w:val="18"/>
                <w:szCs w:val="20"/>
              </w:rPr>
              <w:t>3</w:t>
            </w:r>
          </w:p>
        </w:tc>
        <w:tc>
          <w:tcPr>
            <w:tcW w:w="17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eastAsia="ru-RU"/>
              </w:rPr>
            </w:pPr>
            <w:r w:rsidRPr="00597416">
              <w:rPr>
                <w:sz w:val="18"/>
                <w:szCs w:val="20"/>
              </w:rPr>
              <w:t>Car</w:t>
            </w:r>
          </w:p>
        </w:tc>
        <w:tc>
          <w:tcPr>
            <w:tcW w:w="1111"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right"/>
              <w:rPr>
                <w:rFonts w:ascii="Times New Roman" w:hAnsi="Times New Roman"/>
                <w:sz w:val="18"/>
                <w:szCs w:val="20"/>
                <w:lang w:val="ru-RU" w:eastAsia="ru-RU"/>
              </w:rPr>
            </w:pPr>
            <w:r w:rsidRPr="00597416">
              <w:rPr>
                <w:sz w:val="18"/>
                <w:szCs w:val="20"/>
              </w:rPr>
              <w:t>.</w:t>
            </w:r>
          </w:p>
        </w:tc>
        <w:tc>
          <w:tcPr>
            <w:tcW w:w="963"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right"/>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right"/>
              <w:rPr>
                <w:rFonts w:ascii="Times New Roman" w:hAnsi="Times New Roman"/>
                <w:sz w:val="18"/>
                <w:szCs w:val="20"/>
                <w:lang w:val="ru-RU" w:eastAsia="ru-RU"/>
              </w:rPr>
            </w:pPr>
          </w:p>
        </w:tc>
      </w:tr>
      <w:tr w:rsidR="00CF74FC" w:rsidRPr="00F012DF" w:rsidTr="00F11581">
        <w:trPr>
          <w:trHeight w:val="231"/>
        </w:trPr>
        <w:tc>
          <w:tcPr>
            <w:tcW w:w="3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val="ru-RU" w:eastAsia="ru-RU"/>
              </w:rPr>
            </w:pPr>
            <w:r w:rsidRPr="00597416">
              <w:rPr>
                <w:sz w:val="18"/>
                <w:szCs w:val="20"/>
              </w:rPr>
              <w:t>4</w:t>
            </w:r>
          </w:p>
        </w:tc>
        <w:tc>
          <w:tcPr>
            <w:tcW w:w="17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eastAsia="ru-RU"/>
              </w:rPr>
            </w:pPr>
            <w:r w:rsidRPr="00597416">
              <w:rPr>
                <w:sz w:val="18"/>
                <w:szCs w:val="20"/>
              </w:rPr>
              <w:t>Cart</w:t>
            </w:r>
          </w:p>
        </w:tc>
        <w:tc>
          <w:tcPr>
            <w:tcW w:w="1111"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right"/>
              <w:rPr>
                <w:rFonts w:ascii="Times New Roman" w:hAnsi="Times New Roman"/>
                <w:sz w:val="18"/>
                <w:szCs w:val="20"/>
                <w:lang w:val="ru-RU" w:eastAsia="ru-RU"/>
              </w:rPr>
            </w:pPr>
            <w:r w:rsidRPr="00597416">
              <w:rPr>
                <w:sz w:val="18"/>
                <w:szCs w:val="20"/>
              </w:rPr>
              <w:t>.</w:t>
            </w:r>
          </w:p>
        </w:tc>
        <w:tc>
          <w:tcPr>
            <w:tcW w:w="963"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right"/>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right"/>
              <w:rPr>
                <w:rFonts w:ascii="Times New Roman" w:hAnsi="Times New Roman"/>
                <w:sz w:val="18"/>
                <w:szCs w:val="20"/>
                <w:lang w:val="ru-RU" w:eastAsia="ru-RU"/>
              </w:rPr>
            </w:pPr>
          </w:p>
        </w:tc>
      </w:tr>
      <w:tr w:rsidR="00CF74FC" w:rsidRPr="00F012DF" w:rsidTr="00F11581">
        <w:trPr>
          <w:trHeight w:val="215"/>
        </w:trPr>
        <w:tc>
          <w:tcPr>
            <w:tcW w:w="3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val="ru-RU" w:eastAsia="ru-RU"/>
              </w:rPr>
            </w:pPr>
            <w:r w:rsidRPr="00597416">
              <w:rPr>
                <w:sz w:val="18"/>
                <w:szCs w:val="20"/>
              </w:rPr>
              <w:t>5</w:t>
            </w:r>
          </w:p>
        </w:tc>
        <w:tc>
          <w:tcPr>
            <w:tcW w:w="17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eastAsia="ru-RU"/>
              </w:rPr>
            </w:pPr>
            <w:r w:rsidRPr="00597416">
              <w:rPr>
                <w:sz w:val="18"/>
                <w:szCs w:val="20"/>
              </w:rPr>
              <w:t>TV</w:t>
            </w:r>
          </w:p>
        </w:tc>
        <w:tc>
          <w:tcPr>
            <w:tcW w:w="1111"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right"/>
              <w:rPr>
                <w:rFonts w:ascii="Times New Roman" w:hAnsi="Times New Roman"/>
                <w:sz w:val="18"/>
                <w:szCs w:val="20"/>
                <w:lang w:val="ru-RU" w:eastAsia="ru-RU"/>
              </w:rPr>
            </w:pPr>
          </w:p>
        </w:tc>
        <w:tc>
          <w:tcPr>
            <w:tcW w:w="963"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right"/>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right"/>
              <w:rPr>
                <w:rFonts w:ascii="Times New Roman" w:hAnsi="Times New Roman"/>
                <w:sz w:val="18"/>
                <w:szCs w:val="20"/>
                <w:lang w:val="ru-RU" w:eastAsia="ru-RU"/>
              </w:rPr>
            </w:pPr>
          </w:p>
        </w:tc>
      </w:tr>
      <w:tr w:rsidR="00CF74FC" w:rsidRPr="00F012DF" w:rsidTr="00F11581">
        <w:trPr>
          <w:trHeight w:val="231"/>
        </w:trPr>
        <w:tc>
          <w:tcPr>
            <w:tcW w:w="3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val="ru-RU" w:eastAsia="ru-RU"/>
              </w:rPr>
            </w:pPr>
            <w:r>
              <w:rPr>
                <w:sz w:val="18"/>
                <w:szCs w:val="20"/>
              </w:rPr>
              <w:t>6</w:t>
            </w:r>
          </w:p>
        </w:tc>
        <w:tc>
          <w:tcPr>
            <w:tcW w:w="17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eastAsia="ru-RU"/>
              </w:rPr>
            </w:pPr>
            <w:r w:rsidRPr="00597416">
              <w:rPr>
                <w:sz w:val="18"/>
                <w:szCs w:val="20"/>
              </w:rPr>
              <w:t>Refrigerator</w:t>
            </w:r>
          </w:p>
        </w:tc>
        <w:tc>
          <w:tcPr>
            <w:tcW w:w="1111"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right"/>
              <w:rPr>
                <w:rFonts w:ascii="Times New Roman" w:hAnsi="Times New Roman"/>
                <w:sz w:val="18"/>
                <w:szCs w:val="20"/>
                <w:lang w:val="ru-RU" w:eastAsia="ru-RU"/>
              </w:rPr>
            </w:pPr>
          </w:p>
        </w:tc>
        <w:tc>
          <w:tcPr>
            <w:tcW w:w="963"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right"/>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right"/>
              <w:rPr>
                <w:rFonts w:ascii="Times New Roman" w:hAnsi="Times New Roman"/>
                <w:sz w:val="18"/>
                <w:szCs w:val="20"/>
                <w:lang w:val="ru-RU" w:eastAsia="ru-RU"/>
              </w:rPr>
            </w:pPr>
          </w:p>
        </w:tc>
      </w:tr>
      <w:tr w:rsidR="00CF74FC" w:rsidRPr="00F012DF" w:rsidTr="00F11581">
        <w:trPr>
          <w:trHeight w:val="215"/>
        </w:trPr>
        <w:tc>
          <w:tcPr>
            <w:tcW w:w="3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val="ru-RU" w:eastAsia="ru-RU"/>
              </w:rPr>
            </w:pPr>
            <w:r>
              <w:rPr>
                <w:sz w:val="18"/>
                <w:szCs w:val="20"/>
              </w:rPr>
              <w:t>7</w:t>
            </w:r>
          </w:p>
        </w:tc>
        <w:tc>
          <w:tcPr>
            <w:tcW w:w="17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eastAsia="ru-RU"/>
              </w:rPr>
            </w:pPr>
            <w:r w:rsidRPr="00597416">
              <w:rPr>
                <w:sz w:val="18"/>
                <w:szCs w:val="20"/>
              </w:rPr>
              <w:t>Radio</w:t>
            </w:r>
          </w:p>
        </w:tc>
        <w:tc>
          <w:tcPr>
            <w:tcW w:w="1111"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right"/>
              <w:rPr>
                <w:rFonts w:ascii="Times New Roman" w:hAnsi="Times New Roman"/>
                <w:sz w:val="18"/>
                <w:szCs w:val="20"/>
                <w:lang w:val="ru-RU" w:eastAsia="ru-RU"/>
              </w:rPr>
            </w:pPr>
          </w:p>
        </w:tc>
        <w:tc>
          <w:tcPr>
            <w:tcW w:w="963"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right"/>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right"/>
              <w:rPr>
                <w:rFonts w:ascii="Times New Roman" w:hAnsi="Times New Roman"/>
                <w:sz w:val="18"/>
                <w:szCs w:val="20"/>
                <w:lang w:val="ru-RU" w:eastAsia="ru-RU"/>
              </w:rPr>
            </w:pPr>
          </w:p>
        </w:tc>
      </w:tr>
      <w:tr w:rsidR="00CF74FC" w:rsidRPr="00F012DF" w:rsidTr="00F11581">
        <w:trPr>
          <w:trHeight w:val="215"/>
        </w:trPr>
        <w:tc>
          <w:tcPr>
            <w:tcW w:w="3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val="ru-RU" w:eastAsia="ru-RU"/>
              </w:rPr>
            </w:pPr>
            <w:r>
              <w:rPr>
                <w:sz w:val="18"/>
                <w:szCs w:val="20"/>
              </w:rPr>
              <w:t>8</w:t>
            </w:r>
          </w:p>
        </w:tc>
        <w:tc>
          <w:tcPr>
            <w:tcW w:w="17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eastAsia="ru-RU"/>
              </w:rPr>
            </w:pPr>
            <w:r w:rsidRPr="00597416">
              <w:rPr>
                <w:sz w:val="18"/>
                <w:szCs w:val="20"/>
              </w:rPr>
              <w:t>VCR/DVD Player</w:t>
            </w:r>
          </w:p>
        </w:tc>
        <w:tc>
          <w:tcPr>
            <w:tcW w:w="1111"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right"/>
              <w:rPr>
                <w:rFonts w:ascii="Times New Roman" w:hAnsi="Times New Roman"/>
                <w:sz w:val="18"/>
                <w:szCs w:val="20"/>
                <w:lang w:val="ru-RU" w:eastAsia="ru-RU"/>
              </w:rPr>
            </w:pPr>
          </w:p>
        </w:tc>
        <w:tc>
          <w:tcPr>
            <w:tcW w:w="963"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right"/>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right"/>
              <w:rPr>
                <w:rFonts w:ascii="Times New Roman" w:hAnsi="Times New Roman"/>
                <w:sz w:val="18"/>
                <w:szCs w:val="20"/>
                <w:lang w:val="ru-RU" w:eastAsia="ru-RU"/>
              </w:rPr>
            </w:pPr>
          </w:p>
        </w:tc>
      </w:tr>
      <w:tr w:rsidR="00CF74FC" w:rsidRPr="00F012DF" w:rsidTr="00F11581">
        <w:trPr>
          <w:trHeight w:val="231"/>
        </w:trPr>
        <w:tc>
          <w:tcPr>
            <w:tcW w:w="3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val="ru-RU" w:eastAsia="ru-RU"/>
              </w:rPr>
            </w:pPr>
            <w:r>
              <w:rPr>
                <w:sz w:val="18"/>
                <w:szCs w:val="20"/>
              </w:rPr>
              <w:t>9</w:t>
            </w:r>
          </w:p>
        </w:tc>
        <w:tc>
          <w:tcPr>
            <w:tcW w:w="17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eastAsia="ru-RU"/>
              </w:rPr>
            </w:pPr>
            <w:r w:rsidRPr="00597416">
              <w:rPr>
                <w:sz w:val="18"/>
                <w:szCs w:val="20"/>
              </w:rPr>
              <w:t>Washing Machine</w:t>
            </w:r>
          </w:p>
        </w:tc>
        <w:tc>
          <w:tcPr>
            <w:tcW w:w="1111"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right"/>
              <w:rPr>
                <w:rFonts w:ascii="Times New Roman" w:hAnsi="Times New Roman"/>
                <w:sz w:val="18"/>
                <w:szCs w:val="20"/>
                <w:lang w:val="ru-RU" w:eastAsia="ru-RU"/>
              </w:rPr>
            </w:pPr>
          </w:p>
        </w:tc>
        <w:tc>
          <w:tcPr>
            <w:tcW w:w="963"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right"/>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right"/>
              <w:rPr>
                <w:rFonts w:ascii="Times New Roman" w:hAnsi="Times New Roman"/>
                <w:sz w:val="18"/>
                <w:szCs w:val="20"/>
                <w:lang w:val="ru-RU" w:eastAsia="ru-RU"/>
              </w:rPr>
            </w:pPr>
          </w:p>
        </w:tc>
      </w:tr>
      <w:tr w:rsidR="00CF74FC" w:rsidRPr="00F012DF" w:rsidTr="00F11581">
        <w:trPr>
          <w:trHeight w:val="215"/>
        </w:trPr>
        <w:tc>
          <w:tcPr>
            <w:tcW w:w="3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val="ru-RU" w:eastAsia="ru-RU"/>
              </w:rPr>
            </w:pPr>
            <w:r w:rsidRPr="00597416">
              <w:rPr>
                <w:sz w:val="18"/>
                <w:szCs w:val="20"/>
              </w:rPr>
              <w:t>1</w:t>
            </w:r>
            <w:r>
              <w:rPr>
                <w:sz w:val="18"/>
                <w:szCs w:val="20"/>
              </w:rPr>
              <w:t>0</w:t>
            </w:r>
          </w:p>
        </w:tc>
        <w:tc>
          <w:tcPr>
            <w:tcW w:w="17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eastAsia="ru-RU"/>
              </w:rPr>
            </w:pPr>
            <w:r w:rsidRPr="00597416">
              <w:rPr>
                <w:sz w:val="18"/>
                <w:szCs w:val="20"/>
              </w:rPr>
              <w:t>Horse</w:t>
            </w:r>
          </w:p>
        </w:tc>
        <w:tc>
          <w:tcPr>
            <w:tcW w:w="1111"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center"/>
              <w:rPr>
                <w:rFonts w:ascii="Times New Roman" w:hAnsi="Times New Roman"/>
                <w:b/>
                <w:sz w:val="18"/>
                <w:szCs w:val="20"/>
                <w:lang w:val="ru-RU" w:eastAsia="ru-RU"/>
              </w:rPr>
            </w:pPr>
          </w:p>
        </w:tc>
        <w:tc>
          <w:tcPr>
            <w:tcW w:w="963"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center"/>
              <w:rPr>
                <w:rFonts w:ascii="Times New Roman" w:hAnsi="Times New Roman"/>
                <w:b/>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center"/>
              <w:rPr>
                <w:rFonts w:ascii="Times New Roman" w:hAnsi="Times New Roman"/>
                <w:b/>
                <w:sz w:val="18"/>
                <w:szCs w:val="20"/>
                <w:lang w:val="ru-RU" w:eastAsia="ru-RU"/>
              </w:rPr>
            </w:pPr>
          </w:p>
        </w:tc>
      </w:tr>
      <w:tr w:rsidR="00CF74FC" w:rsidRPr="00F012DF" w:rsidTr="00F11581">
        <w:trPr>
          <w:trHeight w:val="215"/>
        </w:trPr>
        <w:tc>
          <w:tcPr>
            <w:tcW w:w="3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val="ru-RU" w:eastAsia="ru-RU"/>
              </w:rPr>
            </w:pPr>
            <w:r w:rsidRPr="00597416">
              <w:rPr>
                <w:sz w:val="18"/>
                <w:szCs w:val="20"/>
              </w:rPr>
              <w:t>1</w:t>
            </w:r>
            <w:r>
              <w:rPr>
                <w:sz w:val="18"/>
                <w:szCs w:val="20"/>
              </w:rPr>
              <w:t>1</w:t>
            </w:r>
          </w:p>
        </w:tc>
        <w:tc>
          <w:tcPr>
            <w:tcW w:w="17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eastAsia="ru-RU"/>
              </w:rPr>
            </w:pPr>
            <w:r w:rsidRPr="00597416">
              <w:rPr>
                <w:sz w:val="18"/>
                <w:szCs w:val="20"/>
              </w:rPr>
              <w:t>Cattle</w:t>
            </w:r>
          </w:p>
        </w:tc>
        <w:tc>
          <w:tcPr>
            <w:tcW w:w="1111"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center"/>
              <w:rPr>
                <w:rFonts w:ascii="Times New Roman" w:hAnsi="Times New Roman"/>
                <w:sz w:val="18"/>
                <w:szCs w:val="20"/>
                <w:lang w:val="ru-RU" w:eastAsia="ru-RU"/>
              </w:rPr>
            </w:pPr>
          </w:p>
        </w:tc>
        <w:tc>
          <w:tcPr>
            <w:tcW w:w="963"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center"/>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center"/>
              <w:rPr>
                <w:rFonts w:ascii="Times New Roman" w:hAnsi="Times New Roman"/>
                <w:sz w:val="18"/>
                <w:szCs w:val="20"/>
                <w:lang w:val="ru-RU" w:eastAsia="ru-RU"/>
              </w:rPr>
            </w:pPr>
          </w:p>
        </w:tc>
      </w:tr>
      <w:tr w:rsidR="00CF74FC" w:rsidRPr="00F012DF" w:rsidTr="00F11581">
        <w:trPr>
          <w:trHeight w:val="231"/>
        </w:trPr>
        <w:tc>
          <w:tcPr>
            <w:tcW w:w="3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val="ru-RU" w:eastAsia="ru-RU"/>
              </w:rPr>
            </w:pPr>
            <w:r w:rsidRPr="00597416">
              <w:rPr>
                <w:sz w:val="18"/>
                <w:szCs w:val="20"/>
              </w:rPr>
              <w:t>1</w:t>
            </w:r>
            <w:r>
              <w:rPr>
                <w:sz w:val="18"/>
                <w:szCs w:val="20"/>
              </w:rPr>
              <w:t>2</w:t>
            </w:r>
          </w:p>
        </w:tc>
        <w:tc>
          <w:tcPr>
            <w:tcW w:w="17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eastAsia="ru-RU"/>
              </w:rPr>
            </w:pPr>
            <w:r w:rsidRPr="00597416">
              <w:rPr>
                <w:sz w:val="18"/>
                <w:szCs w:val="20"/>
              </w:rPr>
              <w:t>Sheep</w:t>
            </w:r>
          </w:p>
        </w:tc>
        <w:tc>
          <w:tcPr>
            <w:tcW w:w="1111"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center"/>
              <w:rPr>
                <w:rFonts w:ascii="Times New Roman" w:hAnsi="Times New Roman"/>
                <w:sz w:val="18"/>
                <w:szCs w:val="20"/>
                <w:lang w:val="ru-RU" w:eastAsia="ru-RU"/>
              </w:rPr>
            </w:pPr>
          </w:p>
        </w:tc>
        <w:tc>
          <w:tcPr>
            <w:tcW w:w="963"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center"/>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center"/>
              <w:rPr>
                <w:rFonts w:ascii="Times New Roman" w:hAnsi="Times New Roman"/>
                <w:sz w:val="18"/>
                <w:szCs w:val="20"/>
                <w:lang w:val="ru-RU" w:eastAsia="ru-RU"/>
              </w:rPr>
            </w:pPr>
          </w:p>
        </w:tc>
      </w:tr>
      <w:tr w:rsidR="00CF74FC" w:rsidRPr="00F012DF" w:rsidTr="00F11581">
        <w:trPr>
          <w:trHeight w:val="215"/>
        </w:trPr>
        <w:tc>
          <w:tcPr>
            <w:tcW w:w="3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val="ru-RU" w:eastAsia="ru-RU"/>
              </w:rPr>
            </w:pPr>
            <w:r w:rsidRPr="00597416">
              <w:rPr>
                <w:sz w:val="18"/>
                <w:szCs w:val="20"/>
              </w:rPr>
              <w:t>1</w:t>
            </w:r>
            <w:r>
              <w:rPr>
                <w:sz w:val="18"/>
                <w:szCs w:val="20"/>
              </w:rPr>
              <w:t>3</w:t>
            </w:r>
          </w:p>
        </w:tc>
        <w:tc>
          <w:tcPr>
            <w:tcW w:w="17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eastAsia="ru-RU"/>
              </w:rPr>
            </w:pPr>
            <w:r w:rsidRPr="00597416">
              <w:rPr>
                <w:sz w:val="18"/>
                <w:szCs w:val="20"/>
              </w:rPr>
              <w:t>Goat</w:t>
            </w:r>
          </w:p>
        </w:tc>
        <w:tc>
          <w:tcPr>
            <w:tcW w:w="1111"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center"/>
              <w:rPr>
                <w:rFonts w:ascii="Times New Roman" w:hAnsi="Times New Roman"/>
                <w:sz w:val="18"/>
                <w:szCs w:val="20"/>
                <w:lang w:val="ru-RU" w:eastAsia="ru-RU"/>
              </w:rPr>
            </w:pPr>
          </w:p>
        </w:tc>
        <w:tc>
          <w:tcPr>
            <w:tcW w:w="963"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center"/>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center"/>
              <w:rPr>
                <w:rFonts w:ascii="Times New Roman" w:hAnsi="Times New Roman"/>
                <w:sz w:val="18"/>
                <w:szCs w:val="20"/>
                <w:lang w:val="ru-RU" w:eastAsia="ru-RU"/>
              </w:rPr>
            </w:pPr>
          </w:p>
        </w:tc>
      </w:tr>
      <w:tr w:rsidR="00CF74FC" w:rsidRPr="00F012DF" w:rsidTr="00F11581">
        <w:trPr>
          <w:trHeight w:val="231"/>
        </w:trPr>
        <w:tc>
          <w:tcPr>
            <w:tcW w:w="3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val="ru-RU" w:eastAsia="ru-RU"/>
              </w:rPr>
            </w:pPr>
            <w:r w:rsidRPr="00597416">
              <w:rPr>
                <w:sz w:val="18"/>
                <w:szCs w:val="20"/>
              </w:rPr>
              <w:t>1</w:t>
            </w:r>
            <w:r>
              <w:rPr>
                <w:sz w:val="18"/>
                <w:szCs w:val="20"/>
              </w:rPr>
              <w:t>4</w:t>
            </w:r>
          </w:p>
        </w:tc>
        <w:tc>
          <w:tcPr>
            <w:tcW w:w="17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eastAsia="ru-RU"/>
              </w:rPr>
            </w:pPr>
            <w:r w:rsidRPr="00597416">
              <w:rPr>
                <w:sz w:val="18"/>
                <w:szCs w:val="20"/>
              </w:rPr>
              <w:t>Poultry</w:t>
            </w:r>
          </w:p>
        </w:tc>
        <w:tc>
          <w:tcPr>
            <w:tcW w:w="1111"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center"/>
              <w:rPr>
                <w:rFonts w:ascii="Times New Roman" w:hAnsi="Times New Roman"/>
                <w:sz w:val="18"/>
                <w:szCs w:val="20"/>
                <w:lang w:val="ru-RU" w:eastAsia="ru-RU"/>
              </w:rPr>
            </w:pPr>
          </w:p>
        </w:tc>
        <w:tc>
          <w:tcPr>
            <w:tcW w:w="963"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center"/>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center"/>
              <w:rPr>
                <w:rFonts w:ascii="Times New Roman" w:hAnsi="Times New Roman"/>
                <w:sz w:val="18"/>
                <w:szCs w:val="20"/>
                <w:lang w:val="ru-RU" w:eastAsia="ru-RU"/>
              </w:rPr>
            </w:pPr>
          </w:p>
        </w:tc>
      </w:tr>
      <w:tr w:rsidR="00CF74FC" w:rsidRPr="00F012DF" w:rsidTr="00F11581">
        <w:trPr>
          <w:trHeight w:val="215"/>
        </w:trPr>
        <w:tc>
          <w:tcPr>
            <w:tcW w:w="3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val="ru-RU" w:eastAsia="ru-RU"/>
              </w:rPr>
            </w:pPr>
            <w:r w:rsidRPr="00597416">
              <w:rPr>
                <w:sz w:val="18"/>
                <w:szCs w:val="20"/>
              </w:rPr>
              <w:t>1</w:t>
            </w:r>
            <w:r>
              <w:rPr>
                <w:sz w:val="18"/>
                <w:szCs w:val="20"/>
              </w:rPr>
              <w:t>5</w:t>
            </w:r>
          </w:p>
        </w:tc>
        <w:tc>
          <w:tcPr>
            <w:tcW w:w="17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eastAsia="ru-RU"/>
              </w:rPr>
            </w:pPr>
            <w:r w:rsidRPr="00597416">
              <w:rPr>
                <w:sz w:val="18"/>
                <w:szCs w:val="20"/>
              </w:rPr>
              <w:t>Garden</w:t>
            </w:r>
          </w:p>
        </w:tc>
        <w:tc>
          <w:tcPr>
            <w:tcW w:w="1111"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center"/>
              <w:rPr>
                <w:rFonts w:ascii="Times New Roman" w:hAnsi="Times New Roman"/>
                <w:sz w:val="18"/>
                <w:szCs w:val="20"/>
                <w:lang w:val="ru-RU" w:eastAsia="ru-RU"/>
              </w:rPr>
            </w:pPr>
          </w:p>
        </w:tc>
        <w:tc>
          <w:tcPr>
            <w:tcW w:w="963"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center"/>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center"/>
              <w:rPr>
                <w:rFonts w:ascii="Times New Roman" w:hAnsi="Times New Roman"/>
                <w:sz w:val="18"/>
                <w:szCs w:val="20"/>
                <w:lang w:val="ru-RU" w:eastAsia="ru-RU"/>
              </w:rPr>
            </w:pPr>
          </w:p>
        </w:tc>
      </w:tr>
      <w:tr w:rsidR="00CF74FC" w:rsidRPr="00F012DF" w:rsidTr="00F11581">
        <w:trPr>
          <w:trHeight w:val="215"/>
        </w:trPr>
        <w:tc>
          <w:tcPr>
            <w:tcW w:w="3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val="ru-RU" w:eastAsia="ru-RU"/>
              </w:rPr>
            </w:pPr>
            <w:r w:rsidRPr="00597416">
              <w:rPr>
                <w:sz w:val="18"/>
                <w:szCs w:val="20"/>
              </w:rPr>
              <w:t>1</w:t>
            </w:r>
            <w:r>
              <w:rPr>
                <w:sz w:val="18"/>
                <w:szCs w:val="20"/>
              </w:rPr>
              <w:t>6</w:t>
            </w:r>
          </w:p>
        </w:tc>
        <w:tc>
          <w:tcPr>
            <w:tcW w:w="17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eastAsia="ru-RU"/>
              </w:rPr>
            </w:pPr>
            <w:r w:rsidRPr="00597416">
              <w:rPr>
                <w:sz w:val="18"/>
                <w:szCs w:val="20"/>
              </w:rPr>
              <w:t>Apartment</w:t>
            </w:r>
            <w:r>
              <w:rPr>
                <w:sz w:val="18"/>
                <w:szCs w:val="20"/>
              </w:rPr>
              <w:t xml:space="preserve"> flat</w:t>
            </w:r>
          </w:p>
        </w:tc>
        <w:tc>
          <w:tcPr>
            <w:tcW w:w="1111"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center"/>
              <w:rPr>
                <w:rFonts w:ascii="Times New Roman" w:hAnsi="Times New Roman"/>
                <w:sz w:val="18"/>
                <w:szCs w:val="20"/>
                <w:lang w:val="ru-RU" w:eastAsia="ru-RU"/>
              </w:rPr>
            </w:pPr>
          </w:p>
        </w:tc>
        <w:tc>
          <w:tcPr>
            <w:tcW w:w="963"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center"/>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center"/>
              <w:rPr>
                <w:rFonts w:ascii="Times New Roman" w:hAnsi="Times New Roman"/>
                <w:sz w:val="18"/>
                <w:szCs w:val="20"/>
                <w:lang w:val="ru-RU" w:eastAsia="ru-RU"/>
              </w:rPr>
            </w:pPr>
          </w:p>
        </w:tc>
      </w:tr>
      <w:tr w:rsidR="00CF74FC" w:rsidRPr="00F012DF" w:rsidTr="00F11581">
        <w:trPr>
          <w:trHeight w:val="231"/>
        </w:trPr>
        <w:tc>
          <w:tcPr>
            <w:tcW w:w="3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val="ru-RU" w:eastAsia="ru-RU"/>
              </w:rPr>
            </w:pPr>
            <w:r w:rsidRPr="00597416">
              <w:rPr>
                <w:sz w:val="18"/>
                <w:szCs w:val="20"/>
              </w:rPr>
              <w:t>1</w:t>
            </w:r>
            <w:r>
              <w:rPr>
                <w:sz w:val="18"/>
                <w:szCs w:val="20"/>
              </w:rPr>
              <w:t>7</w:t>
            </w:r>
          </w:p>
        </w:tc>
        <w:tc>
          <w:tcPr>
            <w:tcW w:w="17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eastAsia="ru-RU"/>
              </w:rPr>
            </w:pPr>
            <w:r w:rsidRPr="00597416">
              <w:rPr>
                <w:sz w:val="18"/>
                <w:szCs w:val="20"/>
              </w:rPr>
              <w:t>House</w:t>
            </w:r>
          </w:p>
        </w:tc>
        <w:tc>
          <w:tcPr>
            <w:tcW w:w="1111"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center"/>
              <w:rPr>
                <w:rFonts w:ascii="Times New Roman" w:hAnsi="Times New Roman"/>
                <w:sz w:val="18"/>
                <w:szCs w:val="20"/>
                <w:lang w:val="ru-RU" w:eastAsia="ru-RU"/>
              </w:rPr>
            </w:pPr>
          </w:p>
        </w:tc>
        <w:tc>
          <w:tcPr>
            <w:tcW w:w="963"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center"/>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center"/>
              <w:rPr>
                <w:rFonts w:ascii="Times New Roman" w:hAnsi="Times New Roman"/>
                <w:sz w:val="18"/>
                <w:szCs w:val="20"/>
                <w:lang w:val="ru-RU" w:eastAsia="ru-RU"/>
              </w:rPr>
            </w:pPr>
          </w:p>
        </w:tc>
      </w:tr>
      <w:tr w:rsidR="00CF74FC" w:rsidRPr="00F012DF" w:rsidTr="00F11581">
        <w:trPr>
          <w:trHeight w:val="215"/>
        </w:trPr>
        <w:tc>
          <w:tcPr>
            <w:tcW w:w="3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val="ru-RU" w:eastAsia="ru-RU"/>
              </w:rPr>
            </w:pPr>
            <w:r w:rsidRPr="00597416">
              <w:rPr>
                <w:sz w:val="18"/>
                <w:szCs w:val="20"/>
              </w:rPr>
              <w:t>1</w:t>
            </w:r>
            <w:r>
              <w:rPr>
                <w:sz w:val="18"/>
                <w:szCs w:val="20"/>
              </w:rPr>
              <w:t>8</w:t>
            </w:r>
          </w:p>
        </w:tc>
        <w:tc>
          <w:tcPr>
            <w:tcW w:w="17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eastAsia="ru-RU"/>
              </w:rPr>
            </w:pPr>
            <w:r w:rsidRPr="00597416">
              <w:rPr>
                <w:sz w:val="18"/>
                <w:szCs w:val="20"/>
              </w:rPr>
              <w:t>Land Plot</w:t>
            </w:r>
          </w:p>
        </w:tc>
        <w:tc>
          <w:tcPr>
            <w:tcW w:w="1111"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center"/>
              <w:rPr>
                <w:rFonts w:ascii="Times New Roman" w:hAnsi="Times New Roman"/>
                <w:sz w:val="18"/>
                <w:szCs w:val="20"/>
                <w:lang w:val="ru-RU" w:eastAsia="ru-RU"/>
              </w:rPr>
            </w:pPr>
          </w:p>
        </w:tc>
        <w:tc>
          <w:tcPr>
            <w:tcW w:w="963"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center"/>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center"/>
              <w:rPr>
                <w:rFonts w:ascii="Times New Roman" w:hAnsi="Times New Roman"/>
                <w:sz w:val="18"/>
                <w:szCs w:val="20"/>
                <w:lang w:val="ru-RU" w:eastAsia="ru-RU"/>
              </w:rPr>
            </w:pPr>
          </w:p>
        </w:tc>
      </w:tr>
      <w:tr w:rsidR="00CF74FC" w:rsidRPr="00F012DF" w:rsidTr="00F11581">
        <w:trPr>
          <w:trHeight w:val="231"/>
        </w:trPr>
        <w:tc>
          <w:tcPr>
            <w:tcW w:w="3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val="ru-RU" w:eastAsia="ru-RU"/>
              </w:rPr>
            </w:pPr>
            <w:r>
              <w:rPr>
                <w:sz w:val="18"/>
                <w:szCs w:val="20"/>
              </w:rPr>
              <w:t>19</w:t>
            </w:r>
          </w:p>
        </w:tc>
        <w:tc>
          <w:tcPr>
            <w:tcW w:w="1728"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both"/>
              <w:rPr>
                <w:rFonts w:ascii="Times New Roman" w:hAnsi="Times New Roman"/>
                <w:sz w:val="18"/>
                <w:szCs w:val="20"/>
                <w:lang w:val="ru-RU" w:eastAsia="ru-RU"/>
              </w:rPr>
            </w:pPr>
            <w:r w:rsidRPr="00597416">
              <w:rPr>
                <w:sz w:val="18"/>
                <w:szCs w:val="20"/>
              </w:rPr>
              <w:t>Other (specify)</w:t>
            </w:r>
          </w:p>
        </w:tc>
        <w:tc>
          <w:tcPr>
            <w:tcW w:w="1111"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center"/>
              <w:rPr>
                <w:rFonts w:ascii="Times New Roman" w:hAnsi="Times New Roman"/>
                <w:sz w:val="18"/>
                <w:szCs w:val="20"/>
                <w:lang w:val="ru-RU" w:eastAsia="ru-RU"/>
              </w:rPr>
            </w:pPr>
          </w:p>
        </w:tc>
        <w:tc>
          <w:tcPr>
            <w:tcW w:w="963"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center"/>
              <w:rPr>
                <w:rFonts w:ascii="Times New Roman" w:hAnsi="Times New Roman"/>
                <w:sz w:val="18"/>
                <w:szCs w:val="20"/>
                <w:lang w:val="ru-RU" w:eastAsia="ru-RU"/>
              </w:rPr>
            </w:pPr>
          </w:p>
        </w:tc>
        <w:tc>
          <w:tcPr>
            <w:tcW w:w="870" w:type="pct"/>
            <w:tcBorders>
              <w:top w:val="single" w:sz="4" w:space="0" w:color="auto"/>
              <w:left w:val="single" w:sz="4" w:space="0" w:color="auto"/>
              <w:bottom w:val="single" w:sz="4" w:space="0" w:color="auto"/>
              <w:right w:val="single" w:sz="4" w:space="0" w:color="auto"/>
            </w:tcBorders>
          </w:tcPr>
          <w:p w:rsidR="00CF74FC" w:rsidRPr="00597416" w:rsidRDefault="00CF74FC" w:rsidP="00F11581">
            <w:pPr>
              <w:jc w:val="center"/>
              <w:rPr>
                <w:rFonts w:ascii="Times New Roman" w:hAnsi="Times New Roman"/>
                <w:sz w:val="18"/>
                <w:szCs w:val="20"/>
                <w:lang w:val="ru-RU" w:eastAsia="ru-RU"/>
              </w:rPr>
            </w:pPr>
          </w:p>
        </w:tc>
      </w:tr>
    </w:tbl>
    <w:p w:rsidR="00CF74FC" w:rsidRDefault="00CF74FC" w:rsidP="00CF74FC">
      <w:pPr>
        <w:ind w:left="1416"/>
        <w:jc w:val="both"/>
      </w:pPr>
    </w:p>
    <w:p w:rsidR="00CF74FC" w:rsidRDefault="00CF74FC" w:rsidP="00CF74FC">
      <w:pPr>
        <w:pStyle w:val="a0"/>
        <w:numPr>
          <w:ilvl w:val="0"/>
          <w:numId w:val="0"/>
        </w:numPr>
        <w:tabs>
          <w:tab w:val="left" w:pos="708"/>
        </w:tabs>
        <w:spacing w:after="0" w:line="240" w:lineRule="auto"/>
        <w:jc w:val="left"/>
        <w:rPr>
          <w:lang w:val="en-US"/>
        </w:rPr>
      </w:pPr>
      <w:r>
        <w:rPr>
          <w:rFonts w:ascii="Arial" w:hAnsi="Arial" w:cs="Arial"/>
          <w:sz w:val="20"/>
          <w:szCs w:val="20"/>
          <w:lang w:val="en-US"/>
        </w:rPr>
        <w:t xml:space="preserve">14.  </w:t>
      </w:r>
      <w:r w:rsidRPr="00E56584">
        <w:rPr>
          <w:rFonts w:ascii="Arial" w:hAnsi="Arial" w:cs="Arial"/>
          <w:sz w:val="20"/>
          <w:szCs w:val="20"/>
          <w:lang w:val="en-US"/>
        </w:rPr>
        <w:t xml:space="preserve">Do you have access </w:t>
      </w:r>
      <w:r>
        <w:rPr>
          <w:rFonts w:ascii="Arial" w:hAnsi="Arial" w:cs="Arial"/>
          <w:sz w:val="20"/>
          <w:szCs w:val="20"/>
          <w:lang w:val="en-US"/>
        </w:rPr>
        <w:t>to the following utilities</w:t>
      </w:r>
      <w:r w:rsidRPr="00A2759D">
        <w:rPr>
          <w:rFonts w:ascii="Arial" w:hAnsi="Arial" w:cs="Arial"/>
          <w:sz w:val="20"/>
          <w:szCs w:val="20"/>
          <w:lang w:val="en-US"/>
        </w:rPr>
        <w:t>?</w:t>
      </w:r>
      <w:r>
        <w:rPr>
          <w:rFonts w:ascii="Arial" w:hAnsi="Arial" w:cs="Arial"/>
          <w:sz w:val="20"/>
          <w:szCs w:val="20"/>
          <w:lang w:val="en-US"/>
        </w:rPr>
        <w:t>Their condition?</w:t>
      </w:r>
    </w:p>
    <w:p w:rsidR="00CF74FC" w:rsidRDefault="00CF74FC" w:rsidP="00CF74FC">
      <w:pPr>
        <w:pStyle w:val="a0"/>
        <w:numPr>
          <w:ilvl w:val="0"/>
          <w:numId w:val="0"/>
        </w:numPr>
        <w:tabs>
          <w:tab w:val="left" w:pos="708"/>
        </w:tabs>
        <w:spacing w:after="0" w:line="240" w:lineRule="auto"/>
        <w:jc w:val="left"/>
        <w:rPr>
          <w:lang w:val="en-US"/>
        </w:rPr>
      </w:pPr>
    </w:p>
    <w:tbl>
      <w:tblPr>
        <w:tblStyle w:val="af2"/>
        <w:tblW w:w="0" w:type="auto"/>
        <w:tblLook w:val="04A0" w:firstRow="1" w:lastRow="0" w:firstColumn="1" w:lastColumn="0" w:noHBand="0" w:noVBand="1"/>
      </w:tblPr>
      <w:tblGrid>
        <w:gridCol w:w="528"/>
        <w:gridCol w:w="1853"/>
        <w:gridCol w:w="1797"/>
        <w:gridCol w:w="1797"/>
        <w:gridCol w:w="1798"/>
        <w:gridCol w:w="1798"/>
      </w:tblGrid>
      <w:tr w:rsidR="00CF74FC" w:rsidTr="00F11581">
        <w:tc>
          <w:tcPr>
            <w:tcW w:w="528" w:type="dxa"/>
          </w:tcPr>
          <w:p w:rsidR="00CF74FC" w:rsidRPr="005212C8" w:rsidRDefault="00CF74FC" w:rsidP="00F11581">
            <w:pPr>
              <w:pStyle w:val="a0"/>
              <w:numPr>
                <w:ilvl w:val="0"/>
                <w:numId w:val="0"/>
              </w:numPr>
              <w:tabs>
                <w:tab w:val="left" w:pos="708"/>
              </w:tabs>
              <w:spacing w:after="0" w:line="240" w:lineRule="auto"/>
              <w:jc w:val="left"/>
              <w:rPr>
                <w:rFonts w:ascii="Arial" w:hAnsi="Arial"/>
                <w:bCs w:val="0"/>
                <w:sz w:val="18"/>
                <w:szCs w:val="20"/>
                <w:lang w:val="en-GB" w:eastAsia="en-US"/>
              </w:rPr>
            </w:pPr>
            <w:r w:rsidRPr="005212C8">
              <w:rPr>
                <w:rFonts w:ascii="Arial" w:hAnsi="Arial"/>
                <w:bCs w:val="0"/>
                <w:sz w:val="18"/>
                <w:szCs w:val="20"/>
                <w:lang w:val="en-GB" w:eastAsia="en-US"/>
              </w:rPr>
              <w:t>No</w:t>
            </w:r>
          </w:p>
        </w:tc>
        <w:tc>
          <w:tcPr>
            <w:tcW w:w="1853" w:type="dxa"/>
          </w:tcPr>
          <w:p w:rsidR="00CF74FC" w:rsidRPr="005212C8" w:rsidRDefault="00CF74FC" w:rsidP="00F11581">
            <w:pPr>
              <w:pStyle w:val="a0"/>
              <w:numPr>
                <w:ilvl w:val="0"/>
                <w:numId w:val="0"/>
              </w:numPr>
              <w:tabs>
                <w:tab w:val="left" w:pos="708"/>
              </w:tabs>
              <w:spacing w:after="0" w:line="240" w:lineRule="auto"/>
              <w:jc w:val="left"/>
              <w:rPr>
                <w:rFonts w:ascii="Arial" w:hAnsi="Arial"/>
                <w:bCs w:val="0"/>
                <w:sz w:val="18"/>
                <w:szCs w:val="20"/>
                <w:lang w:val="en-GB" w:eastAsia="en-US"/>
              </w:rPr>
            </w:pPr>
            <w:r w:rsidRPr="005212C8">
              <w:rPr>
                <w:rFonts w:ascii="Arial" w:hAnsi="Arial"/>
                <w:bCs w:val="0"/>
                <w:sz w:val="18"/>
                <w:szCs w:val="20"/>
                <w:lang w:val="en-GB" w:eastAsia="en-US"/>
              </w:rPr>
              <w:t>Utility</w:t>
            </w:r>
          </w:p>
        </w:tc>
        <w:tc>
          <w:tcPr>
            <w:tcW w:w="1797" w:type="dxa"/>
          </w:tcPr>
          <w:p w:rsidR="00CF74FC" w:rsidRPr="005212C8" w:rsidRDefault="00CF74FC" w:rsidP="00F11581">
            <w:pPr>
              <w:pStyle w:val="a0"/>
              <w:numPr>
                <w:ilvl w:val="0"/>
                <w:numId w:val="0"/>
              </w:numPr>
              <w:tabs>
                <w:tab w:val="left" w:pos="708"/>
              </w:tabs>
              <w:spacing w:after="0" w:line="240" w:lineRule="auto"/>
              <w:jc w:val="left"/>
              <w:rPr>
                <w:rFonts w:ascii="Arial" w:hAnsi="Arial"/>
                <w:bCs w:val="0"/>
                <w:sz w:val="18"/>
                <w:szCs w:val="20"/>
                <w:lang w:val="en-GB" w:eastAsia="en-US"/>
              </w:rPr>
            </w:pPr>
            <w:r>
              <w:rPr>
                <w:rFonts w:ascii="Arial" w:hAnsi="Arial"/>
                <w:bCs w:val="0"/>
                <w:sz w:val="18"/>
                <w:szCs w:val="20"/>
                <w:lang w:val="en-GB" w:eastAsia="en-US"/>
              </w:rPr>
              <w:t>Excellent</w:t>
            </w:r>
          </w:p>
        </w:tc>
        <w:tc>
          <w:tcPr>
            <w:tcW w:w="1797" w:type="dxa"/>
          </w:tcPr>
          <w:p w:rsidR="00CF74FC" w:rsidRPr="005212C8" w:rsidRDefault="00CF74FC" w:rsidP="00F11581">
            <w:pPr>
              <w:pStyle w:val="a0"/>
              <w:numPr>
                <w:ilvl w:val="0"/>
                <w:numId w:val="0"/>
              </w:numPr>
              <w:tabs>
                <w:tab w:val="left" w:pos="708"/>
              </w:tabs>
              <w:spacing w:after="0" w:line="240" w:lineRule="auto"/>
              <w:jc w:val="left"/>
              <w:rPr>
                <w:rFonts w:ascii="Arial" w:hAnsi="Arial"/>
                <w:bCs w:val="0"/>
                <w:sz w:val="18"/>
                <w:szCs w:val="20"/>
                <w:lang w:val="en-GB" w:eastAsia="en-US"/>
              </w:rPr>
            </w:pPr>
            <w:r>
              <w:rPr>
                <w:rFonts w:ascii="Arial" w:hAnsi="Arial"/>
                <w:bCs w:val="0"/>
                <w:sz w:val="18"/>
                <w:szCs w:val="20"/>
                <w:lang w:val="en-GB" w:eastAsia="en-US"/>
              </w:rPr>
              <w:t>Good</w:t>
            </w:r>
          </w:p>
        </w:tc>
        <w:tc>
          <w:tcPr>
            <w:tcW w:w="1798" w:type="dxa"/>
          </w:tcPr>
          <w:p w:rsidR="00CF74FC" w:rsidRPr="005212C8" w:rsidRDefault="00CF74FC" w:rsidP="00F11581">
            <w:pPr>
              <w:pStyle w:val="a0"/>
              <w:numPr>
                <w:ilvl w:val="0"/>
                <w:numId w:val="0"/>
              </w:numPr>
              <w:tabs>
                <w:tab w:val="left" w:pos="708"/>
              </w:tabs>
              <w:spacing w:after="0" w:line="240" w:lineRule="auto"/>
              <w:jc w:val="left"/>
              <w:rPr>
                <w:rFonts w:ascii="Arial" w:hAnsi="Arial"/>
                <w:bCs w:val="0"/>
                <w:sz w:val="18"/>
                <w:szCs w:val="20"/>
                <w:lang w:val="en-GB" w:eastAsia="en-US"/>
              </w:rPr>
            </w:pPr>
            <w:r>
              <w:rPr>
                <w:rFonts w:ascii="Arial" w:hAnsi="Arial"/>
                <w:bCs w:val="0"/>
                <w:sz w:val="18"/>
                <w:szCs w:val="20"/>
                <w:lang w:val="en-GB" w:eastAsia="en-US"/>
              </w:rPr>
              <w:t>Satisfactory</w:t>
            </w:r>
          </w:p>
        </w:tc>
        <w:tc>
          <w:tcPr>
            <w:tcW w:w="1798" w:type="dxa"/>
          </w:tcPr>
          <w:p w:rsidR="00CF74FC" w:rsidRPr="005212C8" w:rsidRDefault="00CF74FC" w:rsidP="00F11581">
            <w:pPr>
              <w:pStyle w:val="a0"/>
              <w:numPr>
                <w:ilvl w:val="0"/>
                <w:numId w:val="0"/>
              </w:numPr>
              <w:tabs>
                <w:tab w:val="left" w:pos="708"/>
              </w:tabs>
              <w:spacing w:after="0" w:line="240" w:lineRule="auto"/>
              <w:jc w:val="left"/>
              <w:rPr>
                <w:rFonts w:ascii="Arial" w:hAnsi="Arial"/>
                <w:bCs w:val="0"/>
                <w:sz w:val="18"/>
                <w:szCs w:val="20"/>
                <w:lang w:val="en-GB" w:eastAsia="en-US"/>
              </w:rPr>
            </w:pPr>
            <w:r>
              <w:rPr>
                <w:rFonts w:ascii="Arial" w:hAnsi="Arial"/>
                <w:bCs w:val="0"/>
                <w:sz w:val="18"/>
                <w:szCs w:val="20"/>
                <w:lang w:val="en-GB" w:eastAsia="en-US"/>
              </w:rPr>
              <w:t>Poor</w:t>
            </w:r>
          </w:p>
        </w:tc>
      </w:tr>
      <w:tr w:rsidR="00CF74FC" w:rsidTr="00F11581">
        <w:tc>
          <w:tcPr>
            <w:tcW w:w="528" w:type="dxa"/>
          </w:tcPr>
          <w:p w:rsidR="00CF74FC" w:rsidRPr="000C5AC6" w:rsidRDefault="00CF74FC" w:rsidP="00F11581">
            <w:pPr>
              <w:jc w:val="both"/>
              <w:rPr>
                <w:sz w:val="18"/>
                <w:szCs w:val="20"/>
              </w:rPr>
            </w:pPr>
            <w:r>
              <w:rPr>
                <w:sz w:val="18"/>
                <w:szCs w:val="20"/>
              </w:rPr>
              <w:t>1</w:t>
            </w:r>
          </w:p>
        </w:tc>
        <w:tc>
          <w:tcPr>
            <w:tcW w:w="1853" w:type="dxa"/>
          </w:tcPr>
          <w:p w:rsidR="00CF74FC" w:rsidRPr="000C5AC6" w:rsidRDefault="00CF74FC" w:rsidP="00F11581">
            <w:pPr>
              <w:pStyle w:val="a0"/>
              <w:numPr>
                <w:ilvl w:val="0"/>
                <w:numId w:val="0"/>
              </w:numPr>
              <w:tabs>
                <w:tab w:val="left" w:pos="708"/>
              </w:tabs>
              <w:spacing w:after="0" w:line="240" w:lineRule="auto"/>
              <w:jc w:val="left"/>
              <w:rPr>
                <w:rFonts w:ascii="Arial" w:hAnsi="Arial"/>
                <w:b w:val="0"/>
                <w:bCs w:val="0"/>
                <w:sz w:val="18"/>
                <w:szCs w:val="20"/>
                <w:lang w:val="en-GB" w:eastAsia="en-US"/>
              </w:rPr>
            </w:pPr>
            <w:r w:rsidRPr="000C5AC6">
              <w:rPr>
                <w:rFonts w:ascii="Arial" w:hAnsi="Arial"/>
                <w:b w:val="0"/>
                <w:bCs w:val="0"/>
                <w:sz w:val="18"/>
                <w:szCs w:val="20"/>
                <w:lang w:val="en-GB" w:eastAsia="en-US"/>
              </w:rPr>
              <w:t>Gas supply</w:t>
            </w:r>
          </w:p>
        </w:tc>
        <w:tc>
          <w:tcPr>
            <w:tcW w:w="1797" w:type="dxa"/>
          </w:tcPr>
          <w:p w:rsidR="00CF74FC" w:rsidRPr="000C5AC6" w:rsidRDefault="00CF74FC" w:rsidP="00F11581">
            <w:pPr>
              <w:pStyle w:val="a0"/>
              <w:numPr>
                <w:ilvl w:val="0"/>
                <w:numId w:val="0"/>
              </w:numPr>
              <w:tabs>
                <w:tab w:val="left" w:pos="708"/>
              </w:tabs>
              <w:spacing w:after="0" w:line="240" w:lineRule="auto"/>
              <w:jc w:val="left"/>
              <w:rPr>
                <w:rFonts w:ascii="Arial" w:hAnsi="Arial"/>
                <w:b w:val="0"/>
                <w:bCs w:val="0"/>
                <w:sz w:val="18"/>
                <w:szCs w:val="20"/>
                <w:lang w:val="en-GB" w:eastAsia="en-US"/>
              </w:rPr>
            </w:pPr>
          </w:p>
        </w:tc>
        <w:tc>
          <w:tcPr>
            <w:tcW w:w="1797" w:type="dxa"/>
          </w:tcPr>
          <w:p w:rsidR="00CF74FC" w:rsidRPr="000C5AC6" w:rsidRDefault="00CF74FC" w:rsidP="00F11581">
            <w:pPr>
              <w:pStyle w:val="a0"/>
              <w:numPr>
                <w:ilvl w:val="0"/>
                <w:numId w:val="0"/>
              </w:numPr>
              <w:tabs>
                <w:tab w:val="left" w:pos="708"/>
              </w:tabs>
              <w:spacing w:after="0" w:line="240" w:lineRule="auto"/>
              <w:jc w:val="left"/>
              <w:rPr>
                <w:rFonts w:ascii="Arial" w:hAnsi="Arial"/>
                <w:b w:val="0"/>
                <w:bCs w:val="0"/>
                <w:sz w:val="18"/>
                <w:szCs w:val="20"/>
                <w:lang w:val="en-GB" w:eastAsia="en-US"/>
              </w:rPr>
            </w:pPr>
          </w:p>
        </w:tc>
        <w:tc>
          <w:tcPr>
            <w:tcW w:w="1798" w:type="dxa"/>
          </w:tcPr>
          <w:p w:rsidR="00CF74FC" w:rsidRPr="000C5AC6" w:rsidRDefault="00CF74FC" w:rsidP="00F11581">
            <w:pPr>
              <w:pStyle w:val="a0"/>
              <w:numPr>
                <w:ilvl w:val="0"/>
                <w:numId w:val="0"/>
              </w:numPr>
              <w:tabs>
                <w:tab w:val="left" w:pos="708"/>
              </w:tabs>
              <w:spacing w:after="0" w:line="240" w:lineRule="auto"/>
              <w:jc w:val="left"/>
              <w:rPr>
                <w:rFonts w:ascii="Arial" w:hAnsi="Arial"/>
                <w:b w:val="0"/>
                <w:bCs w:val="0"/>
                <w:sz w:val="18"/>
                <w:szCs w:val="20"/>
                <w:lang w:val="en-GB" w:eastAsia="en-US"/>
              </w:rPr>
            </w:pPr>
          </w:p>
        </w:tc>
        <w:tc>
          <w:tcPr>
            <w:tcW w:w="1798" w:type="dxa"/>
          </w:tcPr>
          <w:p w:rsidR="00CF74FC" w:rsidRPr="000C5AC6" w:rsidRDefault="00CF74FC" w:rsidP="00F11581">
            <w:pPr>
              <w:pStyle w:val="a0"/>
              <w:numPr>
                <w:ilvl w:val="0"/>
                <w:numId w:val="0"/>
              </w:numPr>
              <w:tabs>
                <w:tab w:val="left" w:pos="708"/>
              </w:tabs>
              <w:spacing w:after="0" w:line="240" w:lineRule="auto"/>
              <w:jc w:val="left"/>
              <w:rPr>
                <w:rFonts w:ascii="Arial" w:hAnsi="Arial"/>
                <w:b w:val="0"/>
                <w:bCs w:val="0"/>
                <w:sz w:val="18"/>
                <w:szCs w:val="20"/>
                <w:lang w:val="en-GB" w:eastAsia="en-US"/>
              </w:rPr>
            </w:pPr>
          </w:p>
        </w:tc>
      </w:tr>
      <w:tr w:rsidR="00CF74FC" w:rsidTr="00F11581">
        <w:tc>
          <w:tcPr>
            <w:tcW w:w="528" w:type="dxa"/>
          </w:tcPr>
          <w:p w:rsidR="00CF74FC" w:rsidRPr="000C5AC6" w:rsidRDefault="00CF74FC" w:rsidP="00F11581">
            <w:pPr>
              <w:jc w:val="both"/>
              <w:rPr>
                <w:sz w:val="18"/>
                <w:szCs w:val="20"/>
              </w:rPr>
            </w:pPr>
            <w:r>
              <w:rPr>
                <w:sz w:val="18"/>
                <w:szCs w:val="20"/>
              </w:rPr>
              <w:t>2</w:t>
            </w:r>
          </w:p>
        </w:tc>
        <w:tc>
          <w:tcPr>
            <w:tcW w:w="1853" w:type="dxa"/>
          </w:tcPr>
          <w:p w:rsidR="00CF74FC" w:rsidRPr="000C5AC6" w:rsidRDefault="00CF74FC" w:rsidP="00F11581">
            <w:pPr>
              <w:jc w:val="both"/>
              <w:rPr>
                <w:sz w:val="18"/>
                <w:szCs w:val="20"/>
              </w:rPr>
            </w:pPr>
            <w:r>
              <w:rPr>
                <w:sz w:val="18"/>
                <w:szCs w:val="20"/>
              </w:rPr>
              <w:t>Electricity supply</w:t>
            </w:r>
          </w:p>
        </w:tc>
        <w:tc>
          <w:tcPr>
            <w:tcW w:w="1797" w:type="dxa"/>
          </w:tcPr>
          <w:p w:rsidR="00CF74FC" w:rsidRPr="000C5AC6" w:rsidRDefault="00CF74FC" w:rsidP="00F11581">
            <w:pPr>
              <w:jc w:val="both"/>
              <w:rPr>
                <w:sz w:val="18"/>
                <w:szCs w:val="20"/>
              </w:rPr>
            </w:pPr>
          </w:p>
        </w:tc>
        <w:tc>
          <w:tcPr>
            <w:tcW w:w="1797" w:type="dxa"/>
          </w:tcPr>
          <w:p w:rsidR="00CF74FC" w:rsidRPr="000C5AC6" w:rsidRDefault="00CF74FC" w:rsidP="00F11581">
            <w:pPr>
              <w:jc w:val="both"/>
              <w:rPr>
                <w:sz w:val="18"/>
                <w:szCs w:val="20"/>
              </w:rPr>
            </w:pPr>
          </w:p>
        </w:tc>
        <w:tc>
          <w:tcPr>
            <w:tcW w:w="1798" w:type="dxa"/>
          </w:tcPr>
          <w:p w:rsidR="00CF74FC" w:rsidRPr="000C5AC6" w:rsidRDefault="00CF74FC" w:rsidP="00F11581">
            <w:pPr>
              <w:jc w:val="both"/>
              <w:rPr>
                <w:sz w:val="18"/>
                <w:szCs w:val="20"/>
              </w:rPr>
            </w:pPr>
          </w:p>
        </w:tc>
        <w:tc>
          <w:tcPr>
            <w:tcW w:w="1798" w:type="dxa"/>
          </w:tcPr>
          <w:p w:rsidR="00CF74FC" w:rsidRPr="000C5AC6" w:rsidRDefault="00CF74FC" w:rsidP="00F11581">
            <w:pPr>
              <w:jc w:val="both"/>
              <w:rPr>
                <w:sz w:val="18"/>
                <w:szCs w:val="20"/>
              </w:rPr>
            </w:pPr>
          </w:p>
        </w:tc>
      </w:tr>
      <w:tr w:rsidR="00CF74FC" w:rsidTr="00F11581">
        <w:tc>
          <w:tcPr>
            <w:tcW w:w="528" w:type="dxa"/>
          </w:tcPr>
          <w:p w:rsidR="00CF74FC" w:rsidRPr="000C5AC6" w:rsidRDefault="00CF74FC" w:rsidP="00F11581">
            <w:pPr>
              <w:jc w:val="both"/>
              <w:rPr>
                <w:sz w:val="18"/>
                <w:szCs w:val="20"/>
              </w:rPr>
            </w:pPr>
            <w:r>
              <w:rPr>
                <w:sz w:val="18"/>
                <w:szCs w:val="20"/>
              </w:rPr>
              <w:t>3</w:t>
            </w:r>
          </w:p>
        </w:tc>
        <w:tc>
          <w:tcPr>
            <w:tcW w:w="1853" w:type="dxa"/>
          </w:tcPr>
          <w:p w:rsidR="00CF74FC" w:rsidRPr="000C5AC6" w:rsidRDefault="00CF74FC" w:rsidP="00F11581">
            <w:pPr>
              <w:jc w:val="both"/>
              <w:rPr>
                <w:sz w:val="18"/>
                <w:szCs w:val="20"/>
              </w:rPr>
            </w:pPr>
            <w:r>
              <w:rPr>
                <w:sz w:val="18"/>
                <w:szCs w:val="20"/>
              </w:rPr>
              <w:t>Water supply</w:t>
            </w:r>
          </w:p>
        </w:tc>
        <w:tc>
          <w:tcPr>
            <w:tcW w:w="1797" w:type="dxa"/>
          </w:tcPr>
          <w:p w:rsidR="00CF74FC" w:rsidRPr="000C5AC6" w:rsidRDefault="00CF74FC" w:rsidP="00F11581">
            <w:pPr>
              <w:jc w:val="both"/>
              <w:rPr>
                <w:sz w:val="18"/>
                <w:szCs w:val="20"/>
              </w:rPr>
            </w:pPr>
          </w:p>
        </w:tc>
        <w:tc>
          <w:tcPr>
            <w:tcW w:w="1797" w:type="dxa"/>
          </w:tcPr>
          <w:p w:rsidR="00CF74FC" w:rsidRPr="000C5AC6" w:rsidRDefault="00CF74FC" w:rsidP="00F11581">
            <w:pPr>
              <w:jc w:val="both"/>
              <w:rPr>
                <w:sz w:val="18"/>
                <w:szCs w:val="20"/>
              </w:rPr>
            </w:pPr>
          </w:p>
        </w:tc>
        <w:tc>
          <w:tcPr>
            <w:tcW w:w="1798" w:type="dxa"/>
          </w:tcPr>
          <w:p w:rsidR="00CF74FC" w:rsidRPr="000C5AC6" w:rsidRDefault="00CF74FC" w:rsidP="00F11581">
            <w:pPr>
              <w:jc w:val="both"/>
              <w:rPr>
                <w:sz w:val="18"/>
                <w:szCs w:val="20"/>
              </w:rPr>
            </w:pPr>
          </w:p>
        </w:tc>
        <w:tc>
          <w:tcPr>
            <w:tcW w:w="1798" w:type="dxa"/>
          </w:tcPr>
          <w:p w:rsidR="00CF74FC" w:rsidRPr="000C5AC6" w:rsidRDefault="00CF74FC" w:rsidP="00F11581">
            <w:pPr>
              <w:jc w:val="both"/>
              <w:rPr>
                <w:sz w:val="18"/>
                <w:szCs w:val="20"/>
              </w:rPr>
            </w:pPr>
          </w:p>
        </w:tc>
      </w:tr>
      <w:tr w:rsidR="00CF74FC" w:rsidTr="00F11581">
        <w:tc>
          <w:tcPr>
            <w:tcW w:w="528" w:type="dxa"/>
          </w:tcPr>
          <w:p w:rsidR="00CF74FC" w:rsidRPr="000C5AC6" w:rsidRDefault="00CF74FC" w:rsidP="00F11581">
            <w:pPr>
              <w:jc w:val="both"/>
              <w:rPr>
                <w:sz w:val="18"/>
                <w:szCs w:val="20"/>
              </w:rPr>
            </w:pPr>
            <w:r>
              <w:rPr>
                <w:sz w:val="18"/>
                <w:szCs w:val="20"/>
              </w:rPr>
              <w:t>4</w:t>
            </w:r>
          </w:p>
        </w:tc>
        <w:tc>
          <w:tcPr>
            <w:tcW w:w="1853" w:type="dxa"/>
          </w:tcPr>
          <w:p w:rsidR="00CF74FC" w:rsidRDefault="00CF74FC" w:rsidP="00F11581">
            <w:pPr>
              <w:jc w:val="both"/>
              <w:rPr>
                <w:sz w:val="18"/>
                <w:szCs w:val="20"/>
              </w:rPr>
            </w:pPr>
            <w:r>
              <w:rPr>
                <w:sz w:val="18"/>
                <w:szCs w:val="20"/>
              </w:rPr>
              <w:t xml:space="preserve">Sewerage </w:t>
            </w:r>
          </w:p>
        </w:tc>
        <w:tc>
          <w:tcPr>
            <w:tcW w:w="1797" w:type="dxa"/>
          </w:tcPr>
          <w:p w:rsidR="00CF74FC" w:rsidRPr="000C5AC6" w:rsidRDefault="00CF74FC" w:rsidP="00F11581">
            <w:pPr>
              <w:jc w:val="both"/>
              <w:rPr>
                <w:sz w:val="18"/>
                <w:szCs w:val="20"/>
              </w:rPr>
            </w:pPr>
          </w:p>
        </w:tc>
        <w:tc>
          <w:tcPr>
            <w:tcW w:w="1797" w:type="dxa"/>
          </w:tcPr>
          <w:p w:rsidR="00CF74FC" w:rsidRPr="000C5AC6" w:rsidRDefault="00CF74FC" w:rsidP="00F11581">
            <w:pPr>
              <w:jc w:val="both"/>
              <w:rPr>
                <w:sz w:val="18"/>
                <w:szCs w:val="20"/>
              </w:rPr>
            </w:pPr>
          </w:p>
        </w:tc>
        <w:tc>
          <w:tcPr>
            <w:tcW w:w="1798" w:type="dxa"/>
          </w:tcPr>
          <w:p w:rsidR="00CF74FC" w:rsidRPr="000C5AC6" w:rsidRDefault="00CF74FC" w:rsidP="00F11581">
            <w:pPr>
              <w:jc w:val="both"/>
              <w:rPr>
                <w:sz w:val="18"/>
                <w:szCs w:val="20"/>
              </w:rPr>
            </w:pPr>
          </w:p>
        </w:tc>
        <w:tc>
          <w:tcPr>
            <w:tcW w:w="1798" w:type="dxa"/>
          </w:tcPr>
          <w:p w:rsidR="00CF74FC" w:rsidRPr="000C5AC6" w:rsidRDefault="00CF74FC" w:rsidP="00F11581">
            <w:pPr>
              <w:jc w:val="both"/>
              <w:rPr>
                <w:sz w:val="18"/>
                <w:szCs w:val="20"/>
              </w:rPr>
            </w:pPr>
          </w:p>
        </w:tc>
      </w:tr>
    </w:tbl>
    <w:p w:rsidR="00CF74FC" w:rsidRPr="00E56584" w:rsidRDefault="00CF74FC" w:rsidP="00CF74FC">
      <w:pPr>
        <w:pStyle w:val="a0"/>
        <w:numPr>
          <w:ilvl w:val="0"/>
          <w:numId w:val="0"/>
        </w:numPr>
        <w:tabs>
          <w:tab w:val="left" w:pos="708"/>
        </w:tabs>
        <w:spacing w:after="0" w:line="240" w:lineRule="auto"/>
        <w:jc w:val="left"/>
        <w:rPr>
          <w:lang w:val="en-US"/>
        </w:rPr>
      </w:pPr>
    </w:p>
    <w:p w:rsidR="00CF74FC" w:rsidRDefault="00CF74FC" w:rsidP="00CF74FC">
      <w:pPr>
        <w:pStyle w:val="a0"/>
        <w:numPr>
          <w:ilvl w:val="0"/>
          <w:numId w:val="0"/>
        </w:numPr>
        <w:tabs>
          <w:tab w:val="left" w:pos="708"/>
        </w:tabs>
        <w:spacing w:after="0" w:line="240" w:lineRule="auto"/>
        <w:jc w:val="left"/>
        <w:rPr>
          <w:rFonts w:ascii="Arial" w:hAnsi="Arial" w:cs="Arial"/>
          <w:sz w:val="20"/>
          <w:szCs w:val="20"/>
          <w:lang w:val="en-US"/>
        </w:rPr>
      </w:pPr>
      <w:r w:rsidRPr="00AB273F">
        <w:rPr>
          <w:rFonts w:ascii="Arial" w:hAnsi="Arial" w:cs="Arial"/>
          <w:sz w:val="20"/>
          <w:szCs w:val="20"/>
          <w:lang w:val="en-US"/>
        </w:rPr>
        <w:t>1</w:t>
      </w:r>
      <w:r>
        <w:rPr>
          <w:rFonts w:ascii="Arial" w:hAnsi="Arial" w:cs="Arial"/>
          <w:sz w:val="20"/>
          <w:szCs w:val="20"/>
          <w:lang w:val="en-US"/>
        </w:rPr>
        <w:t>5</w:t>
      </w:r>
      <w:r w:rsidRPr="00AB273F">
        <w:rPr>
          <w:rFonts w:ascii="Arial" w:hAnsi="Arial" w:cs="Arial"/>
          <w:sz w:val="20"/>
          <w:szCs w:val="20"/>
          <w:lang w:val="en-US"/>
        </w:rPr>
        <w:t>.  What is your main source of income?</w:t>
      </w:r>
      <w:r>
        <w:rPr>
          <w:rFonts w:ascii="Arial" w:hAnsi="Arial" w:cs="Arial"/>
          <w:sz w:val="20"/>
          <w:szCs w:val="20"/>
          <w:lang w:val="en-US"/>
        </w:rPr>
        <w:t xml:space="preserve">  (Specify amount of income)</w:t>
      </w:r>
    </w:p>
    <w:p w:rsidR="00CF74FC" w:rsidRPr="00AB273F" w:rsidRDefault="00CF74FC" w:rsidP="00CF74FC">
      <w:pPr>
        <w:pStyle w:val="a0"/>
        <w:numPr>
          <w:ilvl w:val="0"/>
          <w:numId w:val="0"/>
        </w:numPr>
        <w:tabs>
          <w:tab w:val="left" w:pos="708"/>
        </w:tabs>
        <w:spacing w:after="0" w:line="240" w:lineRule="auto"/>
        <w:jc w:val="left"/>
        <w:rPr>
          <w:rFonts w:ascii="Arial" w:hAnsi="Arial" w:cs="Arial"/>
          <w:sz w:val="20"/>
          <w:szCs w:val="20"/>
          <w:lang w:val="en-US"/>
        </w:rPr>
      </w:pPr>
      <w:r w:rsidRPr="00AB273F">
        <w:rPr>
          <w:rFonts w:ascii="Arial" w:hAnsi="Arial" w:cs="Arial"/>
          <w:sz w:val="20"/>
          <w:szCs w:val="20"/>
          <w:lang w:val="en-US"/>
        </w:rPr>
        <w:t>Primary ________    Secondary _________</w:t>
      </w:r>
    </w:p>
    <w:p w:rsidR="00CF74FC" w:rsidRDefault="00A94F9C" w:rsidP="00CF74FC">
      <w:pPr>
        <w:spacing w:line="27" w:lineRule="exact"/>
        <w:rPr>
          <w:rFonts w:ascii="Times New Roman" w:hAnsi="Times New Roman"/>
        </w:rPr>
      </w:pPr>
      <w:r>
        <w:rPr>
          <w:rFonts w:eastAsia="Arial"/>
          <w:noProof/>
          <w:sz w:val="18"/>
          <w:lang w:val="ru-RU" w:eastAsia="ru-RU"/>
        </w:rPr>
        <mc:AlternateContent>
          <mc:Choice Requires="wps">
            <w:drawing>
              <wp:anchor distT="0" distB="0" distL="114295" distR="114295" simplePos="0" relativeHeight="251765760" behindDoc="1" locked="0" layoutInCell="0" allowOverlap="1" wp14:anchorId="1027252D">
                <wp:simplePos x="0" y="0"/>
                <wp:positionH relativeFrom="column">
                  <wp:posOffset>5620384</wp:posOffset>
                </wp:positionH>
                <wp:positionV relativeFrom="paragraph">
                  <wp:posOffset>-2540</wp:posOffset>
                </wp:positionV>
                <wp:extent cx="0" cy="347345"/>
                <wp:effectExtent l="0" t="0" r="0" b="14605"/>
                <wp:wrapNone/>
                <wp:docPr id="390"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345"/>
                        </a:xfrm>
                        <a:prstGeom prst="line">
                          <a:avLst/>
                        </a:prstGeom>
                        <a:noFill/>
                        <a:ln w="281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B87BA66" id="Line 146" o:spid="_x0000_s1026" style="position:absolute;z-index:-25155072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442.55pt,-.2pt" to="442.5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orPFAIAACwEAAAOAAAAZHJzL2Uyb0RvYy54bWysU8GO2jAQvVfqP1i+QxLIsh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" o:allowincell="f" strokeweight=".78314mm"/>
            </w:pict>
          </mc:Fallback>
        </mc:AlternateContent>
      </w:r>
      <w:r>
        <w:rPr>
          <w:rFonts w:eastAsia="Arial"/>
          <w:noProof/>
          <w:sz w:val="18"/>
          <w:lang w:val="ru-RU" w:eastAsia="ru-RU"/>
        </w:rPr>
        <mc:AlternateContent>
          <mc:Choice Requires="wps">
            <w:drawing>
              <wp:anchor distT="4294967291" distB="4294967291" distL="114300" distR="114300" simplePos="0" relativeHeight="251766784" behindDoc="1" locked="0" layoutInCell="0" allowOverlap="1" wp14:anchorId="057F79C6">
                <wp:simplePos x="0" y="0"/>
                <wp:positionH relativeFrom="column">
                  <wp:posOffset>5605780</wp:posOffset>
                </wp:positionH>
                <wp:positionV relativeFrom="paragraph">
                  <wp:posOffset>10794</wp:posOffset>
                </wp:positionV>
                <wp:extent cx="600075" cy="0"/>
                <wp:effectExtent l="0" t="0" r="9525" b="0"/>
                <wp:wrapNone/>
                <wp:docPr id="389"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DFDB0E7" id="Line 147" o:spid="_x0000_s1026" style="position:absolute;z-index:-251549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1.4pt,.85pt" to="488.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L3Fg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" o:allowincell="f" strokeweight="2.22pt"/>
            </w:pict>
          </mc:Fallback>
        </mc:AlternateContent>
      </w:r>
      <w:r>
        <w:rPr>
          <w:rFonts w:eastAsia="Arial"/>
          <w:noProof/>
          <w:sz w:val="18"/>
          <w:lang w:val="ru-RU" w:eastAsia="ru-RU"/>
        </w:rPr>
        <mc:AlternateContent>
          <mc:Choice Requires="wps">
            <w:drawing>
              <wp:anchor distT="4294967291" distB="4294967291" distL="114300" distR="114300" simplePos="0" relativeHeight="251767808" behindDoc="1" locked="0" layoutInCell="0" allowOverlap="1" wp14:anchorId="79649BAC">
                <wp:simplePos x="0" y="0"/>
                <wp:positionH relativeFrom="column">
                  <wp:posOffset>5605780</wp:posOffset>
                </wp:positionH>
                <wp:positionV relativeFrom="paragraph">
                  <wp:posOffset>170814</wp:posOffset>
                </wp:positionV>
                <wp:extent cx="600075" cy="0"/>
                <wp:effectExtent l="0" t="0" r="9525" b="0"/>
                <wp:wrapNone/>
                <wp:docPr id="388"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59BB505" id="Line 148" o:spid="_x0000_s1026" style="position:absolute;z-index:-251548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1.4pt,13.45pt" to="488.6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NYFgIAACw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" o:allowincell="f" strokeweight="2.22pt"/>
            </w:pict>
          </mc:Fallback>
        </mc:AlternateContent>
      </w:r>
      <w:r>
        <w:rPr>
          <w:rFonts w:eastAsia="Arial"/>
          <w:noProof/>
          <w:sz w:val="18"/>
          <w:lang w:val="ru-RU" w:eastAsia="ru-RU"/>
        </w:rPr>
        <mc:AlternateContent>
          <mc:Choice Requires="wps">
            <w:drawing>
              <wp:anchor distT="0" distB="0" distL="114295" distR="114295" simplePos="0" relativeHeight="251768832" behindDoc="1" locked="0" layoutInCell="0" allowOverlap="1" wp14:anchorId="74615A71">
                <wp:simplePos x="0" y="0"/>
                <wp:positionH relativeFrom="column">
                  <wp:posOffset>6191884</wp:posOffset>
                </wp:positionH>
                <wp:positionV relativeFrom="paragraph">
                  <wp:posOffset>-2540</wp:posOffset>
                </wp:positionV>
                <wp:extent cx="0" cy="347345"/>
                <wp:effectExtent l="0" t="0" r="0" b="14605"/>
                <wp:wrapNone/>
                <wp:docPr id="387"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345"/>
                        </a:xfrm>
                        <a:prstGeom prst="line">
                          <a:avLst/>
                        </a:prstGeom>
                        <a:noFill/>
                        <a:ln w="281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CFE4A6D" id="Line 149" o:spid="_x0000_s1026" style="position:absolute;z-index:-25154764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487.55pt,-.2pt" to="487.5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" o:allowincell="f" strokeweight=".78314mm"/>
            </w:pict>
          </mc:Fallback>
        </mc:AlternateContent>
      </w:r>
      <w:r>
        <w:rPr>
          <w:rFonts w:eastAsia="Arial"/>
          <w:noProof/>
          <w:sz w:val="18"/>
          <w:lang w:val="ru-RU" w:eastAsia="ru-RU"/>
        </w:rPr>
        <mc:AlternateContent>
          <mc:Choice Requires="wps">
            <w:drawing>
              <wp:anchor distT="4294967291" distB="4294967291" distL="114300" distR="114300" simplePos="0" relativeHeight="251769856" behindDoc="1" locked="0" layoutInCell="0" allowOverlap="1" wp14:anchorId="4A1BC5E9">
                <wp:simplePos x="0" y="0"/>
                <wp:positionH relativeFrom="column">
                  <wp:posOffset>5605780</wp:posOffset>
                </wp:positionH>
                <wp:positionV relativeFrom="paragraph">
                  <wp:posOffset>330834</wp:posOffset>
                </wp:positionV>
                <wp:extent cx="600075" cy="0"/>
                <wp:effectExtent l="0" t="0" r="9525" b="0"/>
                <wp:wrapNone/>
                <wp:docPr id="386"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281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04986A6" id="Line 150" o:spid="_x0000_s1026" style="position:absolute;z-index:-251546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1.4pt,26.05pt" to="488.6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1o2FgIAACw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" o:allowincell="f" strokeweight=".78314mm"/>
            </w:pict>
          </mc:Fallback>
        </mc:AlternateContent>
      </w:r>
    </w:p>
    <w:p w:rsidR="00CF74FC" w:rsidRDefault="00CF74FC" w:rsidP="00CF74FC">
      <w:pPr>
        <w:spacing w:line="0" w:lineRule="atLeast"/>
        <w:ind w:left="720"/>
        <w:rPr>
          <w:rFonts w:eastAsia="Arial"/>
          <w:sz w:val="18"/>
        </w:rPr>
      </w:pPr>
    </w:p>
    <w:p w:rsidR="00CF74FC" w:rsidRDefault="00CF74FC" w:rsidP="00CF74FC">
      <w:pPr>
        <w:spacing w:line="0" w:lineRule="atLeast"/>
        <w:ind w:left="720"/>
        <w:rPr>
          <w:rFonts w:eastAsia="Arial"/>
          <w:sz w:val="18"/>
        </w:rPr>
      </w:pPr>
      <w:r>
        <w:rPr>
          <w:rFonts w:eastAsia="Arial"/>
          <w:sz w:val="18"/>
        </w:rPr>
        <w:t>1- incomes from self-employment in agriculture, Monthly amount:____________________</w:t>
      </w:r>
    </w:p>
    <w:p w:rsidR="00CF74FC" w:rsidRDefault="00CF74FC" w:rsidP="00CF74FC">
      <w:pPr>
        <w:spacing w:line="17" w:lineRule="exact"/>
        <w:rPr>
          <w:rFonts w:ascii="Times New Roman" w:hAnsi="Times New Roman"/>
        </w:rPr>
      </w:pPr>
    </w:p>
    <w:p w:rsidR="00CF74FC" w:rsidRDefault="00CF74FC" w:rsidP="00CF74FC">
      <w:pPr>
        <w:tabs>
          <w:tab w:val="left" w:pos="8080"/>
        </w:tabs>
        <w:spacing w:line="0" w:lineRule="atLeast"/>
        <w:ind w:left="720" w:right="1275"/>
        <w:rPr>
          <w:rFonts w:eastAsia="Arial"/>
          <w:sz w:val="18"/>
        </w:rPr>
      </w:pPr>
      <w:r>
        <w:rPr>
          <w:rFonts w:eastAsia="Arial"/>
          <w:sz w:val="18"/>
        </w:rPr>
        <w:t>2- incomes from self-employment in non agricultural field, Monthly amount:_____________</w:t>
      </w:r>
    </w:p>
    <w:p w:rsidR="00CF74FC" w:rsidRDefault="00CF74FC" w:rsidP="00CF74FC">
      <w:pPr>
        <w:spacing w:line="0" w:lineRule="atLeast"/>
        <w:ind w:left="720" w:right="1700"/>
        <w:rPr>
          <w:rFonts w:eastAsia="Arial"/>
          <w:sz w:val="18"/>
        </w:rPr>
      </w:pPr>
      <w:r>
        <w:rPr>
          <w:rFonts w:eastAsia="Arial"/>
          <w:sz w:val="18"/>
        </w:rPr>
        <w:t>3- salary from employment in agriculture; Monthly amount:_______________</w:t>
      </w:r>
    </w:p>
    <w:p w:rsidR="00CF74FC" w:rsidRDefault="00CF74FC" w:rsidP="00CF74FC">
      <w:pPr>
        <w:tabs>
          <w:tab w:val="left" w:pos="7797"/>
        </w:tabs>
        <w:spacing w:line="0" w:lineRule="atLeast"/>
        <w:ind w:left="720" w:right="1558"/>
        <w:rPr>
          <w:rFonts w:eastAsia="Arial"/>
          <w:sz w:val="18"/>
        </w:rPr>
      </w:pPr>
      <w:r>
        <w:rPr>
          <w:rFonts w:eastAsia="Arial"/>
          <w:sz w:val="18"/>
        </w:rPr>
        <w:t xml:space="preserve">4- salary from employment in non-agricultural field; Monthly amount:_______________ </w:t>
      </w:r>
    </w:p>
    <w:p w:rsidR="00CF74FC" w:rsidRDefault="00CF74FC" w:rsidP="00CF74FC">
      <w:pPr>
        <w:tabs>
          <w:tab w:val="left" w:pos="7655"/>
          <w:tab w:val="left" w:pos="7938"/>
        </w:tabs>
        <w:spacing w:line="0" w:lineRule="atLeast"/>
        <w:ind w:left="720" w:right="1417"/>
        <w:rPr>
          <w:rFonts w:eastAsia="Arial"/>
          <w:sz w:val="18"/>
        </w:rPr>
      </w:pPr>
      <w:r>
        <w:rPr>
          <w:rFonts w:eastAsia="Arial"/>
          <w:sz w:val="18"/>
        </w:rPr>
        <w:t xml:space="preserve">5- income from property (rent, saving accounts, etc.); Monthly amount:______________ </w:t>
      </w:r>
    </w:p>
    <w:p w:rsidR="00CF74FC" w:rsidRDefault="00CF74FC" w:rsidP="00CF74FC">
      <w:pPr>
        <w:tabs>
          <w:tab w:val="left" w:pos="7371"/>
          <w:tab w:val="left" w:pos="7513"/>
        </w:tabs>
        <w:spacing w:line="0" w:lineRule="atLeast"/>
        <w:ind w:left="720" w:right="2125"/>
        <w:rPr>
          <w:rFonts w:eastAsia="Arial"/>
          <w:sz w:val="18"/>
        </w:rPr>
      </w:pPr>
      <w:r>
        <w:rPr>
          <w:rFonts w:eastAsia="Arial"/>
          <w:sz w:val="18"/>
        </w:rPr>
        <w:t>6- pension, state allowances and benefits; Monthly amount:_______________</w:t>
      </w:r>
    </w:p>
    <w:p w:rsidR="00CF74FC" w:rsidRDefault="00CF74FC" w:rsidP="00CF74FC">
      <w:pPr>
        <w:spacing w:line="239" w:lineRule="auto"/>
        <w:ind w:left="720"/>
        <w:rPr>
          <w:rFonts w:eastAsia="Arial"/>
          <w:sz w:val="18"/>
        </w:rPr>
      </w:pPr>
      <w:r>
        <w:rPr>
          <w:rFonts w:eastAsia="Arial"/>
          <w:sz w:val="18"/>
        </w:rPr>
        <w:t>7- aid from relatives; Monthly amount:_______________</w:t>
      </w:r>
    </w:p>
    <w:p w:rsidR="00CF74FC" w:rsidRPr="002A7355" w:rsidRDefault="00CF74FC" w:rsidP="00CF74FC">
      <w:pPr>
        <w:pStyle w:val="C-"/>
        <w:tabs>
          <w:tab w:val="clear" w:pos="1800"/>
          <w:tab w:val="left" w:pos="708"/>
        </w:tabs>
        <w:ind w:left="0" w:firstLine="0"/>
        <w:jc w:val="both"/>
        <w:rPr>
          <w:sz w:val="22"/>
          <w:lang w:val="en-US"/>
        </w:rPr>
      </w:pPr>
    </w:p>
    <w:p w:rsidR="00CF74FC" w:rsidRPr="00AB273F" w:rsidRDefault="00CF74FC" w:rsidP="00CF74FC">
      <w:pPr>
        <w:pStyle w:val="a0"/>
        <w:numPr>
          <w:ilvl w:val="0"/>
          <w:numId w:val="0"/>
        </w:numPr>
        <w:tabs>
          <w:tab w:val="left" w:pos="708"/>
        </w:tabs>
        <w:spacing w:after="0" w:line="240" w:lineRule="auto"/>
        <w:jc w:val="left"/>
        <w:rPr>
          <w:rFonts w:ascii="Arial" w:hAnsi="Arial" w:cs="Arial"/>
          <w:sz w:val="20"/>
          <w:szCs w:val="20"/>
          <w:lang w:val="en-US"/>
        </w:rPr>
      </w:pPr>
      <w:r w:rsidRPr="00AB273F">
        <w:rPr>
          <w:rFonts w:ascii="Arial" w:hAnsi="Arial" w:cs="Arial"/>
          <w:sz w:val="20"/>
          <w:szCs w:val="20"/>
          <w:lang w:val="en-US"/>
        </w:rPr>
        <w:t>15. Income from Land Plot (specify the year):</w:t>
      </w:r>
    </w:p>
    <w:p w:rsidR="00CF74FC" w:rsidRDefault="00CF74FC" w:rsidP="00CF74FC">
      <w:pPr>
        <w:pStyle w:val="C-"/>
        <w:tabs>
          <w:tab w:val="clear" w:pos="1800"/>
          <w:tab w:val="left" w:pos="708"/>
        </w:tabs>
        <w:ind w:left="0" w:firstLine="0"/>
        <w:jc w:val="both"/>
        <w:rPr>
          <w:rFonts w:ascii="Arial" w:hAnsi="Arial" w:cs="Arial"/>
          <w:b w:val="0"/>
          <w:noProof w:val="0"/>
          <w:sz w:val="20"/>
          <w:lang w:val="en-US"/>
        </w:rPr>
      </w:pPr>
    </w:p>
    <w:tbl>
      <w:tblPr>
        <w:tblStyle w:val="af2"/>
        <w:tblW w:w="0" w:type="auto"/>
        <w:tblLook w:val="04A0" w:firstRow="1" w:lastRow="0" w:firstColumn="1" w:lastColumn="0" w:noHBand="0" w:noVBand="1"/>
      </w:tblPr>
      <w:tblGrid>
        <w:gridCol w:w="578"/>
        <w:gridCol w:w="2290"/>
        <w:gridCol w:w="1465"/>
        <w:gridCol w:w="2013"/>
        <w:gridCol w:w="1161"/>
        <w:gridCol w:w="1897"/>
      </w:tblGrid>
      <w:tr w:rsidR="00CF74FC" w:rsidTr="00F11581">
        <w:trPr>
          <w:trHeight w:val="262"/>
        </w:trPr>
        <w:tc>
          <w:tcPr>
            <w:tcW w:w="578" w:type="dxa"/>
          </w:tcPr>
          <w:p w:rsidR="00CF74FC" w:rsidRPr="00D033CA" w:rsidRDefault="00CF74FC" w:rsidP="00F11581">
            <w:pPr>
              <w:pStyle w:val="C-"/>
              <w:tabs>
                <w:tab w:val="clear" w:pos="1800"/>
                <w:tab w:val="left" w:pos="708"/>
              </w:tabs>
              <w:ind w:left="0" w:firstLine="0"/>
              <w:jc w:val="both"/>
              <w:rPr>
                <w:rFonts w:ascii="Arial" w:hAnsi="Arial" w:cs="Arial"/>
                <w:b w:val="0"/>
                <w:noProof w:val="0"/>
                <w:sz w:val="20"/>
                <w:lang w:val="en-US"/>
              </w:rPr>
            </w:pPr>
            <w:r>
              <w:rPr>
                <w:rFonts w:ascii="Arial" w:hAnsi="Arial" w:cs="Arial"/>
                <w:b w:val="0"/>
                <w:noProof w:val="0"/>
                <w:sz w:val="20"/>
                <w:lang w:val="en-US"/>
              </w:rPr>
              <w:t>No</w:t>
            </w:r>
          </w:p>
        </w:tc>
        <w:tc>
          <w:tcPr>
            <w:tcW w:w="2290" w:type="dxa"/>
          </w:tcPr>
          <w:p w:rsidR="00CF74FC" w:rsidRDefault="00CF74FC" w:rsidP="00F11581">
            <w:pPr>
              <w:pStyle w:val="C-"/>
              <w:tabs>
                <w:tab w:val="clear" w:pos="1800"/>
                <w:tab w:val="center" w:pos="1037"/>
              </w:tabs>
              <w:ind w:left="0" w:firstLine="0"/>
              <w:jc w:val="both"/>
              <w:rPr>
                <w:rFonts w:ascii="Arial" w:hAnsi="Arial" w:cs="Arial"/>
                <w:b w:val="0"/>
                <w:noProof w:val="0"/>
                <w:sz w:val="20"/>
                <w:lang w:val="en-US"/>
              </w:rPr>
            </w:pPr>
            <w:r>
              <w:rPr>
                <w:rFonts w:ascii="Arial" w:hAnsi="Arial" w:cs="Arial"/>
                <w:b w:val="0"/>
                <w:noProof w:val="0"/>
                <w:sz w:val="20"/>
                <w:lang w:val="en-US"/>
              </w:rPr>
              <w:t>Crop</w:t>
            </w:r>
            <w:r>
              <w:rPr>
                <w:rFonts w:ascii="Arial" w:hAnsi="Arial" w:cs="Arial"/>
                <w:b w:val="0"/>
                <w:noProof w:val="0"/>
                <w:sz w:val="20"/>
                <w:lang w:val="en-US"/>
              </w:rPr>
              <w:tab/>
            </w:r>
          </w:p>
        </w:tc>
        <w:tc>
          <w:tcPr>
            <w:tcW w:w="1465" w:type="dxa"/>
          </w:tcPr>
          <w:p w:rsidR="00CF74FC" w:rsidRDefault="00CF74FC" w:rsidP="00F11581">
            <w:pPr>
              <w:pStyle w:val="C-"/>
              <w:tabs>
                <w:tab w:val="clear" w:pos="1800"/>
                <w:tab w:val="left" w:pos="708"/>
              </w:tabs>
              <w:ind w:left="0" w:firstLine="0"/>
              <w:jc w:val="both"/>
              <w:rPr>
                <w:rFonts w:ascii="Arial" w:hAnsi="Arial" w:cs="Arial"/>
                <w:b w:val="0"/>
                <w:noProof w:val="0"/>
                <w:sz w:val="20"/>
                <w:lang w:val="en-US"/>
              </w:rPr>
            </w:pPr>
            <w:r>
              <w:rPr>
                <w:rFonts w:ascii="Arial" w:hAnsi="Arial" w:cs="Arial"/>
                <w:b w:val="0"/>
                <w:noProof w:val="0"/>
                <w:sz w:val="20"/>
                <w:lang w:val="en-US"/>
              </w:rPr>
              <w:t>Area (m</w:t>
            </w:r>
            <w:r w:rsidRPr="002A7355">
              <w:rPr>
                <w:rFonts w:ascii="Arial" w:hAnsi="Arial" w:cs="Arial"/>
                <w:b w:val="0"/>
                <w:noProof w:val="0"/>
                <w:sz w:val="20"/>
                <w:vertAlign w:val="superscript"/>
                <w:lang w:val="en-US"/>
              </w:rPr>
              <w:t>2</w:t>
            </w:r>
            <w:r>
              <w:rPr>
                <w:rFonts w:ascii="Arial" w:hAnsi="Arial" w:cs="Arial"/>
                <w:b w:val="0"/>
                <w:noProof w:val="0"/>
                <w:sz w:val="20"/>
                <w:lang w:val="en-US"/>
              </w:rPr>
              <w:t>)</w:t>
            </w:r>
          </w:p>
        </w:tc>
        <w:tc>
          <w:tcPr>
            <w:tcW w:w="2013" w:type="dxa"/>
          </w:tcPr>
          <w:p w:rsidR="00CF74FC" w:rsidRDefault="00CF74FC" w:rsidP="00F11581">
            <w:pPr>
              <w:pStyle w:val="C-"/>
              <w:tabs>
                <w:tab w:val="clear" w:pos="1800"/>
                <w:tab w:val="left" w:pos="708"/>
              </w:tabs>
              <w:ind w:left="0" w:firstLine="0"/>
              <w:jc w:val="both"/>
              <w:rPr>
                <w:rFonts w:ascii="Arial" w:hAnsi="Arial" w:cs="Arial"/>
                <w:b w:val="0"/>
                <w:noProof w:val="0"/>
                <w:sz w:val="20"/>
                <w:lang w:val="en-US"/>
              </w:rPr>
            </w:pPr>
            <w:r>
              <w:rPr>
                <w:rFonts w:ascii="Arial" w:hAnsi="Arial" w:cs="Arial"/>
                <w:b w:val="0"/>
                <w:noProof w:val="0"/>
                <w:sz w:val="20"/>
                <w:lang w:val="en-US"/>
              </w:rPr>
              <w:t>Productivity (kg/ha)</w:t>
            </w:r>
          </w:p>
        </w:tc>
        <w:tc>
          <w:tcPr>
            <w:tcW w:w="1161" w:type="dxa"/>
          </w:tcPr>
          <w:p w:rsidR="00CF74FC" w:rsidRDefault="00CF74FC" w:rsidP="00F11581">
            <w:pPr>
              <w:pStyle w:val="C-"/>
              <w:tabs>
                <w:tab w:val="clear" w:pos="1800"/>
                <w:tab w:val="left" w:pos="708"/>
              </w:tabs>
              <w:ind w:left="0" w:firstLine="0"/>
              <w:jc w:val="both"/>
              <w:rPr>
                <w:rFonts w:ascii="Arial" w:hAnsi="Arial" w:cs="Arial"/>
                <w:b w:val="0"/>
                <w:noProof w:val="0"/>
                <w:sz w:val="20"/>
                <w:lang w:val="en-US"/>
              </w:rPr>
            </w:pPr>
            <w:r>
              <w:rPr>
                <w:rFonts w:ascii="Arial" w:hAnsi="Arial" w:cs="Arial"/>
                <w:b w:val="0"/>
                <w:noProof w:val="0"/>
                <w:sz w:val="20"/>
                <w:lang w:val="en-US"/>
              </w:rPr>
              <w:t>Unit price</w:t>
            </w:r>
          </w:p>
        </w:tc>
        <w:tc>
          <w:tcPr>
            <w:tcW w:w="1897" w:type="dxa"/>
          </w:tcPr>
          <w:p w:rsidR="00CF74FC" w:rsidRDefault="00CF74FC" w:rsidP="00F11581">
            <w:pPr>
              <w:pStyle w:val="C-"/>
              <w:tabs>
                <w:tab w:val="clear" w:pos="1800"/>
                <w:tab w:val="left" w:pos="708"/>
              </w:tabs>
              <w:ind w:left="0" w:firstLine="0"/>
              <w:jc w:val="both"/>
              <w:rPr>
                <w:rFonts w:ascii="Arial" w:hAnsi="Arial" w:cs="Arial"/>
                <w:b w:val="0"/>
                <w:noProof w:val="0"/>
                <w:sz w:val="20"/>
                <w:lang w:val="en-US"/>
              </w:rPr>
            </w:pPr>
            <w:r>
              <w:rPr>
                <w:rFonts w:ascii="Arial" w:hAnsi="Arial" w:cs="Arial"/>
                <w:b w:val="0"/>
                <w:noProof w:val="0"/>
                <w:sz w:val="20"/>
                <w:lang w:val="en-US"/>
              </w:rPr>
              <w:t>Approx.income</w:t>
            </w:r>
          </w:p>
        </w:tc>
      </w:tr>
      <w:tr w:rsidR="00CF74FC" w:rsidTr="00F11581">
        <w:trPr>
          <w:trHeight w:hRule="exact" w:val="285"/>
        </w:trPr>
        <w:tc>
          <w:tcPr>
            <w:tcW w:w="578" w:type="dxa"/>
          </w:tcPr>
          <w:p w:rsidR="00CF74FC" w:rsidRDefault="00CF74FC" w:rsidP="00F11581">
            <w:pPr>
              <w:pStyle w:val="C-"/>
              <w:tabs>
                <w:tab w:val="clear" w:pos="1800"/>
                <w:tab w:val="left" w:pos="708"/>
              </w:tabs>
              <w:ind w:left="0" w:firstLine="0"/>
              <w:jc w:val="both"/>
              <w:rPr>
                <w:rFonts w:ascii="Arial" w:hAnsi="Arial" w:cs="Arial"/>
                <w:b w:val="0"/>
                <w:noProof w:val="0"/>
                <w:sz w:val="20"/>
                <w:lang w:val="en-US"/>
              </w:rPr>
            </w:pPr>
            <w:r>
              <w:rPr>
                <w:rFonts w:ascii="Arial" w:hAnsi="Arial" w:cs="Arial"/>
                <w:b w:val="0"/>
                <w:noProof w:val="0"/>
                <w:sz w:val="20"/>
                <w:lang w:val="en-US"/>
              </w:rPr>
              <w:t>1</w:t>
            </w:r>
          </w:p>
        </w:tc>
        <w:tc>
          <w:tcPr>
            <w:tcW w:w="2290" w:type="dxa"/>
          </w:tcPr>
          <w:p w:rsidR="00CF74FC" w:rsidRDefault="00CF74FC" w:rsidP="00F11581">
            <w:pPr>
              <w:pStyle w:val="C-"/>
              <w:tabs>
                <w:tab w:val="clear" w:pos="1800"/>
                <w:tab w:val="left" w:pos="708"/>
              </w:tabs>
              <w:ind w:left="0" w:firstLine="0"/>
              <w:jc w:val="both"/>
              <w:rPr>
                <w:rFonts w:ascii="Arial" w:hAnsi="Arial" w:cs="Arial"/>
                <w:b w:val="0"/>
                <w:noProof w:val="0"/>
                <w:sz w:val="20"/>
                <w:lang w:val="en-US"/>
              </w:rPr>
            </w:pPr>
          </w:p>
        </w:tc>
        <w:tc>
          <w:tcPr>
            <w:tcW w:w="1465" w:type="dxa"/>
          </w:tcPr>
          <w:p w:rsidR="00CF74FC" w:rsidRDefault="00CF74FC" w:rsidP="00F11581">
            <w:pPr>
              <w:pStyle w:val="C-"/>
              <w:tabs>
                <w:tab w:val="clear" w:pos="1800"/>
                <w:tab w:val="left" w:pos="708"/>
              </w:tabs>
              <w:ind w:left="0" w:firstLine="0"/>
              <w:jc w:val="both"/>
              <w:rPr>
                <w:rFonts w:ascii="Arial" w:hAnsi="Arial" w:cs="Arial"/>
                <w:b w:val="0"/>
                <w:noProof w:val="0"/>
                <w:sz w:val="20"/>
                <w:lang w:val="en-US"/>
              </w:rPr>
            </w:pPr>
          </w:p>
        </w:tc>
        <w:tc>
          <w:tcPr>
            <w:tcW w:w="2013" w:type="dxa"/>
          </w:tcPr>
          <w:p w:rsidR="00CF74FC" w:rsidRDefault="00CF74FC" w:rsidP="00F11581">
            <w:pPr>
              <w:pStyle w:val="C-"/>
              <w:tabs>
                <w:tab w:val="clear" w:pos="1800"/>
                <w:tab w:val="left" w:pos="708"/>
              </w:tabs>
              <w:ind w:left="0" w:firstLine="0"/>
              <w:jc w:val="both"/>
              <w:rPr>
                <w:rFonts w:ascii="Arial" w:hAnsi="Arial" w:cs="Arial"/>
                <w:b w:val="0"/>
                <w:noProof w:val="0"/>
                <w:sz w:val="20"/>
                <w:lang w:val="en-US"/>
              </w:rPr>
            </w:pPr>
          </w:p>
        </w:tc>
        <w:tc>
          <w:tcPr>
            <w:tcW w:w="1161" w:type="dxa"/>
          </w:tcPr>
          <w:p w:rsidR="00CF74FC" w:rsidRDefault="00CF74FC" w:rsidP="00F11581">
            <w:pPr>
              <w:pStyle w:val="C-"/>
              <w:tabs>
                <w:tab w:val="clear" w:pos="1800"/>
                <w:tab w:val="left" w:pos="708"/>
              </w:tabs>
              <w:ind w:left="0" w:firstLine="0"/>
              <w:jc w:val="both"/>
              <w:rPr>
                <w:rFonts w:ascii="Arial" w:hAnsi="Arial" w:cs="Arial"/>
                <w:b w:val="0"/>
                <w:noProof w:val="0"/>
                <w:sz w:val="20"/>
                <w:lang w:val="en-US"/>
              </w:rPr>
            </w:pPr>
          </w:p>
        </w:tc>
        <w:tc>
          <w:tcPr>
            <w:tcW w:w="1897" w:type="dxa"/>
          </w:tcPr>
          <w:p w:rsidR="00CF74FC" w:rsidRDefault="00CF74FC" w:rsidP="00F11581">
            <w:pPr>
              <w:pStyle w:val="C-"/>
              <w:tabs>
                <w:tab w:val="clear" w:pos="1800"/>
                <w:tab w:val="left" w:pos="708"/>
              </w:tabs>
              <w:ind w:left="0" w:firstLine="0"/>
              <w:jc w:val="both"/>
              <w:rPr>
                <w:rFonts w:ascii="Arial" w:hAnsi="Arial" w:cs="Arial"/>
                <w:b w:val="0"/>
                <w:noProof w:val="0"/>
                <w:sz w:val="20"/>
                <w:lang w:val="en-US"/>
              </w:rPr>
            </w:pPr>
          </w:p>
        </w:tc>
      </w:tr>
      <w:tr w:rsidR="00CF74FC" w:rsidTr="00F11581">
        <w:trPr>
          <w:trHeight w:hRule="exact" w:val="285"/>
        </w:trPr>
        <w:tc>
          <w:tcPr>
            <w:tcW w:w="578" w:type="dxa"/>
          </w:tcPr>
          <w:p w:rsidR="00CF74FC" w:rsidRDefault="00CF74FC" w:rsidP="00F11581">
            <w:pPr>
              <w:pStyle w:val="C-"/>
              <w:tabs>
                <w:tab w:val="clear" w:pos="1800"/>
                <w:tab w:val="left" w:pos="708"/>
              </w:tabs>
              <w:ind w:left="0" w:firstLine="0"/>
              <w:jc w:val="both"/>
              <w:rPr>
                <w:rFonts w:ascii="Arial" w:hAnsi="Arial" w:cs="Arial"/>
                <w:b w:val="0"/>
                <w:noProof w:val="0"/>
                <w:sz w:val="20"/>
                <w:lang w:val="en-US"/>
              </w:rPr>
            </w:pPr>
            <w:r>
              <w:rPr>
                <w:rFonts w:ascii="Arial" w:hAnsi="Arial" w:cs="Arial"/>
                <w:b w:val="0"/>
                <w:noProof w:val="0"/>
                <w:sz w:val="20"/>
                <w:lang w:val="en-US"/>
              </w:rPr>
              <w:t>2</w:t>
            </w:r>
          </w:p>
        </w:tc>
        <w:tc>
          <w:tcPr>
            <w:tcW w:w="2290" w:type="dxa"/>
          </w:tcPr>
          <w:p w:rsidR="00CF74FC" w:rsidRDefault="00CF74FC" w:rsidP="00F11581">
            <w:pPr>
              <w:pStyle w:val="C-"/>
              <w:tabs>
                <w:tab w:val="clear" w:pos="1800"/>
                <w:tab w:val="left" w:pos="708"/>
              </w:tabs>
              <w:ind w:left="0" w:firstLine="0"/>
              <w:jc w:val="both"/>
              <w:rPr>
                <w:rFonts w:ascii="Arial" w:hAnsi="Arial" w:cs="Arial"/>
                <w:b w:val="0"/>
                <w:noProof w:val="0"/>
                <w:sz w:val="20"/>
                <w:lang w:val="en-US"/>
              </w:rPr>
            </w:pPr>
          </w:p>
        </w:tc>
        <w:tc>
          <w:tcPr>
            <w:tcW w:w="1465" w:type="dxa"/>
          </w:tcPr>
          <w:p w:rsidR="00CF74FC" w:rsidRDefault="00CF74FC" w:rsidP="00F11581">
            <w:pPr>
              <w:pStyle w:val="C-"/>
              <w:tabs>
                <w:tab w:val="clear" w:pos="1800"/>
                <w:tab w:val="left" w:pos="708"/>
              </w:tabs>
              <w:ind w:left="0" w:firstLine="0"/>
              <w:jc w:val="both"/>
              <w:rPr>
                <w:rFonts w:ascii="Arial" w:hAnsi="Arial" w:cs="Arial"/>
                <w:b w:val="0"/>
                <w:noProof w:val="0"/>
                <w:sz w:val="20"/>
                <w:lang w:val="en-US"/>
              </w:rPr>
            </w:pPr>
          </w:p>
        </w:tc>
        <w:tc>
          <w:tcPr>
            <w:tcW w:w="2013" w:type="dxa"/>
          </w:tcPr>
          <w:p w:rsidR="00CF74FC" w:rsidRDefault="00CF74FC" w:rsidP="00F11581">
            <w:pPr>
              <w:pStyle w:val="C-"/>
              <w:tabs>
                <w:tab w:val="clear" w:pos="1800"/>
                <w:tab w:val="left" w:pos="708"/>
              </w:tabs>
              <w:ind w:left="0" w:firstLine="0"/>
              <w:jc w:val="both"/>
              <w:rPr>
                <w:rFonts w:ascii="Arial" w:hAnsi="Arial" w:cs="Arial"/>
                <w:b w:val="0"/>
                <w:noProof w:val="0"/>
                <w:sz w:val="20"/>
                <w:lang w:val="en-US"/>
              </w:rPr>
            </w:pPr>
          </w:p>
        </w:tc>
        <w:tc>
          <w:tcPr>
            <w:tcW w:w="1161" w:type="dxa"/>
          </w:tcPr>
          <w:p w:rsidR="00CF74FC" w:rsidRDefault="00CF74FC" w:rsidP="00F11581">
            <w:pPr>
              <w:pStyle w:val="C-"/>
              <w:tabs>
                <w:tab w:val="clear" w:pos="1800"/>
                <w:tab w:val="left" w:pos="708"/>
              </w:tabs>
              <w:ind w:left="0" w:firstLine="0"/>
              <w:jc w:val="both"/>
              <w:rPr>
                <w:rFonts w:ascii="Arial" w:hAnsi="Arial" w:cs="Arial"/>
                <w:b w:val="0"/>
                <w:noProof w:val="0"/>
                <w:sz w:val="20"/>
                <w:lang w:val="en-US"/>
              </w:rPr>
            </w:pPr>
          </w:p>
        </w:tc>
        <w:tc>
          <w:tcPr>
            <w:tcW w:w="1897" w:type="dxa"/>
          </w:tcPr>
          <w:p w:rsidR="00CF74FC" w:rsidRDefault="00CF74FC" w:rsidP="00F11581">
            <w:pPr>
              <w:pStyle w:val="C-"/>
              <w:tabs>
                <w:tab w:val="clear" w:pos="1800"/>
                <w:tab w:val="left" w:pos="708"/>
              </w:tabs>
              <w:ind w:left="0" w:firstLine="0"/>
              <w:jc w:val="both"/>
              <w:rPr>
                <w:rFonts w:ascii="Arial" w:hAnsi="Arial" w:cs="Arial"/>
                <w:b w:val="0"/>
                <w:noProof w:val="0"/>
                <w:sz w:val="20"/>
                <w:lang w:val="en-US"/>
              </w:rPr>
            </w:pPr>
          </w:p>
        </w:tc>
      </w:tr>
      <w:tr w:rsidR="00CF74FC" w:rsidTr="00F11581">
        <w:trPr>
          <w:trHeight w:hRule="exact" w:val="285"/>
        </w:trPr>
        <w:tc>
          <w:tcPr>
            <w:tcW w:w="578" w:type="dxa"/>
          </w:tcPr>
          <w:p w:rsidR="00CF74FC" w:rsidRDefault="00CF74FC" w:rsidP="00F11581">
            <w:pPr>
              <w:pStyle w:val="C-"/>
              <w:tabs>
                <w:tab w:val="clear" w:pos="1800"/>
                <w:tab w:val="left" w:pos="708"/>
              </w:tabs>
              <w:ind w:left="0" w:firstLine="0"/>
              <w:jc w:val="both"/>
              <w:rPr>
                <w:rFonts w:ascii="Arial" w:hAnsi="Arial" w:cs="Arial"/>
                <w:b w:val="0"/>
                <w:noProof w:val="0"/>
                <w:sz w:val="20"/>
                <w:lang w:val="en-US"/>
              </w:rPr>
            </w:pPr>
            <w:r>
              <w:rPr>
                <w:rFonts w:ascii="Arial" w:hAnsi="Arial" w:cs="Arial"/>
                <w:b w:val="0"/>
                <w:noProof w:val="0"/>
                <w:sz w:val="20"/>
                <w:lang w:val="en-US"/>
              </w:rPr>
              <w:t>3</w:t>
            </w:r>
          </w:p>
        </w:tc>
        <w:tc>
          <w:tcPr>
            <w:tcW w:w="2290" w:type="dxa"/>
          </w:tcPr>
          <w:p w:rsidR="00CF74FC" w:rsidRDefault="00CF74FC" w:rsidP="00F11581">
            <w:pPr>
              <w:pStyle w:val="C-"/>
              <w:tabs>
                <w:tab w:val="clear" w:pos="1800"/>
                <w:tab w:val="left" w:pos="708"/>
              </w:tabs>
              <w:ind w:left="0" w:firstLine="0"/>
              <w:jc w:val="both"/>
              <w:rPr>
                <w:rFonts w:ascii="Arial" w:hAnsi="Arial" w:cs="Arial"/>
                <w:b w:val="0"/>
                <w:noProof w:val="0"/>
                <w:sz w:val="20"/>
                <w:lang w:val="en-US"/>
              </w:rPr>
            </w:pPr>
          </w:p>
        </w:tc>
        <w:tc>
          <w:tcPr>
            <w:tcW w:w="1465" w:type="dxa"/>
          </w:tcPr>
          <w:p w:rsidR="00CF74FC" w:rsidRDefault="00CF74FC" w:rsidP="00F11581">
            <w:pPr>
              <w:pStyle w:val="C-"/>
              <w:tabs>
                <w:tab w:val="clear" w:pos="1800"/>
                <w:tab w:val="left" w:pos="708"/>
              </w:tabs>
              <w:ind w:left="0" w:firstLine="0"/>
              <w:jc w:val="both"/>
              <w:rPr>
                <w:rFonts w:ascii="Arial" w:hAnsi="Arial" w:cs="Arial"/>
                <w:b w:val="0"/>
                <w:noProof w:val="0"/>
                <w:sz w:val="20"/>
                <w:lang w:val="en-US"/>
              </w:rPr>
            </w:pPr>
          </w:p>
        </w:tc>
        <w:tc>
          <w:tcPr>
            <w:tcW w:w="2013" w:type="dxa"/>
          </w:tcPr>
          <w:p w:rsidR="00CF74FC" w:rsidRDefault="00CF74FC" w:rsidP="00F11581">
            <w:pPr>
              <w:pStyle w:val="C-"/>
              <w:tabs>
                <w:tab w:val="clear" w:pos="1800"/>
                <w:tab w:val="left" w:pos="708"/>
              </w:tabs>
              <w:ind w:left="0" w:firstLine="0"/>
              <w:jc w:val="both"/>
              <w:rPr>
                <w:rFonts w:ascii="Arial" w:hAnsi="Arial" w:cs="Arial"/>
                <w:b w:val="0"/>
                <w:noProof w:val="0"/>
                <w:sz w:val="20"/>
                <w:lang w:val="en-US"/>
              </w:rPr>
            </w:pPr>
          </w:p>
        </w:tc>
        <w:tc>
          <w:tcPr>
            <w:tcW w:w="1161" w:type="dxa"/>
          </w:tcPr>
          <w:p w:rsidR="00CF74FC" w:rsidRDefault="00CF74FC" w:rsidP="00F11581">
            <w:pPr>
              <w:pStyle w:val="C-"/>
              <w:tabs>
                <w:tab w:val="clear" w:pos="1800"/>
                <w:tab w:val="left" w:pos="708"/>
              </w:tabs>
              <w:ind w:left="0" w:firstLine="0"/>
              <w:jc w:val="both"/>
              <w:rPr>
                <w:rFonts w:ascii="Arial" w:hAnsi="Arial" w:cs="Arial"/>
                <w:b w:val="0"/>
                <w:noProof w:val="0"/>
                <w:sz w:val="20"/>
                <w:lang w:val="en-US"/>
              </w:rPr>
            </w:pPr>
          </w:p>
        </w:tc>
        <w:tc>
          <w:tcPr>
            <w:tcW w:w="1897" w:type="dxa"/>
          </w:tcPr>
          <w:p w:rsidR="00CF74FC" w:rsidRDefault="00CF74FC" w:rsidP="00F11581">
            <w:pPr>
              <w:pStyle w:val="C-"/>
              <w:tabs>
                <w:tab w:val="clear" w:pos="1800"/>
                <w:tab w:val="left" w:pos="708"/>
              </w:tabs>
              <w:ind w:left="0" w:firstLine="0"/>
              <w:jc w:val="both"/>
              <w:rPr>
                <w:rFonts w:ascii="Arial" w:hAnsi="Arial" w:cs="Arial"/>
                <w:b w:val="0"/>
                <w:noProof w:val="0"/>
                <w:sz w:val="20"/>
                <w:lang w:val="en-US"/>
              </w:rPr>
            </w:pPr>
          </w:p>
        </w:tc>
      </w:tr>
    </w:tbl>
    <w:p w:rsidR="00CF74FC" w:rsidRPr="002A7355" w:rsidRDefault="00CF74FC" w:rsidP="00CF74FC">
      <w:pPr>
        <w:pStyle w:val="C-"/>
        <w:tabs>
          <w:tab w:val="clear" w:pos="1800"/>
          <w:tab w:val="left" w:pos="708"/>
        </w:tabs>
        <w:ind w:left="0" w:firstLine="0"/>
        <w:jc w:val="both"/>
        <w:rPr>
          <w:rFonts w:ascii="Arial" w:hAnsi="Arial" w:cs="Arial"/>
          <w:b w:val="0"/>
          <w:noProof w:val="0"/>
          <w:sz w:val="20"/>
          <w:lang w:val="en-US"/>
        </w:rPr>
      </w:pPr>
    </w:p>
    <w:p w:rsidR="00CF74FC" w:rsidRPr="00F012DF" w:rsidRDefault="00CF74FC" w:rsidP="00CF74FC">
      <w:pPr>
        <w:pStyle w:val="C-"/>
        <w:tabs>
          <w:tab w:val="clear" w:pos="1800"/>
          <w:tab w:val="left" w:pos="708"/>
        </w:tabs>
        <w:ind w:left="0" w:firstLine="0"/>
        <w:jc w:val="both"/>
        <w:rPr>
          <w:noProof w:val="0"/>
          <w:lang w:val="en-US"/>
        </w:rPr>
      </w:pPr>
      <w:r w:rsidRPr="00AB273F">
        <w:rPr>
          <w:rFonts w:ascii="Arial" w:hAnsi="Arial" w:cs="Arial"/>
          <w:noProof w:val="0"/>
          <w:sz w:val="20"/>
          <w:szCs w:val="20"/>
          <w:lang w:val="en-US"/>
        </w:rPr>
        <w:t>16. Income from cattle per year</w:t>
      </w:r>
      <w:r w:rsidRPr="00F012DF">
        <w:rPr>
          <w:noProof w:val="0"/>
          <w:lang w:val="en-US"/>
        </w:rPr>
        <w:t>:</w:t>
      </w:r>
      <w:r w:rsidRPr="00AB273F">
        <w:rPr>
          <w:b w:val="0"/>
          <w:noProof w:val="0"/>
          <w:lang w:val="en-US"/>
        </w:rPr>
        <w:t>__________</w:t>
      </w:r>
      <w:r w:rsidRPr="009B7BE7">
        <w:rPr>
          <w:rFonts w:ascii="Arial" w:hAnsi="Arial" w:cs="Arial"/>
          <w:b w:val="0"/>
          <w:noProof w:val="0"/>
          <w:sz w:val="20"/>
          <w:lang w:val="en-US"/>
        </w:rPr>
        <w:t>AZN; Specify what?_______________________</w:t>
      </w:r>
    </w:p>
    <w:p w:rsidR="00CF74FC" w:rsidRPr="00A21DC3" w:rsidRDefault="00CF74FC" w:rsidP="00CF74FC">
      <w:pPr>
        <w:pStyle w:val="G-"/>
        <w:tabs>
          <w:tab w:val="clear" w:pos="360"/>
          <w:tab w:val="left" w:pos="708"/>
        </w:tabs>
        <w:jc w:val="both"/>
        <w:rPr>
          <w:b w:val="0"/>
          <w:sz w:val="28"/>
          <w:u w:val="single"/>
          <w:lang w:val="en-US"/>
        </w:rPr>
      </w:pPr>
      <w:r w:rsidRPr="00AB273F">
        <w:rPr>
          <w:noProof w:val="0"/>
          <w:lang w:val="en-US" w:eastAsia="en-US"/>
        </w:rPr>
        <w:tab/>
      </w:r>
    </w:p>
    <w:p w:rsidR="00CF74FC" w:rsidRPr="009B7BE7" w:rsidRDefault="00CF74FC" w:rsidP="00CF74FC">
      <w:pPr>
        <w:pStyle w:val="C-"/>
        <w:tabs>
          <w:tab w:val="clear" w:pos="1800"/>
          <w:tab w:val="left" w:pos="708"/>
        </w:tabs>
        <w:ind w:left="0" w:firstLine="0"/>
        <w:jc w:val="both"/>
        <w:rPr>
          <w:rFonts w:ascii="Arial" w:hAnsi="Arial" w:cs="Arial"/>
          <w:noProof w:val="0"/>
          <w:sz w:val="20"/>
          <w:szCs w:val="20"/>
          <w:lang w:val="en-US"/>
        </w:rPr>
      </w:pPr>
      <w:r w:rsidRPr="009B7BE7">
        <w:rPr>
          <w:rFonts w:ascii="Arial" w:hAnsi="Arial" w:cs="Arial"/>
          <w:noProof w:val="0"/>
          <w:sz w:val="20"/>
          <w:szCs w:val="20"/>
          <w:lang w:val="en-US"/>
        </w:rPr>
        <w:t>17. Type of Household Expenses</w:t>
      </w:r>
    </w:p>
    <w:p w:rsidR="00CF74FC" w:rsidRPr="00F012DF" w:rsidRDefault="00CF74FC" w:rsidP="00CF74FC">
      <w:pPr>
        <w:pStyle w:val="a0"/>
        <w:numPr>
          <w:ilvl w:val="0"/>
          <w:numId w:val="0"/>
        </w:numPr>
        <w:tabs>
          <w:tab w:val="left" w:pos="708"/>
        </w:tabs>
        <w:spacing w:after="0" w:line="240" w:lineRule="auto"/>
        <w:jc w:val="center"/>
        <w:rPr>
          <w:lang w:val="en-US"/>
        </w:rPr>
      </w:pPr>
      <w:r>
        <w:rPr>
          <w:lang w:val="en-US"/>
        </w:rPr>
        <w:t xml:space="preserve">Monthly </w:t>
      </w:r>
      <w:r w:rsidRPr="00F012DF">
        <w:rPr>
          <w:lang w:val="en-US"/>
        </w:rPr>
        <w:t xml:space="preserve">Expenses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6402"/>
        <w:gridCol w:w="2379"/>
      </w:tblGrid>
      <w:tr w:rsidR="00CF74FC" w:rsidRPr="00F012DF" w:rsidTr="00F11581">
        <w:trPr>
          <w:trHeight w:val="237"/>
        </w:trPr>
        <w:tc>
          <w:tcPr>
            <w:tcW w:w="437" w:type="pct"/>
            <w:tcBorders>
              <w:top w:val="single" w:sz="4" w:space="0" w:color="auto"/>
              <w:left w:val="single" w:sz="4" w:space="0" w:color="auto"/>
              <w:bottom w:val="single" w:sz="4" w:space="0" w:color="auto"/>
              <w:right w:val="single" w:sz="4" w:space="0" w:color="auto"/>
            </w:tcBorders>
          </w:tcPr>
          <w:p w:rsidR="00CF74FC" w:rsidRPr="00A21DC3" w:rsidRDefault="00CF74FC" w:rsidP="00F11581">
            <w:pPr>
              <w:pStyle w:val="afa"/>
              <w:rPr>
                <w:rFonts w:eastAsia="Calibri" w:cs="Arial"/>
                <w:b/>
                <w:szCs w:val="20"/>
                <w:lang w:val="en-US"/>
              </w:rPr>
            </w:pPr>
          </w:p>
        </w:tc>
        <w:tc>
          <w:tcPr>
            <w:tcW w:w="3327" w:type="pct"/>
            <w:tcBorders>
              <w:top w:val="single" w:sz="4" w:space="0" w:color="auto"/>
              <w:left w:val="single" w:sz="4" w:space="0" w:color="auto"/>
              <w:bottom w:val="single" w:sz="4" w:space="0" w:color="auto"/>
              <w:right w:val="single" w:sz="4" w:space="0" w:color="auto"/>
            </w:tcBorders>
          </w:tcPr>
          <w:p w:rsidR="00CF74FC" w:rsidRPr="00A21DC3" w:rsidRDefault="00CF74FC" w:rsidP="00F11581">
            <w:pPr>
              <w:pStyle w:val="afa"/>
              <w:rPr>
                <w:rFonts w:eastAsia="Calibri" w:cs="Arial"/>
                <w:b/>
                <w:szCs w:val="20"/>
                <w:lang w:val="en-US"/>
              </w:rPr>
            </w:pPr>
          </w:p>
        </w:tc>
        <w:tc>
          <w:tcPr>
            <w:tcW w:w="1236"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rPr>
                <w:rFonts w:eastAsia="Calibri" w:cs="Arial"/>
                <w:b/>
                <w:szCs w:val="20"/>
              </w:rPr>
            </w:pPr>
            <w:r>
              <w:rPr>
                <w:rFonts w:cs="Arial"/>
                <w:b/>
                <w:szCs w:val="20"/>
              </w:rPr>
              <w:t>AZN</w:t>
            </w:r>
          </w:p>
        </w:tc>
      </w:tr>
      <w:tr w:rsidR="00CF74FC" w:rsidRPr="00F012DF" w:rsidTr="00F11581">
        <w:trPr>
          <w:trHeight w:val="237"/>
        </w:trPr>
        <w:tc>
          <w:tcPr>
            <w:tcW w:w="437"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rPr>
                <w:rFonts w:eastAsia="Calibri" w:cs="Arial"/>
                <w:szCs w:val="20"/>
                <w:lang w:val="ru-RU"/>
              </w:rPr>
            </w:pPr>
          </w:p>
        </w:tc>
        <w:tc>
          <w:tcPr>
            <w:tcW w:w="3327"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jc w:val="both"/>
              <w:rPr>
                <w:rFonts w:eastAsia="Calibri" w:cs="Arial"/>
                <w:szCs w:val="20"/>
              </w:rPr>
            </w:pPr>
            <w:r w:rsidRPr="00F012DF">
              <w:rPr>
                <w:rFonts w:cs="Arial"/>
                <w:szCs w:val="20"/>
              </w:rPr>
              <w:t>Food</w:t>
            </w:r>
          </w:p>
        </w:tc>
        <w:tc>
          <w:tcPr>
            <w:tcW w:w="1236"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jc w:val="both"/>
              <w:rPr>
                <w:rFonts w:eastAsia="Calibri" w:cs="Arial"/>
                <w:szCs w:val="20"/>
                <w:lang w:val="ru-RU"/>
              </w:rPr>
            </w:pPr>
          </w:p>
        </w:tc>
      </w:tr>
      <w:tr w:rsidR="00CF74FC" w:rsidRPr="00F012DF" w:rsidTr="00F11581">
        <w:trPr>
          <w:trHeight w:val="254"/>
        </w:trPr>
        <w:tc>
          <w:tcPr>
            <w:tcW w:w="437"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rPr>
                <w:rFonts w:eastAsia="Calibri" w:cs="Arial"/>
                <w:szCs w:val="20"/>
                <w:lang w:val="ru-RU"/>
              </w:rPr>
            </w:pPr>
          </w:p>
        </w:tc>
        <w:tc>
          <w:tcPr>
            <w:tcW w:w="3327"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jc w:val="both"/>
              <w:rPr>
                <w:rFonts w:eastAsia="Calibri" w:cs="Arial"/>
                <w:szCs w:val="20"/>
              </w:rPr>
            </w:pPr>
            <w:r w:rsidRPr="00F012DF">
              <w:rPr>
                <w:rFonts w:cs="Arial"/>
                <w:szCs w:val="20"/>
              </w:rPr>
              <w:t>Clothes</w:t>
            </w:r>
          </w:p>
        </w:tc>
        <w:tc>
          <w:tcPr>
            <w:tcW w:w="1236"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jc w:val="both"/>
              <w:rPr>
                <w:rFonts w:eastAsia="Calibri" w:cs="Arial"/>
                <w:szCs w:val="20"/>
                <w:lang w:val="ru-RU"/>
              </w:rPr>
            </w:pPr>
          </w:p>
        </w:tc>
      </w:tr>
      <w:tr w:rsidR="00CF74FC" w:rsidRPr="00F012DF" w:rsidTr="00F11581">
        <w:trPr>
          <w:trHeight w:val="237"/>
        </w:trPr>
        <w:tc>
          <w:tcPr>
            <w:tcW w:w="437"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rPr>
                <w:rFonts w:eastAsia="Calibri" w:cs="Arial"/>
                <w:szCs w:val="20"/>
                <w:lang w:val="ru-RU"/>
              </w:rPr>
            </w:pPr>
          </w:p>
        </w:tc>
        <w:tc>
          <w:tcPr>
            <w:tcW w:w="3327" w:type="pct"/>
            <w:tcBorders>
              <w:top w:val="single" w:sz="4" w:space="0" w:color="auto"/>
              <w:left w:val="single" w:sz="4" w:space="0" w:color="auto"/>
              <w:bottom w:val="single" w:sz="4" w:space="0" w:color="auto"/>
              <w:right w:val="single" w:sz="4" w:space="0" w:color="auto"/>
            </w:tcBorders>
          </w:tcPr>
          <w:p w:rsidR="00CF74FC" w:rsidRDefault="00CF74FC" w:rsidP="00F11581">
            <w:pPr>
              <w:pStyle w:val="afa"/>
              <w:jc w:val="both"/>
              <w:rPr>
                <w:rFonts w:eastAsia="Calibri" w:cs="Arial"/>
                <w:szCs w:val="20"/>
              </w:rPr>
            </w:pPr>
            <w:r>
              <w:rPr>
                <w:rFonts w:eastAsia="Calibri" w:cs="Arial"/>
                <w:szCs w:val="20"/>
              </w:rPr>
              <w:t>Loans</w:t>
            </w:r>
          </w:p>
        </w:tc>
        <w:tc>
          <w:tcPr>
            <w:tcW w:w="1236"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jc w:val="both"/>
              <w:rPr>
                <w:rFonts w:eastAsia="Calibri" w:cs="Arial"/>
                <w:szCs w:val="20"/>
              </w:rPr>
            </w:pPr>
          </w:p>
        </w:tc>
      </w:tr>
      <w:tr w:rsidR="00CF74FC" w:rsidRPr="00F012DF" w:rsidTr="00F11581">
        <w:trPr>
          <w:trHeight w:val="237"/>
        </w:trPr>
        <w:tc>
          <w:tcPr>
            <w:tcW w:w="437"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rPr>
                <w:rFonts w:eastAsia="Calibri" w:cs="Arial"/>
                <w:szCs w:val="20"/>
                <w:lang w:val="ru-RU"/>
              </w:rPr>
            </w:pPr>
          </w:p>
        </w:tc>
        <w:tc>
          <w:tcPr>
            <w:tcW w:w="3327"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jc w:val="both"/>
              <w:rPr>
                <w:rFonts w:eastAsia="Calibri" w:cs="Arial"/>
                <w:szCs w:val="20"/>
              </w:rPr>
            </w:pPr>
            <w:r>
              <w:rPr>
                <w:rFonts w:eastAsia="Calibri" w:cs="Arial"/>
                <w:szCs w:val="20"/>
              </w:rPr>
              <w:t>House rent</w:t>
            </w:r>
          </w:p>
        </w:tc>
        <w:tc>
          <w:tcPr>
            <w:tcW w:w="1236"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jc w:val="both"/>
              <w:rPr>
                <w:rFonts w:eastAsia="Calibri" w:cs="Arial"/>
                <w:szCs w:val="20"/>
              </w:rPr>
            </w:pPr>
          </w:p>
        </w:tc>
      </w:tr>
      <w:tr w:rsidR="00CF74FC" w:rsidRPr="00F012DF" w:rsidTr="00F11581">
        <w:trPr>
          <w:trHeight w:val="237"/>
        </w:trPr>
        <w:tc>
          <w:tcPr>
            <w:tcW w:w="437"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rPr>
                <w:rFonts w:eastAsia="Calibri" w:cs="Arial"/>
                <w:szCs w:val="20"/>
              </w:rPr>
            </w:pPr>
          </w:p>
        </w:tc>
        <w:tc>
          <w:tcPr>
            <w:tcW w:w="3327"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jc w:val="both"/>
              <w:rPr>
                <w:rFonts w:eastAsia="Calibri" w:cs="Arial"/>
                <w:szCs w:val="20"/>
              </w:rPr>
            </w:pPr>
            <w:r>
              <w:rPr>
                <w:rFonts w:eastAsia="Calibri" w:cs="Arial"/>
                <w:szCs w:val="20"/>
              </w:rPr>
              <w:t>Gas</w:t>
            </w:r>
          </w:p>
        </w:tc>
        <w:tc>
          <w:tcPr>
            <w:tcW w:w="1236"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jc w:val="both"/>
              <w:rPr>
                <w:rFonts w:eastAsia="Calibri" w:cs="Arial"/>
                <w:szCs w:val="20"/>
                <w:lang w:val="ru-RU"/>
              </w:rPr>
            </w:pPr>
          </w:p>
        </w:tc>
      </w:tr>
      <w:tr w:rsidR="00CF74FC" w:rsidRPr="00F012DF" w:rsidTr="00F11581">
        <w:trPr>
          <w:trHeight w:val="254"/>
        </w:trPr>
        <w:tc>
          <w:tcPr>
            <w:tcW w:w="437"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rPr>
                <w:rFonts w:eastAsia="Calibri" w:cs="Arial"/>
                <w:szCs w:val="20"/>
                <w:lang w:val="ru-RU"/>
              </w:rPr>
            </w:pPr>
          </w:p>
        </w:tc>
        <w:tc>
          <w:tcPr>
            <w:tcW w:w="3327"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jc w:val="both"/>
              <w:rPr>
                <w:rFonts w:eastAsia="Calibri" w:cs="Arial"/>
                <w:szCs w:val="20"/>
              </w:rPr>
            </w:pPr>
            <w:r>
              <w:rPr>
                <w:rFonts w:eastAsia="Calibri" w:cs="Arial"/>
                <w:szCs w:val="20"/>
              </w:rPr>
              <w:t>Water</w:t>
            </w:r>
          </w:p>
        </w:tc>
        <w:tc>
          <w:tcPr>
            <w:tcW w:w="1236"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jc w:val="both"/>
              <w:rPr>
                <w:rFonts w:eastAsia="Calibri" w:cs="Arial"/>
                <w:szCs w:val="20"/>
                <w:lang w:val="ru-RU"/>
              </w:rPr>
            </w:pPr>
          </w:p>
        </w:tc>
      </w:tr>
      <w:tr w:rsidR="00CF74FC" w:rsidRPr="00F012DF" w:rsidTr="00F11581">
        <w:trPr>
          <w:trHeight w:val="237"/>
        </w:trPr>
        <w:tc>
          <w:tcPr>
            <w:tcW w:w="437"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rPr>
                <w:rFonts w:eastAsia="Calibri" w:cs="Arial"/>
                <w:szCs w:val="20"/>
                <w:lang w:val="ru-RU"/>
              </w:rPr>
            </w:pPr>
          </w:p>
        </w:tc>
        <w:tc>
          <w:tcPr>
            <w:tcW w:w="3327"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jc w:val="both"/>
              <w:rPr>
                <w:rFonts w:eastAsia="Calibri" w:cs="Arial"/>
                <w:szCs w:val="20"/>
              </w:rPr>
            </w:pPr>
            <w:r>
              <w:rPr>
                <w:rFonts w:eastAsia="Calibri" w:cs="Arial"/>
                <w:szCs w:val="20"/>
              </w:rPr>
              <w:t xml:space="preserve">Electricity </w:t>
            </w:r>
          </w:p>
        </w:tc>
        <w:tc>
          <w:tcPr>
            <w:tcW w:w="1236"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jc w:val="both"/>
              <w:rPr>
                <w:rFonts w:eastAsia="Calibri" w:cs="Arial"/>
                <w:szCs w:val="20"/>
                <w:lang w:val="ru-RU"/>
              </w:rPr>
            </w:pPr>
          </w:p>
        </w:tc>
      </w:tr>
      <w:tr w:rsidR="00CF74FC" w:rsidRPr="00F012DF" w:rsidTr="00F11581">
        <w:trPr>
          <w:trHeight w:val="237"/>
        </w:trPr>
        <w:tc>
          <w:tcPr>
            <w:tcW w:w="437"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rPr>
                <w:rFonts w:eastAsia="Calibri" w:cs="Arial"/>
                <w:szCs w:val="20"/>
                <w:lang w:val="ru-RU"/>
              </w:rPr>
            </w:pPr>
          </w:p>
        </w:tc>
        <w:tc>
          <w:tcPr>
            <w:tcW w:w="3327"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jc w:val="both"/>
              <w:rPr>
                <w:rFonts w:eastAsia="Calibri" w:cs="Arial"/>
                <w:szCs w:val="20"/>
              </w:rPr>
            </w:pPr>
            <w:r>
              <w:rPr>
                <w:rFonts w:eastAsia="Calibri" w:cs="Arial"/>
                <w:szCs w:val="20"/>
              </w:rPr>
              <w:t>Car maintenance and petrol</w:t>
            </w:r>
          </w:p>
        </w:tc>
        <w:tc>
          <w:tcPr>
            <w:tcW w:w="1236"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jc w:val="both"/>
              <w:rPr>
                <w:rFonts w:eastAsia="Calibri" w:cs="Arial"/>
                <w:szCs w:val="20"/>
                <w:lang w:val="ru-RU"/>
              </w:rPr>
            </w:pPr>
          </w:p>
        </w:tc>
      </w:tr>
      <w:tr w:rsidR="00CF74FC" w:rsidRPr="00F012DF" w:rsidTr="00F11581">
        <w:trPr>
          <w:trHeight w:val="254"/>
        </w:trPr>
        <w:tc>
          <w:tcPr>
            <w:tcW w:w="437"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rPr>
                <w:rFonts w:eastAsia="Calibri" w:cs="Arial"/>
                <w:szCs w:val="20"/>
                <w:lang w:val="ru-RU"/>
              </w:rPr>
            </w:pPr>
          </w:p>
        </w:tc>
        <w:tc>
          <w:tcPr>
            <w:tcW w:w="3327"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jc w:val="both"/>
              <w:rPr>
                <w:rFonts w:eastAsia="Calibri" w:cs="Arial"/>
                <w:szCs w:val="20"/>
              </w:rPr>
            </w:pPr>
            <w:r>
              <w:rPr>
                <w:rFonts w:cs="Arial"/>
                <w:szCs w:val="20"/>
              </w:rPr>
              <w:t>Other transportation costs</w:t>
            </w:r>
          </w:p>
        </w:tc>
        <w:tc>
          <w:tcPr>
            <w:tcW w:w="1236"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jc w:val="both"/>
              <w:rPr>
                <w:rFonts w:eastAsia="Calibri" w:cs="Arial"/>
                <w:szCs w:val="20"/>
                <w:lang w:val="ru-RU"/>
              </w:rPr>
            </w:pPr>
          </w:p>
        </w:tc>
      </w:tr>
      <w:tr w:rsidR="00CF74FC" w:rsidRPr="00F012DF" w:rsidTr="00F11581">
        <w:trPr>
          <w:trHeight w:val="237"/>
        </w:trPr>
        <w:tc>
          <w:tcPr>
            <w:tcW w:w="437"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rPr>
                <w:rFonts w:eastAsia="Calibri" w:cs="Arial"/>
                <w:szCs w:val="20"/>
                <w:lang w:val="ru-RU"/>
              </w:rPr>
            </w:pPr>
          </w:p>
        </w:tc>
        <w:tc>
          <w:tcPr>
            <w:tcW w:w="3327"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jc w:val="both"/>
              <w:rPr>
                <w:rFonts w:eastAsia="Calibri" w:cs="Arial"/>
                <w:szCs w:val="20"/>
              </w:rPr>
            </w:pPr>
            <w:r w:rsidRPr="00F012DF">
              <w:rPr>
                <w:rFonts w:cs="Arial"/>
                <w:szCs w:val="20"/>
              </w:rPr>
              <w:t>Medical expenses (medicine, medical treatment – specify)</w:t>
            </w:r>
          </w:p>
        </w:tc>
        <w:tc>
          <w:tcPr>
            <w:tcW w:w="1236" w:type="pct"/>
            <w:tcBorders>
              <w:top w:val="single" w:sz="4" w:space="0" w:color="auto"/>
              <w:left w:val="single" w:sz="4" w:space="0" w:color="auto"/>
              <w:bottom w:val="single" w:sz="4" w:space="0" w:color="auto"/>
              <w:right w:val="single" w:sz="4" w:space="0" w:color="auto"/>
            </w:tcBorders>
          </w:tcPr>
          <w:p w:rsidR="00CF74FC" w:rsidRPr="00561AEC" w:rsidRDefault="00CF74FC" w:rsidP="00F11581">
            <w:pPr>
              <w:pStyle w:val="afa"/>
              <w:jc w:val="both"/>
              <w:rPr>
                <w:rFonts w:eastAsia="Calibri" w:cs="Arial"/>
                <w:szCs w:val="20"/>
                <w:lang w:val="en-US"/>
              </w:rPr>
            </w:pPr>
          </w:p>
        </w:tc>
      </w:tr>
      <w:tr w:rsidR="00CF74FC" w:rsidRPr="00F012DF" w:rsidTr="00F11581">
        <w:trPr>
          <w:trHeight w:val="237"/>
        </w:trPr>
        <w:tc>
          <w:tcPr>
            <w:tcW w:w="437" w:type="pct"/>
            <w:tcBorders>
              <w:top w:val="single" w:sz="4" w:space="0" w:color="auto"/>
              <w:left w:val="single" w:sz="4" w:space="0" w:color="auto"/>
              <w:bottom w:val="single" w:sz="4" w:space="0" w:color="auto"/>
              <w:right w:val="single" w:sz="4" w:space="0" w:color="auto"/>
            </w:tcBorders>
          </w:tcPr>
          <w:p w:rsidR="00CF74FC" w:rsidRPr="00561AEC" w:rsidRDefault="00CF74FC" w:rsidP="00F11581">
            <w:pPr>
              <w:pStyle w:val="afa"/>
              <w:rPr>
                <w:rFonts w:eastAsia="Calibri" w:cs="Arial"/>
                <w:szCs w:val="20"/>
                <w:lang w:val="en-US"/>
              </w:rPr>
            </w:pPr>
          </w:p>
        </w:tc>
        <w:tc>
          <w:tcPr>
            <w:tcW w:w="3327"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jc w:val="both"/>
              <w:rPr>
                <w:rFonts w:eastAsia="Calibri" w:cs="Arial"/>
                <w:szCs w:val="20"/>
              </w:rPr>
            </w:pPr>
            <w:r w:rsidRPr="00F012DF">
              <w:rPr>
                <w:rFonts w:cs="Arial"/>
                <w:szCs w:val="20"/>
              </w:rPr>
              <w:t>Education</w:t>
            </w:r>
            <w:r w:rsidRPr="00F012DF">
              <w:rPr>
                <w:rFonts w:cs="Arial"/>
                <w:szCs w:val="20"/>
                <w:lang w:val="ru-RU"/>
              </w:rPr>
              <w:t xml:space="preserve"> (</w:t>
            </w:r>
            <w:r w:rsidRPr="00F012DF">
              <w:rPr>
                <w:rFonts w:cs="Arial"/>
                <w:szCs w:val="20"/>
              </w:rPr>
              <w:t>specify</w:t>
            </w:r>
            <w:r w:rsidRPr="00F012DF">
              <w:rPr>
                <w:rFonts w:cs="Arial"/>
                <w:szCs w:val="20"/>
                <w:lang w:val="ru-RU"/>
              </w:rPr>
              <w:t>)</w:t>
            </w:r>
          </w:p>
        </w:tc>
        <w:tc>
          <w:tcPr>
            <w:tcW w:w="1236"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jc w:val="both"/>
              <w:rPr>
                <w:rFonts w:eastAsia="Calibri" w:cs="Arial"/>
                <w:szCs w:val="20"/>
              </w:rPr>
            </w:pPr>
          </w:p>
        </w:tc>
      </w:tr>
      <w:tr w:rsidR="00CF74FC" w:rsidRPr="00F012DF" w:rsidTr="00F11581">
        <w:trPr>
          <w:trHeight w:val="254"/>
        </w:trPr>
        <w:tc>
          <w:tcPr>
            <w:tcW w:w="437"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rPr>
                <w:rFonts w:eastAsia="Calibri" w:cs="Arial"/>
                <w:szCs w:val="20"/>
              </w:rPr>
            </w:pPr>
          </w:p>
        </w:tc>
        <w:tc>
          <w:tcPr>
            <w:tcW w:w="3327" w:type="pct"/>
            <w:tcBorders>
              <w:top w:val="single" w:sz="4" w:space="0" w:color="auto"/>
              <w:left w:val="single" w:sz="4" w:space="0" w:color="auto"/>
              <w:bottom w:val="single" w:sz="4" w:space="0" w:color="auto"/>
              <w:right w:val="single" w:sz="4" w:space="0" w:color="auto"/>
            </w:tcBorders>
          </w:tcPr>
          <w:p w:rsidR="00CF74FC" w:rsidRPr="00561AEC" w:rsidRDefault="00CF74FC" w:rsidP="00F11581">
            <w:pPr>
              <w:pStyle w:val="afa"/>
              <w:jc w:val="both"/>
              <w:rPr>
                <w:rFonts w:eastAsia="Calibri" w:cs="Arial"/>
                <w:szCs w:val="20"/>
                <w:lang w:val="en-US"/>
              </w:rPr>
            </w:pPr>
            <w:r>
              <w:rPr>
                <w:rFonts w:eastAsia="Calibri" w:cs="Arial"/>
                <w:szCs w:val="20"/>
                <w:lang w:val="en-US"/>
              </w:rPr>
              <w:t>Communication</w:t>
            </w:r>
          </w:p>
        </w:tc>
        <w:tc>
          <w:tcPr>
            <w:tcW w:w="1236"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jc w:val="both"/>
              <w:rPr>
                <w:rFonts w:eastAsia="Calibri" w:cs="Arial"/>
                <w:szCs w:val="20"/>
                <w:lang w:val="ru-RU"/>
              </w:rPr>
            </w:pPr>
          </w:p>
        </w:tc>
      </w:tr>
      <w:tr w:rsidR="00CF74FC" w:rsidRPr="00F012DF" w:rsidTr="00F11581">
        <w:trPr>
          <w:trHeight w:val="237"/>
        </w:trPr>
        <w:tc>
          <w:tcPr>
            <w:tcW w:w="437"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rPr>
                <w:rFonts w:eastAsia="Calibri" w:cs="Arial"/>
                <w:szCs w:val="20"/>
                <w:lang w:val="ru-RU"/>
              </w:rPr>
            </w:pPr>
          </w:p>
        </w:tc>
        <w:tc>
          <w:tcPr>
            <w:tcW w:w="3327"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jc w:val="both"/>
              <w:rPr>
                <w:rFonts w:eastAsia="Calibri" w:cs="Arial"/>
                <w:szCs w:val="20"/>
              </w:rPr>
            </w:pPr>
            <w:r w:rsidRPr="00F012DF">
              <w:rPr>
                <w:rFonts w:cs="Arial"/>
                <w:szCs w:val="20"/>
              </w:rPr>
              <w:t>Ceremonies (wedding, burial, etc, specify)</w:t>
            </w:r>
          </w:p>
        </w:tc>
        <w:tc>
          <w:tcPr>
            <w:tcW w:w="1236"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jc w:val="both"/>
              <w:rPr>
                <w:rFonts w:eastAsia="Calibri" w:cs="Arial"/>
                <w:szCs w:val="20"/>
              </w:rPr>
            </w:pPr>
          </w:p>
        </w:tc>
      </w:tr>
      <w:tr w:rsidR="00CF74FC" w:rsidRPr="00F012DF" w:rsidTr="00F11581">
        <w:trPr>
          <w:trHeight w:val="237"/>
        </w:trPr>
        <w:tc>
          <w:tcPr>
            <w:tcW w:w="437"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rPr>
                <w:rFonts w:eastAsia="Calibri" w:cs="Arial"/>
                <w:szCs w:val="20"/>
              </w:rPr>
            </w:pPr>
          </w:p>
        </w:tc>
        <w:tc>
          <w:tcPr>
            <w:tcW w:w="3327"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jc w:val="both"/>
              <w:rPr>
                <w:rFonts w:eastAsia="Calibri" w:cs="Arial"/>
                <w:szCs w:val="20"/>
              </w:rPr>
            </w:pPr>
            <w:r>
              <w:rPr>
                <w:rFonts w:cs="Arial"/>
                <w:szCs w:val="20"/>
              </w:rPr>
              <w:t>Solid waste collection</w:t>
            </w:r>
          </w:p>
        </w:tc>
        <w:tc>
          <w:tcPr>
            <w:tcW w:w="1236"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jc w:val="both"/>
              <w:rPr>
                <w:rFonts w:eastAsia="Calibri" w:cs="Arial"/>
                <w:szCs w:val="20"/>
              </w:rPr>
            </w:pPr>
          </w:p>
        </w:tc>
      </w:tr>
      <w:tr w:rsidR="00CF74FC" w:rsidRPr="00F012DF" w:rsidTr="00F11581">
        <w:trPr>
          <w:trHeight w:val="439"/>
        </w:trPr>
        <w:tc>
          <w:tcPr>
            <w:tcW w:w="437" w:type="pct"/>
            <w:tcBorders>
              <w:top w:val="single" w:sz="4" w:space="0" w:color="auto"/>
              <w:left w:val="single" w:sz="4" w:space="0" w:color="auto"/>
              <w:bottom w:val="single" w:sz="4" w:space="0" w:color="auto"/>
              <w:right w:val="single" w:sz="4" w:space="0" w:color="auto"/>
            </w:tcBorders>
          </w:tcPr>
          <w:p w:rsidR="00CF74FC" w:rsidRPr="001128B8" w:rsidRDefault="00CF74FC" w:rsidP="00F11581">
            <w:pPr>
              <w:pStyle w:val="afa"/>
              <w:rPr>
                <w:rFonts w:eastAsia="Calibri" w:cs="Arial"/>
                <w:i/>
                <w:szCs w:val="20"/>
              </w:rPr>
            </w:pPr>
          </w:p>
        </w:tc>
        <w:tc>
          <w:tcPr>
            <w:tcW w:w="3327" w:type="pct"/>
            <w:tcBorders>
              <w:top w:val="single" w:sz="4" w:space="0" w:color="auto"/>
              <w:left w:val="single" w:sz="4" w:space="0" w:color="auto"/>
              <w:bottom w:val="single" w:sz="4" w:space="0" w:color="auto"/>
              <w:right w:val="single" w:sz="4" w:space="0" w:color="auto"/>
            </w:tcBorders>
          </w:tcPr>
          <w:p w:rsidR="00CF74FC" w:rsidRPr="001128B8" w:rsidRDefault="00CF74FC" w:rsidP="00F11581">
            <w:pPr>
              <w:pStyle w:val="afa"/>
              <w:jc w:val="both"/>
              <w:rPr>
                <w:rFonts w:eastAsia="Calibri" w:cs="Arial"/>
                <w:i/>
                <w:szCs w:val="20"/>
              </w:rPr>
            </w:pPr>
            <w:r w:rsidRPr="001128B8">
              <w:rPr>
                <w:rFonts w:cs="Arial"/>
                <w:i/>
                <w:szCs w:val="20"/>
              </w:rPr>
              <w:t>Other (specify)</w:t>
            </w:r>
          </w:p>
        </w:tc>
        <w:tc>
          <w:tcPr>
            <w:tcW w:w="1236" w:type="pct"/>
            <w:tcBorders>
              <w:top w:val="single" w:sz="4" w:space="0" w:color="auto"/>
              <w:left w:val="single" w:sz="4" w:space="0" w:color="auto"/>
              <w:bottom w:val="single" w:sz="4" w:space="0" w:color="auto"/>
              <w:right w:val="single" w:sz="4" w:space="0" w:color="auto"/>
            </w:tcBorders>
          </w:tcPr>
          <w:p w:rsidR="00CF74FC" w:rsidRPr="00F012DF" w:rsidRDefault="00CF74FC" w:rsidP="00F11581">
            <w:pPr>
              <w:pStyle w:val="afa"/>
              <w:jc w:val="both"/>
              <w:rPr>
                <w:rFonts w:eastAsia="Calibri" w:cs="Arial"/>
                <w:szCs w:val="20"/>
                <w:lang w:val="ru-RU"/>
              </w:rPr>
            </w:pPr>
          </w:p>
        </w:tc>
      </w:tr>
    </w:tbl>
    <w:p w:rsidR="00CF74FC" w:rsidRDefault="00CF74FC" w:rsidP="00CF74FC">
      <w:pPr>
        <w:tabs>
          <w:tab w:val="left" w:pos="600"/>
        </w:tabs>
        <w:spacing w:line="239" w:lineRule="auto"/>
        <w:ind w:left="600"/>
        <w:jc w:val="both"/>
      </w:pPr>
    </w:p>
    <w:p w:rsidR="00CF74FC" w:rsidRPr="00242158" w:rsidRDefault="00CF74FC" w:rsidP="00CF74FC">
      <w:pPr>
        <w:tabs>
          <w:tab w:val="left" w:pos="0"/>
        </w:tabs>
        <w:spacing w:line="239" w:lineRule="auto"/>
        <w:jc w:val="both"/>
        <w:rPr>
          <w:rFonts w:eastAsia="Arial"/>
          <w:b/>
          <w:szCs w:val="20"/>
          <w:lang w:val="en-US"/>
        </w:rPr>
      </w:pPr>
      <w:r w:rsidRPr="00242158">
        <w:rPr>
          <w:rFonts w:cs="Arial"/>
          <w:b/>
          <w:szCs w:val="20"/>
          <w:lang w:val="en-US"/>
        </w:rPr>
        <w:t xml:space="preserve">18.  </w:t>
      </w:r>
      <w:r w:rsidRPr="00242158">
        <w:rPr>
          <w:rFonts w:eastAsia="Arial"/>
          <w:b/>
          <w:szCs w:val="20"/>
          <w:lang w:val="en-US"/>
        </w:rPr>
        <w:t>What are your HH’s sources of drinking and cooking water?</w:t>
      </w:r>
    </w:p>
    <w:p w:rsidR="00CF74FC" w:rsidRDefault="00CF74FC" w:rsidP="00CF74FC">
      <w:pPr>
        <w:tabs>
          <w:tab w:val="left" w:pos="0"/>
        </w:tabs>
        <w:spacing w:line="239" w:lineRule="auto"/>
        <w:jc w:val="both"/>
        <w:rPr>
          <w:rFonts w:eastAsia="Arial"/>
          <w:szCs w:val="20"/>
          <w:lang w:val="en-US"/>
        </w:rPr>
      </w:pPr>
    </w:p>
    <w:p w:rsidR="00CF74FC" w:rsidRDefault="00CF74FC" w:rsidP="00CF74FC">
      <w:pPr>
        <w:tabs>
          <w:tab w:val="left" w:pos="0"/>
        </w:tabs>
        <w:spacing w:line="239" w:lineRule="auto"/>
        <w:jc w:val="both"/>
        <w:rPr>
          <w:rFonts w:eastAsia="Arial"/>
          <w:szCs w:val="20"/>
          <w:lang w:val="en-US"/>
        </w:rPr>
      </w:pPr>
      <w:r>
        <w:rPr>
          <w:rFonts w:eastAsia="Arial"/>
          <w:szCs w:val="20"/>
          <w:lang w:val="en-US"/>
        </w:rPr>
        <w:t xml:space="preserve">Piped lines </w:t>
      </w:r>
      <w:r>
        <w:rPr>
          <w:rFonts w:eastAsia="Arial"/>
          <w:szCs w:val="20"/>
          <w:lang w:val="en-US"/>
        </w:rPr>
        <w:sym w:font="Wingdings" w:char="F06F"/>
      </w:r>
      <w:r>
        <w:rPr>
          <w:rFonts w:eastAsia="Arial"/>
          <w:szCs w:val="20"/>
          <w:lang w:val="en-US"/>
        </w:rPr>
        <w:tab/>
      </w:r>
      <w:r>
        <w:rPr>
          <w:rFonts w:eastAsia="Arial"/>
          <w:szCs w:val="20"/>
          <w:lang w:val="en-US"/>
        </w:rPr>
        <w:tab/>
      </w:r>
      <w:r>
        <w:rPr>
          <w:rFonts w:eastAsia="Arial"/>
          <w:szCs w:val="20"/>
          <w:lang w:val="en-US"/>
        </w:rPr>
        <w:tab/>
      </w:r>
      <w:r>
        <w:rPr>
          <w:rFonts w:eastAsia="Arial"/>
          <w:szCs w:val="20"/>
          <w:lang w:val="en-US"/>
        </w:rPr>
        <w:tab/>
      </w:r>
      <w:r>
        <w:rPr>
          <w:rFonts w:eastAsia="Arial"/>
          <w:szCs w:val="20"/>
          <w:lang w:val="en-US"/>
        </w:rPr>
        <w:tab/>
        <w:t xml:space="preserve">River    </w:t>
      </w:r>
      <w:r>
        <w:rPr>
          <w:rFonts w:eastAsia="Arial"/>
          <w:szCs w:val="20"/>
          <w:lang w:val="en-US"/>
        </w:rPr>
        <w:sym w:font="Wingdings" w:char="F06F"/>
      </w:r>
    </w:p>
    <w:p w:rsidR="00CF74FC" w:rsidRPr="0073078C" w:rsidRDefault="00CF74FC" w:rsidP="00CF74FC">
      <w:pPr>
        <w:tabs>
          <w:tab w:val="left" w:pos="0"/>
        </w:tabs>
        <w:spacing w:line="239" w:lineRule="auto"/>
        <w:jc w:val="both"/>
        <w:rPr>
          <w:rFonts w:eastAsia="Arial"/>
          <w:szCs w:val="20"/>
          <w:lang w:val="en-US"/>
        </w:rPr>
      </w:pPr>
      <w:r>
        <w:rPr>
          <w:rFonts w:eastAsia="Arial"/>
          <w:szCs w:val="20"/>
          <w:lang w:val="en-US"/>
        </w:rPr>
        <w:t xml:space="preserve">Own well    </w:t>
      </w:r>
      <w:r>
        <w:rPr>
          <w:rFonts w:eastAsia="Arial"/>
          <w:szCs w:val="20"/>
          <w:lang w:val="en-US"/>
        </w:rPr>
        <w:sym w:font="Wingdings" w:char="F06F"/>
      </w:r>
      <w:r>
        <w:rPr>
          <w:rFonts w:eastAsia="Arial"/>
          <w:szCs w:val="20"/>
          <w:lang w:val="en-US"/>
        </w:rPr>
        <w:tab/>
      </w:r>
      <w:r>
        <w:rPr>
          <w:rFonts w:eastAsia="Arial"/>
          <w:szCs w:val="20"/>
          <w:lang w:val="en-US"/>
        </w:rPr>
        <w:tab/>
      </w:r>
      <w:r>
        <w:rPr>
          <w:rFonts w:eastAsia="Arial"/>
          <w:szCs w:val="20"/>
          <w:lang w:val="en-US"/>
        </w:rPr>
        <w:tab/>
      </w:r>
      <w:r>
        <w:rPr>
          <w:rFonts w:eastAsia="Arial"/>
          <w:szCs w:val="20"/>
          <w:lang w:val="en-US"/>
        </w:rPr>
        <w:tab/>
      </w:r>
      <w:r>
        <w:rPr>
          <w:rFonts w:eastAsia="Arial"/>
          <w:szCs w:val="20"/>
          <w:lang w:val="en-US"/>
        </w:rPr>
        <w:tab/>
        <w:t>Other (specify) _________________________________</w:t>
      </w:r>
    </w:p>
    <w:p w:rsidR="00CF74FC" w:rsidRPr="0073078C" w:rsidRDefault="00CF74FC" w:rsidP="00CF74FC">
      <w:pPr>
        <w:tabs>
          <w:tab w:val="left" w:pos="600"/>
        </w:tabs>
        <w:spacing w:line="239" w:lineRule="auto"/>
        <w:ind w:left="600"/>
        <w:jc w:val="both"/>
        <w:rPr>
          <w:rFonts w:eastAsia="Arial"/>
          <w:szCs w:val="20"/>
          <w:lang w:val="en-US"/>
        </w:rPr>
      </w:pPr>
    </w:p>
    <w:p w:rsidR="00CF74FC" w:rsidRPr="0073078C" w:rsidRDefault="00CF74FC" w:rsidP="00CF74FC">
      <w:pPr>
        <w:spacing w:line="1" w:lineRule="exact"/>
        <w:rPr>
          <w:rFonts w:ascii="Times New Roman" w:hAnsi="Times New Roman"/>
          <w:szCs w:val="20"/>
        </w:rPr>
      </w:pPr>
    </w:p>
    <w:p w:rsidR="00CF74FC" w:rsidRPr="00242158" w:rsidRDefault="00CF74FC" w:rsidP="00CF74FC">
      <w:pPr>
        <w:tabs>
          <w:tab w:val="left" w:pos="580"/>
          <w:tab w:val="left" w:pos="3100"/>
        </w:tabs>
        <w:spacing w:line="0" w:lineRule="atLeast"/>
        <w:rPr>
          <w:rFonts w:eastAsia="Arial"/>
          <w:b/>
          <w:szCs w:val="20"/>
          <w:lang w:val="en-US"/>
        </w:rPr>
      </w:pPr>
      <w:r w:rsidRPr="00242158">
        <w:rPr>
          <w:rFonts w:eastAsia="Arial"/>
          <w:b/>
          <w:szCs w:val="20"/>
          <w:lang w:val="en-US"/>
        </w:rPr>
        <w:t>19.How you handle garbage?</w:t>
      </w:r>
      <w:r w:rsidRPr="00242158">
        <w:rPr>
          <w:rFonts w:ascii="Times New Roman" w:hAnsi="Times New Roman"/>
          <w:b/>
          <w:szCs w:val="20"/>
          <w:lang w:val="en-US"/>
        </w:rPr>
        <w:tab/>
      </w:r>
    </w:p>
    <w:p w:rsidR="00CF74FC" w:rsidRPr="0073078C" w:rsidRDefault="00CF74FC" w:rsidP="00CF74FC">
      <w:pPr>
        <w:spacing w:line="27" w:lineRule="exact"/>
        <w:rPr>
          <w:rFonts w:ascii="Times New Roman" w:hAnsi="Times New Roman"/>
          <w:szCs w:val="20"/>
          <w:lang w:val="en-US"/>
        </w:rPr>
      </w:pPr>
    </w:p>
    <w:p w:rsidR="00CF74FC" w:rsidRPr="00D8458D" w:rsidRDefault="00CF74FC" w:rsidP="00CF74FC">
      <w:pPr>
        <w:tabs>
          <w:tab w:val="left" w:pos="1100"/>
        </w:tabs>
        <w:spacing w:line="0" w:lineRule="atLeast"/>
        <w:ind w:left="1100"/>
        <w:jc w:val="both"/>
        <w:rPr>
          <w:rFonts w:eastAsia="Arial"/>
          <w:sz w:val="18"/>
          <w:szCs w:val="20"/>
        </w:rPr>
      </w:pPr>
      <w:r>
        <w:rPr>
          <w:rFonts w:eastAsia="Arial"/>
          <w:szCs w:val="20"/>
          <w:lang w:val="en-US"/>
        </w:rPr>
        <w:sym w:font="Wingdings" w:char="F06F"/>
      </w:r>
      <w:r w:rsidRPr="00D8458D">
        <w:rPr>
          <w:rFonts w:eastAsia="Arial"/>
          <w:sz w:val="18"/>
          <w:szCs w:val="20"/>
        </w:rPr>
        <w:t>19.1    through waste collection services</w:t>
      </w:r>
    </w:p>
    <w:p w:rsidR="00CF74FC" w:rsidRPr="00D8458D" w:rsidRDefault="00CF74FC" w:rsidP="00CF74FC">
      <w:pPr>
        <w:tabs>
          <w:tab w:val="left" w:pos="1100"/>
        </w:tabs>
        <w:spacing w:line="0" w:lineRule="atLeast"/>
        <w:ind w:left="1100"/>
        <w:jc w:val="both"/>
        <w:rPr>
          <w:rFonts w:eastAsia="Arial"/>
          <w:sz w:val="18"/>
          <w:szCs w:val="20"/>
        </w:rPr>
      </w:pPr>
      <w:r>
        <w:rPr>
          <w:rFonts w:eastAsia="Arial"/>
          <w:szCs w:val="20"/>
          <w:lang w:val="en-US"/>
        </w:rPr>
        <w:sym w:font="Wingdings" w:char="F06F"/>
      </w:r>
      <w:r w:rsidRPr="00D8458D">
        <w:rPr>
          <w:rFonts w:eastAsia="Arial"/>
          <w:sz w:val="18"/>
          <w:szCs w:val="20"/>
        </w:rPr>
        <w:t>19.2    burn</w:t>
      </w:r>
    </w:p>
    <w:p w:rsidR="00CF74FC" w:rsidRPr="00D8458D" w:rsidRDefault="00CF74FC" w:rsidP="00CF74FC">
      <w:pPr>
        <w:tabs>
          <w:tab w:val="left" w:pos="1100"/>
        </w:tabs>
        <w:spacing w:line="0" w:lineRule="atLeast"/>
        <w:ind w:left="1100"/>
        <w:jc w:val="both"/>
        <w:rPr>
          <w:rFonts w:eastAsia="Arial"/>
          <w:sz w:val="18"/>
          <w:szCs w:val="20"/>
        </w:rPr>
      </w:pPr>
      <w:r>
        <w:rPr>
          <w:rFonts w:eastAsia="Arial"/>
          <w:szCs w:val="20"/>
          <w:lang w:val="en-US"/>
        </w:rPr>
        <w:sym w:font="Wingdings" w:char="F06F"/>
      </w:r>
      <w:r w:rsidRPr="00D8458D">
        <w:rPr>
          <w:rFonts w:eastAsia="Arial"/>
          <w:sz w:val="18"/>
          <w:szCs w:val="20"/>
        </w:rPr>
        <w:t>19.3    bury</w:t>
      </w:r>
    </w:p>
    <w:p w:rsidR="00CF74FC" w:rsidRPr="00D8458D" w:rsidRDefault="00CF74FC" w:rsidP="00CF74FC">
      <w:pPr>
        <w:tabs>
          <w:tab w:val="left" w:pos="1100"/>
        </w:tabs>
        <w:spacing w:line="0" w:lineRule="atLeast"/>
        <w:ind w:left="1100"/>
        <w:jc w:val="both"/>
        <w:rPr>
          <w:rFonts w:eastAsia="Arial"/>
          <w:sz w:val="18"/>
          <w:szCs w:val="20"/>
        </w:rPr>
      </w:pPr>
      <w:r>
        <w:rPr>
          <w:rFonts w:eastAsia="Arial"/>
          <w:szCs w:val="20"/>
          <w:lang w:val="en-US"/>
        </w:rPr>
        <w:sym w:font="Wingdings" w:char="F06F"/>
      </w:r>
      <w:r w:rsidRPr="00D8458D">
        <w:rPr>
          <w:rFonts w:eastAsia="Arial"/>
          <w:sz w:val="18"/>
          <w:szCs w:val="20"/>
        </w:rPr>
        <w:t>19.4    dispose in official landfill</w:t>
      </w:r>
    </w:p>
    <w:p w:rsidR="00CF74FC" w:rsidRPr="00D8458D" w:rsidRDefault="00CF74FC" w:rsidP="00CF74FC">
      <w:pPr>
        <w:tabs>
          <w:tab w:val="left" w:pos="1100"/>
        </w:tabs>
        <w:spacing w:line="0" w:lineRule="atLeast"/>
        <w:ind w:left="1100"/>
        <w:jc w:val="both"/>
        <w:rPr>
          <w:rFonts w:eastAsia="Arial"/>
          <w:sz w:val="18"/>
          <w:szCs w:val="20"/>
        </w:rPr>
      </w:pPr>
      <w:r>
        <w:rPr>
          <w:rFonts w:eastAsia="Arial"/>
          <w:szCs w:val="20"/>
          <w:lang w:val="en-US"/>
        </w:rPr>
        <w:sym w:font="Wingdings" w:char="F06F"/>
      </w:r>
      <w:r w:rsidRPr="00D8458D">
        <w:rPr>
          <w:rFonts w:eastAsia="Arial"/>
          <w:sz w:val="18"/>
          <w:szCs w:val="20"/>
        </w:rPr>
        <w:t>19.5    other (specify)</w:t>
      </w:r>
    </w:p>
    <w:p w:rsidR="00CF74FC" w:rsidRPr="00003B0F" w:rsidRDefault="00CF74FC" w:rsidP="00CF74FC">
      <w:pPr>
        <w:pStyle w:val="C-"/>
        <w:tabs>
          <w:tab w:val="clear" w:pos="1800"/>
          <w:tab w:val="left" w:pos="708"/>
        </w:tabs>
        <w:ind w:left="0" w:firstLine="0"/>
        <w:jc w:val="both"/>
        <w:rPr>
          <w:rFonts w:ascii="Arial" w:hAnsi="Arial" w:cs="Arial"/>
          <w:noProof w:val="0"/>
          <w:sz w:val="20"/>
          <w:szCs w:val="20"/>
          <w:lang w:val="en-US"/>
        </w:rPr>
      </w:pPr>
    </w:p>
    <w:p w:rsidR="00CF74FC" w:rsidRDefault="00CF74FC" w:rsidP="00CF74FC">
      <w:pPr>
        <w:tabs>
          <w:tab w:val="left" w:pos="0"/>
        </w:tabs>
        <w:spacing w:line="0" w:lineRule="atLeast"/>
        <w:jc w:val="both"/>
        <w:rPr>
          <w:rFonts w:eastAsia="Arial"/>
          <w:b/>
          <w:lang w:val="en-US"/>
        </w:rPr>
      </w:pPr>
      <w:r w:rsidRPr="00D8458D">
        <w:rPr>
          <w:rFonts w:eastAsia="Arial"/>
          <w:b/>
          <w:lang w:val="en-US"/>
        </w:rPr>
        <w:t>20.  Please indicate whom do you address when your household member gets sick 1-yes, 2-no</w:t>
      </w:r>
    </w:p>
    <w:p w:rsidR="00CF74FC" w:rsidRPr="004A6BB0" w:rsidRDefault="00CF74FC" w:rsidP="00CF74FC">
      <w:pPr>
        <w:spacing w:line="251" w:lineRule="exact"/>
        <w:rPr>
          <w:rFonts w:eastAsia="Arial"/>
          <w:sz w:val="18"/>
          <w:lang w:val="en-US"/>
        </w:rPr>
      </w:pPr>
    </w:p>
    <w:p w:rsidR="00CF74FC" w:rsidRDefault="00CF74FC" w:rsidP="00CF74FC">
      <w:pPr>
        <w:tabs>
          <w:tab w:val="left" w:pos="1100"/>
        </w:tabs>
        <w:spacing w:line="0" w:lineRule="atLeast"/>
        <w:ind w:left="1100"/>
        <w:jc w:val="both"/>
        <w:rPr>
          <w:rFonts w:eastAsia="Arial"/>
          <w:sz w:val="18"/>
        </w:rPr>
      </w:pPr>
      <w:r>
        <w:rPr>
          <w:rFonts w:eastAsia="Arial"/>
          <w:szCs w:val="20"/>
          <w:lang w:val="en-US"/>
        </w:rPr>
        <w:sym w:font="Wingdings" w:char="F06F"/>
      </w:r>
      <w:r>
        <w:rPr>
          <w:rFonts w:eastAsia="Arial"/>
          <w:sz w:val="18"/>
        </w:rPr>
        <w:t>20.1   district state hospital</w:t>
      </w:r>
    </w:p>
    <w:p w:rsidR="00CF74FC" w:rsidRDefault="00CF74FC" w:rsidP="00CF74FC">
      <w:pPr>
        <w:spacing w:line="45" w:lineRule="exact"/>
        <w:rPr>
          <w:rFonts w:eastAsia="Arial"/>
          <w:sz w:val="18"/>
        </w:rPr>
      </w:pPr>
    </w:p>
    <w:p w:rsidR="00CF74FC" w:rsidRDefault="00CF74FC" w:rsidP="00CF74FC">
      <w:pPr>
        <w:tabs>
          <w:tab w:val="left" w:pos="1100"/>
        </w:tabs>
        <w:spacing w:line="0" w:lineRule="atLeast"/>
        <w:ind w:left="1100"/>
        <w:jc w:val="both"/>
        <w:rPr>
          <w:rFonts w:eastAsia="Arial"/>
          <w:sz w:val="18"/>
        </w:rPr>
      </w:pPr>
      <w:r>
        <w:rPr>
          <w:rFonts w:eastAsia="Arial"/>
          <w:szCs w:val="20"/>
          <w:lang w:val="en-US"/>
        </w:rPr>
        <w:sym w:font="Wingdings" w:char="F06F"/>
      </w:r>
      <w:r>
        <w:rPr>
          <w:rFonts w:eastAsia="Arial"/>
          <w:sz w:val="18"/>
        </w:rPr>
        <w:t>20.2   private clinic</w:t>
      </w:r>
    </w:p>
    <w:p w:rsidR="00CF74FC" w:rsidRDefault="00CF74FC" w:rsidP="00CF74FC">
      <w:pPr>
        <w:tabs>
          <w:tab w:val="left" w:pos="1100"/>
        </w:tabs>
        <w:spacing w:line="0" w:lineRule="atLeast"/>
        <w:ind w:left="1100"/>
        <w:jc w:val="both"/>
        <w:rPr>
          <w:rFonts w:eastAsia="Arial"/>
          <w:sz w:val="18"/>
        </w:rPr>
      </w:pPr>
      <w:r>
        <w:rPr>
          <w:rFonts w:eastAsia="Arial"/>
          <w:szCs w:val="20"/>
          <w:lang w:val="en-US"/>
        </w:rPr>
        <w:sym w:font="Wingdings" w:char="F06F"/>
      </w:r>
      <w:r>
        <w:rPr>
          <w:rFonts w:eastAsia="Arial"/>
          <w:sz w:val="18"/>
        </w:rPr>
        <w:t>20.3   local ambulance</w:t>
      </w:r>
    </w:p>
    <w:p w:rsidR="00CF74FC" w:rsidRDefault="00CF74FC" w:rsidP="00CF74FC">
      <w:pPr>
        <w:tabs>
          <w:tab w:val="left" w:pos="1100"/>
        </w:tabs>
        <w:spacing w:line="0" w:lineRule="atLeast"/>
        <w:ind w:left="1100"/>
        <w:jc w:val="both"/>
        <w:rPr>
          <w:rFonts w:eastAsia="Arial"/>
          <w:sz w:val="18"/>
        </w:rPr>
      </w:pPr>
      <w:r>
        <w:rPr>
          <w:rFonts w:eastAsia="Arial"/>
          <w:szCs w:val="20"/>
          <w:lang w:val="en-US"/>
        </w:rPr>
        <w:sym w:font="Wingdings" w:char="F06F"/>
      </w:r>
      <w:r>
        <w:rPr>
          <w:rFonts w:eastAsia="Arial"/>
          <w:sz w:val="18"/>
        </w:rPr>
        <w:t>20.4   private doctor</w:t>
      </w:r>
    </w:p>
    <w:p w:rsidR="00CF74FC" w:rsidRPr="00D8458D" w:rsidRDefault="00CF74FC" w:rsidP="00CF74FC">
      <w:pPr>
        <w:tabs>
          <w:tab w:val="left" w:pos="1100"/>
        </w:tabs>
        <w:spacing w:line="0" w:lineRule="atLeast"/>
        <w:ind w:left="1100"/>
        <w:jc w:val="both"/>
        <w:rPr>
          <w:rFonts w:eastAsia="Arial"/>
          <w:sz w:val="18"/>
        </w:rPr>
      </w:pPr>
      <w:r>
        <w:rPr>
          <w:rFonts w:eastAsia="Arial"/>
          <w:szCs w:val="20"/>
          <w:lang w:val="en-US"/>
        </w:rPr>
        <w:sym w:font="Wingdings" w:char="F06F"/>
      </w:r>
      <w:r>
        <w:rPr>
          <w:rFonts w:eastAsia="Arial"/>
          <w:sz w:val="18"/>
        </w:rPr>
        <w:t xml:space="preserve">20.5   </w:t>
      </w:r>
      <w:r w:rsidRPr="00D8458D">
        <w:rPr>
          <w:rFonts w:eastAsia="Arial"/>
          <w:sz w:val="18"/>
        </w:rPr>
        <w:t>other (specify)</w:t>
      </w:r>
      <w:r>
        <w:rPr>
          <w:rFonts w:eastAsia="Arial"/>
          <w:sz w:val="18"/>
        </w:rPr>
        <w:t>_________________________</w:t>
      </w:r>
    </w:p>
    <w:p w:rsidR="00CF74FC" w:rsidRDefault="00CF74FC" w:rsidP="00CF74FC">
      <w:pPr>
        <w:tabs>
          <w:tab w:val="left" w:pos="580"/>
        </w:tabs>
        <w:spacing w:line="0" w:lineRule="atLeast"/>
        <w:rPr>
          <w:rFonts w:eastAsia="Arial"/>
          <w:sz w:val="18"/>
        </w:rPr>
      </w:pPr>
    </w:p>
    <w:p w:rsidR="00CF74FC" w:rsidRPr="009D3CDB" w:rsidRDefault="00CF74FC" w:rsidP="00CF74FC">
      <w:pPr>
        <w:tabs>
          <w:tab w:val="left" w:pos="580"/>
        </w:tabs>
        <w:spacing w:line="0" w:lineRule="atLeast"/>
        <w:rPr>
          <w:rFonts w:eastAsia="Arial"/>
          <w:b/>
        </w:rPr>
      </w:pPr>
      <w:r w:rsidRPr="009D3CDB">
        <w:rPr>
          <w:rFonts w:eastAsia="Arial"/>
          <w:b/>
        </w:rPr>
        <w:t>21. Attitude toward the project</w:t>
      </w:r>
    </w:p>
    <w:p w:rsidR="00CF74FC" w:rsidRDefault="00CF74FC" w:rsidP="00CF74FC">
      <w:pPr>
        <w:spacing w:line="207" w:lineRule="exact"/>
        <w:rPr>
          <w:rFonts w:ascii="Times New Roman" w:hAnsi="Times New Roman"/>
        </w:rPr>
      </w:pPr>
    </w:p>
    <w:p w:rsidR="00CF74FC" w:rsidRDefault="00CF74FC" w:rsidP="00CF74FC">
      <w:pPr>
        <w:tabs>
          <w:tab w:val="left" w:pos="599"/>
        </w:tabs>
        <w:spacing w:line="292" w:lineRule="auto"/>
        <w:ind w:left="600" w:right="-1" w:hanging="600"/>
        <w:jc w:val="both"/>
        <w:rPr>
          <w:rFonts w:eastAsia="Arial"/>
          <w:sz w:val="18"/>
        </w:rPr>
      </w:pPr>
      <w:r>
        <w:rPr>
          <w:rFonts w:eastAsia="Arial"/>
          <w:sz w:val="18"/>
          <w:lang w:val="en-US"/>
        </w:rPr>
        <w:t xml:space="preserve">21.1   </w:t>
      </w:r>
      <w:r w:rsidRPr="004A6BB0">
        <w:rPr>
          <w:rFonts w:eastAsia="Arial"/>
          <w:sz w:val="18"/>
          <w:lang w:val="en-US"/>
        </w:rPr>
        <w:t xml:space="preserve">Have you heard about the proposed Project on </w:t>
      </w:r>
      <w:r>
        <w:rPr>
          <w:rFonts w:eastAsia="Arial"/>
          <w:sz w:val="18"/>
          <w:lang w:val="en-US"/>
        </w:rPr>
        <w:t>widening of Baku-Shamakhy</w:t>
      </w:r>
      <w:r w:rsidRPr="004A6BB0">
        <w:rPr>
          <w:rFonts w:eastAsia="Arial"/>
          <w:sz w:val="18"/>
          <w:lang w:val="en-US"/>
        </w:rPr>
        <w:t xml:space="preserve"> Road Project? </w:t>
      </w:r>
      <w:r>
        <w:rPr>
          <w:rFonts w:eastAsia="Arial"/>
          <w:sz w:val="18"/>
        </w:rPr>
        <w:t>1-yes, 2-no</w:t>
      </w:r>
    </w:p>
    <w:p w:rsidR="00CF74FC" w:rsidRPr="004A6BB0" w:rsidRDefault="00CF74FC" w:rsidP="00CF74FC">
      <w:pPr>
        <w:tabs>
          <w:tab w:val="left" w:pos="600"/>
        </w:tabs>
        <w:spacing w:line="266" w:lineRule="auto"/>
        <w:ind w:right="4860"/>
        <w:jc w:val="both"/>
        <w:rPr>
          <w:rFonts w:eastAsia="Arial"/>
          <w:sz w:val="18"/>
          <w:lang w:val="en-US"/>
        </w:rPr>
      </w:pPr>
      <w:r>
        <w:rPr>
          <w:rFonts w:eastAsia="Arial"/>
          <w:sz w:val="18"/>
          <w:lang w:val="en-US"/>
        </w:rPr>
        <w:t xml:space="preserve">21.2   </w:t>
      </w:r>
      <w:r w:rsidRPr="004A6BB0">
        <w:rPr>
          <w:rFonts w:eastAsia="Arial"/>
          <w:sz w:val="18"/>
          <w:lang w:val="en-US"/>
        </w:rPr>
        <w:t xml:space="preserve">if "yes", please indicate the source of information: </w:t>
      </w:r>
    </w:p>
    <w:p w:rsidR="00CF74FC" w:rsidRDefault="00CF74FC" w:rsidP="00CF74FC">
      <w:pPr>
        <w:tabs>
          <w:tab w:val="left" w:pos="1100"/>
        </w:tabs>
        <w:spacing w:line="0" w:lineRule="atLeast"/>
        <w:ind w:firstLine="567"/>
        <w:jc w:val="both"/>
        <w:rPr>
          <w:rFonts w:eastAsia="Arial"/>
          <w:sz w:val="18"/>
        </w:rPr>
      </w:pPr>
      <w:r>
        <w:rPr>
          <w:rFonts w:eastAsia="Arial"/>
          <w:sz w:val="18"/>
        </w:rPr>
        <w:t>21.2.1 Project representatives</w:t>
      </w:r>
    </w:p>
    <w:p w:rsidR="00CF74FC" w:rsidRDefault="00CF74FC" w:rsidP="00CF74FC">
      <w:pPr>
        <w:spacing w:line="45" w:lineRule="exact"/>
        <w:rPr>
          <w:rFonts w:eastAsia="Arial"/>
          <w:sz w:val="18"/>
        </w:rPr>
      </w:pPr>
    </w:p>
    <w:p w:rsidR="00CF74FC" w:rsidRDefault="00CF74FC" w:rsidP="00CF74FC">
      <w:pPr>
        <w:tabs>
          <w:tab w:val="left" w:pos="1100"/>
        </w:tabs>
        <w:spacing w:line="0" w:lineRule="atLeast"/>
        <w:ind w:left="1100" w:hanging="533"/>
        <w:jc w:val="both"/>
        <w:rPr>
          <w:rFonts w:eastAsia="Arial"/>
          <w:sz w:val="18"/>
        </w:rPr>
      </w:pPr>
      <w:r>
        <w:rPr>
          <w:rFonts w:eastAsia="Arial"/>
          <w:sz w:val="18"/>
        </w:rPr>
        <w:t>21.2.2  Local government</w:t>
      </w:r>
    </w:p>
    <w:p w:rsidR="00CF74FC" w:rsidRDefault="00CF74FC" w:rsidP="00CF74FC">
      <w:pPr>
        <w:spacing w:line="45" w:lineRule="exact"/>
        <w:rPr>
          <w:rFonts w:eastAsia="Arial"/>
          <w:sz w:val="18"/>
        </w:rPr>
      </w:pPr>
    </w:p>
    <w:p w:rsidR="00CF74FC" w:rsidRDefault="00CF74FC" w:rsidP="00CF74FC">
      <w:pPr>
        <w:tabs>
          <w:tab w:val="left" w:pos="1100"/>
        </w:tabs>
        <w:spacing w:line="0" w:lineRule="atLeast"/>
        <w:ind w:left="1100" w:hanging="533"/>
        <w:jc w:val="both"/>
        <w:rPr>
          <w:rFonts w:eastAsia="Arial"/>
          <w:sz w:val="18"/>
        </w:rPr>
      </w:pPr>
      <w:r>
        <w:rPr>
          <w:rFonts w:eastAsia="Arial"/>
          <w:sz w:val="18"/>
        </w:rPr>
        <w:t>21.2.3  neighbours</w:t>
      </w:r>
    </w:p>
    <w:p w:rsidR="00CF74FC" w:rsidRDefault="00CF74FC" w:rsidP="00CF74FC">
      <w:pPr>
        <w:spacing w:line="45" w:lineRule="exact"/>
        <w:ind w:hanging="533"/>
        <w:rPr>
          <w:rFonts w:eastAsia="Arial"/>
          <w:sz w:val="18"/>
        </w:rPr>
      </w:pPr>
    </w:p>
    <w:p w:rsidR="00CF74FC" w:rsidRDefault="00CF74FC" w:rsidP="00CF74FC">
      <w:pPr>
        <w:tabs>
          <w:tab w:val="left" w:pos="1100"/>
        </w:tabs>
        <w:spacing w:line="0" w:lineRule="atLeast"/>
        <w:ind w:left="1100" w:hanging="533"/>
        <w:jc w:val="both"/>
        <w:rPr>
          <w:rFonts w:eastAsia="Arial"/>
          <w:sz w:val="18"/>
        </w:rPr>
      </w:pPr>
      <w:r>
        <w:rPr>
          <w:rFonts w:eastAsia="Arial"/>
          <w:sz w:val="18"/>
        </w:rPr>
        <w:t>21.2.4  newspapers, radio, TV</w:t>
      </w:r>
    </w:p>
    <w:p w:rsidR="00CF74FC" w:rsidRDefault="00CF74FC" w:rsidP="00CF74FC">
      <w:pPr>
        <w:spacing w:line="45" w:lineRule="exact"/>
        <w:ind w:hanging="533"/>
        <w:rPr>
          <w:rFonts w:eastAsia="Arial"/>
          <w:sz w:val="18"/>
        </w:rPr>
      </w:pPr>
    </w:p>
    <w:p w:rsidR="00CF74FC" w:rsidRDefault="00CF74FC" w:rsidP="00CF74FC">
      <w:pPr>
        <w:tabs>
          <w:tab w:val="left" w:pos="1100"/>
        </w:tabs>
        <w:spacing w:line="0" w:lineRule="atLeast"/>
        <w:ind w:left="1100" w:hanging="533"/>
        <w:jc w:val="both"/>
        <w:rPr>
          <w:rFonts w:eastAsia="Arial"/>
          <w:sz w:val="18"/>
        </w:rPr>
      </w:pPr>
      <w:r>
        <w:rPr>
          <w:rFonts w:eastAsia="Arial"/>
          <w:sz w:val="18"/>
        </w:rPr>
        <w:t>21.2.5  other (specify)</w:t>
      </w:r>
    </w:p>
    <w:p w:rsidR="00CF74FC" w:rsidRDefault="00A94F9C" w:rsidP="00CF74FC">
      <w:pPr>
        <w:spacing w:line="255" w:lineRule="exact"/>
        <w:rPr>
          <w:rFonts w:ascii="Times New Roman" w:hAnsi="Times New Roman"/>
        </w:rPr>
      </w:pPr>
      <w:r>
        <w:rPr>
          <w:rFonts w:eastAsia="Arial"/>
          <w:noProof/>
          <w:sz w:val="18"/>
          <w:lang w:val="ru-RU" w:eastAsia="ru-RU"/>
        </w:rPr>
        <mc:AlternateContent>
          <mc:Choice Requires="wps">
            <w:drawing>
              <wp:anchor distT="0" distB="0" distL="114295" distR="114295" simplePos="0" relativeHeight="251770880" behindDoc="1" locked="0" layoutInCell="0" allowOverlap="1" wp14:anchorId="1A19A1D4">
                <wp:simplePos x="0" y="0"/>
                <wp:positionH relativeFrom="column">
                  <wp:posOffset>5658484</wp:posOffset>
                </wp:positionH>
                <wp:positionV relativeFrom="paragraph">
                  <wp:posOffset>-1242060</wp:posOffset>
                </wp:positionV>
                <wp:extent cx="0" cy="187960"/>
                <wp:effectExtent l="0" t="0" r="0" b="2540"/>
                <wp:wrapNone/>
                <wp:docPr id="385"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line">
                          <a:avLst/>
                        </a:prstGeom>
                        <a:noFill/>
                        <a:ln w="281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0D96EB7" id="Line 151" o:spid="_x0000_s1026" style="position:absolute;z-index:-25154560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445.55pt,-97.8pt" to="445.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" o:allowincell="f" strokeweight=".78314mm"/>
            </w:pict>
          </mc:Fallback>
        </mc:AlternateContent>
      </w:r>
      <w:r>
        <w:rPr>
          <w:rFonts w:eastAsia="Arial"/>
          <w:noProof/>
          <w:sz w:val="18"/>
          <w:lang w:val="ru-RU" w:eastAsia="ru-RU"/>
        </w:rPr>
        <mc:AlternateContent>
          <mc:Choice Requires="wps">
            <w:drawing>
              <wp:anchor distT="4294967291" distB="4294967291" distL="114300" distR="114300" simplePos="0" relativeHeight="251771904" behindDoc="1" locked="0" layoutInCell="0" allowOverlap="1" wp14:anchorId="1F38BBBF">
                <wp:simplePos x="0" y="0"/>
                <wp:positionH relativeFrom="column">
                  <wp:posOffset>5643880</wp:posOffset>
                </wp:positionH>
                <wp:positionV relativeFrom="paragraph">
                  <wp:posOffset>-1228091</wp:posOffset>
                </wp:positionV>
                <wp:extent cx="485775" cy="0"/>
                <wp:effectExtent l="0" t="0" r="9525" b="0"/>
                <wp:wrapNone/>
                <wp:docPr id="384"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BB304FD" id="Line 152" o:spid="_x0000_s1026" style="position:absolute;z-index:-251544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4.4pt,-96.7pt" to="482.65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" o:allowincell="f" strokeweight="2.22pt"/>
            </w:pict>
          </mc:Fallback>
        </mc:AlternateContent>
      </w:r>
      <w:r>
        <w:rPr>
          <w:rFonts w:eastAsia="Arial"/>
          <w:noProof/>
          <w:sz w:val="18"/>
          <w:lang w:val="ru-RU" w:eastAsia="ru-RU"/>
        </w:rPr>
        <mc:AlternateContent>
          <mc:Choice Requires="wps">
            <w:drawing>
              <wp:anchor distT="0" distB="0" distL="114295" distR="114295" simplePos="0" relativeHeight="251772928" behindDoc="1" locked="0" layoutInCell="0" allowOverlap="1" wp14:anchorId="08AB4DCB">
                <wp:simplePos x="0" y="0"/>
                <wp:positionH relativeFrom="column">
                  <wp:posOffset>6115684</wp:posOffset>
                </wp:positionH>
                <wp:positionV relativeFrom="paragraph">
                  <wp:posOffset>-1242060</wp:posOffset>
                </wp:positionV>
                <wp:extent cx="0" cy="187960"/>
                <wp:effectExtent l="0" t="0" r="0" b="2540"/>
                <wp:wrapNone/>
                <wp:docPr id="383"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line">
                          <a:avLst/>
                        </a:prstGeom>
                        <a:noFill/>
                        <a:ln w="281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D1F695B" id="Line 153" o:spid="_x0000_s1026" style="position:absolute;z-index:-25154355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481.55pt,-97.8pt" to="481.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" o:allowincell="f" strokeweight=".78314mm"/>
            </w:pict>
          </mc:Fallback>
        </mc:AlternateContent>
      </w:r>
      <w:r>
        <w:rPr>
          <w:rFonts w:eastAsia="Arial"/>
          <w:noProof/>
          <w:sz w:val="18"/>
          <w:lang w:val="ru-RU" w:eastAsia="ru-RU"/>
        </w:rPr>
        <mc:AlternateContent>
          <mc:Choice Requires="wps">
            <w:drawing>
              <wp:anchor distT="4294967291" distB="4294967291" distL="114300" distR="114300" simplePos="0" relativeHeight="251773952" behindDoc="1" locked="0" layoutInCell="0" allowOverlap="1" wp14:anchorId="1A44ADC9">
                <wp:simplePos x="0" y="0"/>
                <wp:positionH relativeFrom="column">
                  <wp:posOffset>5643880</wp:posOffset>
                </wp:positionH>
                <wp:positionV relativeFrom="paragraph">
                  <wp:posOffset>-1068071</wp:posOffset>
                </wp:positionV>
                <wp:extent cx="485775" cy="0"/>
                <wp:effectExtent l="0" t="0" r="9525" b="0"/>
                <wp:wrapNone/>
                <wp:docPr id="382"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9CB827E" id="Line 154" o:spid="_x0000_s1026" style="position:absolute;z-index:-251542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4.4pt,-84.1pt" to="482.65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" o:allowincell="f" strokeweight="2.22pt"/>
            </w:pict>
          </mc:Fallback>
        </mc:AlternateContent>
      </w:r>
      <w:r>
        <w:rPr>
          <w:rFonts w:eastAsia="Arial"/>
          <w:noProof/>
          <w:sz w:val="18"/>
          <w:lang w:val="ru-RU" w:eastAsia="ru-RU"/>
        </w:rPr>
        <mc:AlternateContent>
          <mc:Choice Requires="wps">
            <w:drawing>
              <wp:anchor distT="4294967291" distB="4294967291" distL="114300" distR="114300" simplePos="0" relativeHeight="251774976" behindDoc="1" locked="0" layoutInCell="0" allowOverlap="1" wp14:anchorId="3E6D370E">
                <wp:simplePos x="0" y="0"/>
                <wp:positionH relativeFrom="column">
                  <wp:posOffset>316865</wp:posOffset>
                </wp:positionH>
                <wp:positionV relativeFrom="paragraph">
                  <wp:posOffset>22224</wp:posOffset>
                </wp:positionV>
                <wp:extent cx="5170170" cy="0"/>
                <wp:effectExtent l="0" t="0" r="11430" b="0"/>
                <wp:wrapNone/>
                <wp:docPr id="381"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0170"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072E472" id="Line 155" o:spid="_x0000_s1026" style="position:absolute;z-index:-251541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95pt,1.75pt" to="432.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" o:allowincell="f" strokeweight="2.22pt"/>
            </w:pict>
          </mc:Fallback>
        </mc:AlternateContent>
      </w:r>
      <w:r>
        <w:rPr>
          <w:rFonts w:eastAsia="Arial"/>
          <w:noProof/>
          <w:sz w:val="18"/>
          <w:lang w:val="ru-RU" w:eastAsia="ru-RU"/>
        </w:rPr>
        <mc:AlternateContent>
          <mc:Choice Requires="wps">
            <w:drawing>
              <wp:anchor distT="0" distB="0" distL="114295" distR="114295" simplePos="0" relativeHeight="251776000" behindDoc="1" locked="0" layoutInCell="0" allowOverlap="1" wp14:anchorId="559D9200">
                <wp:simplePos x="0" y="0"/>
                <wp:positionH relativeFrom="column">
                  <wp:posOffset>5658484</wp:posOffset>
                </wp:positionH>
                <wp:positionV relativeFrom="paragraph">
                  <wp:posOffset>-791210</wp:posOffset>
                </wp:positionV>
                <wp:extent cx="0" cy="827405"/>
                <wp:effectExtent l="0" t="0" r="0" b="10795"/>
                <wp:wrapNone/>
                <wp:docPr id="380"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7405"/>
                        </a:xfrm>
                        <a:prstGeom prst="line">
                          <a:avLst/>
                        </a:prstGeom>
                        <a:noFill/>
                        <a:ln w="281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2DFAE93" id="Line 156" o:spid="_x0000_s1026" style="position:absolute;z-index:-25154048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445.55pt,-62.3pt" to="445.5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" o:allowincell="f" strokeweight=".78314mm"/>
            </w:pict>
          </mc:Fallback>
        </mc:AlternateContent>
      </w:r>
      <w:r>
        <w:rPr>
          <w:rFonts w:eastAsia="Arial"/>
          <w:noProof/>
          <w:sz w:val="18"/>
          <w:lang w:val="ru-RU" w:eastAsia="ru-RU"/>
        </w:rPr>
        <mc:AlternateContent>
          <mc:Choice Requires="wps">
            <w:drawing>
              <wp:anchor distT="4294967291" distB="4294967291" distL="114300" distR="114300" simplePos="0" relativeHeight="251777024" behindDoc="1" locked="0" layoutInCell="0" allowOverlap="1" wp14:anchorId="56721408">
                <wp:simplePos x="0" y="0"/>
                <wp:positionH relativeFrom="column">
                  <wp:posOffset>5643880</wp:posOffset>
                </wp:positionH>
                <wp:positionV relativeFrom="paragraph">
                  <wp:posOffset>-777241</wp:posOffset>
                </wp:positionV>
                <wp:extent cx="485775" cy="0"/>
                <wp:effectExtent l="0" t="0" r="9525" b="0"/>
                <wp:wrapNone/>
                <wp:docPr id="379"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E395A8E" id="Line 157" o:spid="_x0000_s1026" style="position:absolute;z-index:-251539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4.4pt,-61.2pt" to="482.6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ai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" o:allowincell="f" strokeweight="2.22pt"/>
            </w:pict>
          </mc:Fallback>
        </mc:AlternateContent>
      </w:r>
      <w:r>
        <w:rPr>
          <w:rFonts w:eastAsia="Arial"/>
          <w:noProof/>
          <w:sz w:val="18"/>
          <w:lang w:val="ru-RU" w:eastAsia="ru-RU"/>
        </w:rPr>
        <mc:AlternateContent>
          <mc:Choice Requires="wps">
            <w:drawing>
              <wp:anchor distT="4294967291" distB="4294967291" distL="114300" distR="114300" simplePos="0" relativeHeight="251778048" behindDoc="1" locked="0" layoutInCell="0" allowOverlap="1" wp14:anchorId="08590CF6">
                <wp:simplePos x="0" y="0"/>
                <wp:positionH relativeFrom="column">
                  <wp:posOffset>5643880</wp:posOffset>
                </wp:positionH>
                <wp:positionV relativeFrom="paragraph">
                  <wp:posOffset>-617221</wp:posOffset>
                </wp:positionV>
                <wp:extent cx="485775" cy="0"/>
                <wp:effectExtent l="0" t="0" r="9525" b="0"/>
                <wp:wrapNone/>
                <wp:docPr id="37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3B0AB19" id="Line 158" o:spid="_x0000_s1026" style="position:absolute;z-index:-251538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4.4pt,-48.6pt" to="482.6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" o:allowincell="f" strokeweight="2.22pt"/>
            </w:pict>
          </mc:Fallback>
        </mc:AlternateContent>
      </w:r>
      <w:r>
        <w:rPr>
          <w:rFonts w:eastAsia="Arial"/>
          <w:noProof/>
          <w:sz w:val="18"/>
          <w:lang w:val="ru-RU" w:eastAsia="ru-RU"/>
        </w:rPr>
        <mc:AlternateContent>
          <mc:Choice Requires="wps">
            <w:drawing>
              <wp:anchor distT="4294967291" distB="4294967291" distL="114300" distR="114300" simplePos="0" relativeHeight="251779072" behindDoc="1" locked="0" layoutInCell="0" allowOverlap="1" wp14:anchorId="169CF46C">
                <wp:simplePos x="0" y="0"/>
                <wp:positionH relativeFrom="column">
                  <wp:posOffset>5643880</wp:posOffset>
                </wp:positionH>
                <wp:positionV relativeFrom="paragraph">
                  <wp:posOffset>-457201</wp:posOffset>
                </wp:positionV>
                <wp:extent cx="485775" cy="0"/>
                <wp:effectExtent l="0" t="0" r="9525" b="0"/>
                <wp:wrapNone/>
                <wp:docPr id="37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5A8187A" id="Line 159" o:spid="_x0000_s1026" style="position:absolute;z-index:-251537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4.4pt,-36pt" to="482.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0Ct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" o:allowincell="f" strokeweight="2.22pt"/>
            </w:pict>
          </mc:Fallback>
        </mc:AlternateContent>
      </w:r>
      <w:r>
        <w:rPr>
          <w:rFonts w:eastAsia="Arial"/>
          <w:noProof/>
          <w:sz w:val="18"/>
          <w:lang w:val="ru-RU" w:eastAsia="ru-RU"/>
        </w:rPr>
        <mc:AlternateContent>
          <mc:Choice Requires="wps">
            <w:drawing>
              <wp:anchor distT="4294967291" distB="4294967291" distL="114300" distR="114300" simplePos="0" relativeHeight="251780096" behindDoc="1" locked="0" layoutInCell="0" allowOverlap="1" wp14:anchorId="6AC88ED7">
                <wp:simplePos x="0" y="0"/>
                <wp:positionH relativeFrom="column">
                  <wp:posOffset>5643880</wp:posOffset>
                </wp:positionH>
                <wp:positionV relativeFrom="paragraph">
                  <wp:posOffset>-297181</wp:posOffset>
                </wp:positionV>
                <wp:extent cx="485775" cy="0"/>
                <wp:effectExtent l="0" t="0" r="9525" b="0"/>
                <wp:wrapNone/>
                <wp:docPr id="376"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10945A5" id="Line 160" o:spid="_x0000_s1026" style="position:absolute;z-index:-251536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4.4pt,-23.4pt" to="482.6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CzAFgIAACw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" o:allowincell="f" strokeweight="2.22pt"/>
            </w:pict>
          </mc:Fallback>
        </mc:AlternateContent>
      </w:r>
      <w:r>
        <w:rPr>
          <w:rFonts w:eastAsia="Arial"/>
          <w:noProof/>
          <w:sz w:val="18"/>
          <w:lang w:val="ru-RU" w:eastAsia="ru-RU"/>
        </w:rPr>
        <mc:AlternateContent>
          <mc:Choice Requires="wps">
            <w:drawing>
              <wp:anchor distT="4294967291" distB="4294967291" distL="114300" distR="114300" simplePos="0" relativeHeight="251781120" behindDoc="1" locked="0" layoutInCell="0" allowOverlap="1" wp14:anchorId="084F1F0A">
                <wp:simplePos x="0" y="0"/>
                <wp:positionH relativeFrom="column">
                  <wp:posOffset>5643880</wp:posOffset>
                </wp:positionH>
                <wp:positionV relativeFrom="paragraph">
                  <wp:posOffset>-137161</wp:posOffset>
                </wp:positionV>
                <wp:extent cx="485775" cy="0"/>
                <wp:effectExtent l="0" t="0" r="9525" b="0"/>
                <wp:wrapNone/>
                <wp:docPr id="375"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1D43A8B" id="Line 161" o:spid="_x0000_s1026" style="position:absolute;z-index:-251535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4.4pt,-10.8pt" to="482.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" o:allowincell="f" strokeweight="2.22pt"/>
            </w:pict>
          </mc:Fallback>
        </mc:AlternateContent>
      </w:r>
      <w:r>
        <w:rPr>
          <w:rFonts w:eastAsia="Arial"/>
          <w:noProof/>
          <w:sz w:val="18"/>
          <w:lang w:val="ru-RU" w:eastAsia="ru-RU"/>
        </w:rPr>
        <mc:AlternateContent>
          <mc:Choice Requires="wps">
            <w:drawing>
              <wp:anchor distT="4294967291" distB="4294967291" distL="114300" distR="114300" simplePos="0" relativeHeight="251782144" behindDoc="1" locked="0" layoutInCell="0" allowOverlap="1" wp14:anchorId="1D2F71F0">
                <wp:simplePos x="0" y="0"/>
                <wp:positionH relativeFrom="column">
                  <wp:posOffset>5643880</wp:posOffset>
                </wp:positionH>
                <wp:positionV relativeFrom="paragraph">
                  <wp:posOffset>22224</wp:posOffset>
                </wp:positionV>
                <wp:extent cx="485775" cy="0"/>
                <wp:effectExtent l="0" t="0" r="9525" b="0"/>
                <wp:wrapNone/>
                <wp:docPr id="374"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D3851D7" id="Line 162" o:spid="_x0000_s1026" style="position:absolute;z-index:-251534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4.4pt,1.75pt" to="482.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BI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" o:allowincell="f" strokeweight="2.22pt"/>
            </w:pict>
          </mc:Fallback>
        </mc:AlternateContent>
      </w:r>
      <w:r>
        <w:rPr>
          <w:rFonts w:eastAsia="Arial"/>
          <w:noProof/>
          <w:sz w:val="18"/>
          <w:lang w:val="ru-RU" w:eastAsia="ru-RU"/>
        </w:rPr>
        <mc:AlternateContent>
          <mc:Choice Requires="wps">
            <w:drawing>
              <wp:anchor distT="0" distB="0" distL="114295" distR="114295" simplePos="0" relativeHeight="251783168" behindDoc="1" locked="0" layoutInCell="0" allowOverlap="1" wp14:anchorId="7931F316">
                <wp:simplePos x="0" y="0"/>
                <wp:positionH relativeFrom="column">
                  <wp:posOffset>6115684</wp:posOffset>
                </wp:positionH>
                <wp:positionV relativeFrom="paragraph">
                  <wp:posOffset>-791210</wp:posOffset>
                </wp:positionV>
                <wp:extent cx="0" cy="827405"/>
                <wp:effectExtent l="0" t="0" r="0" b="10795"/>
                <wp:wrapNone/>
                <wp:docPr id="373"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7405"/>
                        </a:xfrm>
                        <a:prstGeom prst="line">
                          <a:avLst/>
                        </a:prstGeom>
                        <a:noFill/>
                        <a:ln w="281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5D14665" id="Line 163" o:spid="_x0000_s1026" style="position:absolute;z-index:-25153331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481.55pt,-62.3pt" to="481.5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" o:allowincell="f" strokeweight=".78314mm"/>
            </w:pict>
          </mc:Fallback>
        </mc:AlternateContent>
      </w:r>
    </w:p>
    <w:p w:rsidR="00CF74FC" w:rsidRPr="004A6BB0" w:rsidRDefault="00CF74FC" w:rsidP="00CF74FC">
      <w:pPr>
        <w:spacing w:line="0" w:lineRule="atLeast"/>
        <w:ind w:left="600"/>
        <w:rPr>
          <w:rFonts w:eastAsia="Arial"/>
          <w:i/>
          <w:sz w:val="18"/>
          <w:lang w:val="en-US"/>
        </w:rPr>
      </w:pPr>
      <w:r w:rsidRPr="004A6BB0">
        <w:rPr>
          <w:rFonts w:eastAsia="Arial"/>
          <w:i/>
          <w:sz w:val="18"/>
          <w:lang w:val="en-US"/>
        </w:rPr>
        <w:t>if "no" provide the respondent with brief information about the project</w:t>
      </w:r>
    </w:p>
    <w:p w:rsidR="00CF74FC" w:rsidRPr="004A6BB0" w:rsidRDefault="00A94F9C" w:rsidP="00CF74FC">
      <w:pPr>
        <w:spacing w:line="42" w:lineRule="exact"/>
        <w:rPr>
          <w:rFonts w:ascii="Times New Roman" w:hAnsi="Times New Roman"/>
          <w:lang w:val="en-US"/>
        </w:rPr>
      </w:pPr>
      <w:r>
        <w:rPr>
          <w:rFonts w:eastAsia="Arial"/>
          <w:i/>
          <w:noProof/>
          <w:sz w:val="18"/>
          <w:lang w:val="ru-RU" w:eastAsia="ru-RU"/>
        </w:rPr>
        <mc:AlternateContent>
          <mc:Choice Requires="wps">
            <w:drawing>
              <wp:anchor distT="0" distB="0" distL="114295" distR="114295" simplePos="0" relativeHeight="251784192" behindDoc="1" locked="0" layoutInCell="0" allowOverlap="1" wp14:anchorId="2DDF6B07">
                <wp:simplePos x="0" y="0"/>
                <wp:positionH relativeFrom="column">
                  <wp:posOffset>5658484</wp:posOffset>
                </wp:positionH>
                <wp:positionV relativeFrom="paragraph">
                  <wp:posOffset>6985</wp:posOffset>
                </wp:positionV>
                <wp:extent cx="0" cy="187960"/>
                <wp:effectExtent l="0" t="0" r="0" b="2540"/>
                <wp:wrapNone/>
                <wp:docPr id="372"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line">
                          <a:avLst/>
                        </a:prstGeom>
                        <a:noFill/>
                        <a:ln w="281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77765FF" id="Line 164" o:spid="_x0000_s1026" style="position:absolute;z-index:-2515322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445.55pt,.55pt" to="445.5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53Fg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" o:allowincell="f" strokeweight=".78314mm"/>
            </w:pict>
          </mc:Fallback>
        </mc:AlternateContent>
      </w:r>
      <w:r>
        <w:rPr>
          <w:rFonts w:eastAsia="Arial"/>
          <w:i/>
          <w:noProof/>
          <w:sz w:val="18"/>
          <w:lang w:val="ru-RU" w:eastAsia="ru-RU"/>
        </w:rPr>
        <mc:AlternateContent>
          <mc:Choice Requires="wps">
            <w:drawing>
              <wp:anchor distT="0" distB="0" distL="114295" distR="114295" simplePos="0" relativeHeight="251785216" behindDoc="1" locked="0" layoutInCell="0" allowOverlap="1" wp14:anchorId="485A6D6F">
                <wp:simplePos x="0" y="0"/>
                <wp:positionH relativeFrom="column">
                  <wp:posOffset>6115684</wp:posOffset>
                </wp:positionH>
                <wp:positionV relativeFrom="paragraph">
                  <wp:posOffset>6985</wp:posOffset>
                </wp:positionV>
                <wp:extent cx="0" cy="187960"/>
                <wp:effectExtent l="0" t="0" r="0" b="2540"/>
                <wp:wrapNone/>
                <wp:docPr id="371"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line">
                          <a:avLst/>
                        </a:prstGeom>
                        <a:noFill/>
                        <a:ln w="281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2F5E962" id="Line 165" o:spid="_x0000_s1026" style="position:absolute;z-index:-25153126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481.55pt,.55pt" to="481.5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" o:allowincell="f" strokeweight=".78314mm"/>
            </w:pict>
          </mc:Fallback>
        </mc:AlternateContent>
      </w:r>
      <w:r>
        <w:rPr>
          <w:rFonts w:eastAsia="Arial"/>
          <w:i/>
          <w:noProof/>
          <w:sz w:val="18"/>
          <w:lang w:val="ru-RU" w:eastAsia="ru-RU"/>
        </w:rPr>
        <mc:AlternateContent>
          <mc:Choice Requires="wps">
            <w:drawing>
              <wp:anchor distT="4294967291" distB="4294967291" distL="114300" distR="114300" simplePos="0" relativeHeight="251786240" behindDoc="1" locked="0" layoutInCell="0" allowOverlap="1" wp14:anchorId="370EDBEF">
                <wp:simplePos x="0" y="0"/>
                <wp:positionH relativeFrom="column">
                  <wp:posOffset>5643880</wp:posOffset>
                </wp:positionH>
                <wp:positionV relativeFrom="paragraph">
                  <wp:posOffset>20954</wp:posOffset>
                </wp:positionV>
                <wp:extent cx="485775" cy="0"/>
                <wp:effectExtent l="0" t="0" r="9525" b="0"/>
                <wp:wrapNone/>
                <wp:docPr id="370"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E156064" id="Line 166" o:spid="_x0000_s1026" style="position:absolute;z-index:-251530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4.4pt,1.65pt" to="482.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mD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" o:allowincell="f" strokeweight="2.22pt"/>
            </w:pict>
          </mc:Fallback>
        </mc:AlternateContent>
      </w:r>
      <w:r>
        <w:rPr>
          <w:rFonts w:eastAsia="Arial"/>
          <w:i/>
          <w:noProof/>
          <w:sz w:val="18"/>
          <w:lang w:val="ru-RU" w:eastAsia="ru-RU"/>
        </w:rPr>
        <mc:AlternateContent>
          <mc:Choice Requires="wps">
            <w:drawing>
              <wp:anchor distT="4294967291" distB="4294967291" distL="114300" distR="114300" simplePos="0" relativeHeight="251787264" behindDoc="1" locked="0" layoutInCell="0" allowOverlap="1" wp14:anchorId="4BE4C661">
                <wp:simplePos x="0" y="0"/>
                <wp:positionH relativeFrom="column">
                  <wp:posOffset>5643880</wp:posOffset>
                </wp:positionH>
                <wp:positionV relativeFrom="paragraph">
                  <wp:posOffset>180974</wp:posOffset>
                </wp:positionV>
                <wp:extent cx="485775" cy="0"/>
                <wp:effectExtent l="0" t="0" r="9525" b="0"/>
                <wp:wrapNone/>
                <wp:docPr id="369"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281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819E3F5" id="Line 167" o:spid="_x0000_s1026" style="position:absolute;z-index:-251529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4.4pt,14.25pt" to="482.6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kOH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" o:allowincell="f" strokeweight=".78314mm"/>
            </w:pict>
          </mc:Fallback>
        </mc:AlternateContent>
      </w:r>
    </w:p>
    <w:p w:rsidR="00CF74FC" w:rsidRPr="004A6BB0" w:rsidRDefault="00CF74FC" w:rsidP="00CF74FC">
      <w:pPr>
        <w:tabs>
          <w:tab w:val="left" w:pos="600"/>
        </w:tabs>
        <w:spacing w:line="0" w:lineRule="atLeast"/>
        <w:jc w:val="both"/>
        <w:rPr>
          <w:rFonts w:eastAsia="Arial"/>
          <w:sz w:val="18"/>
          <w:lang w:val="en-US"/>
        </w:rPr>
      </w:pPr>
      <w:r>
        <w:rPr>
          <w:rFonts w:eastAsia="Arial"/>
          <w:sz w:val="18"/>
          <w:lang w:val="en-US"/>
        </w:rPr>
        <w:t xml:space="preserve">21.3  </w:t>
      </w:r>
      <w:r w:rsidRPr="004A6BB0">
        <w:rPr>
          <w:rFonts w:eastAsia="Arial"/>
          <w:sz w:val="18"/>
          <w:lang w:val="en-US"/>
        </w:rPr>
        <w:t>How does you household use the motor road?</w:t>
      </w:r>
    </w:p>
    <w:p w:rsidR="00CF74FC" w:rsidRPr="004A6BB0" w:rsidRDefault="00CF74FC" w:rsidP="00CF74FC">
      <w:pPr>
        <w:spacing w:line="45" w:lineRule="exact"/>
        <w:rPr>
          <w:rFonts w:ascii="Times New Roman" w:hAnsi="Times New Roman"/>
          <w:lang w:val="en-US"/>
        </w:rPr>
      </w:pPr>
    </w:p>
    <w:p w:rsidR="00CF74FC" w:rsidRDefault="00CF74FC" w:rsidP="00CF74FC">
      <w:pPr>
        <w:spacing w:line="0" w:lineRule="atLeast"/>
        <w:jc w:val="right"/>
        <w:rPr>
          <w:rFonts w:eastAsia="Arial"/>
          <w:sz w:val="18"/>
        </w:rPr>
      </w:pPr>
      <w:r>
        <w:rPr>
          <w:rFonts w:eastAsia="Arial"/>
          <w:sz w:val="18"/>
        </w:rPr>
        <w:t>code</w:t>
      </w:r>
    </w:p>
    <w:p w:rsidR="00CF74FC" w:rsidRDefault="00A94F9C" w:rsidP="00CF74FC">
      <w:pPr>
        <w:spacing w:line="45" w:lineRule="exact"/>
        <w:rPr>
          <w:rFonts w:ascii="Times New Roman" w:hAnsi="Times New Roman"/>
        </w:rPr>
      </w:pPr>
      <w:r>
        <w:rPr>
          <w:rFonts w:eastAsia="Arial"/>
          <w:noProof/>
          <w:sz w:val="18"/>
          <w:lang w:val="ru-RU" w:eastAsia="ru-RU"/>
        </w:rPr>
        <mc:AlternateContent>
          <mc:Choice Requires="wps">
            <w:drawing>
              <wp:anchor distT="4294967291" distB="4294967291" distL="114300" distR="114300" simplePos="0" relativeHeight="251788288" behindDoc="1" locked="0" layoutInCell="0" allowOverlap="1" wp14:anchorId="77E74BE3">
                <wp:simplePos x="0" y="0"/>
                <wp:positionH relativeFrom="column">
                  <wp:posOffset>316865</wp:posOffset>
                </wp:positionH>
                <wp:positionV relativeFrom="paragraph">
                  <wp:posOffset>22859</wp:posOffset>
                </wp:positionV>
                <wp:extent cx="5170170" cy="0"/>
                <wp:effectExtent l="0" t="0" r="11430" b="0"/>
                <wp:wrapNone/>
                <wp:docPr id="368"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0170"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079018C" id="Line 168" o:spid="_x0000_s1026" style="position:absolute;z-index:-251528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95pt,1.8pt" to="432.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" o:allowincell="f" strokeweight="2.22pt"/>
            </w:pict>
          </mc:Fallback>
        </mc:AlternateContent>
      </w:r>
    </w:p>
    <w:p w:rsidR="00CF74FC" w:rsidRDefault="00CF74FC" w:rsidP="00CF74FC">
      <w:pPr>
        <w:tabs>
          <w:tab w:val="left" w:pos="0"/>
        </w:tabs>
        <w:spacing w:line="292" w:lineRule="auto"/>
        <w:ind w:right="1400"/>
        <w:jc w:val="both"/>
        <w:rPr>
          <w:rFonts w:eastAsia="Arial"/>
          <w:sz w:val="18"/>
        </w:rPr>
      </w:pPr>
    </w:p>
    <w:p w:rsidR="00CF74FC" w:rsidRDefault="00CF74FC" w:rsidP="00CF74FC">
      <w:pPr>
        <w:tabs>
          <w:tab w:val="left" w:pos="0"/>
        </w:tabs>
        <w:spacing w:line="292" w:lineRule="auto"/>
        <w:ind w:right="1400"/>
        <w:jc w:val="both"/>
        <w:rPr>
          <w:rFonts w:eastAsia="Arial"/>
          <w:sz w:val="18"/>
          <w:lang w:val="en-US"/>
        </w:rPr>
      </w:pPr>
      <w:r>
        <w:rPr>
          <w:rFonts w:eastAsia="Arial"/>
          <w:sz w:val="18"/>
        </w:rPr>
        <w:t xml:space="preserve">21.4  </w:t>
      </w:r>
      <w:r w:rsidRPr="004A6BB0">
        <w:rPr>
          <w:rFonts w:eastAsia="Arial"/>
          <w:sz w:val="18"/>
          <w:lang w:val="en-US"/>
        </w:rPr>
        <w:t xml:space="preserve">How do you think, is the proposed </w:t>
      </w:r>
      <w:r>
        <w:rPr>
          <w:rFonts w:eastAsia="Arial"/>
          <w:sz w:val="18"/>
          <w:lang w:val="en-US"/>
        </w:rPr>
        <w:t>widening of the Baku-Shamakhy road</w:t>
      </w:r>
      <w:r w:rsidRPr="004A6BB0">
        <w:rPr>
          <w:rFonts w:eastAsia="Arial"/>
          <w:sz w:val="18"/>
          <w:lang w:val="en-US"/>
        </w:rPr>
        <w:t xml:space="preserve"> useful? </w:t>
      </w:r>
    </w:p>
    <w:p w:rsidR="00CF74FC" w:rsidRDefault="00CF74FC" w:rsidP="00CF74FC">
      <w:pPr>
        <w:tabs>
          <w:tab w:val="left" w:pos="0"/>
        </w:tabs>
        <w:spacing w:line="292" w:lineRule="auto"/>
        <w:ind w:right="1400" w:firstLine="567"/>
        <w:jc w:val="both"/>
        <w:rPr>
          <w:rFonts w:eastAsia="Arial"/>
          <w:sz w:val="18"/>
        </w:rPr>
      </w:pPr>
      <w:r w:rsidRPr="00A21397">
        <w:rPr>
          <w:rFonts w:eastAsia="Arial"/>
          <w:sz w:val="18"/>
        </w:rPr>
        <w:t>1-yes</w:t>
      </w:r>
      <w:r>
        <w:rPr>
          <w:rFonts w:eastAsia="Arial"/>
          <w:szCs w:val="20"/>
          <w:lang w:val="en-US"/>
        </w:rPr>
        <w:sym w:font="Wingdings" w:char="F06F"/>
      </w:r>
      <w:r w:rsidRPr="00A21397">
        <w:rPr>
          <w:rFonts w:eastAsia="Arial"/>
          <w:sz w:val="18"/>
        </w:rPr>
        <w:t>, 2-no</w:t>
      </w:r>
      <w:r>
        <w:rPr>
          <w:rFonts w:eastAsia="Arial"/>
          <w:szCs w:val="20"/>
          <w:lang w:val="en-US"/>
        </w:rPr>
        <w:sym w:font="Wingdings" w:char="F06F"/>
      </w:r>
      <w:r w:rsidRPr="00A21397">
        <w:rPr>
          <w:rFonts w:eastAsia="Arial"/>
          <w:sz w:val="18"/>
        </w:rPr>
        <w:t>, 3- do not know</w:t>
      </w:r>
      <w:r>
        <w:rPr>
          <w:rFonts w:eastAsia="Arial"/>
          <w:szCs w:val="20"/>
          <w:lang w:val="en-US"/>
        </w:rPr>
        <w:sym w:font="Wingdings" w:char="F06F"/>
      </w:r>
    </w:p>
    <w:p w:rsidR="00CF74FC" w:rsidRPr="00A21397" w:rsidRDefault="00CF74FC" w:rsidP="00CF74FC">
      <w:pPr>
        <w:tabs>
          <w:tab w:val="left" w:pos="0"/>
        </w:tabs>
        <w:spacing w:line="292" w:lineRule="auto"/>
        <w:ind w:right="1400" w:firstLine="567"/>
        <w:jc w:val="both"/>
        <w:rPr>
          <w:rFonts w:eastAsia="Arial"/>
          <w:sz w:val="18"/>
        </w:rPr>
      </w:pPr>
    </w:p>
    <w:p w:rsidR="00CF74FC" w:rsidRPr="004A6BB0" w:rsidRDefault="00CF74FC" w:rsidP="00CF74FC">
      <w:pPr>
        <w:tabs>
          <w:tab w:val="left" w:pos="0"/>
        </w:tabs>
        <w:spacing w:line="257" w:lineRule="auto"/>
        <w:ind w:left="600" w:right="860" w:hanging="600"/>
        <w:jc w:val="both"/>
        <w:rPr>
          <w:rFonts w:eastAsia="Arial"/>
          <w:sz w:val="18"/>
          <w:lang w:val="en-US"/>
        </w:rPr>
      </w:pPr>
      <w:r>
        <w:rPr>
          <w:rFonts w:eastAsia="Arial"/>
          <w:sz w:val="18"/>
          <w:lang w:val="en-US"/>
        </w:rPr>
        <w:t xml:space="preserve">21.5   </w:t>
      </w:r>
      <w:r w:rsidRPr="004A6BB0">
        <w:rPr>
          <w:rFonts w:eastAsia="Arial"/>
          <w:sz w:val="18"/>
          <w:lang w:val="en-US"/>
        </w:rPr>
        <w:t>You may be aware that the Project implementation may require the use of a part of the land which is currently occupied, cultivated or otherwise used by you. If you are requested by the Government would you give up this part of your land?</w:t>
      </w:r>
    </w:p>
    <w:p w:rsidR="00CF74FC" w:rsidRPr="004A6BB0" w:rsidRDefault="00CF74FC" w:rsidP="00CF74FC">
      <w:pPr>
        <w:spacing w:line="1" w:lineRule="exact"/>
        <w:rPr>
          <w:rFonts w:eastAsia="Arial"/>
          <w:sz w:val="18"/>
          <w:lang w:val="en-US"/>
        </w:rPr>
      </w:pPr>
    </w:p>
    <w:p w:rsidR="00CF74FC" w:rsidRDefault="00CF74FC" w:rsidP="00CF74FC">
      <w:pPr>
        <w:rPr>
          <w:rFonts w:eastAsia="Arial"/>
          <w:sz w:val="18"/>
        </w:rPr>
      </w:pPr>
    </w:p>
    <w:p w:rsidR="00CF74FC" w:rsidRPr="00003B0F" w:rsidRDefault="00CF74FC" w:rsidP="00CF74FC">
      <w:pPr>
        <w:rPr>
          <w:lang w:val="en-US"/>
        </w:rPr>
      </w:pPr>
      <w:r w:rsidRPr="00A21397">
        <w:rPr>
          <w:rFonts w:eastAsia="Arial"/>
          <w:sz w:val="18"/>
        </w:rPr>
        <w:t>1-yes</w:t>
      </w:r>
      <w:r>
        <w:rPr>
          <w:rFonts w:eastAsia="Arial"/>
          <w:szCs w:val="20"/>
          <w:lang w:val="en-US"/>
        </w:rPr>
        <w:sym w:font="Wingdings" w:char="F06F"/>
      </w:r>
      <w:r w:rsidRPr="00A21397">
        <w:rPr>
          <w:rFonts w:eastAsia="Arial"/>
          <w:sz w:val="18"/>
        </w:rPr>
        <w:t>, 2-no</w:t>
      </w:r>
      <w:r>
        <w:rPr>
          <w:rFonts w:eastAsia="Arial"/>
          <w:szCs w:val="20"/>
          <w:lang w:val="en-US"/>
        </w:rPr>
        <w:sym w:font="Wingdings" w:char="F06F"/>
      </w:r>
      <w:r w:rsidRPr="00A21397">
        <w:rPr>
          <w:rFonts w:eastAsia="Arial"/>
          <w:sz w:val="18"/>
        </w:rPr>
        <w:t xml:space="preserve">, </w:t>
      </w:r>
    </w:p>
    <w:p w:rsidR="00596F7C" w:rsidRDefault="00596F7C">
      <w:pPr>
        <w:spacing w:after="200" w:line="276" w:lineRule="auto"/>
        <w:rPr>
          <w:b/>
          <w:lang w:val="en-US"/>
        </w:rPr>
      </w:pPr>
      <w:r>
        <w:rPr>
          <w:b/>
          <w:lang w:val="en-US"/>
        </w:rPr>
        <w:br w:type="page"/>
      </w:r>
    </w:p>
    <w:p w:rsidR="000B581A" w:rsidRDefault="00BE4B6A" w:rsidP="00373528">
      <w:pPr>
        <w:pStyle w:val="1"/>
        <w:rPr>
          <w:lang w:val="en-US"/>
        </w:rPr>
      </w:pPr>
      <w:bookmarkStart w:id="93" w:name="_Toc492908113"/>
      <w:r>
        <w:rPr>
          <w:lang w:val="en-US"/>
        </w:rPr>
        <w:lastRenderedPageBreak/>
        <w:t>Annex 3: List of affected land parcels in Section 4-1</w:t>
      </w:r>
      <w:bookmarkEnd w:id="93"/>
    </w:p>
    <w:p w:rsidR="00EA7970" w:rsidRDefault="00EA7970">
      <w:pPr>
        <w:spacing w:after="200" w:line="276" w:lineRule="auto"/>
        <w:rPr>
          <w:lang w:val="en-US"/>
        </w:rPr>
        <w:sectPr w:rsidR="00EA7970" w:rsidSect="00AF7FAE">
          <w:pgSz w:w="11900" w:h="16840" w:code="9"/>
          <w:pgMar w:top="1701" w:right="1134" w:bottom="1134" w:left="1134" w:header="851" w:footer="567" w:gutter="0"/>
          <w:cols w:space="708"/>
          <w:docGrid w:linePitch="360"/>
        </w:sectPr>
      </w:pPr>
    </w:p>
    <w:p w:rsidR="0026433B" w:rsidRDefault="00FC1458" w:rsidP="0026433B">
      <w:pPr>
        <w:pStyle w:val="1"/>
        <w:rPr>
          <w:rStyle w:val="a7"/>
          <w:b/>
          <w:bCs/>
        </w:rPr>
      </w:pPr>
      <w:bookmarkStart w:id="94" w:name="_Toc492908114"/>
      <w:r w:rsidRPr="00BA2CEA">
        <w:rPr>
          <w:rStyle w:val="a7"/>
          <w:b/>
          <w:bCs/>
        </w:rPr>
        <w:lastRenderedPageBreak/>
        <w:t xml:space="preserve">Annex 4: </w:t>
      </w:r>
      <w:r w:rsidR="000349A5" w:rsidRPr="00BA2CEA">
        <w:rPr>
          <w:rStyle w:val="a7"/>
          <w:b/>
          <w:bCs/>
        </w:rPr>
        <w:t>Detailed information on affected structures in Section 4-1</w:t>
      </w:r>
      <w:bookmarkEnd w:id="94"/>
    </w:p>
    <w:tbl>
      <w:tblPr>
        <w:tblStyle w:val="af2"/>
        <w:tblW w:w="9475" w:type="dxa"/>
        <w:tblLook w:val="04A0" w:firstRow="1" w:lastRow="0" w:firstColumn="1" w:lastColumn="0" w:noHBand="0" w:noVBand="1"/>
      </w:tblPr>
      <w:tblGrid>
        <w:gridCol w:w="1101"/>
        <w:gridCol w:w="3118"/>
        <w:gridCol w:w="2642"/>
        <w:gridCol w:w="2614"/>
      </w:tblGrid>
      <w:tr w:rsidR="0026433B" w:rsidTr="0014525E">
        <w:trPr>
          <w:trHeight w:val="428"/>
        </w:trPr>
        <w:tc>
          <w:tcPr>
            <w:tcW w:w="9475" w:type="dxa"/>
            <w:gridSpan w:val="4"/>
          </w:tcPr>
          <w:p w:rsidR="0026433B" w:rsidRPr="00782D28" w:rsidRDefault="0026433B" w:rsidP="0014525E">
            <w:pPr>
              <w:jc w:val="center"/>
              <w:rPr>
                <w:b/>
                <w:lang w:val="en-US"/>
              </w:rPr>
            </w:pPr>
            <w:r>
              <w:rPr>
                <w:b/>
                <w:lang w:val="en-US"/>
              </w:rPr>
              <w:t>No</w:t>
            </w:r>
            <w:r w:rsidRPr="00782D28">
              <w:rPr>
                <w:b/>
                <w:lang w:val="en-US"/>
              </w:rPr>
              <w:t>:1</w:t>
            </w:r>
          </w:p>
        </w:tc>
      </w:tr>
      <w:tr w:rsidR="0026433B" w:rsidTr="0014525E">
        <w:trPr>
          <w:trHeight w:val="428"/>
        </w:trPr>
        <w:tc>
          <w:tcPr>
            <w:tcW w:w="1101" w:type="dxa"/>
          </w:tcPr>
          <w:p w:rsidR="0026433B" w:rsidRPr="0035213F" w:rsidRDefault="0026433B" w:rsidP="0014525E">
            <w:pPr>
              <w:rPr>
                <w:b/>
                <w:lang w:val="en-US"/>
              </w:rPr>
            </w:pPr>
            <w:r w:rsidRPr="0035213F">
              <w:rPr>
                <w:b/>
                <w:lang w:val="en-US"/>
              </w:rPr>
              <w:t>Owner:</w:t>
            </w:r>
          </w:p>
        </w:tc>
        <w:tc>
          <w:tcPr>
            <w:tcW w:w="3118" w:type="dxa"/>
          </w:tcPr>
          <w:p w:rsidR="0026433B" w:rsidRPr="0035213F" w:rsidRDefault="0026433B" w:rsidP="0014525E">
            <w:pPr>
              <w:rPr>
                <w:lang w:val="en-US"/>
              </w:rPr>
            </w:pPr>
            <w:r w:rsidRPr="0035213F">
              <w:rPr>
                <w:lang w:val="en-US"/>
              </w:rPr>
              <w:t>MaharramovPanah</w:t>
            </w:r>
          </w:p>
        </w:tc>
        <w:tc>
          <w:tcPr>
            <w:tcW w:w="2642" w:type="dxa"/>
            <w:tcBorders>
              <w:right w:val="single" w:sz="4" w:space="0" w:color="auto"/>
            </w:tcBorders>
          </w:tcPr>
          <w:p w:rsidR="0026433B" w:rsidRPr="0035213F" w:rsidRDefault="0026433B" w:rsidP="0014525E">
            <w:pPr>
              <w:rPr>
                <w:b/>
                <w:lang w:val="en-US"/>
              </w:rPr>
            </w:pPr>
            <w:r w:rsidRPr="0035213F">
              <w:rPr>
                <w:b/>
                <w:lang w:val="en-US"/>
              </w:rPr>
              <w:t xml:space="preserve">Position on the Road: </w:t>
            </w:r>
          </w:p>
        </w:tc>
        <w:tc>
          <w:tcPr>
            <w:tcW w:w="2614" w:type="dxa"/>
            <w:tcBorders>
              <w:left w:val="single" w:sz="4" w:space="0" w:color="auto"/>
            </w:tcBorders>
          </w:tcPr>
          <w:p w:rsidR="0026433B" w:rsidRPr="0035213F" w:rsidRDefault="0026433B" w:rsidP="0014525E">
            <w:pPr>
              <w:rPr>
                <w:lang w:val="en-US"/>
              </w:rPr>
            </w:pPr>
            <w:r w:rsidRPr="0035213F">
              <w:rPr>
                <w:lang w:val="en-US"/>
              </w:rPr>
              <w:t>Km 94+000</w:t>
            </w:r>
          </w:p>
        </w:tc>
      </w:tr>
      <w:tr w:rsidR="0026433B" w:rsidRPr="00A8507B" w:rsidTr="0014525E">
        <w:trPr>
          <w:trHeight w:val="1325"/>
        </w:trPr>
        <w:tc>
          <w:tcPr>
            <w:tcW w:w="9475" w:type="dxa"/>
            <w:gridSpan w:val="4"/>
          </w:tcPr>
          <w:p w:rsidR="0026433B" w:rsidRPr="00A8507B" w:rsidRDefault="0026433B" w:rsidP="0014525E">
            <w:pPr>
              <w:rPr>
                <w:lang w:val="en-US"/>
              </w:rPr>
            </w:pPr>
            <w:r w:rsidRPr="00162B7B">
              <w:rPr>
                <w:b/>
                <w:lang w:val="en-US"/>
              </w:rPr>
              <w:t>Description:</w:t>
            </w:r>
            <w:r w:rsidRPr="00A8507B">
              <w:rPr>
                <w:lang w:val="en-US"/>
              </w:rPr>
              <w:t>Structure is affected</w:t>
            </w:r>
          </w:p>
          <w:p w:rsidR="0026433B" w:rsidRDefault="0026433B" w:rsidP="0014525E">
            <w:pPr>
              <w:rPr>
                <w:b/>
                <w:lang w:val="en-US"/>
              </w:rPr>
            </w:pPr>
          </w:p>
          <w:p w:rsidR="0026433B" w:rsidRDefault="0026433B" w:rsidP="0014525E">
            <w:pPr>
              <w:rPr>
                <w:lang w:val="en-US"/>
              </w:rPr>
            </w:pPr>
            <w:r>
              <w:rPr>
                <w:lang w:val="en-US"/>
              </w:rPr>
              <w:t>- Butcher's shop</w:t>
            </w:r>
          </w:p>
          <w:p w:rsidR="0026433B" w:rsidRDefault="0026433B" w:rsidP="0014525E">
            <w:pPr>
              <w:rPr>
                <w:vertAlign w:val="superscript"/>
                <w:lang w:val="en-US"/>
              </w:rPr>
            </w:pPr>
            <w:r>
              <w:rPr>
                <w:lang w:val="en-US"/>
              </w:rPr>
              <w:t>- Area = 70 m</w:t>
            </w:r>
            <w:r w:rsidRPr="00A14C5B">
              <w:rPr>
                <w:vertAlign w:val="superscript"/>
                <w:lang w:val="en-US"/>
              </w:rPr>
              <w:t>2</w:t>
            </w:r>
          </w:p>
          <w:p w:rsidR="0026433B" w:rsidRPr="005D3CD5" w:rsidRDefault="0026433B" w:rsidP="0014525E">
            <w:pPr>
              <w:rPr>
                <w:lang w:val="en-US"/>
              </w:rPr>
            </w:pPr>
          </w:p>
        </w:tc>
      </w:tr>
      <w:tr w:rsidR="0026433B" w:rsidTr="0014525E">
        <w:trPr>
          <w:trHeight w:val="4592"/>
        </w:trPr>
        <w:tc>
          <w:tcPr>
            <w:tcW w:w="9475" w:type="dxa"/>
            <w:gridSpan w:val="4"/>
          </w:tcPr>
          <w:p w:rsidR="0026433B" w:rsidRPr="003732A0" w:rsidRDefault="0026433B" w:rsidP="0014525E">
            <w:pPr>
              <w:rPr>
                <w:b/>
                <w:lang w:val="en-US"/>
              </w:rPr>
            </w:pPr>
            <w:r w:rsidRPr="003732A0">
              <w:rPr>
                <w:b/>
                <w:lang w:val="en-US"/>
              </w:rPr>
              <w:t>Photos:</w:t>
            </w:r>
          </w:p>
          <w:p w:rsidR="0026433B" w:rsidRPr="00431283" w:rsidRDefault="00A94F9C" w:rsidP="0014525E">
            <w:pPr>
              <w:rPr>
                <w:lang w:val="en-US"/>
              </w:rPr>
            </w:pPr>
            <w:r>
              <w:rPr>
                <w:noProof/>
                <w:lang w:val="ru-RU"/>
              </w:rPr>
              <mc:AlternateContent>
                <mc:Choice Requires="wps">
                  <w:drawing>
                    <wp:anchor distT="0" distB="0" distL="114300" distR="114300" simplePos="0" relativeHeight="251799552" behindDoc="0" locked="0" layoutInCell="1" allowOverlap="1" wp14:anchorId="0F445DA3">
                      <wp:simplePos x="0" y="0"/>
                      <wp:positionH relativeFrom="column">
                        <wp:posOffset>-22860</wp:posOffset>
                      </wp:positionH>
                      <wp:positionV relativeFrom="paragraph">
                        <wp:posOffset>230505</wp:posOffset>
                      </wp:positionV>
                      <wp:extent cx="2924175" cy="2257425"/>
                      <wp:effectExtent l="5715" t="11430" r="13335" b="7620"/>
                      <wp:wrapNone/>
                      <wp:docPr id="286" name="Rectangle 175" descr="20160227_173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2257425"/>
                              </a:xfrm>
                              <a:prstGeom prst="rect">
                                <a:avLst/>
                              </a:prstGeom>
                              <a:blipFill dpi="0" rotWithShape="0">
                                <a:blip r:embed="rId27"/>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C438D48" id="Rectangle 175" o:spid="_x0000_s1026" alt="20160227_173240" style="position:absolute;margin-left:-1.8pt;margin-top:18.15pt;width:230.25pt;height:177.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">
                      <v:fill r:id="rId28" o:title="20160227_173240" recolor="t" type="frame"/>
                    </v:rect>
                  </w:pict>
                </mc:Fallback>
              </mc:AlternateContent>
            </w:r>
            <w:r>
              <w:rPr>
                <w:noProof/>
                <w:lang w:val="ru-RU"/>
              </w:rPr>
              <mc:AlternateContent>
                <mc:Choice Requires="wps">
                  <w:drawing>
                    <wp:anchor distT="0" distB="0" distL="114300" distR="114300" simplePos="0" relativeHeight="251800576" behindDoc="0" locked="0" layoutInCell="1" allowOverlap="1" wp14:anchorId="5609F6D2">
                      <wp:simplePos x="0" y="0"/>
                      <wp:positionH relativeFrom="column">
                        <wp:posOffset>2948940</wp:posOffset>
                      </wp:positionH>
                      <wp:positionV relativeFrom="paragraph">
                        <wp:posOffset>230505</wp:posOffset>
                      </wp:positionV>
                      <wp:extent cx="2867025" cy="2257425"/>
                      <wp:effectExtent l="5715" t="11430" r="13335" b="7620"/>
                      <wp:wrapNone/>
                      <wp:docPr id="285" name="Rectangle 176" descr="20160227_173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257425"/>
                              </a:xfrm>
                              <a:prstGeom prst="rect">
                                <a:avLst/>
                              </a:prstGeom>
                              <a:blipFill dpi="0" rotWithShape="0">
                                <a:blip r:embed="rId29"/>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7E988A7" id="Rectangle 176" o:spid="_x0000_s1026" alt="20160227_173248" style="position:absolute;margin-left:232.2pt;margin-top:18.15pt;width:225.75pt;height:177.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">
                      <v:fill r:id="rId30" o:title="20160227_173248" recolor="t" type="frame"/>
                    </v:rect>
                  </w:pict>
                </mc:Fallback>
              </mc:AlternateContent>
            </w:r>
          </w:p>
        </w:tc>
      </w:tr>
    </w:tbl>
    <w:p w:rsidR="0026433B" w:rsidRDefault="0026433B" w:rsidP="0026433B">
      <w:pPr>
        <w:rPr>
          <w:lang w:val="en-US"/>
        </w:rPr>
      </w:pPr>
    </w:p>
    <w:tbl>
      <w:tblPr>
        <w:tblStyle w:val="af2"/>
        <w:tblW w:w="9475" w:type="dxa"/>
        <w:tblLook w:val="04A0" w:firstRow="1" w:lastRow="0" w:firstColumn="1" w:lastColumn="0" w:noHBand="0" w:noVBand="1"/>
      </w:tblPr>
      <w:tblGrid>
        <w:gridCol w:w="1101"/>
        <w:gridCol w:w="2693"/>
        <w:gridCol w:w="2551"/>
        <w:gridCol w:w="3130"/>
      </w:tblGrid>
      <w:tr w:rsidR="0026433B" w:rsidTr="0014525E">
        <w:trPr>
          <w:trHeight w:val="428"/>
        </w:trPr>
        <w:tc>
          <w:tcPr>
            <w:tcW w:w="9475" w:type="dxa"/>
            <w:gridSpan w:val="4"/>
          </w:tcPr>
          <w:p w:rsidR="0026433B" w:rsidRPr="0035213F" w:rsidRDefault="0026433B" w:rsidP="0014525E">
            <w:pPr>
              <w:jc w:val="center"/>
              <w:rPr>
                <w:lang w:val="en-US"/>
              </w:rPr>
            </w:pPr>
            <w:r>
              <w:rPr>
                <w:b/>
                <w:lang w:val="en-US"/>
              </w:rPr>
              <w:t>No</w:t>
            </w:r>
            <w:r w:rsidRPr="00782D28">
              <w:rPr>
                <w:b/>
                <w:lang w:val="en-US"/>
              </w:rPr>
              <w:t>:</w:t>
            </w:r>
            <w:r>
              <w:rPr>
                <w:b/>
                <w:lang w:val="en-US"/>
              </w:rPr>
              <w:t>2</w:t>
            </w:r>
          </w:p>
        </w:tc>
      </w:tr>
      <w:tr w:rsidR="0026433B" w:rsidTr="0014525E">
        <w:trPr>
          <w:trHeight w:val="428"/>
        </w:trPr>
        <w:tc>
          <w:tcPr>
            <w:tcW w:w="1101" w:type="dxa"/>
          </w:tcPr>
          <w:p w:rsidR="0026433B" w:rsidRPr="0035213F" w:rsidRDefault="0026433B" w:rsidP="0014525E">
            <w:pPr>
              <w:rPr>
                <w:b/>
                <w:lang w:val="en-US"/>
              </w:rPr>
            </w:pPr>
            <w:r w:rsidRPr="0035213F">
              <w:rPr>
                <w:b/>
                <w:lang w:val="en-US"/>
              </w:rPr>
              <w:t>Owner:</w:t>
            </w:r>
          </w:p>
        </w:tc>
        <w:tc>
          <w:tcPr>
            <w:tcW w:w="2693" w:type="dxa"/>
          </w:tcPr>
          <w:p w:rsidR="0026433B" w:rsidRPr="0035213F" w:rsidRDefault="0026433B" w:rsidP="0014525E">
            <w:pPr>
              <w:rPr>
                <w:lang w:val="en-US"/>
              </w:rPr>
            </w:pPr>
            <w:r w:rsidRPr="0035213F">
              <w:rPr>
                <w:lang w:val="en-US"/>
              </w:rPr>
              <w:t>JasaratJabrailov</w:t>
            </w:r>
          </w:p>
        </w:tc>
        <w:tc>
          <w:tcPr>
            <w:tcW w:w="2551" w:type="dxa"/>
            <w:tcBorders>
              <w:right w:val="single" w:sz="4" w:space="0" w:color="auto"/>
            </w:tcBorders>
          </w:tcPr>
          <w:p w:rsidR="0026433B" w:rsidRPr="0035213F" w:rsidRDefault="0026433B" w:rsidP="0014525E">
            <w:pPr>
              <w:rPr>
                <w:b/>
                <w:lang w:val="en-US"/>
              </w:rPr>
            </w:pPr>
            <w:r w:rsidRPr="0035213F">
              <w:rPr>
                <w:b/>
                <w:lang w:val="en-US"/>
              </w:rPr>
              <w:t xml:space="preserve">Position on the Road: </w:t>
            </w:r>
          </w:p>
        </w:tc>
        <w:tc>
          <w:tcPr>
            <w:tcW w:w="3130" w:type="dxa"/>
            <w:tcBorders>
              <w:left w:val="single" w:sz="4" w:space="0" w:color="auto"/>
            </w:tcBorders>
          </w:tcPr>
          <w:p w:rsidR="0026433B" w:rsidRPr="0035213F" w:rsidRDefault="0026433B" w:rsidP="0014525E">
            <w:pPr>
              <w:rPr>
                <w:lang w:val="en-US"/>
              </w:rPr>
            </w:pPr>
            <w:r w:rsidRPr="0035213F">
              <w:rPr>
                <w:lang w:val="en-US"/>
              </w:rPr>
              <w:t>Km 95+450</w:t>
            </w:r>
          </w:p>
        </w:tc>
      </w:tr>
      <w:tr w:rsidR="0026433B" w:rsidRPr="00463986" w:rsidTr="0014525E">
        <w:trPr>
          <w:trHeight w:val="1398"/>
        </w:trPr>
        <w:tc>
          <w:tcPr>
            <w:tcW w:w="9475" w:type="dxa"/>
            <w:gridSpan w:val="4"/>
          </w:tcPr>
          <w:p w:rsidR="0026433B" w:rsidRPr="00A8507B" w:rsidRDefault="0026433B" w:rsidP="0014525E">
            <w:pPr>
              <w:rPr>
                <w:lang w:val="en-US"/>
              </w:rPr>
            </w:pPr>
            <w:r w:rsidRPr="00944BA6">
              <w:rPr>
                <w:b/>
                <w:lang w:val="en-US"/>
              </w:rPr>
              <w:t>Description</w:t>
            </w:r>
            <w:r>
              <w:rPr>
                <w:lang w:val="en-US"/>
              </w:rPr>
              <w:t xml:space="preserve">: </w:t>
            </w:r>
            <w:r w:rsidRPr="00A8507B">
              <w:rPr>
                <w:lang w:val="en-US"/>
              </w:rPr>
              <w:t>Structure is affected</w:t>
            </w:r>
          </w:p>
          <w:p w:rsidR="0026433B" w:rsidRDefault="0026433B" w:rsidP="0014525E">
            <w:pPr>
              <w:rPr>
                <w:lang w:val="en-US"/>
              </w:rPr>
            </w:pPr>
          </w:p>
          <w:p w:rsidR="0026433B" w:rsidRDefault="0026433B" w:rsidP="0014525E">
            <w:pPr>
              <w:rPr>
                <w:lang w:val="en-US"/>
              </w:rPr>
            </w:pPr>
            <w:r>
              <w:rPr>
                <w:lang w:val="en-US"/>
              </w:rPr>
              <w:t>- Butcher's shop</w:t>
            </w:r>
          </w:p>
          <w:p w:rsidR="0026433B" w:rsidRDefault="0026433B" w:rsidP="0014525E">
            <w:pPr>
              <w:rPr>
                <w:vertAlign w:val="superscript"/>
                <w:lang w:val="en-US"/>
              </w:rPr>
            </w:pPr>
            <w:r>
              <w:rPr>
                <w:lang w:val="en-US"/>
              </w:rPr>
              <w:t>- Dimension: 3.4m x 7.7m = 26 m</w:t>
            </w:r>
            <w:r w:rsidRPr="00A14C5B">
              <w:rPr>
                <w:vertAlign w:val="superscript"/>
                <w:lang w:val="en-US"/>
              </w:rPr>
              <w:t>2</w:t>
            </w:r>
          </w:p>
          <w:p w:rsidR="0026433B" w:rsidRPr="005D3CD5" w:rsidRDefault="0026433B" w:rsidP="0014525E">
            <w:pPr>
              <w:rPr>
                <w:lang w:val="en-US"/>
              </w:rPr>
            </w:pPr>
          </w:p>
        </w:tc>
      </w:tr>
      <w:tr w:rsidR="0026433B" w:rsidTr="0014525E">
        <w:trPr>
          <w:trHeight w:val="4522"/>
        </w:trPr>
        <w:tc>
          <w:tcPr>
            <w:tcW w:w="9475" w:type="dxa"/>
            <w:gridSpan w:val="4"/>
          </w:tcPr>
          <w:p w:rsidR="0026433B" w:rsidRPr="003732A0" w:rsidRDefault="00A94F9C" w:rsidP="0014525E">
            <w:pPr>
              <w:rPr>
                <w:b/>
                <w:lang w:val="en-US"/>
              </w:rPr>
            </w:pPr>
            <w:r>
              <w:rPr>
                <w:b/>
                <w:noProof/>
                <w:lang w:val="ru-RU"/>
              </w:rPr>
              <w:lastRenderedPageBreak/>
              <mc:AlternateContent>
                <mc:Choice Requires="wps">
                  <w:drawing>
                    <wp:anchor distT="0" distB="0" distL="114300" distR="114300" simplePos="0" relativeHeight="251802624" behindDoc="0" locked="0" layoutInCell="1" allowOverlap="1" wp14:anchorId="04603166">
                      <wp:simplePos x="0" y="0"/>
                      <wp:positionH relativeFrom="column">
                        <wp:posOffset>2948940</wp:posOffset>
                      </wp:positionH>
                      <wp:positionV relativeFrom="paragraph">
                        <wp:posOffset>292100</wp:posOffset>
                      </wp:positionV>
                      <wp:extent cx="2867025" cy="2257425"/>
                      <wp:effectExtent l="5715" t="6350" r="13335" b="12700"/>
                      <wp:wrapNone/>
                      <wp:docPr id="284" name="Rectangle 178" descr="20160227_165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257425"/>
                              </a:xfrm>
                              <a:prstGeom prst="rect">
                                <a:avLst/>
                              </a:prstGeom>
                              <a:blipFill dpi="0" rotWithShape="0">
                                <a:blip r:embed="rId31"/>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E005209" id="Rectangle 178" o:spid="_x0000_s1026" alt="20160227_165544" style="position:absolute;margin-left:232.2pt;margin-top:23pt;width:225.75pt;height:177.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">
                      <v:fill r:id="rId32" o:title="20160227_165544" recolor="t" type="frame"/>
                    </v:rect>
                  </w:pict>
                </mc:Fallback>
              </mc:AlternateContent>
            </w:r>
            <w:r>
              <w:rPr>
                <w:b/>
                <w:noProof/>
                <w:lang w:val="ru-RU"/>
              </w:rPr>
              <mc:AlternateContent>
                <mc:Choice Requires="wps">
                  <w:drawing>
                    <wp:anchor distT="0" distB="0" distL="114300" distR="114300" simplePos="0" relativeHeight="251801600" behindDoc="0" locked="0" layoutInCell="1" allowOverlap="1" wp14:anchorId="1CA6CC41">
                      <wp:simplePos x="0" y="0"/>
                      <wp:positionH relativeFrom="column">
                        <wp:posOffset>-22860</wp:posOffset>
                      </wp:positionH>
                      <wp:positionV relativeFrom="paragraph">
                        <wp:posOffset>292100</wp:posOffset>
                      </wp:positionV>
                      <wp:extent cx="2867025" cy="2257425"/>
                      <wp:effectExtent l="5715" t="6350" r="13335" b="12700"/>
                      <wp:wrapNone/>
                      <wp:docPr id="283" name="Rectangle 177" descr="20160227_165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257425"/>
                              </a:xfrm>
                              <a:prstGeom prst="rect">
                                <a:avLst/>
                              </a:prstGeom>
                              <a:blipFill dpi="0" rotWithShape="0">
                                <a:blip r:embed="rId33"/>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91FF116" id="Rectangle 177" o:spid="_x0000_s1026" alt="20160227_165535" style="position:absolute;margin-left:-1.8pt;margin-top:23pt;width:225.75pt;height:177.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">
                      <v:fill r:id="rId34" o:title="20160227_165535" recolor="t" type="frame"/>
                    </v:rect>
                  </w:pict>
                </mc:Fallback>
              </mc:AlternateContent>
            </w:r>
            <w:r w:rsidR="0026433B" w:rsidRPr="003732A0">
              <w:rPr>
                <w:b/>
                <w:lang w:val="en-US"/>
              </w:rPr>
              <w:t>Photos:</w:t>
            </w:r>
          </w:p>
        </w:tc>
      </w:tr>
    </w:tbl>
    <w:p w:rsidR="0026433B" w:rsidRDefault="0026433B" w:rsidP="0026433B">
      <w:pPr>
        <w:rPr>
          <w:lang w:val="en-US"/>
        </w:rPr>
      </w:pPr>
    </w:p>
    <w:tbl>
      <w:tblPr>
        <w:tblStyle w:val="af2"/>
        <w:tblW w:w="9475" w:type="dxa"/>
        <w:tblLook w:val="04A0" w:firstRow="1" w:lastRow="0" w:firstColumn="1" w:lastColumn="0" w:noHBand="0" w:noVBand="1"/>
      </w:tblPr>
      <w:tblGrid>
        <w:gridCol w:w="1101"/>
        <w:gridCol w:w="3118"/>
        <w:gridCol w:w="2642"/>
        <w:gridCol w:w="2614"/>
      </w:tblGrid>
      <w:tr w:rsidR="0026433B" w:rsidTr="0014525E">
        <w:trPr>
          <w:trHeight w:val="428"/>
        </w:trPr>
        <w:tc>
          <w:tcPr>
            <w:tcW w:w="9475" w:type="dxa"/>
            <w:gridSpan w:val="4"/>
          </w:tcPr>
          <w:p w:rsidR="0026433B" w:rsidRPr="00B57509" w:rsidRDefault="0026433B" w:rsidP="0014525E">
            <w:pPr>
              <w:jc w:val="center"/>
              <w:rPr>
                <w:lang w:val="en-US"/>
              </w:rPr>
            </w:pPr>
            <w:r>
              <w:rPr>
                <w:b/>
                <w:lang w:val="en-US"/>
              </w:rPr>
              <w:t>No</w:t>
            </w:r>
            <w:r w:rsidRPr="00782D28">
              <w:rPr>
                <w:b/>
                <w:lang w:val="en-US"/>
              </w:rPr>
              <w:t>:</w:t>
            </w:r>
            <w:r>
              <w:rPr>
                <w:b/>
                <w:lang w:val="en-US"/>
              </w:rPr>
              <w:t>3</w:t>
            </w:r>
          </w:p>
        </w:tc>
      </w:tr>
      <w:tr w:rsidR="0026433B" w:rsidTr="0014525E">
        <w:trPr>
          <w:trHeight w:val="428"/>
        </w:trPr>
        <w:tc>
          <w:tcPr>
            <w:tcW w:w="1101" w:type="dxa"/>
          </w:tcPr>
          <w:p w:rsidR="0026433B" w:rsidRPr="00B57509" w:rsidRDefault="0026433B" w:rsidP="0014525E">
            <w:pPr>
              <w:rPr>
                <w:b/>
                <w:lang w:val="en-US"/>
              </w:rPr>
            </w:pPr>
            <w:r w:rsidRPr="00B57509">
              <w:rPr>
                <w:b/>
                <w:lang w:val="en-US"/>
              </w:rPr>
              <w:t>Owner:</w:t>
            </w:r>
          </w:p>
        </w:tc>
        <w:tc>
          <w:tcPr>
            <w:tcW w:w="3118" w:type="dxa"/>
          </w:tcPr>
          <w:p w:rsidR="0026433B" w:rsidRPr="00B57509" w:rsidRDefault="0026433B" w:rsidP="0014525E">
            <w:pPr>
              <w:rPr>
                <w:lang w:val="en-US"/>
              </w:rPr>
            </w:pPr>
            <w:r w:rsidRPr="00B57509">
              <w:rPr>
                <w:lang w:val="en-US"/>
              </w:rPr>
              <w:t>Naghiyev Elbrus</w:t>
            </w:r>
          </w:p>
        </w:tc>
        <w:tc>
          <w:tcPr>
            <w:tcW w:w="2642" w:type="dxa"/>
            <w:tcBorders>
              <w:right w:val="single" w:sz="4" w:space="0" w:color="auto"/>
            </w:tcBorders>
          </w:tcPr>
          <w:p w:rsidR="0026433B" w:rsidRPr="00B57509" w:rsidRDefault="0026433B" w:rsidP="0014525E">
            <w:pPr>
              <w:rPr>
                <w:b/>
                <w:lang w:val="en-US"/>
              </w:rPr>
            </w:pPr>
            <w:r w:rsidRPr="00B57509">
              <w:rPr>
                <w:b/>
                <w:lang w:val="en-US"/>
              </w:rPr>
              <w:t xml:space="preserve">Position on the Road: </w:t>
            </w:r>
          </w:p>
        </w:tc>
        <w:tc>
          <w:tcPr>
            <w:tcW w:w="2614" w:type="dxa"/>
            <w:tcBorders>
              <w:left w:val="single" w:sz="4" w:space="0" w:color="auto"/>
            </w:tcBorders>
          </w:tcPr>
          <w:p w:rsidR="0026433B" w:rsidRPr="00B57509" w:rsidRDefault="0026433B" w:rsidP="0014525E">
            <w:pPr>
              <w:rPr>
                <w:lang w:val="en-US"/>
              </w:rPr>
            </w:pPr>
            <w:r w:rsidRPr="00B57509">
              <w:rPr>
                <w:lang w:val="en-US"/>
              </w:rPr>
              <w:t>Km 95+800</w:t>
            </w:r>
          </w:p>
        </w:tc>
      </w:tr>
      <w:tr w:rsidR="0026433B" w:rsidRPr="00BA7570" w:rsidTr="0014525E">
        <w:trPr>
          <w:trHeight w:val="951"/>
        </w:trPr>
        <w:tc>
          <w:tcPr>
            <w:tcW w:w="9475" w:type="dxa"/>
            <w:gridSpan w:val="4"/>
          </w:tcPr>
          <w:p w:rsidR="0026433B" w:rsidRPr="00162B7B" w:rsidRDefault="0026433B" w:rsidP="0014525E">
            <w:pPr>
              <w:rPr>
                <w:b/>
                <w:lang w:val="en-US"/>
              </w:rPr>
            </w:pPr>
            <w:r w:rsidRPr="00162B7B">
              <w:rPr>
                <w:b/>
                <w:lang w:val="en-US"/>
              </w:rPr>
              <w:t>Description:</w:t>
            </w:r>
            <w:r w:rsidRPr="00A8507B">
              <w:rPr>
                <w:lang w:val="en-US"/>
              </w:rPr>
              <w:t>Structure is affected</w:t>
            </w:r>
          </w:p>
          <w:p w:rsidR="0026433B" w:rsidRDefault="0026433B" w:rsidP="0014525E">
            <w:pPr>
              <w:rPr>
                <w:lang w:val="en-US"/>
              </w:rPr>
            </w:pPr>
            <w:r>
              <w:rPr>
                <w:lang w:val="en-US"/>
              </w:rPr>
              <w:t>- Butcher's shop</w:t>
            </w:r>
          </w:p>
          <w:p w:rsidR="0026433B" w:rsidRPr="008111C1" w:rsidRDefault="0026433B" w:rsidP="0014525E">
            <w:pPr>
              <w:rPr>
                <w:lang w:val="en-US"/>
              </w:rPr>
            </w:pPr>
            <w:r>
              <w:rPr>
                <w:lang w:val="en-US"/>
              </w:rPr>
              <w:t>- Area = 40 m</w:t>
            </w:r>
            <w:r w:rsidRPr="00A14C5B">
              <w:rPr>
                <w:vertAlign w:val="superscript"/>
                <w:lang w:val="en-US"/>
              </w:rPr>
              <w:t>2</w:t>
            </w:r>
          </w:p>
          <w:p w:rsidR="0026433B" w:rsidRPr="005D3CD5" w:rsidRDefault="0026433B" w:rsidP="0014525E">
            <w:pPr>
              <w:rPr>
                <w:lang w:val="en-US"/>
              </w:rPr>
            </w:pPr>
          </w:p>
        </w:tc>
      </w:tr>
      <w:tr w:rsidR="0026433B" w:rsidTr="0014525E">
        <w:trPr>
          <w:trHeight w:val="4522"/>
        </w:trPr>
        <w:tc>
          <w:tcPr>
            <w:tcW w:w="9475" w:type="dxa"/>
            <w:gridSpan w:val="4"/>
          </w:tcPr>
          <w:p w:rsidR="0026433B" w:rsidRPr="003732A0" w:rsidRDefault="00A94F9C" w:rsidP="0014525E">
            <w:pPr>
              <w:rPr>
                <w:b/>
                <w:lang w:val="en-US"/>
              </w:rPr>
            </w:pPr>
            <w:r>
              <w:rPr>
                <w:b/>
                <w:noProof/>
                <w:lang w:val="ru-RU"/>
              </w:rPr>
              <mc:AlternateContent>
                <mc:Choice Requires="wps">
                  <w:drawing>
                    <wp:anchor distT="0" distB="0" distL="114300" distR="114300" simplePos="0" relativeHeight="251804672" behindDoc="0" locked="0" layoutInCell="1" allowOverlap="1" wp14:anchorId="095CFD36">
                      <wp:simplePos x="0" y="0"/>
                      <wp:positionH relativeFrom="column">
                        <wp:posOffset>3044190</wp:posOffset>
                      </wp:positionH>
                      <wp:positionV relativeFrom="paragraph">
                        <wp:posOffset>377825</wp:posOffset>
                      </wp:positionV>
                      <wp:extent cx="2867025" cy="2171700"/>
                      <wp:effectExtent l="5715" t="6350" r="13335" b="12700"/>
                      <wp:wrapNone/>
                      <wp:docPr id="282" name="Rectangle 180" descr="20160227_165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171700"/>
                              </a:xfrm>
                              <a:prstGeom prst="rect">
                                <a:avLst/>
                              </a:prstGeom>
                              <a:blipFill dpi="0" rotWithShape="0">
                                <a:blip r:embed="rId35"/>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9945ADA" id="Rectangle 180" o:spid="_x0000_s1026" alt="20160227_165138" style="position:absolute;margin-left:239.7pt;margin-top:29.75pt;width:225.75pt;height:17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">
                      <v:fill r:id="rId36" o:title="20160227_165138" recolor="t" type="frame"/>
                    </v:rect>
                  </w:pict>
                </mc:Fallback>
              </mc:AlternateContent>
            </w:r>
            <w:r>
              <w:rPr>
                <w:b/>
                <w:noProof/>
                <w:lang w:val="ru-RU"/>
              </w:rPr>
              <mc:AlternateContent>
                <mc:Choice Requires="wps">
                  <w:drawing>
                    <wp:anchor distT="0" distB="0" distL="114300" distR="114300" simplePos="0" relativeHeight="251803648" behindDoc="0" locked="0" layoutInCell="1" allowOverlap="1" wp14:anchorId="4A5B1C19">
                      <wp:simplePos x="0" y="0"/>
                      <wp:positionH relativeFrom="column">
                        <wp:posOffset>-22860</wp:posOffset>
                      </wp:positionH>
                      <wp:positionV relativeFrom="paragraph">
                        <wp:posOffset>377825</wp:posOffset>
                      </wp:positionV>
                      <wp:extent cx="2971800" cy="2171700"/>
                      <wp:effectExtent l="5715" t="6350" r="13335" b="12700"/>
                      <wp:wrapNone/>
                      <wp:docPr id="281" name="Rectangle 179" descr="20160227_165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171700"/>
                              </a:xfrm>
                              <a:prstGeom prst="rect">
                                <a:avLst/>
                              </a:prstGeom>
                              <a:blipFill dpi="0" rotWithShape="0">
                                <a:blip r:embed="rId37"/>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765691C" id="Rectangle 179" o:spid="_x0000_s1026" alt="20160227_165116" style="position:absolute;margin-left:-1.8pt;margin-top:29.75pt;width:234pt;height:17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">
                      <v:fill r:id="rId38" o:title="20160227_165116" recolor="t" type="frame"/>
                    </v:rect>
                  </w:pict>
                </mc:Fallback>
              </mc:AlternateContent>
            </w:r>
            <w:r w:rsidR="0026433B" w:rsidRPr="003732A0">
              <w:rPr>
                <w:b/>
                <w:lang w:val="en-US"/>
              </w:rPr>
              <w:t>Photos:</w:t>
            </w:r>
          </w:p>
        </w:tc>
      </w:tr>
    </w:tbl>
    <w:p w:rsidR="0026433B" w:rsidRDefault="0026433B" w:rsidP="0026433B">
      <w:pPr>
        <w:rPr>
          <w:lang w:val="en-US"/>
        </w:rPr>
      </w:pPr>
    </w:p>
    <w:tbl>
      <w:tblPr>
        <w:tblStyle w:val="af2"/>
        <w:tblW w:w="9475" w:type="dxa"/>
        <w:tblLook w:val="04A0" w:firstRow="1" w:lastRow="0" w:firstColumn="1" w:lastColumn="0" w:noHBand="0" w:noVBand="1"/>
      </w:tblPr>
      <w:tblGrid>
        <w:gridCol w:w="1101"/>
        <w:gridCol w:w="2268"/>
        <w:gridCol w:w="2551"/>
        <w:gridCol w:w="142"/>
        <w:gridCol w:w="3413"/>
      </w:tblGrid>
      <w:tr w:rsidR="0026433B" w:rsidTr="0014525E">
        <w:trPr>
          <w:trHeight w:val="428"/>
        </w:trPr>
        <w:tc>
          <w:tcPr>
            <w:tcW w:w="9475" w:type="dxa"/>
            <w:gridSpan w:val="5"/>
          </w:tcPr>
          <w:p w:rsidR="0026433B" w:rsidRPr="00B57509" w:rsidRDefault="0026433B" w:rsidP="0014525E">
            <w:pPr>
              <w:jc w:val="center"/>
              <w:rPr>
                <w:lang w:val="en-US"/>
              </w:rPr>
            </w:pPr>
            <w:r>
              <w:rPr>
                <w:b/>
                <w:lang w:val="en-US"/>
              </w:rPr>
              <w:t>No</w:t>
            </w:r>
            <w:r w:rsidRPr="00782D28">
              <w:rPr>
                <w:b/>
                <w:lang w:val="en-US"/>
              </w:rPr>
              <w:t>:</w:t>
            </w:r>
            <w:r>
              <w:rPr>
                <w:b/>
                <w:lang w:val="en-US"/>
              </w:rPr>
              <w:t>4</w:t>
            </w:r>
          </w:p>
        </w:tc>
      </w:tr>
      <w:tr w:rsidR="0026433B" w:rsidTr="0014525E">
        <w:trPr>
          <w:trHeight w:val="428"/>
        </w:trPr>
        <w:tc>
          <w:tcPr>
            <w:tcW w:w="1101" w:type="dxa"/>
          </w:tcPr>
          <w:p w:rsidR="0026433B" w:rsidRPr="00B57509" w:rsidRDefault="0026433B" w:rsidP="0014525E">
            <w:pPr>
              <w:rPr>
                <w:b/>
                <w:lang w:val="en-US"/>
              </w:rPr>
            </w:pPr>
            <w:r w:rsidRPr="00B57509">
              <w:rPr>
                <w:b/>
                <w:lang w:val="en-US"/>
              </w:rPr>
              <w:t>Owner:</w:t>
            </w:r>
          </w:p>
        </w:tc>
        <w:tc>
          <w:tcPr>
            <w:tcW w:w="2268" w:type="dxa"/>
          </w:tcPr>
          <w:p w:rsidR="0026433B" w:rsidRPr="00B57509" w:rsidRDefault="0026433B" w:rsidP="0014525E">
            <w:pPr>
              <w:rPr>
                <w:lang w:val="en-US"/>
              </w:rPr>
            </w:pPr>
            <w:r w:rsidRPr="00B57509">
              <w:rPr>
                <w:lang w:val="en-US"/>
              </w:rPr>
              <w:t>Rauf AllishovRafig o</w:t>
            </w:r>
          </w:p>
        </w:tc>
        <w:tc>
          <w:tcPr>
            <w:tcW w:w="2693" w:type="dxa"/>
            <w:gridSpan w:val="2"/>
            <w:tcBorders>
              <w:right w:val="single" w:sz="4" w:space="0" w:color="auto"/>
            </w:tcBorders>
          </w:tcPr>
          <w:p w:rsidR="0026433B" w:rsidRPr="00B57509" w:rsidRDefault="0026433B" w:rsidP="0014525E">
            <w:pPr>
              <w:rPr>
                <w:b/>
                <w:lang w:val="en-US"/>
              </w:rPr>
            </w:pPr>
            <w:r w:rsidRPr="00B57509">
              <w:rPr>
                <w:b/>
                <w:lang w:val="en-US"/>
              </w:rPr>
              <w:t xml:space="preserve">Position on the Road: </w:t>
            </w:r>
          </w:p>
        </w:tc>
        <w:tc>
          <w:tcPr>
            <w:tcW w:w="3413" w:type="dxa"/>
            <w:tcBorders>
              <w:left w:val="single" w:sz="4" w:space="0" w:color="auto"/>
            </w:tcBorders>
          </w:tcPr>
          <w:p w:rsidR="0026433B" w:rsidRPr="00B57509" w:rsidRDefault="0026433B" w:rsidP="0014525E">
            <w:pPr>
              <w:rPr>
                <w:lang w:val="en-US"/>
              </w:rPr>
            </w:pPr>
            <w:r w:rsidRPr="00B57509">
              <w:rPr>
                <w:lang w:val="en-US"/>
              </w:rPr>
              <w:t>Chiragli settlement, Km 97+250</w:t>
            </w:r>
          </w:p>
        </w:tc>
      </w:tr>
      <w:tr w:rsidR="0026433B" w:rsidRPr="00CD5DDB" w:rsidTr="0014525E">
        <w:trPr>
          <w:trHeight w:val="1325"/>
        </w:trPr>
        <w:tc>
          <w:tcPr>
            <w:tcW w:w="9475" w:type="dxa"/>
            <w:gridSpan w:val="5"/>
          </w:tcPr>
          <w:p w:rsidR="0026433B" w:rsidRDefault="0026433B" w:rsidP="0014525E">
            <w:pPr>
              <w:rPr>
                <w:b/>
                <w:lang w:val="en-US"/>
              </w:rPr>
            </w:pPr>
            <w:r w:rsidRPr="003F1B28">
              <w:rPr>
                <w:b/>
                <w:lang w:val="en-US"/>
              </w:rPr>
              <w:t>Description:</w:t>
            </w:r>
            <w:r w:rsidRPr="00A8507B">
              <w:rPr>
                <w:lang w:val="en-US"/>
              </w:rPr>
              <w:t>Structure is affected</w:t>
            </w:r>
          </w:p>
          <w:p w:rsidR="0026433B" w:rsidRDefault="0026433B" w:rsidP="0014525E">
            <w:pPr>
              <w:rPr>
                <w:lang w:val="en-US"/>
              </w:rPr>
            </w:pPr>
          </w:p>
          <w:p w:rsidR="0026433B" w:rsidRDefault="0026433B" w:rsidP="0014525E">
            <w:pPr>
              <w:rPr>
                <w:lang w:val="en-US"/>
              </w:rPr>
            </w:pPr>
            <w:r>
              <w:rPr>
                <w:lang w:val="en-US"/>
              </w:rPr>
              <w:t xml:space="preserve">- Used to be office building for inoperative flouring-mill   </w:t>
            </w:r>
          </w:p>
          <w:p w:rsidR="0026433B" w:rsidRPr="00463986" w:rsidRDefault="0026433B" w:rsidP="0014525E">
            <w:pPr>
              <w:rPr>
                <w:lang w:val="de-DE"/>
              </w:rPr>
            </w:pPr>
            <w:r w:rsidRPr="00463986">
              <w:rPr>
                <w:lang w:val="de-DE"/>
              </w:rPr>
              <w:t>- Dimension: 8m x 11.2m = 89.6 m</w:t>
            </w:r>
            <w:r w:rsidRPr="00463986">
              <w:rPr>
                <w:vertAlign w:val="superscript"/>
                <w:lang w:val="de-DE"/>
              </w:rPr>
              <w:t>2</w:t>
            </w:r>
          </w:p>
        </w:tc>
      </w:tr>
      <w:tr w:rsidR="0026433B" w:rsidTr="0014525E">
        <w:trPr>
          <w:trHeight w:val="5304"/>
        </w:trPr>
        <w:tc>
          <w:tcPr>
            <w:tcW w:w="9475" w:type="dxa"/>
            <w:gridSpan w:val="5"/>
          </w:tcPr>
          <w:p w:rsidR="0026433B" w:rsidRPr="003732A0" w:rsidRDefault="0026433B" w:rsidP="0014525E">
            <w:pPr>
              <w:rPr>
                <w:b/>
                <w:lang w:val="en-US"/>
              </w:rPr>
            </w:pPr>
            <w:r w:rsidRPr="003732A0">
              <w:rPr>
                <w:b/>
                <w:lang w:val="en-US"/>
              </w:rPr>
              <w:lastRenderedPageBreak/>
              <w:t>Photos:</w:t>
            </w:r>
          </w:p>
          <w:p w:rsidR="0026433B" w:rsidRPr="00431283" w:rsidRDefault="00A94F9C" w:rsidP="0014525E">
            <w:pPr>
              <w:rPr>
                <w:lang w:val="en-US"/>
              </w:rPr>
            </w:pPr>
            <w:r>
              <w:rPr>
                <w:noProof/>
                <w:lang w:val="ru-RU"/>
              </w:rPr>
              <mc:AlternateContent>
                <mc:Choice Requires="wps">
                  <w:drawing>
                    <wp:anchor distT="0" distB="0" distL="114300" distR="114300" simplePos="0" relativeHeight="251809792" behindDoc="0" locked="0" layoutInCell="1" allowOverlap="1" wp14:anchorId="468EF886">
                      <wp:simplePos x="0" y="0"/>
                      <wp:positionH relativeFrom="column">
                        <wp:posOffset>-22860</wp:posOffset>
                      </wp:positionH>
                      <wp:positionV relativeFrom="paragraph">
                        <wp:posOffset>230505</wp:posOffset>
                      </wp:positionV>
                      <wp:extent cx="2971800" cy="2257425"/>
                      <wp:effectExtent l="5715" t="11430" r="13335" b="7620"/>
                      <wp:wrapNone/>
                      <wp:docPr id="280" name="Rectangle 185" descr="20160227_160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257425"/>
                              </a:xfrm>
                              <a:prstGeom prst="rect">
                                <a:avLst/>
                              </a:prstGeom>
                              <a:blipFill dpi="0" rotWithShape="0">
                                <a:blip r:embed="rId39"/>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C7A1184" id="Rectangle 185" o:spid="_x0000_s1026" alt="20160227_160647" style="position:absolute;margin-left:-1.8pt;margin-top:18.15pt;width:234pt;height:177.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">
                      <v:fill r:id="rId40" o:title="20160227_160647" recolor="t" type="frame"/>
                    </v:rect>
                  </w:pict>
                </mc:Fallback>
              </mc:AlternateContent>
            </w:r>
            <w:r>
              <w:rPr>
                <w:noProof/>
                <w:lang w:val="ru-RU"/>
              </w:rPr>
              <mc:AlternateContent>
                <mc:Choice Requires="wps">
                  <w:drawing>
                    <wp:anchor distT="0" distB="0" distL="114300" distR="114300" simplePos="0" relativeHeight="251810816" behindDoc="0" locked="0" layoutInCell="1" allowOverlap="1" wp14:anchorId="53F4F74D">
                      <wp:simplePos x="0" y="0"/>
                      <wp:positionH relativeFrom="column">
                        <wp:posOffset>2948940</wp:posOffset>
                      </wp:positionH>
                      <wp:positionV relativeFrom="paragraph">
                        <wp:posOffset>230505</wp:posOffset>
                      </wp:positionV>
                      <wp:extent cx="2981325" cy="2257425"/>
                      <wp:effectExtent l="5715" t="11430" r="13335" b="7620"/>
                      <wp:wrapNone/>
                      <wp:docPr id="279" name="Rectangle 186" descr="20160227_161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2257425"/>
                              </a:xfrm>
                              <a:prstGeom prst="rect">
                                <a:avLst/>
                              </a:prstGeom>
                              <a:blipFill dpi="0" rotWithShape="0">
                                <a:blip r:embed="rId41"/>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09BFDD0" id="Rectangle 186" o:spid="_x0000_s1026" alt="20160227_161816" style="position:absolute;margin-left:232.2pt;margin-top:18.15pt;width:234.75pt;height:177.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">
                      <v:fill r:id="rId42" o:title="20160227_161816" recolor="t" type="frame"/>
                    </v:rect>
                  </w:pict>
                </mc:Fallback>
              </mc:AlternateContent>
            </w:r>
          </w:p>
        </w:tc>
      </w:tr>
      <w:tr w:rsidR="0026433B" w:rsidTr="0014525E">
        <w:trPr>
          <w:trHeight w:val="428"/>
        </w:trPr>
        <w:tc>
          <w:tcPr>
            <w:tcW w:w="9475" w:type="dxa"/>
            <w:gridSpan w:val="5"/>
          </w:tcPr>
          <w:p w:rsidR="0026433B" w:rsidRPr="00B57509" w:rsidRDefault="0026433B" w:rsidP="0014525E">
            <w:pPr>
              <w:jc w:val="center"/>
              <w:rPr>
                <w:lang w:val="en-US"/>
              </w:rPr>
            </w:pPr>
            <w:r>
              <w:rPr>
                <w:b/>
                <w:lang w:val="en-US"/>
              </w:rPr>
              <w:t>No</w:t>
            </w:r>
            <w:r w:rsidRPr="00782D28">
              <w:rPr>
                <w:b/>
                <w:lang w:val="en-US"/>
              </w:rPr>
              <w:t>:</w:t>
            </w:r>
            <w:r>
              <w:rPr>
                <w:b/>
                <w:lang w:val="en-US"/>
              </w:rPr>
              <w:t>5</w:t>
            </w:r>
          </w:p>
        </w:tc>
      </w:tr>
      <w:tr w:rsidR="0026433B" w:rsidTr="0014525E">
        <w:trPr>
          <w:trHeight w:val="428"/>
        </w:trPr>
        <w:tc>
          <w:tcPr>
            <w:tcW w:w="1101" w:type="dxa"/>
          </w:tcPr>
          <w:p w:rsidR="0026433B" w:rsidRPr="00B57509" w:rsidRDefault="0026433B" w:rsidP="0014525E">
            <w:pPr>
              <w:rPr>
                <w:b/>
                <w:lang w:val="en-US"/>
              </w:rPr>
            </w:pPr>
            <w:r w:rsidRPr="00B57509">
              <w:rPr>
                <w:b/>
                <w:lang w:val="en-US"/>
              </w:rPr>
              <w:t>Owner:</w:t>
            </w:r>
          </w:p>
        </w:tc>
        <w:tc>
          <w:tcPr>
            <w:tcW w:w="2268" w:type="dxa"/>
          </w:tcPr>
          <w:p w:rsidR="0026433B" w:rsidRPr="00B57509" w:rsidRDefault="0026433B" w:rsidP="0014525E">
            <w:r w:rsidRPr="00B57509">
              <w:rPr>
                <w:lang w:val="en-US"/>
              </w:rPr>
              <w:t>Rauf AllishovRafig o</w:t>
            </w:r>
          </w:p>
        </w:tc>
        <w:tc>
          <w:tcPr>
            <w:tcW w:w="2551" w:type="dxa"/>
            <w:tcBorders>
              <w:right w:val="single" w:sz="4" w:space="0" w:color="auto"/>
            </w:tcBorders>
          </w:tcPr>
          <w:p w:rsidR="0026433B" w:rsidRPr="00B57509" w:rsidRDefault="0026433B" w:rsidP="0014525E">
            <w:pPr>
              <w:rPr>
                <w:b/>
                <w:lang w:val="en-US"/>
              </w:rPr>
            </w:pPr>
            <w:r w:rsidRPr="00B57509">
              <w:rPr>
                <w:b/>
                <w:lang w:val="en-US"/>
              </w:rPr>
              <w:t xml:space="preserve">Position on the Road: </w:t>
            </w:r>
          </w:p>
        </w:tc>
        <w:tc>
          <w:tcPr>
            <w:tcW w:w="3555" w:type="dxa"/>
            <w:gridSpan w:val="2"/>
            <w:tcBorders>
              <w:left w:val="single" w:sz="4" w:space="0" w:color="auto"/>
            </w:tcBorders>
          </w:tcPr>
          <w:p w:rsidR="0026433B" w:rsidRPr="00B57509" w:rsidRDefault="0026433B" w:rsidP="0014525E">
            <w:pPr>
              <w:rPr>
                <w:lang w:val="en-US"/>
              </w:rPr>
            </w:pPr>
            <w:r w:rsidRPr="00B57509">
              <w:rPr>
                <w:lang w:val="en-US"/>
              </w:rPr>
              <w:t>Chiragli settlement, Km 97+250</w:t>
            </w:r>
          </w:p>
        </w:tc>
      </w:tr>
      <w:tr w:rsidR="0026433B" w:rsidRPr="00F934AD" w:rsidTr="0014525E">
        <w:trPr>
          <w:trHeight w:val="1398"/>
        </w:trPr>
        <w:tc>
          <w:tcPr>
            <w:tcW w:w="9475" w:type="dxa"/>
            <w:gridSpan w:val="5"/>
          </w:tcPr>
          <w:p w:rsidR="0026433B" w:rsidRDefault="0026433B" w:rsidP="0014525E">
            <w:pPr>
              <w:rPr>
                <w:b/>
                <w:lang w:val="en-US"/>
              </w:rPr>
            </w:pPr>
            <w:r w:rsidRPr="00F97884">
              <w:rPr>
                <w:b/>
                <w:lang w:val="en-US"/>
              </w:rPr>
              <w:t>Description:</w:t>
            </w:r>
            <w:r>
              <w:rPr>
                <w:b/>
                <w:lang w:val="en-US"/>
              </w:rPr>
              <w:t xml:space="preserve"> Only open part of the structure (with ceiling) is affected. Main structure will not be affected</w:t>
            </w:r>
          </w:p>
          <w:p w:rsidR="0026433B" w:rsidRPr="0015774B" w:rsidRDefault="0026433B" w:rsidP="0014525E">
            <w:pPr>
              <w:rPr>
                <w:vertAlign w:val="superscript"/>
                <w:lang w:val="en-US"/>
              </w:rPr>
            </w:pPr>
            <w:r w:rsidRPr="007C0D6A">
              <w:rPr>
                <w:lang w:val="en-US"/>
              </w:rPr>
              <w:t xml:space="preserve">- </w:t>
            </w:r>
            <w:r>
              <w:rPr>
                <w:lang w:val="en-US"/>
              </w:rPr>
              <w:t>Dimensions of the open part of the structure is 33m x 11.7 = 386 m2</w:t>
            </w:r>
          </w:p>
          <w:p w:rsidR="0026433B" w:rsidRPr="0015774B" w:rsidRDefault="0026433B" w:rsidP="0014525E">
            <w:pPr>
              <w:rPr>
                <w:vertAlign w:val="superscript"/>
                <w:lang w:val="en-US"/>
              </w:rPr>
            </w:pPr>
          </w:p>
        </w:tc>
      </w:tr>
      <w:tr w:rsidR="0026433B" w:rsidTr="0014525E">
        <w:trPr>
          <w:trHeight w:val="4522"/>
        </w:trPr>
        <w:tc>
          <w:tcPr>
            <w:tcW w:w="9475" w:type="dxa"/>
            <w:gridSpan w:val="5"/>
          </w:tcPr>
          <w:p w:rsidR="0026433B" w:rsidRPr="003732A0" w:rsidRDefault="00A94F9C" w:rsidP="0014525E">
            <w:pPr>
              <w:rPr>
                <w:b/>
                <w:lang w:val="en-US"/>
              </w:rPr>
            </w:pPr>
            <w:r>
              <w:rPr>
                <w:b/>
                <w:noProof/>
                <w:lang w:val="ru-RU"/>
              </w:rPr>
              <mc:AlternateContent>
                <mc:Choice Requires="wps">
                  <w:drawing>
                    <wp:anchor distT="0" distB="0" distL="114300" distR="114300" simplePos="0" relativeHeight="251808768" behindDoc="0" locked="0" layoutInCell="1" allowOverlap="1" wp14:anchorId="255E3264">
                      <wp:simplePos x="0" y="0"/>
                      <wp:positionH relativeFrom="column">
                        <wp:posOffset>2891790</wp:posOffset>
                      </wp:positionH>
                      <wp:positionV relativeFrom="paragraph">
                        <wp:posOffset>292100</wp:posOffset>
                      </wp:positionV>
                      <wp:extent cx="2990850" cy="2257425"/>
                      <wp:effectExtent l="5715" t="6350" r="13335" b="12700"/>
                      <wp:wrapNone/>
                      <wp:docPr id="278" name="Rectangle 184" descr="20160227_16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2257425"/>
                              </a:xfrm>
                              <a:prstGeom prst="rect">
                                <a:avLst/>
                              </a:prstGeom>
                              <a:blipFill dpi="0" rotWithShape="0">
                                <a:blip r:embed="rId43"/>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169F084" id="Rectangle 184" o:spid="_x0000_s1026" alt="20160227_161433" style="position:absolute;margin-left:227.7pt;margin-top:23pt;width:235.5pt;height:177.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">
                      <v:fill r:id="rId44" o:title="20160227_161433" recolor="t" type="frame"/>
                    </v:rect>
                  </w:pict>
                </mc:Fallback>
              </mc:AlternateContent>
            </w:r>
            <w:r>
              <w:rPr>
                <w:b/>
                <w:noProof/>
                <w:lang w:val="ru-RU"/>
              </w:rPr>
              <mc:AlternateContent>
                <mc:Choice Requires="wps">
                  <w:drawing>
                    <wp:anchor distT="0" distB="0" distL="114300" distR="114300" simplePos="0" relativeHeight="251807744" behindDoc="0" locked="0" layoutInCell="1" allowOverlap="1" wp14:anchorId="452F6AAA">
                      <wp:simplePos x="0" y="0"/>
                      <wp:positionH relativeFrom="column">
                        <wp:posOffset>-22860</wp:posOffset>
                      </wp:positionH>
                      <wp:positionV relativeFrom="paragraph">
                        <wp:posOffset>292100</wp:posOffset>
                      </wp:positionV>
                      <wp:extent cx="2867025" cy="2257425"/>
                      <wp:effectExtent l="5715" t="6350" r="13335" b="12700"/>
                      <wp:wrapNone/>
                      <wp:docPr id="277" name="Rectangle 183" descr="20160227_160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257425"/>
                              </a:xfrm>
                              <a:prstGeom prst="rect">
                                <a:avLst/>
                              </a:prstGeom>
                              <a:blipFill dpi="0" rotWithShape="0">
                                <a:blip r:embed="rId45"/>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EB110E2" id="Rectangle 183" o:spid="_x0000_s1026" alt="20160227_160632" style="position:absolute;margin-left:-1.8pt;margin-top:23pt;width:225.75pt;height:177.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">
                      <v:fill r:id="rId46" o:title="20160227_160632" recolor="t" type="frame"/>
                    </v:rect>
                  </w:pict>
                </mc:Fallback>
              </mc:AlternateContent>
            </w:r>
            <w:r w:rsidR="0026433B" w:rsidRPr="003732A0">
              <w:rPr>
                <w:b/>
                <w:lang w:val="en-US"/>
              </w:rPr>
              <w:t>Photos:</w:t>
            </w:r>
          </w:p>
        </w:tc>
      </w:tr>
    </w:tbl>
    <w:p w:rsidR="0026433B" w:rsidRDefault="0026433B" w:rsidP="0026433B">
      <w:pPr>
        <w:rPr>
          <w:lang w:val="en-US"/>
        </w:rPr>
      </w:pPr>
    </w:p>
    <w:tbl>
      <w:tblPr>
        <w:tblStyle w:val="af2"/>
        <w:tblW w:w="9475" w:type="dxa"/>
        <w:tblLook w:val="04A0" w:firstRow="1" w:lastRow="0" w:firstColumn="1" w:lastColumn="0" w:noHBand="0" w:noVBand="1"/>
      </w:tblPr>
      <w:tblGrid>
        <w:gridCol w:w="1101"/>
        <w:gridCol w:w="3118"/>
        <w:gridCol w:w="2642"/>
        <w:gridCol w:w="2614"/>
      </w:tblGrid>
      <w:tr w:rsidR="0026433B" w:rsidTr="0014525E">
        <w:trPr>
          <w:trHeight w:val="428"/>
        </w:trPr>
        <w:tc>
          <w:tcPr>
            <w:tcW w:w="9475" w:type="dxa"/>
            <w:gridSpan w:val="4"/>
          </w:tcPr>
          <w:p w:rsidR="0026433B" w:rsidRPr="00B57509" w:rsidRDefault="0026433B" w:rsidP="0014525E">
            <w:pPr>
              <w:jc w:val="center"/>
              <w:rPr>
                <w:lang w:val="en-US"/>
              </w:rPr>
            </w:pPr>
            <w:r>
              <w:rPr>
                <w:b/>
                <w:lang w:val="en-US"/>
              </w:rPr>
              <w:t>No</w:t>
            </w:r>
            <w:r w:rsidRPr="00782D28">
              <w:rPr>
                <w:b/>
                <w:lang w:val="en-US"/>
              </w:rPr>
              <w:t>:</w:t>
            </w:r>
            <w:r>
              <w:rPr>
                <w:b/>
                <w:lang w:val="en-US"/>
              </w:rPr>
              <w:t>6</w:t>
            </w:r>
          </w:p>
        </w:tc>
      </w:tr>
      <w:tr w:rsidR="0026433B" w:rsidTr="0014525E">
        <w:trPr>
          <w:trHeight w:val="428"/>
        </w:trPr>
        <w:tc>
          <w:tcPr>
            <w:tcW w:w="1101" w:type="dxa"/>
          </w:tcPr>
          <w:p w:rsidR="0026433B" w:rsidRPr="00B57509" w:rsidRDefault="0026433B" w:rsidP="0014525E">
            <w:pPr>
              <w:rPr>
                <w:b/>
                <w:lang w:val="en-US"/>
              </w:rPr>
            </w:pPr>
            <w:r w:rsidRPr="00B57509">
              <w:rPr>
                <w:b/>
                <w:lang w:val="en-US"/>
              </w:rPr>
              <w:t>Owner:</w:t>
            </w:r>
          </w:p>
        </w:tc>
        <w:tc>
          <w:tcPr>
            <w:tcW w:w="3118" w:type="dxa"/>
          </w:tcPr>
          <w:p w:rsidR="0026433B" w:rsidRPr="00B57509" w:rsidRDefault="0026433B" w:rsidP="0014525E">
            <w:pPr>
              <w:rPr>
                <w:lang w:val="en-US"/>
              </w:rPr>
            </w:pPr>
            <w:r w:rsidRPr="00B57509">
              <w:rPr>
                <w:lang w:val="en-US"/>
              </w:rPr>
              <w:t>To be identified</w:t>
            </w:r>
          </w:p>
        </w:tc>
        <w:tc>
          <w:tcPr>
            <w:tcW w:w="2642" w:type="dxa"/>
            <w:tcBorders>
              <w:right w:val="single" w:sz="4" w:space="0" w:color="auto"/>
            </w:tcBorders>
          </w:tcPr>
          <w:p w:rsidR="0026433B" w:rsidRPr="00B57509" w:rsidRDefault="0026433B" w:rsidP="0014525E">
            <w:pPr>
              <w:rPr>
                <w:b/>
                <w:lang w:val="en-US"/>
              </w:rPr>
            </w:pPr>
            <w:r w:rsidRPr="00B57509">
              <w:rPr>
                <w:b/>
                <w:lang w:val="en-US"/>
              </w:rPr>
              <w:t xml:space="preserve">Position on the Road: </w:t>
            </w:r>
          </w:p>
        </w:tc>
        <w:tc>
          <w:tcPr>
            <w:tcW w:w="2614" w:type="dxa"/>
            <w:tcBorders>
              <w:left w:val="single" w:sz="4" w:space="0" w:color="auto"/>
            </w:tcBorders>
          </w:tcPr>
          <w:p w:rsidR="0026433B" w:rsidRPr="00B57509" w:rsidRDefault="0026433B" w:rsidP="0014525E">
            <w:pPr>
              <w:rPr>
                <w:lang w:val="en-US"/>
              </w:rPr>
            </w:pPr>
            <w:r w:rsidRPr="00B57509">
              <w:rPr>
                <w:lang w:val="en-US"/>
              </w:rPr>
              <w:t>Km98+100</w:t>
            </w:r>
          </w:p>
        </w:tc>
      </w:tr>
      <w:tr w:rsidR="0026433B" w:rsidRPr="00463986" w:rsidTr="0014525E">
        <w:trPr>
          <w:trHeight w:val="1154"/>
        </w:trPr>
        <w:tc>
          <w:tcPr>
            <w:tcW w:w="9475" w:type="dxa"/>
            <w:gridSpan w:val="4"/>
          </w:tcPr>
          <w:p w:rsidR="0026433B" w:rsidRDefault="0026433B" w:rsidP="0014525E">
            <w:pPr>
              <w:rPr>
                <w:lang w:val="en-US"/>
              </w:rPr>
            </w:pPr>
            <w:r w:rsidRPr="001D1C4C">
              <w:rPr>
                <w:b/>
                <w:lang w:val="en-US"/>
              </w:rPr>
              <w:lastRenderedPageBreak/>
              <w:t>Description</w:t>
            </w:r>
            <w:r>
              <w:rPr>
                <w:lang w:val="en-US"/>
              </w:rPr>
              <w:t xml:space="preserve">: </w:t>
            </w:r>
            <w:r>
              <w:rPr>
                <w:b/>
                <w:lang w:val="en-US"/>
              </w:rPr>
              <w:t>Structure is affected</w:t>
            </w:r>
          </w:p>
          <w:p w:rsidR="0026433B" w:rsidRDefault="0026433B" w:rsidP="0014525E">
            <w:pPr>
              <w:rPr>
                <w:lang w:val="en-US"/>
              </w:rPr>
            </w:pPr>
            <w:r>
              <w:rPr>
                <w:lang w:val="en-US"/>
              </w:rPr>
              <w:t>- Butcher's shop</w:t>
            </w:r>
          </w:p>
          <w:p w:rsidR="0026433B" w:rsidRPr="008111C1" w:rsidRDefault="0026433B" w:rsidP="0014525E">
            <w:pPr>
              <w:rPr>
                <w:lang w:val="en-US"/>
              </w:rPr>
            </w:pPr>
            <w:r>
              <w:rPr>
                <w:lang w:val="en-US"/>
              </w:rPr>
              <w:t>- Dimensions: 5m x 8m = 40 m</w:t>
            </w:r>
            <w:r w:rsidRPr="00A14C5B">
              <w:rPr>
                <w:vertAlign w:val="superscript"/>
                <w:lang w:val="en-US"/>
              </w:rPr>
              <w:t>2</w:t>
            </w:r>
          </w:p>
          <w:p w:rsidR="0026433B" w:rsidRPr="005D3CD5" w:rsidRDefault="0026433B" w:rsidP="0014525E">
            <w:pPr>
              <w:rPr>
                <w:lang w:val="en-US"/>
              </w:rPr>
            </w:pPr>
          </w:p>
        </w:tc>
      </w:tr>
      <w:tr w:rsidR="0026433B" w:rsidTr="0014525E">
        <w:trPr>
          <w:trHeight w:val="4951"/>
        </w:trPr>
        <w:tc>
          <w:tcPr>
            <w:tcW w:w="9475" w:type="dxa"/>
            <w:gridSpan w:val="4"/>
          </w:tcPr>
          <w:p w:rsidR="0026433B" w:rsidRPr="00B57509" w:rsidRDefault="00A94F9C" w:rsidP="0014525E">
            <w:pPr>
              <w:rPr>
                <w:b/>
                <w:lang w:val="en-US"/>
              </w:rPr>
            </w:pPr>
            <w:r>
              <w:rPr>
                <w:noProof/>
                <w:lang w:val="ru-RU"/>
              </w:rPr>
              <mc:AlternateContent>
                <mc:Choice Requires="wps">
                  <w:drawing>
                    <wp:anchor distT="0" distB="0" distL="114300" distR="114300" simplePos="0" relativeHeight="251805696" behindDoc="0" locked="0" layoutInCell="1" allowOverlap="1" wp14:anchorId="2025A1AA">
                      <wp:simplePos x="0" y="0"/>
                      <wp:positionH relativeFrom="column">
                        <wp:posOffset>891540</wp:posOffset>
                      </wp:positionH>
                      <wp:positionV relativeFrom="paragraph">
                        <wp:posOffset>343535</wp:posOffset>
                      </wp:positionV>
                      <wp:extent cx="3676650" cy="2466340"/>
                      <wp:effectExtent l="5715" t="10160" r="13335" b="9525"/>
                      <wp:wrapNone/>
                      <wp:docPr id="276" name="Rectangle 181" descr="20160305_12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0" cy="2466340"/>
                              </a:xfrm>
                              <a:prstGeom prst="rect">
                                <a:avLst/>
                              </a:prstGeom>
                              <a:blipFill dpi="0" rotWithShape="0">
                                <a:blip r:embed="rId47"/>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F6B8472" id="Rectangle 181" o:spid="_x0000_s1026" alt="20160305_121735" style="position:absolute;margin-left:70.2pt;margin-top:27.05pt;width:289.5pt;height:194.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">
                      <v:fill r:id="rId48" o:title="20160305_121735" recolor="t" type="frame"/>
                    </v:rect>
                  </w:pict>
                </mc:Fallback>
              </mc:AlternateContent>
            </w:r>
            <w:r w:rsidR="0026433B" w:rsidRPr="00B57509">
              <w:rPr>
                <w:b/>
                <w:lang w:val="en-US"/>
              </w:rPr>
              <w:t>Photos:</w:t>
            </w:r>
          </w:p>
          <w:p w:rsidR="0026433B" w:rsidRPr="00B57509" w:rsidRDefault="0026433B" w:rsidP="0014525E">
            <w:pPr>
              <w:tabs>
                <w:tab w:val="left" w:pos="1418"/>
              </w:tabs>
              <w:rPr>
                <w:lang w:val="en-US"/>
              </w:rPr>
            </w:pPr>
          </w:p>
        </w:tc>
      </w:tr>
      <w:tr w:rsidR="0026433B" w:rsidTr="0014525E">
        <w:trPr>
          <w:trHeight w:val="428"/>
        </w:trPr>
        <w:tc>
          <w:tcPr>
            <w:tcW w:w="9475" w:type="dxa"/>
            <w:gridSpan w:val="4"/>
          </w:tcPr>
          <w:p w:rsidR="0026433B" w:rsidRPr="00B57509" w:rsidRDefault="0026433B" w:rsidP="0014525E">
            <w:pPr>
              <w:jc w:val="center"/>
              <w:rPr>
                <w:lang w:val="en-US"/>
              </w:rPr>
            </w:pPr>
            <w:r>
              <w:rPr>
                <w:b/>
                <w:lang w:val="en-US"/>
              </w:rPr>
              <w:t>No</w:t>
            </w:r>
            <w:r w:rsidRPr="00782D28">
              <w:rPr>
                <w:b/>
                <w:lang w:val="en-US"/>
              </w:rPr>
              <w:t>:</w:t>
            </w:r>
            <w:r>
              <w:rPr>
                <w:b/>
                <w:lang w:val="en-US"/>
              </w:rPr>
              <w:t>7</w:t>
            </w:r>
          </w:p>
        </w:tc>
      </w:tr>
      <w:tr w:rsidR="0026433B" w:rsidTr="0014525E">
        <w:trPr>
          <w:trHeight w:val="428"/>
        </w:trPr>
        <w:tc>
          <w:tcPr>
            <w:tcW w:w="1101" w:type="dxa"/>
          </w:tcPr>
          <w:p w:rsidR="0026433B" w:rsidRPr="00B57509" w:rsidRDefault="0026433B" w:rsidP="0014525E">
            <w:pPr>
              <w:rPr>
                <w:b/>
                <w:lang w:val="en-US"/>
              </w:rPr>
            </w:pPr>
            <w:r w:rsidRPr="00B57509">
              <w:rPr>
                <w:b/>
                <w:lang w:val="en-US"/>
              </w:rPr>
              <w:t>Owner:</w:t>
            </w:r>
          </w:p>
        </w:tc>
        <w:tc>
          <w:tcPr>
            <w:tcW w:w="3118" w:type="dxa"/>
          </w:tcPr>
          <w:p w:rsidR="0026433B" w:rsidRPr="00B57509" w:rsidRDefault="0026433B" w:rsidP="0014525E">
            <w:r w:rsidRPr="00B57509">
              <w:rPr>
                <w:lang w:val="en-US"/>
              </w:rPr>
              <w:t>To be identified</w:t>
            </w:r>
          </w:p>
        </w:tc>
        <w:tc>
          <w:tcPr>
            <w:tcW w:w="2642" w:type="dxa"/>
            <w:tcBorders>
              <w:right w:val="single" w:sz="4" w:space="0" w:color="auto"/>
            </w:tcBorders>
          </w:tcPr>
          <w:p w:rsidR="0026433B" w:rsidRPr="00B57509" w:rsidRDefault="0026433B" w:rsidP="0014525E">
            <w:pPr>
              <w:rPr>
                <w:b/>
                <w:lang w:val="en-US"/>
              </w:rPr>
            </w:pPr>
            <w:r w:rsidRPr="00B57509">
              <w:rPr>
                <w:b/>
                <w:lang w:val="en-US"/>
              </w:rPr>
              <w:t xml:space="preserve">Position on the Road: </w:t>
            </w:r>
          </w:p>
        </w:tc>
        <w:tc>
          <w:tcPr>
            <w:tcW w:w="2614" w:type="dxa"/>
            <w:tcBorders>
              <w:left w:val="single" w:sz="4" w:space="0" w:color="auto"/>
            </w:tcBorders>
          </w:tcPr>
          <w:p w:rsidR="0026433B" w:rsidRPr="00B57509" w:rsidRDefault="0026433B" w:rsidP="0014525E">
            <w:pPr>
              <w:rPr>
                <w:lang w:val="en-US"/>
              </w:rPr>
            </w:pPr>
            <w:r w:rsidRPr="00B57509">
              <w:rPr>
                <w:lang w:val="en-US"/>
              </w:rPr>
              <w:t>Km 98+400</w:t>
            </w:r>
          </w:p>
        </w:tc>
      </w:tr>
      <w:tr w:rsidR="0026433B" w:rsidRPr="005B3ED3" w:rsidTr="0014525E">
        <w:trPr>
          <w:trHeight w:val="1398"/>
        </w:trPr>
        <w:tc>
          <w:tcPr>
            <w:tcW w:w="9475" w:type="dxa"/>
            <w:gridSpan w:val="4"/>
          </w:tcPr>
          <w:p w:rsidR="0026433B" w:rsidRPr="00162B7B" w:rsidRDefault="0026433B" w:rsidP="0014525E">
            <w:pPr>
              <w:rPr>
                <w:b/>
                <w:lang w:val="en-US"/>
              </w:rPr>
            </w:pPr>
            <w:r w:rsidRPr="00162B7B">
              <w:rPr>
                <w:b/>
                <w:lang w:val="en-US"/>
              </w:rPr>
              <w:t>Description:</w:t>
            </w:r>
            <w:r>
              <w:rPr>
                <w:b/>
                <w:lang w:val="en-US"/>
              </w:rPr>
              <w:t xml:space="preserve"> Structure is affected</w:t>
            </w:r>
          </w:p>
          <w:p w:rsidR="0026433B" w:rsidRDefault="0026433B" w:rsidP="0014525E">
            <w:pPr>
              <w:rPr>
                <w:lang w:val="en-US"/>
              </w:rPr>
            </w:pPr>
            <w:r>
              <w:rPr>
                <w:lang w:val="en-US"/>
              </w:rPr>
              <w:t>- Butcher's shop</w:t>
            </w:r>
          </w:p>
          <w:p w:rsidR="0026433B" w:rsidRPr="008111C1" w:rsidRDefault="0026433B" w:rsidP="0014525E">
            <w:pPr>
              <w:rPr>
                <w:lang w:val="en-US"/>
              </w:rPr>
            </w:pPr>
            <w:r>
              <w:rPr>
                <w:lang w:val="en-US"/>
              </w:rPr>
              <w:t>- Area = 40 m</w:t>
            </w:r>
            <w:r w:rsidRPr="00A14C5B">
              <w:rPr>
                <w:vertAlign w:val="superscript"/>
                <w:lang w:val="en-US"/>
              </w:rPr>
              <w:t>2</w:t>
            </w:r>
          </w:p>
          <w:p w:rsidR="0026433B" w:rsidRPr="005D3CD5" w:rsidRDefault="0026433B" w:rsidP="0014525E">
            <w:pPr>
              <w:rPr>
                <w:lang w:val="en-US"/>
              </w:rPr>
            </w:pPr>
          </w:p>
        </w:tc>
      </w:tr>
      <w:tr w:rsidR="0026433B" w:rsidTr="0014525E">
        <w:trPr>
          <w:trHeight w:val="4522"/>
        </w:trPr>
        <w:tc>
          <w:tcPr>
            <w:tcW w:w="9475" w:type="dxa"/>
            <w:gridSpan w:val="4"/>
          </w:tcPr>
          <w:p w:rsidR="0026433B" w:rsidRPr="003732A0" w:rsidRDefault="00A94F9C" w:rsidP="0014525E">
            <w:pPr>
              <w:rPr>
                <w:b/>
                <w:lang w:val="en-US"/>
              </w:rPr>
            </w:pPr>
            <w:r>
              <w:rPr>
                <w:b/>
                <w:noProof/>
                <w:lang w:val="ru-RU"/>
              </w:rPr>
              <mc:AlternateContent>
                <mc:Choice Requires="wps">
                  <w:drawing>
                    <wp:anchor distT="0" distB="0" distL="114300" distR="114300" simplePos="0" relativeHeight="251806720" behindDoc="0" locked="0" layoutInCell="1" allowOverlap="1" wp14:anchorId="7DBBDBAF">
                      <wp:simplePos x="0" y="0"/>
                      <wp:positionH relativeFrom="column">
                        <wp:posOffset>872490</wp:posOffset>
                      </wp:positionH>
                      <wp:positionV relativeFrom="paragraph">
                        <wp:posOffset>292100</wp:posOffset>
                      </wp:positionV>
                      <wp:extent cx="3771900" cy="2486025"/>
                      <wp:effectExtent l="5715" t="6350" r="13335" b="12700"/>
                      <wp:wrapNone/>
                      <wp:docPr id="275" name="Rectangle 182" descr="for us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2486025"/>
                              </a:xfrm>
                              <a:prstGeom prst="rect">
                                <a:avLst/>
                              </a:prstGeom>
                              <a:blipFill dpi="0" rotWithShape="0">
                                <a:blip r:embed="rId49"/>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5A21EB7" id="Rectangle 182" o:spid="_x0000_s1026" alt="for use7" style="position:absolute;margin-left:68.7pt;margin-top:23pt;width:297pt;height:195.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">
                      <v:fill r:id="rId50" o:title="for use7" recolor="t" type="frame"/>
                    </v:rect>
                  </w:pict>
                </mc:Fallback>
              </mc:AlternateContent>
            </w:r>
            <w:r w:rsidR="0026433B" w:rsidRPr="003732A0">
              <w:rPr>
                <w:b/>
                <w:lang w:val="en-US"/>
              </w:rPr>
              <w:t>Photos:</w:t>
            </w:r>
          </w:p>
        </w:tc>
      </w:tr>
    </w:tbl>
    <w:p w:rsidR="0026433B" w:rsidRDefault="0026433B" w:rsidP="0026433B">
      <w:pPr>
        <w:rPr>
          <w:lang w:val="en-US"/>
        </w:rPr>
      </w:pPr>
    </w:p>
    <w:tbl>
      <w:tblPr>
        <w:tblStyle w:val="af2"/>
        <w:tblW w:w="9475" w:type="dxa"/>
        <w:tblLook w:val="04A0" w:firstRow="1" w:lastRow="0" w:firstColumn="1" w:lastColumn="0" w:noHBand="0" w:noVBand="1"/>
      </w:tblPr>
      <w:tblGrid>
        <w:gridCol w:w="1101"/>
        <w:gridCol w:w="2126"/>
        <w:gridCol w:w="283"/>
        <w:gridCol w:w="2268"/>
        <w:gridCol w:w="284"/>
        <w:gridCol w:w="3413"/>
      </w:tblGrid>
      <w:tr w:rsidR="0026433B" w:rsidTr="0014525E">
        <w:trPr>
          <w:trHeight w:val="428"/>
        </w:trPr>
        <w:tc>
          <w:tcPr>
            <w:tcW w:w="9475" w:type="dxa"/>
            <w:gridSpan w:val="6"/>
          </w:tcPr>
          <w:p w:rsidR="0026433B" w:rsidRPr="0035213F" w:rsidRDefault="0026433B" w:rsidP="0014525E">
            <w:pPr>
              <w:jc w:val="center"/>
              <w:rPr>
                <w:lang w:val="en-US"/>
              </w:rPr>
            </w:pPr>
            <w:r>
              <w:rPr>
                <w:b/>
                <w:lang w:val="en-US"/>
              </w:rPr>
              <w:t>No</w:t>
            </w:r>
            <w:r w:rsidRPr="00782D28">
              <w:rPr>
                <w:b/>
                <w:lang w:val="en-US"/>
              </w:rPr>
              <w:t>:</w:t>
            </w:r>
            <w:r>
              <w:rPr>
                <w:b/>
                <w:lang w:val="en-US"/>
              </w:rPr>
              <w:t>8</w:t>
            </w:r>
          </w:p>
        </w:tc>
      </w:tr>
      <w:tr w:rsidR="0026433B" w:rsidTr="0014525E">
        <w:trPr>
          <w:trHeight w:val="428"/>
        </w:trPr>
        <w:tc>
          <w:tcPr>
            <w:tcW w:w="1101" w:type="dxa"/>
          </w:tcPr>
          <w:p w:rsidR="0026433B" w:rsidRPr="0035213F" w:rsidRDefault="0026433B" w:rsidP="0014525E">
            <w:pPr>
              <w:rPr>
                <w:b/>
                <w:lang w:val="en-US"/>
              </w:rPr>
            </w:pPr>
            <w:r w:rsidRPr="0035213F">
              <w:rPr>
                <w:b/>
                <w:lang w:val="en-US"/>
              </w:rPr>
              <w:lastRenderedPageBreak/>
              <w:t>Owner:</w:t>
            </w:r>
          </w:p>
        </w:tc>
        <w:tc>
          <w:tcPr>
            <w:tcW w:w="2126" w:type="dxa"/>
          </w:tcPr>
          <w:p w:rsidR="0026433B" w:rsidRPr="0035213F" w:rsidRDefault="0026433B" w:rsidP="0014525E">
            <w:pPr>
              <w:rPr>
                <w:lang w:val="en-US"/>
              </w:rPr>
            </w:pPr>
            <w:r w:rsidRPr="0035213F">
              <w:rPr>
                <w:lang w:val="en-US"/>
              </w:rPr>
              <w:t>Yagubov Salman</w:t>
            </w:r>
          </w:p>
        </w:tc>
        <w:tc>
          <w:tcPr>
            <w:tcW w:w="2551" w:type="dxa"/>
            <w:gridSpan w:val="2"/>
            <w:tcBorders>
              <w:right w:val="single" w:sz="4" w:space="0" w:color="auto"/>
            </w:tcBorders>
          </w:tcPr>
          <w:p w:rsidR="0026433B" w:rsidRPr="0035213F" w:rsidRDefault="0026433B" w:rsidP="0014525E">
            <w:pPr>
              <w:rPr>
                <w:b/>
                <w:lang w:val="en-US"/>
              </w:rPr>
            </w:pPr>
            <w:r w:rsidRPr="0035213F">
              <w:rPr>
                <w:b/>
                <w:lang w:val="en-US"/>
              </w:rPr>
              <w:t xml:space="preserve">Position on the Road: </w:t>
            </w:r>
          </w:p>
        </w:tc>
        <w:tc>
          <w:tcPr>
            <w:tcW w:w="3697" w:type="dxa"/>
            <w:gridSpan w:val="2"/>
            <w:tcBorders>
              <w:left w:val="single" w:sz="4" w:space="0" w:color="auto"/>
            </w:tcBorders>
          </w:tcPr>
          <w:p w:rsidR="0026433B" w:rsidRPr="0035213F" w:rsidRDefault="0026433B" w:rsidP="0014525E">
            <w:pPr>
              <w:rPr>
                <w:lang w:val="en-US"/>
              </w:rPr>
            </w:pPr>
            <w:r w:rsidRPr="0035213F">
              <w:rPr>
                <w:lang w:val="en-US"/>
              </w:rPr>
              <w:t>Km 98+850</w:t>
            </w:r>
          </w:p>
        </w:tc>
      </w:tr>
      <w:tr w:rsidR="0026433B" w:rsidRPr="00463986" w:rsidTr="0014525E">
        <w:trPr>
          <w:trHeight w:val="1076"/>
        </w:trPr>
        <w:tc>
          <w:tcPr>
            <w:tcW w:w="9475" w:type="dxa"/>
            <w:gridSpan w:val="6"/>
          </w:tcPr>
          <w:p w:rsidR="0026433B" w:rsidRPr="008229A1" w:rsidRDefault="0026433B" w:rsidP="0014525E">
            <w:pPr>
              <w:rPr>
                <w:b/>
                <w:lang w:val="en-US"/>
              </w:rPr>
            </w:pPr>
            <w:r w:rsidRPr="002C414D">
              <w:rPr>
                <w:b/>
                <w:lang w:val="en-US"/>
              </w:rPr>
              <w:t>Description</w:t>
            </w:r>
            <w:r>
              <w:rPr>
                <w:lang w:val="en-US"/>
              </w:rPr>
              <w:t xml:space="preserve">: </w:t>
            </w:r>
            <w:r w:rsidRPr="008229A1">
              <w:rPr>
                <w:b/>
                <w:lang w:val="en-US"/>
              </w:rPr>
              <w:t>Structure is affected</w:t>
            </w:r>
          </w:p>
          <w:p w:rsidR="0026433B" w:rsidRDefault="0026433B" w:rsidP="0014525E">
            <w:pPr>
              <w:rPr>
                <w:lang w:val="en-US"/>
              </w:rPr>
            </w:pPr>
            <w:r>
              <w:rPr>
                <w:lang w:val="en-US"/>
              </w:rPr>
              <w:t>- Gravestone making shop</w:t>
            </w:r>
          </w:p>
          <w:p w:rsidR="0026433B" w:rsidRPr="005D3CD5" w:rsidRDefault="0026433B" w:rsidP="0014525E">
            <w:pPr>
              <w:rPr>
                <w:lang w:val="en-US"/>
              </w:rPr>
            </w:pPr>
            <w:r>
              <w:rPr>
                <w:lang w:val="en-US"/>
              </w:rPr>
              <w:t>- Officially registered commercial structure</w:t>
            </w:r>
          </w:p>
        </w:tc>
      </w:tr>
      <w:tr w:rsidR="0026433B" w:rsidTr="0014525E">
        <w:trPr>
          <w:trHeight w:val="4667"/>
        </w:trPr>
        <w:tc>
          <w:tcPr>
            <w:tcW w:w="9475" w:type="dxa"/>
            <w:gridSpan w:val="6"/>
          </w:tcPr>
          <w:p w:rsidR="0026433B" w:rsidRPr="003F2F11" w:rsidRDefault="0026433B" w:rsidP="0014525E">
            <w:pPr>
              <w:rPr>
                <w:b/>
                <w:lang w:val="en-US"/>
              </w:rPr>
            </w:pPr>
            <w:r w:rsidRPr="003732A0">
              <w:rPr>
                <w:b/>
                <w:lang w:val="en-US"/>
              </w:rPr>
              <w:t>Photos:</w:t>
            </w:r>
            <w:r w:rsidR="00A94F9C">
              <w:rPr>
                <w:noProof/>
                <w:lang w:val="ru-RU"/>
              </w:rPr>
              <mc:AlternateContent>
                <mc:Choice Requires="wps">
                  <w:drawing>
                    <wp:anchor distT="0" distB="0" distL="114300" distR="114300" simplePos="0" relativeHeight="251791360" behindDoc="0" locked="0" layoutInCell="1" allowOverlap="1" wp14:anchorId="72D9B1C8">
                      <wp:simplePos x="0" y="0"/>
                      <wp:positionH relativeFrom="column">
                        <wp:posOffset>2948940</wp:posOffset>
                      </wp:positionH>
                      <wp:positionV relativeFrom="paragraph">
                        <wp:posOffset>353695</wp:posOffset>
                      </wp:positionV>
                      <wp:extent cx="2867025" cy="2134235"/>
                      <wp:effectExtent l="5715" t="10795" r="13335" b="7620"/>
                      <wp:wrapNone/>
                      <wp:docPr id="274" name="Rectangle 167" descr="20160227_154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134235"/>
                              </a:xfrm>
                              <a:prstGeom prst="rect">
                                <a:avLst/>
                              </a:prstGeom>
                              <a:blipFill dpi="0" rotWithShape="0">
                                <a:blip r:embed="rId51"/>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2036C42" id="Rectangle 167" o:spid="_x0000_s1026" alt="20160227_154100" style="position:absolute;margin-left:232.2pt;margin-top:27.85pt;width:225.75pt;height:168.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">
                      <v:fill r:id="rId52" o:title="20160227_154100" recolor="t" type="frame"/>
                    </v:rect>
                  </w:pict>
                </mc:Fallback>
              </mc:AlternateContent>
            </w:r>
            <w:r w:rsidR="00A94F9C">
              <w:rPr>
                <w:noProof/>
                <w:lang w:val="ru-RU"/>
              </w:rPr>
              <mc:AlternateContent>
                <mc:Choice Requires="wps">
                  <w:drawing>
                    <wp:anchor distT="0" distB="0" distL="114300" distR="114300" simplePos="0" relativeHeight="251790336" behindDoc="0" locked="0" layoutInCell="1" allowOverlap="1" wp14:anchorId="4D8382A2">
                      <wp:simplePos x="0" y="0"/>
                      <wp:positionH relativeFrom="column">
                        <wp:posOffset>-22860</wp:posOffset>
                      </wp:positionH>
                      <wp:positionV relativeFrom="paragraph">
                        <wp:posOffset>353695</wp:posOffset>
                      </wp:positionV>
                      <wp:extent cx="2867025" cy="2134235"/>
                      <wp:effectExtent l="5715" t="10795" r="13335" b="7620"/>
                      <wp:wrapNone/>
                      <wp:docPr id="273" name="Rectangle 166" descr="20160227_154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134235"/>
                              </a:xfrm>
                              <a:prstGeom prst="rect">
                                <a:avLst/>
                              </a:prstGeom>
                              <a:blipFill dpi="0" rotWithShape="0">
                                <a:blip r:embed="rId53"/>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FFEDF9D" id="Rectangle 166" o:spid="_x0000_s1026" alt="20160227_154044" style="position:absolute;margin-left:-1.8pt;margin-top:27.85pt;width:225.75pt;height:168.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">
                      <v:fill r:id="rId54" o:title="20160227_154044" recolor="t" type="frame"/>
                    </v:rect>
                  </w:pict>
                </mc:Fallback>
              </mc:AlternateContent>
            </w:r>
          </w:p>
        </w:tc>
      </w:tr>
      <w:tr w:rsidR="0026433B" w:rsidTr="0014525E">
        <w:trPr>
          <w:trHeight w:val="557"/>
        </w:trPr>
        <w:tc>
          <w:tcPr>
            <w:tcW w:w="9475" w:type="dxa"/>
            <w:gridSpan w:val="6"/>
          </w:tcPr>
          <w:p w:rsidR="0026433B" w:rsidRPr="0035213F" w:rsidRDefault="0026433B" w:rsidP="0014525E">
            <w:pPr>
              <w:jc w:val="center"/>
              <w:rPr>
                <w:lang w:val="en-US"/>
              </w:rPr>
            </w:pPr>
            <w:r>
              <w:rPr>
                <w:b/>
                <w:lang w:val="en-US"/>
              </w:rPr>
              <w:t>No</w:t>
            </w:r>
            <w:r w:rsidRPr="00782D28">
              <w:rPr>
                <w:b/>
                <w:lang w:val="en-US"/>
              </w:rPr>
              <w:t>:</w:t>
            </w:r>
            <w:r>
              <w:rPr>
                <w:b/>
                <w:lang w:val="en-US"/>
              </w:rPr>
              <w:t>9</w:t>
            </w:r>
          </w:p>
        </w:tc>
      </w:tr>
      <w:tr w:rsidR="0026433B" w:rsidTr="0014525E">
        <w:trPr>
          <w:trHeight w:val="557"/>
        </w:trPr>
        <w:tc>
          <w:tcPr>
            <w:tcW w:w="1101" w:type="dxa"/>
          </w:tcPr>
          <w:p w:rsidR="0026433B" w:rsidRPr="0035213F" w:rsidRDefault="0026433B" w:rsidP="0014525E">
            <w:pPr>
              <w:rPr>
                <w:b/>
                <w:lang w:val="en-US"/>
              </w:rPr>
            </w:pPr>
            <w:r w:rsidRPr="0035213F">
              <w:rPr>
                <w:b/>
                <w:lang w:val="en-US"/>
              </w:rPr>
              <w:t>Owner:</w:t>
            </w:r>
          </w:p>
        </w:tc>
        <w:tc>
          <w:tcPr>
            <w:tcW w:w="2409" w:type="dxa"/>
            <w:gridSpan w:val="2"/>
          </w:tcPr>
          <w:p w:rsidR="0026433B" w:rsidRPr="0035213F" w:rsidRDefault="0026433B" w:rsidP="0014525E">
            <w:pPr>
              <w:rPr>
                <w:lang w:val="en-US"/>
              </w:rPr>
            </w:pPr>
            <w:r w:rsidRPr="0035213F">
              <w:rPr>
                <w:lang w:val="en-US"/>
              </w:rPr>
              <w:t>Melikov Malik</w:t>
            </w:r>
          </w:p>
        </w:tc>
        <w:tc>
          <w:tcPr>
            <w:tcW w:w="2552" w:type="dxa"/>
            <w:gridSpan w:val="2"/>
            <w:tcBorders>
              <w:right w:val="single" w:sz="4" w:space="0" w:color="auto"/>
            </w:tcBorders>
          </w:tcPr>
          <w:p w:rsidR="0026433B" w:rsidRPr="0035213F" w:rsidRDefault="0026433B" w:rsidP="0014525E">
            <w:pPr>
              <w:rPr>
                <w:b/>
                <w:lang w:val="en-US"/>
              </w:rPr>
            </w:pPr>
            <w:r w:rsidRPr="0035213F">
              <w:rPr>
                <w:b/>
                <w:lang w:val="en-US"/>
              </w:rPr>
              <w:t xml:space="preserve">Position on the Road: </w:t>
            </w:r>
          </w:p>
        </w:tc>
        <w:tc>
          <w:tcPr>
            <w:tcW w:w="3413" w:type="dxa"/>
            <w:tcBorders>
              <w:left w:val="single" w:sz="4" w:space="0" w:color="auto"/>
            </w:tcBorders>
          </w:tcPr>
          <w:p w:rsidR="0026433B" w:rsidRPr="0035213F" w:rsidRDefault="0026433B" w:rsidP="0014525E">
            <w:pPr>
              <w:rPr>
                <w:lang w:val="en-US"/>
              </w:rPr>
            </w:pPr>
            <w:r w:rsidRPr="0035213F">
              <w:rPr>
                <w:lang w:val="en-US"/>
              </w:rPr>
              <w:t>Km 99+000</w:t>
            </w:r>
          </w:p>
        </w:tc>
      </w:tr>
      <w:tr w:rsidR="0026433B" w:rsidRPr="00F934AD" w:rsidTr="0014525E">
        <w:trPr>
          <w:trHeight w:val="1398"/>
        </w:trPr>
        <w:tc>
          <w:tcPr>
            <w:tcW w:w="9475" w:type="dxa"/>
            <w:gridSpan w:val="6"/>
          </w:tcPr>
          <w:p w:rsidR="0026433B" w:rsidRDefault="0026433B" w:rsidP="0014525E">
            <w:pPr>
              <w:rPr>
                <w:lang w:val="en-US"/>
              </w:rPr>
            </w:pPr>
            <w:r w:rsidRPr="004115E8">
              <w:rPr>
                <w:b/>
                <w:lang w:val="en-US"/>
              </w:rPr>
              <w:t>Description</w:t>
            </w:r>
            <w:r>
              <w:rPr>
                <w:lang w:val="en-US"/>
              </w:rPr>
              <w:t xml:space="preserve">: </w:t>
            </w:r>
            <w:r w:rsidRPr="0060786D">
              <w:rPr>
                <w:b/>
                <w:lang w:val="en-US"/>
              </w:rPr>
              <w:t>Structure is affected</w:t>
            </w:r>
          </w:p>
          <w:p w:rsidR="0026433B" w:rsidRDefault="0026433B" w:rsidP="0014525E">
            <w:pPr>
              <w:rPr>
                <w:lang w:val="en-US"/>
              </w:rPr>
            </w:pPr>
            <w:r>
              <w:rPr>
                <w:lang w:val="en-US"/>
              </w:rPr>
              <w:t>- Auto repair shop</w:t>
            </w:r>
          </w:p>
          <w:p w:rsidR="0026433B" w:rsidRDefault="0026433B" w:rsidP="0014525E">
            <w:pPr>
              <w:rPr>
                <w:lang w:val="en-US"/>
              </w:rPr>
            </w:pPr>
            <w:r>
              <w:rPr>
                <w:lang w:val="en-US"/>
              </w:rPr>
              <w:t xml:space="preserve">- </w:t>
            </w:r>
            <w:r w:rsidRPr="004115E8">
              <w:rPr>
                <w:lang w:val="en-US"/>
              </w:rPr>
              <w:t>13 x 9.5 =123.5 m2</w:t>
            </w:r>
          </w:p>
          <w:p w:rsidR="0026433B" w:rsidRPr="005D3CD5" w:rsidRDefault="0026433B" w:rsidP="0014525E">
            <w:pPr>
              <w:rPr>
                <w:lang w:val="en-US"/>
              </w:rPr>
            </w:pPr>
            <w:r>
              <w:rPr>
                <w:lang w:val="en-US"/>
              </w:rPr>
              <w:t>- 4 persons work in this place</w:t>
            </w:r>
          </w:p>
        </w:tc>
      </w:tr>
      <w:tr w:rsidR="0026433B" w:rsidTr="0014525E">
        <w:trPr>
          <w:trHeight w:val="4522"/>
        </w:trPr>
        <w:tc>
          <w:tcPr>
            <w:tcW w:w="9475" w:type="dxa"/>
            <w:gridSpan w:val="6"/>
          </w:tcPr>
          <w:p w:rsidR="0026433B" w:rsidRPr="003732A0" w:rsidRDefault="00A94F9C" w:rsidP="0014525E">
            <w:pPr>
              <w:rPr>
                <w:b/>
                <w:lang w:val="en-US"/>
              </w:rPr>
            </w:pPr>
            <w:r>
              <w:rPr>
                <w:b/>
                <w:noProof/>
                <w:lang w:val="ru-RU"/>
              </w:rPr>
              <mc:AlternateContent>
                <mc:Choice Requires="wps">
                  <w:drawing>
                    <wp:anchor distT="0" distB="0" distL="114300" distR="114300" simplePos="0" relativeHeight="251793408" behindDoc="0" locked="0" layoutInCell="1" allowOverlap="1" wp14:anchorId="1B7A698D">
                      <wp:simplePos x="0" y="0"/>
                      <wp:positionH relativeFrom="column">
                        <wp:posOffset>2948940</wp:posOffset>
                      </wp:positionH>
                      <wp:positionV relativeFrom="paragraph">
                        <wp:posOffset>292100</wp:posOffset>
                      </wp:positionV>
                      <wp:extent cx="2867025" cy="2257425"/>
                      <wp:effectExtent l="5715" t="6350" r="13335" b="12700"/>
                      <wp:wrapNone/>
                      <wp:docPr id="272" name="Rectangle 169" descr="20160227_144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257425"/>
                              </a:xfrm>
                              <a:prstGeom prst="rect">
                                <a:avLst/>
                              </a:prstGeom>
                              <a:blipFill dpi="0" rotWithShape="0">
                                <a:blip r:embed="rId55"/>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1DB770C" id="Rectangle 169" o:spid="_x0000_s1026" alt="20160227_144909" style="position:absolute;margin-left:232.2pt;margin-top:23pt;width:225.75pt;height:177.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">
                      <v:fill r:id="rId56" o:title="20160227_144909" recolor="t" type="frame"/>
                    </v:rect>
                  </w:pict>
                </mc:Fallback>
              </mc:AlternateContent>
            </w:r>
            <w:r>
              <w:rPr>
                <w:b/>
                <w:noProof/>
                <w:lang w:val="ru-RU"/>
              </w:rPr>
              <mc:AlternateContent>
                <mc:Choice Requires="wps">
                  <w:drawing>
                    <wp:anchor distT="0" distB="0" distL="114300" distR="114300" simplePos="0" relativeHeight="251792384" behindDoc="0" locked="0" layoutInCell="1" allowOverlap="1" wp14:anchorId="4A454341">
                      <wp:simplePos x="0" y="0"/>
                      <wp:positionH relativeFrom="column">
                        <wp:posOffset>-22860</wp:posOffset>
                      </wp:positionH>
                      <wp:positionV relativeFrom="paragraph">
                        <wp:posOffset>292100</wp:posOffset>
                      </wp:positionV>
                      <wp:extent cx="2867025" cy="2257425"/>
                      <wp:effectExtent l="5715" t="6350" r="13335" b="12700"/>
                      <wp:wrapNone/>
                      <wp:docPr id="271" name="Rectangle 168" descr="20160227_152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257425"/>
                              </a:xfrm>
                              <a:prstGeom prst="rect">
                                <a:avLst/>
                              </a:prstGeom>
                              <a:blipFill dpi="0" rotWithShape="0">
                                <a:blip r:embed="rId57"/>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E39D73E" id="Rectangle 168" o:spid="_x0000_s1026" alt="20160227_152955" style="position:absolute;margin-left:-1.8pt;margin-top:23pt;width:225.75pt;height:177.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">
                      <v:fill r:id="rId58" o:title="20160227_152955" recolor="t" type="frame"/>
                    </v:rect>
                  </w:pict>
                </mc:Fallback>
              </mc:AlternateContent>
            </w:r>
            <w:r w:rsidR="0026433B" w:rsidRPr="003732A0">
              <w:rPr>
                <w:b/>
                <w:lang w:val="en-US"/>
              </w:rPr>
              <w:t>Photos:</w:t>
            </w:r>
          </w:p>
        </w:tc>
      </w:tr>
    </w:tbl>
    <w:p w:rsidR="0026433B" w:rsidRDefault="0026433B" w:rsidP="0026433B">
      <w:pPr>
        <w:rPr>
          <w:lang w:val="en-US"/>
        </w:rPr>
      </w:pPr>
    </w:p>
    <w:tbl>
      <w:tblPr>
        <w:tblStyle w:val="af2"/>
        <w:tblW w:w="9475" w:type="dxa"/>
        <w:tblLook w:val="04A0" w:firstRow="1" w:lastRow="0" w:firstColumn="1" w:lastColumn="0" w:noHBand="0" w:noVBand="1"/>
      </w:tblPr>
      <w:tblGrid>
        <w:gridCol w:w="1101"/>
        <w:gridCol w:w="2268"/>
        <w:gridCol w:w="283"/>
        <w:gridCol w:w="2268"/>
        <w:gridCol w:w="425"/>
        <w:gridCol w:w="3130"/>
      </w:tblGrid>
      <w:tr w:rsidR="0026433B" w:rsidTr="0014525E">
        <w:trPr>
          <w:trHeight w:val="428"/>
        </w:trPr>
        <w:tc>
          <w:tcPr>
            <w:tcW w:w="9475" w:type="dxa"/>
            <w:gridSpan w:val="6"/>
            <w:shd w:val="clear" w:color="auto" w:fill="auto"/>
          </w:tcPr>
          <w:p w:rsidR="0026433B" w:rsidRPr="00B57509" w:rsidRDefault="0026433B" w:rsidP="0014525E">
            <w:pPr>
              <w:jc w:val="center"/>
              <w:rPr>
                <w:lang w:val="en-US"/>
              </w:rPr>
            </w:pPr>
            <w:r>
              <w:rPr>
                <w:b/>
                <w:lang w:val="en-US"/>
              </w:rPr>
              <w:t>No</w:t>
            </w:r>
            <w:r w:rsidRPr="00782D28">
              <w:rPr>
                <w:b/>
                <w:lang w:val="en-US"/>
              </w:rPr>
              <w:t>:</w:t>
            </w:r>
            <w:r>
              <w:rPr>
                <w:b/>
                <w:lang w:val="en-US"/>
              </w:rPr>
              <w:t>10</w:t>
            </w:r>
          </w:p>
        </w:tc>
      </w:tr>
      <w:tr w:rsidR="0026433B" w:rsidTr="0014525E">
        <w:trPr>
          <w:trHeight w:val="428"/>
        </w:trPr>
        <w:tc>
          <w:tcPr>
            <w:tcW w:w="1101" w:type="dxa"/>
            <w:shd w:val="clear" w:color="auto" w:fill="auto"/>
          </w:tcPr>
          <w:p w:rsidR="0026433B" w:rsidRPr="00B57509" w:rsidRDefault="0026433B" w:rsidP="0014525E">
            <w:pPr>
              <w:rPr>
                <w:b/>
                <w:lang w:val="en-US"/>
              </w:rPr>
            </w:pPr>
            <w:r w:rsidRPr="00B57509">
              <w:rPr>
                <w:b/>
                <w:lang w:val="en-US"/>
              </w:rPr>
              <w:lastRenderedPageBreak/>
              <w:t>Owner:</w:t>
            </w:r>
          </w:p>
        </w:tc>
        <w:tc>
          <w:tcPr>
            <w:tcW w:w="2551" w:type="dxa"/>
            <w:gridSpan w:val="2"/>
            <w:shd w:val="clear" w:color="auto" w:fill="auto"/>
          </w:tcPr>
          <w:p w:rsidR="0026433B" w:rsidRPr="00B57509" w:rsidRDefault="0026433B" w:rsidP="0014525E">
            <w:pPr>
              <w:rPr>
                <w:lang w:val="en-US"/>
              </w:rPr>
            </w:pPr>
            <w:r w:rsidRPr="00B57509">
              <w:rPr>
                <w:lang w:val="en-US"/>
              </w:rPr>
              <w:t>NuriyevaKhanim</w:t>
            </w:r>
          </w:p>
        </w:tc>
        <w:tc>
          <w:tcPr>
            <w:tcW w:w="2693" w:type="dxa"/>
            <w:gridSpan w:val="2"/>
            <w:tcBorders>
              <w:right w:val="single" w:sz="4" w:space="0" w:color="auto"/>
            </w:tcBorders>
            <w:shd w:val="clear" w:color="auto" w:fill="auto"/>
          </w:tcPr>
          <w:p w:rsidR="0026433B" w:rsidRPr="00B57509" w:rsidRDefault="0026433B" w:rsidP="0014525E">
            <w:pPr>
              <w:rPr>
                <w:b/>
                <w:lang w:val="en-US"/>
              </w:rPr>
            </w:pPr>
            <w:r w:rsidRPr="00B57509">
              <w:rPr>
                <w:b/>
                <w:lang w:val="en-US"/>
              </w:rPr>
              <w:t xml:space="preserve">Position on the Road: </w:t>
            </w:r>
          </w:p>
        </w:tc>
        <w:tc>
          <w:tcPr>
            <w:tcW w:w="3130" w:type="dxa"/>
            <w:tcBorders>
              <w:left w:val="single" w:sz="4" w:space="0" w:color="auto"/>
            </w:tcBorders>
            <w:shd w:val="clear" w:color="auto" w:fill="auto"/>
          </w:tcPr>
          <w:p w:rsidR="0026433B" w:rsidRPr="00B57509" w:rsidRDefault="0026433B" w:rsidP="0014525E">
            <w:pPr>
              <w:rPr>
                <w:lang w:val="en-US"/>
              </w:rPr>
            </w:pPr>
            <w:r w:rsidRPr="00B57509">
              <w:rPr>
                <w:lang w:val="en-US"/>
              </w:rPr>
              <w:t>Sabir settlement, Km104+000</w:t>
            </w:r>
          </w:p>
        </w:tc>
      </w:tr>
      <w:tr w:rsidR="0026433B" w:rsidRPr="00F934AD" w:rsidTr="0014525E">
        <w:trPr>
          <w:trHeight w:val="1455"/>
        </w:trPr>
        <w:tc>
          <w:tcPr>
            <w:tcW w:w="9475" w:type="dxa"/>
            <w:gridSpan w:val="6"/>
          </w:tcPr>
          <w:p w:rsidR="0026433B" w:rsidRDefault="0026433B" w:rsidP="0014525E">
            <w:pPr>
              <w:rPr>
                <w:b/>
                <w:lang w:val="en-US"/>
              </w:rPr>
            </w:pPr>
            <w:r w:rsidRPr="003F1D71">
              <w:rPr>
                <w:b/>
                <w:lang w:val="en-US"/>
              </w:rPr>
              <w:t>Description:</w:t>
            </w:r>
            <w:r w:rsidRPr="0060786D">
              <w:rPr>
                <w:b/>
                <w:lang w:val="en-US"/>
              </w:rPr>
              <w:t>Structure</w:t>
            </w:r>
            <w:r>
              <w:rPr>
                <w:b/>
                <w:lang w:val="en-US"/>
              </w:rPr>
              <w:t>sare</w:t>
            </w:r>
            <w:r w:rsidRPr="0060786D">
              <w:rPr>
                <w:b/>
                <w:lang w:val="en-US"/>
              </w:rPr>
              <w:t xml:space="preserve"> affected</w:t>
            </w:r>
          </w:p>
          <w:p w:rsidR="0026433B" w:rsidRPr="003F1D71" w:rsidRDefault="0026433B" w:rsidP="0014525E">
            <w:pPr>
              <w:rPr>
                <w:lang w:val="en-US"/>
              </w:rPr>
            </w:pPr>
            <w:r w:rsidRPr="003F1D71">
              <w:rPr>
                <w:lang w:val="en-US"/>
              </w:rPr>
              <w:t>- Stable and penthouse are affected</w:t>
            </w:r>
          </w:p>
          <w:p w:rsidR="0026433B" w:rsidRDefault="0026433B" w:rsidP="0014525E">
            <w:pPr>
              <w:rPr>
                <w:lang w:val="en-US"/>
              </w:rPr>
            </w:pPr>
            <w:r>
              <w:rPr>
                <w:lang w:val="en-US"/>
              </w:rPr>
              <w:t>- Dimensions</w:t>
            </w:r>
          </w:p>
          <w:p w:rsidR="0026433B" w:rsidRPr="003F1D71" w:rsidRDefault="0026433B" w:rsidP="0014525E">
            <w:pPr>
              <w:ind w:firstLine="709"/>
              <w:rPr>
                <w:lang w:val="en-US"/>
              </w:rPr>
            </w:pPr>
            <w:r w:rsidRPr="003F1D71">
              <w:rPr>
                <w:lang w:val="en-US"/>
              </w:rPr>
              <w:t>Stable: 4 x 6.3</w:t>
            </w:r>
          </w:p>
          <w:p w:rsidR="0026433B" w:rsidRPr="005D3CD5" w:rsidRDefault="0026433B" w:rsidP="0014525E">
            <w:pPr>
              <w:ind w:firstLine="709"/>
              <w:rPr>
                <w:lang w:val="en-US"/>
              </w:rPr>
            </w:pPr>
            <w:r w:rsidRPr="003F1D71">
              <w:rPr>
                <w:lang w:val="en-US"/>
              </w:rPr>
              <w:t>penthouse: 20.8 x 4.7</w:t>
            </w:r>
          </w:p>
        </w:tc>
      </w:tr>
      <w:tr w:rsidR="0026433B" w:rsidTr="0014525E">
        <w:trPr>
          <w:trHeight w:val="4384"/>
        </w:trPr>
        <w:tc>
          <w:tcPr>
            <w:tcW w:w="9475" w:type="dxa"/>
            <w:gridSpan w:val="6"/>
          </w:tcPr>
          <w:p w:rsidR="0026433B" w:rsidRPr="003732A0" w:rsidRDefault="0026433B" w:rsidP="0014525E">
            <w:pPr>
              <w:rPr>
                <w:b/>
                <w:lang w:val="en-US"/>
              </w:rPr>
            </w:pPr>
            <w:r w:rsidRPr="003732A0">
              <w:rPr>
                <w:b/>
                <w:lang w:val="en-US"/>
              </w:rPr>
              <w:t>Photos:</w:t>
            </w:r>
          </w:p>
          <w:p w:rsidR="0026433B" w:rsidRPr="00431283" w:rsidRDefault="00A94F9C" w:rsidP="0014525E">
            <w:pPr>
              <w:rPr>
                <w:lang w:val="en-US"/>
              </w:rPr>
            </w:pPr>
            <w:r>
              <w:rPr>
                <w:noProof/>
                <w:lang w:val="ru-RU"/>
              </w:rPr>
              <mc:AlternateContent>
                <mc:Choice Requires="wps">
                  <w:drawing>
                    <wp:anchor distT="0" distB="0" distL="114300" distR="114300" simplePos="0" relativeHeight="251794432" behindDoc="0" locked="0" layoutInCell="1" allowOverlap="1" wp14:anchorId="509AE6E8">
                      <wp:simplePos x="0" y="0"/>
                      <wp:positionH relativeFrom="column">
                        <wp:posOffset>-22860</wp:posOffset>
                      </wp:positionH>
                      <wp:positionV relativeFrom="paragraph">
                        <wp:posOffset>230505</wp:posOffset>
                      </wp:positionV>
                      <wp:extent cx="2867025" cy="2257425"/>
                      <wp:effectExtent l="5715" t="11430" r="13335" b="7620"/>
                      <wp:wrapNone/>
                      <wp:docPr id="270" name="Rectangle 170" descr="20160225_135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257425"/>
                              </a:xfrm>
                              <a:prstGeom prst="rect">
                                <a:avLst/>
                              </a:prstGeom>
                              <a:blipFill dpi="0" rotWithShape="0">
                                <a:blip r:embed="rId59"/>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1942A23" id="Rectangle 170" o:spid="_x0000_s1026" alt="20160225_135244" style="position:absolute;margin-left:-1.8pt;margin-top:18.15pt;width:225.75pt;height:177.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">
                      <v:fill r:id="rId60" o:title="20160225_135244" recolor="t" type="frame"/>
                    </v:rect>
                  </w:pict>
                </mc:Fallback>
              </mc:AlternateContent>
            </w:r>
            <w:r>
              <w:rPr>
                <w:noProof/>
                <w:lang w:val="ru-RU"/>
              </w:rPr>
              <mc:AlternateContent>
                <mc:Choice Requires="wps">
                  <w:drawing>
                    <wp:anchor distT="0" distB="0" distL="114300" distR="114300" simplePos="0" relativeHeight="251795456" behindDoc="0" locked="0" layoutInCell="1" allowOverlap="1" wp14:anchorId="4B138062">
                      <wp:simplePos x="0" y="0"/>
                      <wp:positionH relativeFrom="column">
                        <wp:posOffset>2948940</wp:posOffset>
                      </wp:positionH>
                      <wp:positionV relativeFrom="paragraph">
                        <wp:posOffset>230505</wp:posOffset>
                      </wp:positionV>
                      <wp:extent cx="2867025" cy="2257425"/>
                      <wp:effectExtent l="5715" t="11430" r="13335" b="7620"/>
                      <wp:wrapNone/>
                      <wp:docPr id="269" name="Rectangle 171" descr="20160225_135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257425"/>
                              </a:xfrm>
                              <a:prstGeom prst="rect">
                                <a:avLst/>
                              </a:prstGeom>
                              <a:blipFill dpi="0" rotWithShape="0">
                                <a:blip r:embed="rId61"/>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FC53B2F" id="Rectangle 171" o:spid="_x0000_s1026" alt="20160225_135300" style="position:absolute;margin-left:232.2pt;margin-top:18.15pt;width:225.75pt;height:177.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">
                      <v:fill r:id="rId62" o:title="20160225_135300" recolor="t" type="frame"/>
                    </v:rect>
                  </w:pict>
                </mc:Fallback>
              </mc:AlternateContent>
            </w:r>
          </w:p>
        </w:tc>
      </w:tr>
      <w:tr w:rsidR="0026433B" w:rsidTr="0014525E">
        <w:trPr>
          <w:trHeight w:val="428"/>
        </w:trPr>
        <w:tc>
          <w:tcPr>
            <w:tcW w:w="9475" w:type="dxa"/>
            <w:gridSpan w:val="6"/>
          </w:tcPr>
          <w:p w:rsidR="0026433B" w:rsidRDefault="0026433B" w:rsidP="0014525E">
            <w:pPr>
              <w:jc w:val="center"/>
              <w:rPr>
                <w:lang w:val="en-US"/>
              </w:rPr>
            </w:pPr>
            <w:r>
              <w:rPr>
                <w:b/>
                <w:lang w:val="en-US"/>
              </w:rPr>
              <w:t>No</w:t>
            </w:r>
            <w:r w:rsidRPr="00782D28">
              <w:rPr>
                <w:b/>
                <w:lang w:val="en-US"/>
              </w:rPr>
              <w:t>:</w:t>
            </w:r>
            <w:r>
              <w:rPr>
                <w:b/>
                <w:lang w:val="en-US"/>
              </w:rPr>
              <w:t>11</w:t>
            </w:r>
          </w:p>
        </w:tc>
      </w:tr>
      <w:tr w:rsidR="0026433B" w:rsidTr="0014525E">
        <w:trPr>
          <w:trHeight w:val="428"/>
        </w:trPr>
        <w:tc>
          <w:tcPr>
            <w:tcW w:w="1101" w:type="dxa"/>
          </w:tcPr>
          <w:p w:rsidR="0026433B" w:rsidRPr="005D3CD5" w:rsidRDefault="0026433B" w:rsidP="0014525E">
            <w:pPr>
              <w:rPr>
                <w:b/>
                <w:lang w:val="en-US"/>
              </w:rPr>
            </w:pPr>
            <w:r w:rsidRPr="005D3CD5">
              <w:rPr>
                <w:b/>
                <w:lang w:val="en-US"/>
              </w:rPr>
              <w:t>Owner:</w:t>
            </w:r>
          </w:p>
        </w:tc>
        <w:tc>
          <w:tcPr>
            <w:tcW w:w="2268" w:type="dxa"/>
          </w:tcPr>
          <w:p w:rsidR="0026433B" w:rsidRPr="00495AAC" w:rsidRDefault="0026433B" w:rsidP="0014525E">
            <w:pPr>
              <w:rPr>
                <w:lang w:val="en-US"/>
              </w:rPr>
            </w:pPr>
            <w:r>
              <w:rPr>
                <w:lang w:val="en-US"/>
              </w:rPr>
              <w:t>FermanovBalabey</w:t>
            </w:r>
          </w:p>
        </w:tc>
        <w:tc>
          <w:tcPr>
            <w:tcW w:w="2551" w:type="dxa"/>
            <w:gridSpan w:val="2"/>
            <w:tcBorders>
              <w:right w:val="single" w:sz="4" w:space="0" w:color="auto"/>
            </w:tcBorders>
          </w:tcPr>
          <w:p w:rsidR="0026433B" w:rsidRPr="005D3CD5" w:rsidRDefault="0026433B" w:rsidP="0014525E">
            <w:pPr>
              <w:rPr>
                <w:b/>
                <w:lang w:val="en-US"/>
              </w:rPr>
            </w:pPr>
            <w:r w:rsidRPr="005D3CD5">
              <w:rPr>
                <w:b/>
                <w:lang w:val="en-US"/>
              </w:rPr>
              <w:t xml:space="preserve">Position on the Road: </w:t>
            </w:r>
          </w:p>
        </w:tc>
        <w:tc>
          <w:tcPr>
            <w:tcW w:w="3555" w:type="dxa"/>
            <w:gridSpan w:val="2"/>
            <w:tcBorders>
              <w:left w:val="single" w:sz="4" w:space="0" w:color="auto"/>
            </w:tcBorders>
          </w:tcPr>
          <w:p w:rsidR="0026433B" w:rsidRPr="005D3CD5" w:rsidRDefault="0026433B" w:rsidP="0014525E">
            <w:pPr>
              <w:rPr>
                <w:lang w:val="en-US"/>
              </w:rPr>
            </w:pPr>
            <w:r>
              <w:rPr>
                <w:lang w:val="en-US"/>
              </w:rPr>
              <w:t>Sabir settlement, Km 103+370</w:t>
            </w:r>
          </w:p>
        </w:tc>
      </w:tr>
      <w:tr w:rsidR="0026433B" w:rsidRPr="00F934AD" w:rsidTr="0014525E">
        <w:trPr>
          <w:trHeight w:val="1609"/>
        </w:trPr>
        <w:tc>
          <w:tcPr>
            <w:tcW w:w="9475" w:type="dxa"/>
            <w:gridSpan w:val="6"/>
          </w:tcPr>
          <w:p w:rsidR="0026433B" w:rsidRPr="00495AAC" w:rsidRDefault="0026433B" w:rsidP="0014525E">
            <w:pPr>
              <w:rPr>
                <w:b/>
                <w:lang w:val="en-US"/>
              </w:rPr>
            </w:pPr>
            <w:r w:rsidRPr="00495AAC">
              <w:rPr>
                <w:b/>
                <w:lang w:val="en-US"/>
              </w:rPr>
              <w:t>Description:</w:t>
            </w:r>
            <w:r w:rsidRPr="0060786D">
              <w:rPr>
                <w:b/>
                <w:lang w:val="en-US"/>
              </w:rPr>
              <w:t>Structure is affected</w:t>
            </w:r>
          </w:p>
          <w:p w:rsidR="0026433B" w:rsidRDefault="0026433B" w:rsidP="0014525E">
            <w:pPr>
              <w:rPr>
                <w:lang w:val="en-US"/>
              </w:rPr>
            </w:pPr>
            <w:r>
              <w:rPr>
                <w:lang w:val="en-US"/>
              </w:rPr>
              <w:t>- Stable and foundation for a new structure</w:t>
            </w:r>
          </w:p>
          <w:p w:rsidR="0026433B" w:rsidRDefault="0026433B" w:rsidP="0014525E">
            <w:pPr>
              <w:rPr>
                <w:lang w:val="en-US"/>
              </w:rPr>
            </w:pPr>
            <w:r>
              <w:rPr>
                <w:lang w:val="en-US"/>
              </w:rPr>
              <w:t>- Stable made of stone with dimensions: 4m x 10m = 40 m</w:t>
            </w:r>
            <w:r w:rsidRPr="00F738C2">
              <w:rPr>
                <w:vertAlign w:val="superscript"/>
                <w:lang w:val="en-US"/>
              </w:rPr>
              <w:t>2</w:t>
            </w:r>
          </w:p>
          <w:p w:rsidR="0026433B" w:rsidRPr="005D3CD5" w:rsidRDefault="0026433B" w:rsidP="0014525E">
            <w:pPr>
              <w:rPr>
                <w:lang w:val="en-US"/>
              </w:rPr>
            </w:pPr>
            <w:r>
              <w:rPr>
                <w:lang w:val="en-US"/>
              </w:rPr>
              <w:t>- Two foundations with dimensions: 12m x 6m and 4.5m x 11m</w:t>
            </w:r>
          </w:p>
        </w:tc>
      </w:tr>
      <w:tr w:rsidR="0026433B" w:rsidTr="0014525E">
        <w:trPr>
          <w:trHeight w:val="4305"/>
        </w:trPr>
        <w:tc>
          <w:tcPr>
            <w:tcW w:w="9475" w:type="dxa"/>
            <w:gridSpan w:val="6"/>
          </w:tcPr>
          <w:p w:rsidR="0026433B" w:rsidRPr="003732A0" w:rsidRDefault="0026433B" w:rsidP="0014525E">
            <w:pPr>
              <w:rPr>
                <w:b/>
                <w:lang w:val="en-US"/>
              </w:rPr>
            </w:pPr>
            <w:r w:rsidRPr="003732A0">
              <w:rPr>
                <w:b/>
                <w:lang w:val="en-US"/>
              </w:rPr>
              <w:t>Photos:</w:t>
            </w:r>
          </w:p>
          <w:p w:rsidR="0026433B" w:rsidRPr="00431283" w:rsidRDefault="00A94F9C" w:rsidP="0014525E">
            <w:pPr>
              <w:rPr>
                <w:lang w:val="en-US"/>
              </w:rPr>
            </w:pPr>
            <w:r>
              <w:rPr>
                <w:noProof/>
                <w:lang w:val="ru-RU"/>
              </w:rPr>
              <mc:AlternateContent>
                <mc:Choice Requires="wps">
                  <w:drawing>
                    <wp:anchor distT="0" distB="0" distL="114300" distR="114300" simplePos="0" relativeHeight="251796480" behindDoc="0" locked="0" layoutInCell="1" allowOverlap="1" wp14:anchorId="01781E97">
                      <wp:simplePos x="0" y="0"/>
                      <wp:positionH relativeFrom="column">
                        <wp:posOffset>-70485</wp:posOffset>
                      </wp:positionH>
                      <wp:positionV relativeFrom="paragraph">
                        <wp:posOffset>353695</wp:posOffset>
                      </wp:positionV>
                      <wp:extent cx="2962275" cy="2029460"/>
                      <wp:effectExtent l="5715" t="10795" r="13335" b="7620"/>
                      <wp:wrapNone/>
                      <wp:docPr id="268" name="Rectangle 172" descr="20160225_153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2029460"/>
                              </a:xfrm>
                              <a:prstGeom prst="rect">
                                <a:avLst/>
                              </a:prstGeom>
                              <a:blipFill dpi="0" rotWithShape="0">
                                <a:blip r:embed="rId63"/>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04CE52F" id="Rectangle 172" o:spid="_x0000_s1026" alt="20160225_153128" style="position:absolute;margin-left:-5.55pt;margin-top:27.85pt;width:233.25pt;height:159.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">
                      <v:fill r:id="rId64" o:title="20160225_153128" recolor="t" type="frame"/>
                    </v:rect>
                  </w:pict>
                </mc:Fallback>
              </mc:AlternateContent>
            </w:r>
            <w:r>
              <w:rPr>
                <w:noProof/>
                <w:lang w:val="ru-RU"/>
              </w:rPr>
              <mc:AlternateContent>
                <mc:Choice Requires="wps">
                  <w:drawing>
                    <wp:anchor distT="0" distB="0" distL="114300" distR="114300" simplePos="0" relativeHeight="251797504" behindDoc="0" locked="0" layoutInCell="1" allowOverlap="1" wp14:anchorId="6D5DFABB">
                      <wp:simplePos x="0" y="0"/>
                      <wp:positionH relativeFrom="column">
                        <wp:posOffset>2948940</wp:posOffset>
                      </wp:positionH>
                      <wp:positionV relativeFrom="paragraph">
                        <wp:posOffset>353695</wp:posOffset>
                      </wp:positionV>
                      <wp:extent cx="2990850" cy="2029460"/>
                      <wp:effectExtent l="5715" t="10795" r="13335" b="7620"/>
                      <wp:wrapNone/>
                      <wp:docPr id="266" name="Rectangle 173" descr="20160225_153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2029460"/>
                              </a:xfrm>
                              <a:prstGeom prst="rect">
                                <a:avLst/>
                              </a:prstGeom>
                              <a:blipFill dpi="0" rotWithShape="0">
                                <a:blip r:embed="rId65"/>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1DBD3DF" id="Rectangle 173" o:spid="_x0000_s1026" alt="20160225_153612" style="position:absolute;margin-left:232.2pt;margin-top:27.85pt;width:235.5pt;height:159.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&#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">
                      <v:fill r:id="rId66" o:title="20160225_153612" recolor="t" type="frame"/>
                    </v:rect>
                  </w:pict>
                </mc:Fallback>
              </mc:AlternateContent>
            </w:r>
          </w:p>
        </w:tc>
      </w:tr>
    </w:tbl>
    <w:p w:rsidR="0026433B" w:rsidRDefault="0026433B" w:rsidP="0026433B">
      <w:pPr>
        <w:rPr>
          <w:lang w:val="en-US"/>
        </w:rPr>
      </w:pPr>
    </w:p>
    <w:tbl>
      <w:tblPr>
        <w:tblStyle w:val="af2"/>
        <w:tblW w:w="9475" w:type="dxa"/>
        <w:tblLook w:val="04A0" w:firstRow="1" w:lastRow="0" w:firstColumn="1" w:lastColumn="0" w:noHBand="0" w:noVBand="1"/>
      </w:tblPr>
      <w:tblGrid>
        <w:gridCol w:w="1101"/>
        <w:gridCol w:w="2409"/>
        <w:gridCol w:w="2694"/>
        <w:gridCol w:w="3271"/>
      </w:tblGrid>
      <w:tr w:rsidR="0026433B" w:rsidTr="0014525E">
        <w:trPr>
          <w:trHeight w:val="428"/>
        </w:trPr>
        <w:tc>
          <w:tcPr>
            <w:tcW w:w="9475" w:type="dxa"/>
            <w:gridSpan w:val="4"/>
          </w:tcPr>
          <w:p w:rsidR="0026433B" w:rsidRDefault="0026433B" w:rsidP="0014525E">
            <w:pPr>
              <w:jc w:val="center"/>
              <w:rPr>
                <w:lang w:val="en-US"/>
              </w:rPr>
            </w:pPr>
            <w:r>
              <w:rPr>
                <w:b/>
                <w:lang w:val="en-US"/>
              </w:rPr>
              <w:t>No</w:t>
            </w:r>
            <w:r w:rsidRPr="00782D28">
              <w:rPr>
                <w:b/>
                <w:lang w:val="en-US"/>
              </w:rPr>
              <w:t>:</w:t>
            </w:r>
            <w:r>
              <w:rPr>
                <w:b/>
                <w:lang w:val="en-US"/>
              </w:rPr>
              <w:t>12</w:t>
            </w:r>
          </w:p>
        </w:tc>
      </w:tr>
      <w:tr w:rsidR="0026433B" w:rsidTr="0014525E">
        <w:trPr>
          <w:trHeight w:val="428"/>
        </w:trPr>
        <w:tc>
          <w:tcPr>
            <w:tcW w:w="1101" w:type="dxa"/>
          </w:tcPr>
          <w:p w:rsidR="0026433B" w:rsidRPr="005D3CD5" w:rsidRDefault="0026433B" w:rsidP="0014525E">
            <w:pPr>
              <w:rPr>
                <w:b/>
                <w:lang w:val="en-US"/>
              </w:rPr>
            </w:pPr>
            <w:r w:rsidRPr="005D3CD5">
              <w:rPr>
                <w:b/>
                <w:lang w:val="en-US"/>
              </w:rPr>
              <w:lastRenderedPageBreak/>
              <w:t>Owner:</w:t>
            </w:r>
          </w:p>
        </w:tc>
        <w:tc>
          <w:tcPr>
            <w:tcW w:w="2409" w:type="dxa"/>
          </w:tcPr>
          <w:p w:rsidR="0026433B" w:rsidRPr="00495AAC" w:rsidRDefault="0026433B" w:rsidP="0014525E">
            <w:pPr>
              <w:rPr>
                <w:lang w:val="en-US"/>
              </w:rPr>
            </w:pPr>
            <w:r>
              <w:rPr>
                <w:lang w:val="en-US"/>
              </w:rPr>
              <w:t>Azercell Telecom LLC</w:t>
            </w:r>
          </w:p>
        </w:tc>
        <w:tc>
          <w:tcPr>
            <w:tcW w:w="2694" w:type="dxa"/>
            <w:tcBorders>
              <w:right w:val="single" w:sz="4" w:space="0" w:color="auto"/>
            </w:tcBorders>
          </w:tcPr>
          <w:p w:rsidR="0026433B" w:rsidRPr="005D3CD5" w:rsidRDefault="0026433B" w:rsidP="0014525E">
            <w:pPr>
              <w:rPr>
                <w:b/>
                <w:lang w:val="en-US"/>
              </w:rPr>
            </w:pPr>
            <w:r w:rsidRPr="005D3CD5">
              <w:rPr>
                <w:b/>
                <w:lang w:val="en-US"/>
              </w:rPr>
              <w:t xml:space="preserve">Position on the Road: </w:t>
            </w:r>
          </w:p>
        </w:tc>
        <w:tc>
          <w:tcPr>
            <w:tcW w:w="3271" w:type="dxa"/>
            <w:tcBorders>
              <w:left w:val="single" w:sz="4" w:space="0" w:color="auto"/>
            </w:tcBorders>
          </w:tcPr>
          <w:p w:rsidR="0026433B" w:rsidRPr="005D3CD5" w:rsidRDefault="0026433B" w:rsidP="0014525E">
            <w:pPr>
              <w:rPr>
                <w:lang w:val="en-US"/>
              </w:rPr>
            </w:pPr>
            <w:r>
              <w:rPr>
                <w:lang w:val="en-US"/>
              </w:rPr>
              <w:t>Sabir settlement, Km 103+000</w:t>
            </w:r>
          </w:p>
        </w:tc>
      </w:tr>
      <w:tr w:rsidR="0026433B" w:rsidRPr="00F934AD" w:rsidTr="0014525E">
        <w:trPr>
          <w:trHeight w:val="1456"/>
        </w:trPr>
        <w:tc>
          <w:tcPr>
            <w:tcW w:w="9475" w:type="dxa"/>
            <w:gridSpan w:val="4"/>
          </w:tcPr>
          <w:p w:rsidR="0026433B" w:rsidRPr="00495AAC" w:rsidRDefault="0026433B" w:rsidP="0014525E">
            <w:pPr>
              <w:rPr>
                <w:b/>
                <w:lang w:val="en-US"/>
              </w:rPr>
            </w:pPr>
            <w:r w:rsidRPr="00495AAC">
              <w:rPr>
                <w:b/>
                <w:lang w:val="en-US"/>
              </w:rPr>
              <w:t>Description:</w:t>
            </w:r>
            <w:r>
              <w:rPr>
                <w:b/>
                <w:lang w:val="en-US"/>
              </w:rPr>
              <w:t xml:space="preserve"> Embankment will reach to the tower. Therefore relocation will be needed. </w:t>
            </w:r>
          </w:p>
          <w:p w:rsidR="0026433B" w:rsidRDefault="0026433B" w:rsidP="0014525E">
            <w:pPr>
              <w:rPr>
                <w:lang w:val="en-US"/>
              </w:rPr>
            </w:pPr>
          </w:p>
          <w:p w:rsidR="0026433B" w:rsidRDefault="0026433B" w:rsidP="0014525E">
            <w:pPr>
              <w:rPr>
                <w:lang w:val="en-US"/>
              </w:rPr>
            </w:pPr>
            <w:r>
              <w:rPr>
                <w:lang w:val="en-US"/>
              </w:rPr>
              <w:t xml:space="preserve">- Tower of mobile operator to be relocated </w:t>
            </w:r>
          </w:p>
          <w:p w:rsidR="0026433B" w:rsidRPr="005D3CD5" w:rsidRDefault="0026433B" w:rsidP="0014525E">
            <w:pPr>
              <w:rPr>
                <w:lang w:val="en-US"/>
              </w:rPr>
            </w:pPr>
            <w:r>
              <w:rPr>
                <w:lang w:val="en-US"/>
              </w:rPr>
              <w:t>- Exact arrangements for relocation of the tower should officially be agreed between Azerautoyol and Azercell Telecom</w:t>
            </w:r>
          </w:p>
        </w:tc>
      </w:tr>
      <w:tr w:rsidR="0026433B" w:rsidTr="0014525E">
        <w:trPr>
          <w:trHeight w:val="4525"/>
        </w:trPr>
        <w:tc>
          <w:tcPr>
            <w:tcW w:w="9475" w:type="dxa"/>
            <w:gridSpan w:val="4"/>
          </w:tcPr>
          <w:p w:rsidR="0026433B" w:rsidRPr="003732A0" w:rsidRDefault="00A94F9C" w:rsidP="0014525E">
            <w:pPr>
              <w:rPr>
                <w:b/>
                <w:lang w:val="en-US"/>
              </w:rPr>
            </w:pPr>
            <w:r>
              <w:rPr>
                <w:noProof/>
                <w:lang w:val="ru-RU"/>
              </w:rPr>
              <mc:AlternateContent>
                <mc:Choice Requires="wps">
                  <w:drawing>
                    <wp:anchor distT="0" distB="0" distL="114300" distR="114300" simplePos="0" relativeHeight="251798528" behindDoc="0" locked="0" layoutInCell="1" allowOverlap="1" wp14:anchorId="369D174E">
                      <wp:simplePos x="0" y="0"/>
                      <wp:positionH relativeFrom="column">
                        <wp:posOffset>1383665</wp:posOffset>
                      </wp:positionH>
                      <wp:positionV relativeFrom="paragraph">
                        <wp:posOffset>460375</wp:posOffset>
                      </wp:positionV>
                      <wp:extent cx="2664460" cy="1990725"/>
                      <wp:effectExtent l="5715" t="9525" r="13335" b="12065"/>
                      <wp:wrapNone/>
                      <wp:docPr id="265" name="Rectangle 174" descr="20160225_160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64460" cy="1990725"/>
                              </a:xfrm>
                              <a:prstGeom prst="rect">
                                <a:avLst/>
                              </a:prstGeom>
                              <a:blipFill dpi="0" rotWithShape="0">
                                <a:blip r:embed="rId67"/>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704D08C" id="Rectangle 174" o:spid="_x0000_s1026" alt="20160225_160320" style="position:absolute;margin-left:108.95pt;margin-top:36.25pt;width:209.8pt;height:156.75pt;rotation:9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">
                      <v:fill r:id="rId68" o:title="20160225_160320" recolor="t" type="frame"/>
                    </v:rect>
                  </w:pict>
                </mc:Fallback>
              </mc:AlternateContent>
            </w:r>
            <w:r w:rsidR="0026433B" w:rsidRPr="003732A0">
              <w:rPr>
                <w:b/>
                <w:lang w:val="en-US"/>
              </w:rPr>
              <w:t>Photos:</w:t>
            </w:r>
          </w:p>
          <w:p w:rsidR="0026433B" w:rsidRPr="00431283" w:rsidRDefault="0026433B" w:rsidP="0014525E">
            <w:pPr>
              <w:rPr>
                <w:lang w:val="en-US"/>
              </w:rPr>
            </w:pPr>
          </w:p>
        </w:tc>
      </w:tr>
    </w:tbl>
    <w:p w:rsidR="0026433B" w:rsidRPr="005D3CD5" w:rsidRDefault="0026433B" w:rsidP="0026433B">
      <w:pPr>
        <w:rPr>
          <w:lang w:val="en-US"/>
        </w:rPr>
      </w:pPr>
    </w:p>
    <w:p w:rsidR="0026433B" w:rsidRPr="0026433B" w:rsidRDefault="0026433B" w:rsidP="0026433B"/>
    <w:p w:rsidR="00FC1458" w:rsidRDefault="00FC1458">
      <w:pPr>
        <w:spacing w:after="200" w:line="276" w:lineRule="auto"/>
        <w:rPr>
          <w:rStyle w:val="a7"/>
          <w:sz w:val="22"/>
        </w:rPr>
      </w:pPr>
    </w:p>
    <w:p w:rsidR="008E7822" w:rsidRDefault="008E7822">
      <w:pPr>
        <w:spacing w:after="200" w:line="276" w:lineRule="auto"/>
        <w:rPr>
          <w:rFonts w:cs="Arial"/>
          <w:b/>
          <w:sz w:val="22"/>
          <w:lang w:val="en-US"/>
        </w:rPr>
      </w:pPr>
      <w:r>
        <w:rPr>
          <w:rFonts w:cs="Arial"/>
          <w:b/>
          <w:sz w:val="22"/>
          <w:lang w:val="en-US"/>
        </w:rPr>
        <w:br w:type="page"/>
      </w:r>
    </w:p>
    <w:p w:rsidR="008E7822" w:rsidRDefault="008E7822" w:rsidP="008E7822">
      <w:pPr>
        <w:pStyle w:val="1"/>
      </w:pPr>
      <w:bookmarkStart w:id="95" w:name="_Toc492908115"/>
      <w:r w:rsidRPr="002376CD">
        <w:rPr>
          <w:rStyle w:val="a7"/>
          <w:b/>
          <w:bCs/>
        </w:rPr>
        <w:lastRenderedPageBreak/>
        <w:t>A</w:t>
      </w:r>
      <w:r w:rsidR="00EF0CF4">
        <w:rPr>
          <w:rStyle w:val="a7"/>
          <w:b/>
          <w:bCs/>
        </w:rPr>
        <w:t>nnex 5</w:t>
      </w:r>
      <w:r w:rsidRPr="002376CD">
        <w:rPr>
          <w:rStyle w:val="a7"/>
          <w:b/>
          <w:bCs/>
        </w:rPr>
        <w:t xml:space="preserve">: </w:t>
      </w:r>
      <w:r w:rsidR="00EC5D3F">
        <w:rPr>
          <w:rStyle w:val="a7"/>
          <w:b/>
          <w:bCs/>
        </w:rPr>
        <w:t xml:space="preserve">Summary of </w:t>
      </w:r>
      <w:r w:rsidR="00EC5D3F">
        <w:t>a</w:t>
      </w:r>
      <w:r w:rsidRPr="002376CD">
        <w:t>ffected trees in section 4-</w:t>
      </w:r>
      <w:r>
        <w:t>1</w:t>
      </w:r>
      <w:bookmarkEnd w:id="95"/>
    </w:p>
    <w:p w:rsidR="00806047" w:rsidRDefault="00806047" w:rsidP="00806047"/>
    <w:p w:rsidR="007042B5" w:rsidRPr="00806047" w:rsidRDefault="007042B5" w:rsidP="00806047"/>
    <w:tbl>
      <w:tblPr>
        <w:tblStyle w:val="af2"/>
        <w:tblW w:w="0" w:type="auto"/>
        <w:tblLook w:val="04A0" w:firstRow="1" w:lastRow="0" w:firstColumn="1" w:lastColumn="0" w:noHBand="0" w:noVBand="1"/>
      </w:tblPr>
      <w:tblGrid>
        <w:gridCol w:w="4622"/>
        <w:gridCol w:w="2638"/>
        <w:gridCol w:w="2362"/>
      </w:tblGrid>
      <w:tr w:rsidR="00851E46" w:rsidTr="00851E46">
        <w:trPr>
          <w:trHeight w:val="570"/>
        </w:trPr>
        <w:tc>
          <w:tcPr>
            <w:tcW w:w="4622" w:type="dxa"/>
            <w:vMerge w:val="restart"/>
          </w:tcPr>
          <w:p w:rsidR="00851E46" w:rsidRPr="00806047" w:rsidRDefault="00851E46" w:rsidP="00806047">
            <w:pPr>
              <w:jc w:val="center"/>
              <w:rPr>
                <w:rFonts w:ascii="Arial" w:hAnsi="Arial" w:cs="Arial"/>
                <w:b/>
                <w:bCs/>
                <w:color w:val="000000"/>
                <w:sz w:val="22"/>
              </w:rPr>
            </w:pPr>
            <w:r>
              <w:rPr>
                <w:rFonts w:ascii="Arial" w:hAnsi="Arial" w:cs="Arial"/>
                <w:b/>
                <w:bCs/>
                <w:color w:val="000000"/>
                <w:sz w:val="22"/>
              </w:rPr>
              <w:t>Location</w:t>
            </w:r>
          </w:p>
          <w:p w:rsidR="00851E46" w:rsidRPr="00806047" w:rsidRDefault="00851E46" w:rsidP="000B549C">
            <w:pPr>
              <w:rPr>
                <w:rFonts w:ascii="Arial" w:hAnsi="Arial" w:cs="Arial"/>
                <w:sz w:val="22"/>
              </w:rPr>
            </w:pPr>
            <w:r w:rsidRPr="00806047">
              <w:rPr>
                <w:rFonts w:ascii="Arial" w:hAnsi="Arial" w:cs="Arial"/>
                <w:sz w:val="22"/>
              </w:rPr>
              <w:t>Sabir</w:t>
            </w:r>
          </w:p>
          <w:p w:rsidR="00851E46" w:rsidRPr="00806047" w:rsidRDefault="00851E46" w:rsidP="001C036F">
            <w:pPr>
              <w:jc w:val="center"/>
              <w:rPr>
                <w:rFonts w:ascii="Arial" w:hAnsi="Arial" w:cs="Arial"/>
                <w:b/>
                <w:bCs/>
                <w:color w:val="000000"/>
                <w:sz w:val="22"/>
              </w:rPr>
            </w:pPr>
            <w:bookmarkStart w:id="96" w:name="_GoBack"/>
            <w:bookmarkEnd w:id="96"/>
          </w:p>
        </w:tc>
        <w:tc>
          <w:tcPr>
            <w:tcW w:w="2638" w:type="dxa"/>
          </w:tcPr>
          <w:p w:rsidR="00851E46" w:rsidRPr="00806047" w:rsidRDefault="00851E46" w:rsidP="00806047">
            <w:pPr>
              <w:jc w:val="center"/>
              <w:rPr>
                <w:rFonts w:ascii="Arial" w:hAnsi="Arial" w:cs="Arial"/>
                <w:b/>
                <w:bCs/>
                <w:color w:val="000000"/>
                <w:sz w:val="22"/>
              </w:rPr>
            </w:pPr>
            <w:r w:rsidRPr="00806047">
              <w:rPr>
                <w:rFonts w:ascii="Arial" w:hAnsi="Arial" w:cs="Arial"/>
                <w:b/>
                <w:bCs/>
                <w:color w:val="000000"/>
                <w:sz w:val="22"/>
              </w:rPr>
              <w:t>Total number of affected trees</w:t>
            </w:r>
          </w:p>
        </w:tc>
        <w:tc>
          <w:tcPr>
            <w:tcW w:w="2362" w:type="dxa"/>
          </w:tcPr>
          <w:p w:rsidR="00851E46" w:rsidRPr="00806047" w:rsidRDefault="00851E46" w:rsidP="00806047">
            <w:pPr>
              <w:jc w:val="center"/>
              <w:rPr>
                <w:rFonts w:cs="Arial"/>
                <w:b/>
                <w:bCs/>
                <w:color w:val="000000"/>
                <w:sz w:val="22"/>
              </w:rPr>
            </w:pPr>
            <w:r>
              <w:rPr>
                <w:rFonts w:cs="Arial"/>
                <w:b/>
                <w:bCs/>
                <w:color w:val="000000"/>
                <w:sz w:val="22"/>
              </w:rPr>
              <w:t>Total compensation</w:t>
            </w:r>
          </w:p>
        </w:tc>
      </w:tr>
      <w:tr w:rsidR="00851E46" w:rsidTr="00851E46">
        <w:trPr>
          <w:trHeight w:val="719"/>
        </w:trPr>
        <w:tc>
          <w:tcPr>
            <w:tcW w:w="4622" w:type="dxa"/>
            <w:vMerge/>
          </w:tcPr>
          <w:p w:rsidR="00851E46" w:rsidRPr="00806047" w:rsidRDefault="00851E46" w:rsidP="001C036F">
            <w:pPr>
              <w:jc w:val="center"/>
              <w:rPr>
                <w:rFonts w:ascii="Arial" w:hAnsi="Arial" w:cs="Arial"/>
                <w:sz w:val="22"/>
              </w:rPr>
            </w:pPr>
          </w:p>
        </w:tc>
        <w:tc>
          <w:tcPr>
            <w:tcW w:w="2638" w:type="dxa"/>
          </w:tcPr>
          <w:p w:rsidR="00851E46" w:rsidRPr="00806047" w:rsidRDefault="00851E46" w:rsidP="001C036F">
            <w:pPr>
              <w:jc w:val="center"/>
              <w:rPr>
                <w:rFonts w:ascii="Arial" w:hAnsi="Arial" w:cs="Arial"/>
                <w:sz w:val="22"/>
              </w:rPr>
            </w:pPr>
            <w:r>
              <w:rPr>
                <w:rFonts w:ascii="Arial" w:hAnsi="Arial" w:cs="Arial"/>
                <w:sz w:val="22"/>
              </w:rPr>
              <w:t>8</w:t>
            </w:r>
          </w:p>
        </w:tc>
        <w:tc>
          <w:tcPr>
            <w:tcW w:w="2362" w:type="dxa"/>
          </w:tcPr>
          <w:p w:rsidR="00851E46" w:rsidRDefault="00851E46" w:rsidP="001C036F">
            <w:pPr>
              <w:jc w:val="center"/>
              <w:rPr>
                <w:rFonts w:cs="Arial"/>
                <w:sz w:val="22"/>
              </w:rPr>
            </w:pPr>
            <w:r>
              <w:rPr>
                <w:rFonts w:ascii="Arial" w:hAnsi="Arial" w:cs="Arial"/>
                <w:sz w:val="22"/>
              </w:rPr>
              <w:t>210</w:t>
            </w:r>
            <w:r w:rsidRPr="00806047">
              <w:rPr>
                <w:rFonts w:ascii="Arial" w:hAnsi="Arial" w:cs="Arial"/>
                <w:sz w:val="22"/>
              </w:rPr>
              <w:t>*</w:t>
            </w:r>
          </w:p>
        </w:tc>
      </w:tr>
      <w:tr w:rsidR="00851E46" w:rsidTr="00851E46">
        <w:trPr>
          <w:trHeight w:val="719"/>
        </w:trPr>
        <w:tc>
          <w:tcPr>
            <w:tcW w:w="4622" w:type="dxa"/>
            <w:vMerge/>
          </w:tcPr>
          <w:p w:rsidR="00851E46" w:rsidRDefault="00851E46" w:rsidP="001C036F">
            <w:pPr>
              <w:jc w:val="center"/>
              <w:rPr>
                <w:rFonts w:cs="Arial"/>
                <w:sz w:val="22"/>
              </w:rPr>
            </w:pPr>
          </w:p>
        </w:tc>
        <w:tc>
          <w:tcPr>
            <w:tcW w:w="2638" w:type="dxa"/>
          </w:tcPr>
          <w:p w:rsidR="00851E46" w:rsidRDefault="00851E46" w:rsidP="001C036F">
            <w:pPr>
              <w:jc w:val="center"/>
              <w:rPr>
                <w:rFonts w:cs="Arial"/>
                <w:sz w:val="22"/>
              </w:rPr>
            </w:pPr>
            <w:r>
              <w:rPr>
                <w:rFonts w:cs="Arial"/>
                <w:sz w:val="22"/>
              </w:rPr>
              <w:t>42</w:t>
            </w:r>
          </w:p>
        </w:tc>
        <w:tc>
          <w:tcPr>
            <w:tcW w:w="2362" w:type="dxa"/>
          </w:tcPr>
          <w:p w:rsidR="00851E46" w:rsidRDefault="00851E46" w:rsidP="001C036F">
            <w:pPr>
              <w:jc w:val="center"/>
              <w:rPr>
                <w:rFonts w:cs="Arial"/>
                <w:sz w:val="22"/>
              </w:rPr>
            </w:pPr>
            <w:r>
              <w:rPr>
                <w:rFonts w:cs="Arial"/>
                <w:sz w:val="22"/>
              </w:rPr>
              <w:t>1270</w:t>
            </w:r>
          </w:p>
        </w:tc>
      </w:tr>
      <w:tr w:rsidR="00851E46" w:rsidTr="00851E46">
        <w:trPr>
          <w:trHeight w:val="445"/>
        </w:trPr>
        <w:tc>
          <w:tcPr>
            <w:tcW w:w="4622" w:type="dxa"/>
            <w:vMerge/>
          </w:tcPr>
          <w:p w:rsidR="00851E46" w:rsidRDefault="00851E46" w:rsidP="00D81DD9">
            <w:pPr>
              <w:rPr>
                <w:rFonts w:cs="Arial"/>
                <w:sz w:val="22"/>
              </w:rPr>
            </w:pPr>
          </w:p>
        </w:tc>
        <w:tc>
          <w:tcPr>
            <w:tcW w:w="2638" w:type="dxa"/>
          </w:tcPr>
          <w:p w:rsidR="00851E46" w:rsidRDefault="00851E46" w:rsidP="00D81DD9">
            <w:pPr>
              <w:rPr>
                <w:rFonts w:cs="Arial"/>
                <w:sz w:val="22"/>
              </w:rPr>
            </w:pPr>
          </w:p>
        </w:tc>
        <w:tc>
          <w:tcPr>
            <w:tcW w:w="2362" w:type="dxa"/>
          </w:tcPr>
          <w:p w:rsidR="00851E46" w:rsidRDefault="00851E46" w:rsidP="001C036F">
            <w:pPr>
              <w:jc w:val="center"/>
              <w:rPr>
                <w:rFonts w:cs="Arial"/>
                <w:sz w:val="22"/>
              </w:rPr>
            </w:pPr>
            <w:r>
              <w:rPr>
                <w:rFonts w:cs="Arial"/>
                <w:sz w:val="22"/>
              </w:rPr>
              <w:t>1480</w:t>
            </w:r>
          </w:p>
        </w:tc>
      </w:tr>
      <w:tr w:rsidR="000B549C" w:rsidTr="00851E46">
        <w:trPr>
          <w:trHeight w:val="506"/>
        </w:trPr>
        <w:tc>
          <w:tcPr>
            <w:tcW w:w="7260" w:type="dxa"/>
            <w:gridSpan w:val="2"/>
          </w:tcPr>
          <w:p w:rsidR="000B549C" w:rsidRDefault="000B549C" w:rsidP="00204801">
            <w:r>
              <w:t xml:space="preserve">* </w:t>
            </w:r>
            <w:r>
              <w:rPr>
                <w:sz w:val="22"/>
              </w:rPr>
              <w:t>A</w:t>
            </w:r>
            <w:r w:rsidRPr="009D1376">
              <w:rPr>
                <w:sz w:val="22"/>
              </w:rPr>
              <w:t xml:space="preserve">ffected trees </w:t>
            </w:r>
            <w:r>
              <w:rPr>
                <w:sz w:val="22"/>
              </w:rPr>
              <w:t>are hazel nut, walnut, mulberry</w:t>
            </w:r>
            <w:r w:rsidR="002B6061">
              <w:rPr>
                <w:sz w:val="22"/>
              </w:rPr>
              <w:t>, pear, fig, pomegranate</w:t>
            </w:r>
            <w:r>
              <w:rPr>
                <w:sz w:val="22"/>
              </w:rPr>
              <w:t xml:space="preserve"> and</w:t>
            </w:r>
            <w:r w:rsidRPr="009D1376">
              <w:rPr>
                <w:sz w:val="22"/>
              </w:rPr>
              <w:t xml:space="preserve"> grapes, </w:t>
            </w:r>
          </w:p>
        </w:tc>
        <w:tc>
          <w:tcPr>
            <w:tcW w:w="2362" w:type="dxa"/>
          </w:tcPr>
          <w:p w:rsidR="000B549C" w:rsidRDefault="000B549C" w:rsidP="00204801"/>
        </w:tc>
      </w:tr>
    </w:tbl>
    <w:p w:rsidR="00D81DD9" w:rsidRDefault="00D81DD9" w:rsidP="00D81DD9"/>
    <w:p w:rsidR="00D81DD9" w:rsidRPr="00D81DD9" w:rsidRDefault="00D81DD9" w:rsidP="00D81DD9"/>
    <w:p w:rsidR="007A4349" w:rsidRDefault="007A4349" w:rsidP="007A4349"/>
    <w:p w:rsidR="007A4349" w:rsidRDefault="007A4349" w:rsidP="007A4349"/>
    <w:p w:rsidR="007A4349" w:rsidRDefault="007A4349" w:rsidP="007A4349"/>
    <w:p w:rsidR="007A4349" w:rsidRPr="007A4349" w:rsidRDefault="007A4349" w:rsidP="007A4349"/>
    <w:p w:rsidR="008E7822" w:rsidRPr="004E2A9A" w:rsidRDefault="008E7822" w:rsidP="008E7822">
      <w:pPr>
        <w:pStyle w:val="a6"/>
        <w:rPr>
          <w:rStyle w:val="a7"/>
        </w:rPr>
      </w:pPr>
    </w:p>
    <w:p w:rsidR="008E7822" w:rsidRPr="006771B6" w:rsidRDefault="00806D51" w:rsidP="008E7822">
      <w:pPr>
        <w:pStyle w:val="11"/>
        <w:rPr>
          <w:rFonts w:cs="Arial"/>
          <w:noProof/>
          <w:color w:val="auto"/>
          <w:szCs w:val="22"/>
          <w:lang w:val="en-US" w:eastAsia="ru-RU"/>
        </w:rPr>
      </w:pPr>
      <w:r w:rsidRPr="00B3188A">
        <w:rPr>
          <w:rFonts w:ascii="Arial" w:hAnsi="Arial" w:cs="Arial"/>
          <w:b w:val="0"/>
          <w:i/>
          <w:color w:val="000000"/>
          <w:sz w:val="22"/>
          <w:szCs w:val="22"/>
        </w:rPr>
        <w:fldChar w:fldCharType="begin"/>
      </w:r>
      <w:r w:rsidR="008E7822" w:rsidRPr="00B3188A">
        <w:rPr>
          <w:rFonts w:ascii="Arial" w:hAnsi="Arial" w:cs="Arial"/>
          <w:b w:val="0"/>
          <w:i/>
          <w:color w:val="000000"/>
          <w:sz w:val="22"/>
          <w:szCs w:val="22"/>
        </w:rPr>
        <w:instrText xml:space="preserve"> TOC \o "1-3" \h \z \u </w:instrText>
      </w:r>
      <w:r w:rsidRPr="00B3188A">
        <w:rPr>
          <w:rFonts w:ascii="Arial" w:hAnsi="Arial" w:cs="Arial"/>
          <w:b w:val="0"/>
          <w:i/>
          <w:color w:val="000000"/>
          <w:sz w:val="22"/>
          <w:szCs w:val="22"/>
        </w:rPr>
        <w:fldChar w:fldCharType="separate"/>
      </w:r>
    </w:p>
    <w:p w:rsidR="008E7822" w:rsidRPr="006771B6" w:rsidRDefault="008E7822" w:rsidP="008E7822">
      <w:pPr>
        <w:pStyle w:val="21"/>
        <w:rPr>
          <w:rFonts w:cs="Arial"/>
          <w:noProof/>
          <w:color w:val="auto"/>
          <w:szCs w:val="22"/>
          <w:lang w:val="en-US" w:eastAsia="ru-RU"/>
        </w:rPr>
      </w:pPr>
    </w:p>
    <w:p w:rsidR="008E7822" w:rsidRDefault="00806D51" w:rsidP="008E7822">
      <w:pPr>
        <w:spacing w:after="200" w:line="276" w:lineRule="auto"/>
        <w:rPr>
          <w:rFonts w:cs="Arial"/>
          <w:b/>
          <w:sz w:val="22"/>
          <w:lang w:val="en-US"/>
        </w:rPr>
        <w:sectPr w:rsidR="008E7822" w:rsidSect="00236D44">
          <w:pgSz w:w="11900" w:h="16840" w:code="9"/>
          <w:pgMar w:top="1701" w:right="1134" w:bottom="1134" w:left="1134" w:header="851" w:footer="567" w:gutter="0"/>
          <w:pgNumType w:start="56"/>
          <w:cols w:space="708"/>
          <w:docGrid w:linePitch="360"/>
        </w:sectPr>
      </w:pPr>
      <w:r w:rsidRPr="00B3188A">
        <w:rPr>
          <w:rFonts w:cs="Arial"/>
          <w:b/>
          <w:i/>
          <w:color w:val="000000"/>
          <w:sz w:val="22"/>
          <w:szCs w:val="22"/>
        </w:rPr>
        <w:fldChar w:fldCharType="end"/>
      </w:r>
    </w:p>
    <w:p w:rsidR="00BE15D1" w:rsidRDefault="00195304" w:rsidP="009F2547">
      <w:pPr>
        <w:pStyle w:val="1"/>
        <w:rPr>
          <w:lang w:val="en-US"/>
        </w:rPr>
      </w:pPr>
      <w:bookmarkStart w:id="97" w:name="_Toc492908116"/>
      <w:r w:rsidRPr="00195304">
        <w:rPr>
          <w:lang w:val="en-US"/>
        </w:rPr>
        <w:lastRenderedPageBreak/>
        <w:t xml:space="preserve">Annex </w:t>
      </w:r>
      <w:r w:rsidR="00B367AE">
        <w:rPr>
          <w:lang w:val="en-US"/>
        </w:rPr>
        <w:t>6</w:t>
      </w:r>
      <w:r w:rsidRPr="00195304">
        <w:rPr>
          <w:lang w:val="en-US"/>
        </w:rPr>
        <w:t>: Sample grievance log book</w:t>
      </w:r>
      <w:bookmarkEnd w:id="97"/>
    </w:p>
    <w:p w:rsidR="00195304" w:rsidRDefault="00195304" w:rsidP="008F2603">
      <w:pPr>
        <w:rPr>
          <w:rFonts w:cs="Arial"/>
          <w:szCs w:val="22"/>
        </w:rPr>
      </w:pPr>
    </w:p>
    <w:tbl>
      <w:tblPr>
        <w:tblW w:w="15114" w:type="dxa"/>
        <w:tblInd w:w="-34" w:type="dxa"/>
        <w:tblLook w:val="04A0" w:firstRow="1" w:lastRow="0" w:firstColumn="1" w:lastColumn="0" w:noHBand="0" w:noVBand="1"/>
      </w:tblPr>
      <w:tblGrid>
        <w:gridCol w:w="510"/>
        <w:gridCol w:w="1208"/>
        <w:gridCol w:w="2138"/>
        <w:gridCol w:w="1559"/>
        <w:gridCol w:w="1390"/>
        <w:gridCol w:w="2100"/>
        <w:gridCol w:w="2152"/>
        <w:gridCol w:w="1609"/>
        <w:gridCol w:w="1559"/>
        <w:gridCol w:w="889"/>
      </w:tblGrid>
      <w:tr w:rsidR="003F44DF" w:rsidRPr="00A412F4" w:rsidTr="00CF0C71">
        <w:trPr>
          <w:trHeight w:val="1140"/>
        </w:trPr>
        <w:tc>
          <w:tcPr>
            <w:tcW w:w="51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3F44DF" w:rsidRPr="00345A8E" w:rsidRDefault="003F44DF" w:rsidP="00CF0C71">
            <w:pPr>
              <w:jc w:val="center"/>
              <w:rPr>
                <w:rFonts w:ascii="Times New Roman" w:hAnsi="Times New Roman"/>
                <w:b/>
                <w:bCs/>
                <w:color w:val="000000"/>
              </w:rPr>
            </w:pPr>
            <w:r w:rsidRPr="00345A8E">
              <w:rPr>
                <w:rFonts w:ascii="Times New Roman" w:hAnsi="Times New Roman"/>
                <w:b/>
                <w:bCs/>
                <w:color w:val="000000"/>
              </w:rPr>
              <w:t>No</w:t>
            </w:r>
          </w:p>
        </w:tc>
        <w:tc>
          <w:tcPr>
            <w:tcW w:w="1208" w:type="dxa"/>
            <w:tcBorders>
              <w:top w:val="single" w:sz="4" w:space="0" w:color="auto"/>
              <w:left w:val="nil"/>
              <w:bottom w:val="single" w:sz="4" w:space="0" w:color="auto"/>
              <w:right w:val="single" w:sz="4" w:space="0" w:color="auto"/>
            </w:tcBorders>
            <w:shd w:val="clear" w:color="000000" w:fill="FCD5B4"/>
            <w:noWrap/>
            <w:vAlign w:val="center"/>
            <w:hideMark/>
          </w:tcPr>
          <w:p w:rsidR="003F44DF" w:rsidRPr="00345A8E" w:rsidRDefault="003F44DF" w:rsidP="00CF0C71">
            <w:pPr>
              <w:jc w:val="center"/>
              <w:rPr>
                <w:rFonts w:ascii="Times New Roman" w:hAnsi="Times New Roman"/>
                <w:b/>
                <w:bCs/>
                <w:color w:val="000000"/>
              </w:rPr>
            </w:pPr>
            <w:r w:rsidRPr="00345A8E">
              <w:rPr>
                <w:rFonts w:ascii="Times New Roman" w:hAnsi="Times New Roman"/>
                <w:b/>
                <w:bCs/>
                <w:color w:val="000000"/>
              </w:rPr>
              <w:t>Project</w:t>
            </w:r>
          </w:p>
        </w:tc>
        <w:tc>
          <w:tcPr>
            <w:tcW w:w="2138" w:type="dxa"/>
            <w:tcBorders>
              <w:top w:val="single" w:sz="4" w:space="0" w:color="auto"/>
              <w:left w:val="nil"/>
              <w:bottom w:val="single" w:sz="4" w:space="0" w:color="auto"/>
              <w:right w:val="single" w:sz="4" w:space="0" w:color="auto"/>
            </w:tcBorders>
            <w:shd w:val="clear" w:color="000000" w:fill="FCD5B4"/>
            <w:noWrap/>
            <w:vAlign w:val="center"/>
            <w:hideMark/>
          </w:tcPr>
          <w:p w:rsidR="003F44DF" w:rsidRPr="00345A8E" w:rsidRDefault="003F44DF" w:rsidP="00CF0C71">
            <w:pPr>
              <w:jc w:val="center"/>
              <w:rPr>
                <w:rFonts w:ascii="Times New Roman" w:hAnsi="Times New Roman"/>
                <w:b/>
                <w:bCs/>
                <w:color w:val="000000"/>
              </w:rPr>
            </w:pPr>
            <w:r w:rsidRPr="00345A8E">
              <w:rPr>
                <w:rFonts w:ascii="Times New Roman" w:hAnsi="Times New Roman"/>
                <w:b/>
                <w:bCs/>
                <w:color w:val="000000"/>
              </w:rPr>
              <w:t>Title of complaint</w:t>
            </w:r>
          </w:p>
        </w:tc>
        <w:tc>
          <w:tcPr>
            <w:tcW w:w="1559" w:type="dxa"/>
            <w:tcBorders>
              <w:top w:val="single" w:sz="4" w:space="0" w:color="auto"/>
              <w:left w:val="nil"/>
              <w:bottom w:val="single" w:sz="4" w:space="0" w:color="auto"/>
              <w:right w:val="single" w:sz="4" w:space="0" w:color="auto"/>
            </w:tcBorders>
            <w:shd w:val="clear" w:color="000000" w:fill="FCD5B4"/>
            <w:vAlign w:val="center"/>
            <w:hideMark/>
          </w:tcPr>
          <w:p w:rsidR="003F44DF" w:rsidRPr="00345A8E" w:rsidRDefault="003F44DF" w:rsidP="00CF0C71">
            <w:pPr>
              <w:jc w:val="center"/>
              <w:rPr>
                <w:rFonts w:ascii="Times New Roman" w:hAnsi="Times New Roman"/>
                <w:b/>
                <w:bCs/>
                <w:color w:val="000000"/>
              </w:rPr>
            </w:pPr>
            <w:r w:rsidRPr="00345A8E">
              <w:rPr>
                <w:rFonts w:ascii="Times New Roman" w:hAnsi="Times New Roman"/>
                <w:b/>
                <w:bCs/>
                <w:color w:val="000000"/>
              </w:rPr>
              <w:t xml:space="preserve">Date of </w:t>
            </w:r>
            <w:r w:rsidR="00CF0C71" w:rsidRPr="00345A8E">
              <w:rPr>
                <w:rFonts w:ascii="Times New Roman" w:hAnsi="Times New Roman"/>
                <w:b/>
                <w:bCs/>
                <w:color w:val="000000"/>
              </w:rPr>
              <w:t>complaint</w:t>
            </w:r>
            <w:r w:rsidRPr="00345A8E">
              <w:rPr>
                <w:rFonts w:ascii="Times New Roman" w:hAnsi="Times New Roman"/>
                <w:b/>
                <w:bCs/>
                <w:color w:val="000000"/>
              </w:rPr>
              <w:br/>
              <w:t xml:space="preserve"> receipt</w:t>
            </w:r>
          </w:p>
        </w:tc>
        <w:tc>
          <w:tcPr>
            <w:tcW w:w="1390" w:type="dxa"/>
            <w:tcBorders>
              <w:top w:val="single" w:sz="4" w:space="0" w:color="auto"/>
              <w:left w:val="nil"/>
              <w:bottom w:val="single" w:sz="4" w:space="0" w:color="auto"/>
              <w:right w:val="single" w:sz="4" w:space="0" w:color="auto"/>
            </w:tcBorders>
            <w:shd w:val="clear" w:color="000000" w:fill="FCD5B4"/>
            <w:vAlign w:val="center"/>
            <w:hideMark/>
          </w:tcPr>
          <w:p w:rsidR="003F44DF" w:rsidRPr="00345A8E" w:rsidRDefault="003F44DF" w:rsidP="00CF0C71">
            <w:pPr>
              <w:jc w:val="center"/>
              <w:rPr>
                <w:rFonts w:ascii="Times New Roman" w:hAnsi="Times New Roman"/>
                <w:b/>
                <w:bCs/>
                <w:color w:val="000000"/>
              </w:rPr>
            </w:pPr>
            <w:r w:rsidRPr="00345A8E">
              <w:rPr>
                <w:rFonts w:ascii="Times New Roman" w:hAnsi="Times New Roman"/>
                <w:b/>
                <w:bCs/>
                <w:color w:val="000000"/>
              </w:rPr>
              <w:t>Who ad</w:t>
            </w:r>
            <w:r w:rsidR="00CF0C71">
              <w:rPr>
                <w:rFonts w:ascii="Times New Roman" w:eastAsiaTheme="minorEastAsia" w:hAnsi="Times New Roman" w:hint="eastAsia"/>
                <w:b/>
                <w:bCs/>
                <w:color w:val="000000"/>
                <w:lang w:eastAsia="ko-KR"/>
              </w:rPr>
              <w:t>d</w:t>
            </w:r>
            <w:r w:rsidRPr="00345A8E">
              <w:rPr>
                <w:rFonts w:ascii="Times New Roman" w:hAnsi="Times New Roman"/>
                <w:b/>
                <w:bCs/>
                <w:color w:val="000000"/>
              </w:rPr>
              <w:t xml:space="preserve">ressed </w:t>
            </w:r>
            <w:r w:rsidRPr="00345A8E">
              <w:rPr>
                <w:rFonts w:ascii="Times New Roman" w:hAnsi="Times New Roman"/>
                <w:b/>
                <w:bCs/>
                <w:color w:val="000000"/>
              </w:rPr>
              <w:br/>
              <w:t>complaint</w:t>
            </w:r>
          </w:p>
        </w:tc>
        <w:tc>
          <w:tcPr>
            <w:tcW w:w="2100" w:type="dxa"/>
            <w:tcBorders>
              <w:top w:val="single" w:sz="4" w:space="0" w:color="auto"/>
              <w:left w:val="nil"/>
              <w:bottom w:val="single" w:sz="4" w:space="0" w:color="auto"/>
              <w:right w:val="single" w:sz="4" w:space="0" w:color="auto"/>
            </w:tcBorders>
            <w:shd w:val="clear" w:color="000000" w:fill="FCD5B4"/>
            <w:vAlign w:val="center"/>
            <w:hideMark/>
          </w:tcPr>
          <w:p w:rsidR="003F44DF" w:rsidRPr="00345A8E" w:rsidRDefault="003F44DF" w:rsidP="00CF0C71">
            <w:pPr>
              <w:jc w:val="center"/>
              <w:rPr>
                <w:rFonts w:ascii="Times New Roman" w:hAnsi="Times New Roman"/>
                <w:b/>
                <w:bCs/>
                <w:color w:val="000000"/>
              </w:rPr>
            </w:pPr>
            <w:r w:rsidRPr="00345A8E">
              <w:rPr>
                <w:rFonts w:ascii="Times New Roman" w:hAnsi="Times New Roman"/>
                <w:b/>
                <w:bCs/>
                <w:color w:val="000000"/>
              </w:rPr>
              <w:t>Contact details of complainer</w:t>
            </w:r>
          </w:p>
        </w:tc>
        <w:tc>
          <w:tcPr>
            <w:tcW w:w="2152" w:type="dxa"/>
            <w:tcBorders>
              <w:top w:val="single" w:sz="4" w:space="0" w:color="auto"/>
              <w:left w:val="nil"/>
              <w:bottom w:val="single" w:sz="4" w:space="0" w:color="auto"/>
              <w:right w:val="single" w:sz="4" w:space="0" w:color="auto"/>
            </w:tcBorders>
            <w:shd w:val="clear" w:color="000000" w:fill="FCD5B4"/>
            <w:noWrap/>
            <w:vAlign w:val="center"/>
            <w:hideMark/>
          </w:tcPr>
          <w:p w:rsidR="003F44DF" w:rsidRPr="00345A8E" w:rsidRDefault="003F44DF" w:rsidP="00CF0C71">
            <w:pPr>
              <w:jc w:val="center"/>
              <w:rPr>
                <w:rFonts w:ascii="Times New Roman" w:hAnsi="Times New Roman"/>
                <w:b/>
                <w:bCs/>
                <w:color w:val="000000"/>
              </w:rPr>
            </w:pPr>
            <w:r w:rsidRPr="00345A8E">
              <w:rPr>
                <w:rFonts w:ascii="Times New Roman" w:hAnsi="Times New Roman"/>
                <w:b/>
                <w:bCs/>
                <w:color w:val="000000"/>
              </w:rPr>
              <w:t>Summary of complaint</w:t>
            </w:r>
          </w:p>
        </w:tc>
        <w:tc>
          <w:tcPr>
            <w:tcW w:w="1609" w:type="dxa"/>
            <w:tcBorders>
              <w:top w:val="single" w:sz="4" w:space="0" w:color="auto"/>
              <w:left w:val="nil"/>
              <w:bottom w:val="single" w:sz="4" w:space="0" w:color="auto"/>
              <w:right w:val="single" w:sz="4" w:space="0" w:color="auto"/>
            </w:tcBorders>
            <w:shd w:val="clear" w:color="000000" w:fill="FCD5B4"/>
            <w:noWrap/>
            <w:vAlign w:val="center"/>
            <w:hideMark/>
          </w:tcPr>
          <w:p w:rsidR="003F44DF" w:rsidRPr="00345A8E" w:rsidRDefault="003F44DF" w:rsidP="00CF0C71">
            <w:pPr>
              <w:jc w:val="center"/>
              <w:rPr>
                <w:rFonts w:ascii="Times New Roman" w:hAnsi="Times New Roman"/>
                <w:b/>
                <w:bCs/>
                <w:color w:val="000000"/>
              </w:rPr>
            </w:pPr>
            <w:r w:rsidRPr="00345A8E">
              <w:rPr>
                <w:rFonts w:ascii="Times New Roman" w:hAnsi="Times New Roman"/>
                <w:b/>
                <w:bCs/>
                <w:color w:val="000000"/>
              </w:rPr>
              <w:t>Time bound action</w:t>
            </w:r>
          </w:p>
        </w:tc>
        <w:tc>
          <w:tcPr>
            <w:tcW w:w="1559" w:type="dxa"/>
            <w:tcBorders>
              <w:top w:val="single" w:sz="4" w:space="0" w:color="auto"/>
              <w:left w:val="nil"/>
              <w:bottom w:val="single" w:sz="4" w:space="0" w:color="auto"/>
              <w:right w:val="single" w:sz="4" w:space="0" w:color="auto"/>
            </w:tcBorders>
            <w:shd w:val="clear" w:color="000000" w:fill="FCD5B4"/>
            <w:vAlign w:val="center"/>
            <w:hideMark/>
          </w:tcPr>
          <w:p w:rsidR="003F44DF" w:rsidRPr="00345A8E" w:rsidRDefault="003F44DF" w:rsidP="00CF0C71">
            <w:pPr>
              <w:jc w:val="center"/>
              <w:rPr>
                <w:rFonts w:ascii="Times New Roman" w:hAnsi="Times New Roman"/>
                <w:b/>
                <w:bCs/>
                <w:color w:val="000000"/>
              </w:rPr>
            </w:pPr>
            <w:r w:rsidRPr="00345A8E">
              <w:rPr>
                <w:rFonts w:ascii="Times New Roman" w:hAnsi="Times New Roman"/>
                <w:b/>
                <w:bCs/>
                <w:color w:val="000000"/>
              </w:rPr>
              <w:t xml:space="preserve">Responsible </w:t>
            </w:r>
            <w:r w:rsidRPr="00345A8E">
              <w:rPr>
                <w:rFonts w:ascii="Times New Roman" w:hAnsi="Times New Roman"/>
                <w:b/>
                <w:bCs/>
                <w:color w:val="000000"/>
              </w:rPr>
              <w:br/>
              <w:t>person and position</w:t>
            </w:r>
          </w:p>
        </w:tc>
        <w:tc>
          <w:tcPr>
            <w:tcW w:w="889" w:type="dxa"/>
            <w:tcBorders>
              <w:top w:val="single" w:sz="4" w:space="0" w:color="auto"/>
              <w:left w:val="nil"/>
              <w:bottom w:val="single" w:sz="4" w:space="0" w:color="auto"/>
              <w:right w:val="single" w:sz="4" w:space="0" w:color="auto"/>
            </w:tcBorders>
            <w:shd w:val="clear" w:color="000000" w:fill="FCD5B4"/>
            <w:noWrap/>
            <w:vAlign w:val="center"/>
            <w:hideMark/>
          </w:tcPr>
          <w:p w:rsidR="003F44DF" w:rsidRPr="00345A8E" w:rsidRDefault="003F44DF" w:rsidP="00CF0C71">
            <w:pPr>
              <w:jc w:val="center"/>
              <w:rPr>
                <w:rFonts w:ascii="Times New Roman" w:hAnsi="Times New Roman"/>
                <w:b/>
                <w:bCs/>
                <w:color w:val="000000"/>
              </w:rPr>
            </w:pPr>
            <w:r w:rsidRPr="00345A8E">
              <w:rPr>
                <w:rFonts w:ascii="Times New Roman" w:hAnsi="Times New Roman"/>
                <w:b/>
                <w:bCs/>
                <w:color w:val="000000"/>
              </w:rPr>
              <w:t>Status</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r w:rsidR="003F44DF" w:rsidRPr="00A412F4" w:rsidTr="00CB5D27">
        <w:trPr>
          <w:trHeight w:val="28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20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39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00"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2152"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c>
          <w:tcPr>
            <w:tcW w:w="889" w:type="dxa"/>
            <w:tcBorders>
              <w:top w:val="nil"/>
              <w:left w:val="nil"/>
              <w:bottom w:val="single" w:sz="4" w:space="0" w:color="auto"/>
              <w:right w:val="single" w:sz="4" w:space="0" w:color="auto"/>
            </w:tcBorders>
            <w:shd w:val="clear" w:color="auto" w:fill="auto"/>
            <w:noWrap/>
            <w:vAlign w:val="bottom"/>
            <w:hideMark/>
          </w:tcPr>
          <w:p w:rsidR="003F44DF" w:rsidRPr="00A412F4" w:rsidRDefault="003F44DF" w:rsidP="00CB5D27">
            <w:pPr>
              <w:rPr>
                <w:color w:val="000000"/>
              </w:rPr>
            </w:pPr>
            <w:r w:rsidRPr="00A412F4">
              <w:rPr>
                <w:color w:val="000000"/>
              </w:rPr>
              <w:t> </w:t>
            </w:r>
          </w:p>
        </w:tc>
      </w:tr>
    </w:tbl>
    <w:p w:rsidR="00E41E9D" w:rsidRDefault="00E41E9D" w:rsidP="008F2603">
      <w:pPr>
        <w:rPr>
          <w:rFonts w:cs="Arial"/>
          <w:szCs w:val="22"/>
        </w:rPr>
      </w:pPr>
    </w:p>
    <w:p w:rsidR="00E41E9D" w:rsidRDefault="00E41E9D">
      <w:pPr>
        <w:spacing w:after="200" w:line="276" w:lineRule="auto"/>
        <w:rPr>
          <w:rFonts w:cs="Arial"/>
          <w:szCs w:val="22"/>
        </w:rPr>
      </w:pPr>
      <w:r>
        <w:rPr>
          <w:rFonts w:cs="Arial"/>
          <w:szCs w:val="22"/>
        </w:rPr>
        <w:br w:type="page"/>
      </w:r>
    </w:p>
    <w:p w:rsidR="00E41E9D" w:rsidRDefault="00E41E9D" w:rsidP="008F2603">
      <w:pPr>
        <w:rPr>
          <w:rFonts w:cs="Arial"/>
          <w:szCs w:val="22"/>
        </w:rPr>
        <w:sectPr w:rsidR="00E41E9D" w:rsidSect="00CF0C71">
          <w:headerReference w:type="default" r:id="rId69"/>
          <w:footerReference w:type="default" r:id="rId70"/>
          <w:pgSz w:w="16840" w:h="11900" w:orient="landscape" w:code="9"/>
          <w:pgMar w:top="1701" w:right="1134" w:bottom="1134" w:left="1134" w:header="850" w:footer="709" w:gutter="0"/>
          <w:cols w:space="708"/>
          <w:docGrid w:linePitch="360"/>
        </w:sectPr>
      </w:pPr>
    </w:p>
    <w:p w:rsidR="009F2547" w:rsidRDefault="009F2547" w:rsidP="00AF67CC">
      <w:pPr>
        <w:pStyle w:val="1"/>
      </w:pPr>
      <w:bookmarkStart w:id="98" w:name="_Toc492908117"/>
      <w:r>
        <w:lastRenderedPageBreak/>
        <w:t>Annex 7: Minutes of Public Consultations</w:t>
      </w:r>
      <w:bookmarkEnd w:id="98"/>
    </w:p>
    <w:p w:rsidR="00273DCB" w:rsidRPr="0027730B" w:rsidRDefault="00273DCB" w:rsidP="0027730B">
      <w:pPr>
        <w:pStyle w:val="HEADINGofElshan"/>
        <w:spacing w:before="120" w:after="120"/>
        <w:ind w:right="0"/>
      </w:pPr>
      <w:r w:rsidRPr="002376CD">
        <w:t>Annex 7a: Minutes of public consultation, Sabir settlement dated 25.02.2016</w:t>
      </w:r>
    </w:p>
    <w:p w:rsidR="00273DCB" w:rsidRPr="00273DCB" w:rsidRDefault="00273DCB" w:rsidP="00273DCB">
      <w:pPr>
        <w:autoSpaceDE w:val="0"/>
        <w:autoSpaceDN w:val="0"/>
        <w:adjustRightInd w:val="0"/>
        <w:rPr>
          <w:rFonts w:cs="Arial"/>
          <w:sz w:val="22"/>
          <w:szCs w:val="22"/>
          <w:lang w:val="az-Latn-AZ"/>
        </w:rPr>
      </w:pPr>
      <w:r w:rsidRPr="00273DCB">
        <w:rPr>
          <w:rFonts w:cs="Arial"/>
          <w:sz w:val="22"/>
          <w:szCs w:val="22"/>
          <w:lang w:val="az-Latn-AZ"/>
        </w:rPr>
        <w:t>Place: Shamakhi, Sabir municipality</w:t>
      </w:r>
    </w:p>
    <w:p w:rsidR="00273DCB" w:rsidRPr="00273DCB" w:rsidRDefault="00273DCB" w:rsidP="00273DCB">
      <w:pPr>
        <w:autoSpaceDE w:val="0"/>
        <w:autoSpaceDN w:val="0"/>
        <w:adjustRightInd w:val="0"/>
        <w:rPr>
          <w:rFonts w:cs="Arial"/>
          <w:sz w:val="22"/>
          <w:szCs w:val="22"/>
          <w:lang w:val="az-Latn-AZ"/>
        </w:rPr>
      </w:pPr>
      <w:r w:rsidRPr="00273DCB">
        <w:rPr>
          <w:rFonts w:cs="Arial"/>
          <w:sz w:val="22"/>
          <w:szCs w:val="22"/>
          <w:lang w:val="en-US"/>
        </w:rPr>
        <w:t xml:space="preserve">Date: </w:t>
      </w:r>
      <w:r w:rsidRPr="00273DCB">
        <w:rPr>
          <w:rFonts w:cs="Arial"/>
          <w:sz w:val="22"/>
          <w:szCs w:val="22"/>
          <w:lang w:val="az-Latn-AZ"/>
        </w:rPr>
        <w:t>25 February</w:t>
      </w:r>
      <w:r w:rsidRPr="00273DCB">
        <w:rPr>
          <w:rFonts w:cs="Arial"/>
          <w:sz w:val="22"/>
          <w:szCs w:val="22"/>
          <w:lang w:val="en-US"/>
        </w:rPr>
        <w:t>, 20</w:t>
      </w:r>
      <w:r w:rsidRPr="00273DCB">
        <w:rPr>
          <w:rFonts w:cs="Arial"/>
          <w:sz w:val="22"/>
          <w:szCs w:val="22"/>
          <w:lang w:val="az-Latn-AZ"/>
        </w:rPr>
        <w:t>16</w:t>
      </w:r>
    </w:p>
    <w:p w:rsidR="00273DCB" w:rsidRPr="00273DCB" w:rsidRDefault="00273DCB" w:rsidP="00273DCB">
      <w:pPr>
        <w:autoSpaceDE w:val="0"/>
        <w:autoSpaceDN w:val="0"/>
        <w:adjustRightInd w:val="0"/>
        <w:rPr>
          <w:rFonts w:cs="Arial"/>
          <w:sz w:val="22"/>
          <w:szCs w:val="22"/>
          <w:lang w:val="en-US"/>
        </w:rPr>
      </w:pPr>
      <w:r w:rsidRPr="00273DCB">
        <w:rPr>
          <w:rFonts w:cs="Arial"/>
          <w:sz w:val="22"/>
          <w:szCs w:val="22"/>
          <w:lang w:val="en-US"/>
        </w:rPr>
        <w:t>Time: 15:00</w:t>
      </w:r>
    </w:p>
    <w:p w:rsidR="00273DCB" w:rsidRPr="00273DCB" w:rsidRDefault="00273DCB" w:rsidP="00273DCB">
      <w:pPr>
        <w:autoSpaceDE w:val="0"/>
        <w:autoSpaceDN w:val="0"/>
        <w:adjustRightInd w:val="0"/>
        <w:rPr>
          <w:rFonts w:cs="Arial"/>
          <w:sz w:val="22"/>
          <w:szCs w:val="22"/>
          <w:lang w:val="az-Latn-AZ"/>
        </w:rPr>
      </w:pPr>
      <w:r w:rsidRPr="00273DCB">
        <w:rPr>
          <w:rFonts w:cs="Arial"/>
          <w:sz w:val="22"/>
          <w:szCs w:val="22"/>
          <w:lang w:val="en-US"/>
        </w:rPr>
        <w:t xml:space="preserve">Attended by: </w:t>
      </w:r>
      <w:r w:rsidRPr="00273DCB">
        <w:rPr>
          <w:rFonts w:cs="Arial"/>
          <w:sz w:val="22"/>
          <w:szCs w:val="22"/>
          <w:lang w:val="az-Latn-AZ"/>
        </w:rPr>
        <w:t>3</w:t>
      </w:r>
      <w:r w:rsidR="00BE2266">
        <w:rPr>
          <w:rFonts w:cs="Arial"/>
          <w:sz w:val="22"/>
          <w:szCs w:val="22"/>
          <w:lang w:val="az-Latn-AZ"/>
        </w:rPr>
        <w:t>9</w:t>
      </w:r>
      <w:r w:rsidRPr="00273DCB">
        <w:rPr>
          <w:rFonts w:cs="Arial"/>
          <w:sz w:val="22"/>
          <w:szCs w:val="22"/>
          <w:lang w:val="en-US"/>
        </w:rPr>
        <w:t xml:space="preserve"> Persons</w:t>
      </w:r>
    </w:p>
    <w:p w:rsidR="00273DCB" w:rsidRPr="00273DCB" w:rsidRDefault="00273DCB" w:rsidP="00273DCB">
      <w:pPr>
        <w:autoSpaceDE w:val="0"/>
        <w:autoSpaceDN w:val="0"/>
        <w:adjustRightInd w:val="0"/>
        <w:rPr>
          <w:rFonts w:cs="Arial"/>
          <w:sz w:val="22"/>
          <w:szCs w:val="22"/>
          <w:lang w:val="az-Latn-AZ"/>
        </w:rPr>
      </w:pPr>
    </w:p>
    <w:p w:rsidR="00273DCB" w:rsidRPr="00273DCB" w:rsidRDefault="00273DCB" w:rsidP="00273DCB">
      <w:pPr>
        <w:jc w:val="both"/>
        <w:rPr>
          <w:rStyle w:val="apple-converted-space"/>
          <w:rFonts w:cs="Arial"/>
          <w:color w:val="222222"/>
          <w:sz w:val="22"/>
          <w:szCs w:val="22"/>
          <w:shd w:val="clear" w:color="auto" w:fill="FFFFFF"/>
          <w:lang w:val="en-US"/>
        </w:rPr>
      </w:pPr>
    </w:p>
    <w:p w:rsidR="00273DCB" w:rsidRPr="00273DCB" w:rsidRDefault="00273DCB" w:rsidP="00273DCB">
      <w:pPr>
        <w:jc w:val="both"/>
        <w:rPr>
          <w:rFonts w:cs="Arial"/>
          <w:b/>
          <w:sz w:val="22"/>
          <w:szCs w:val="22"/>
          <w:u w:val="single"/>
          <w:lang w:val="en-US"/>
        </w:rPr>
      </w:pPr>
      <w:r w:rsidRPr="00273DCB">
        <w:rPr>
          <w:rFonts w:cs="Arial"/>
          <w:b/>
          <w:sz w:val="22"/>
          <w:szCs w:val="22"/>
          <w:u w:val="single"/>
          <w:lang w:val="en-US"/>
        </w:rPr>
        <w:t xml:space="preserve">Discussion </w:t>
      </w:r>
      <w:r w:rsidR="00655C27">
        <w:rPr>
          <w:rFonts w:cs="Arial"/>
          <w:b/>
          <w:sz w:val="22"/>
          <w:szCs w:val="22"/>
          <w:u w:val="single"/>
          <w:lang w:val="en-US"/>
        </w:rPr>
        <w:t>topics</w:t>
      </w:r>
      <w:r w:rsidRPr="00273DCB">
        <w:rPr>
          <w:rFonts w:cs="Arial"/>
          <w:b/>
          <w:sz w:val="22"/>
          <w:szCs w:val="22"/>
          <w:u w:val="single"/>
          <w:lang w:val="en-US"/>
        </w:rPr>
        <w:t>:</w:t>
      </w:r>
    </w:p>
    <w:p w:rsidR="00273DCB" w:rsidRPr="00273DCB" w:rsidRDefault="00B367AE" w:rsidP="00273DCB">
      <w:pPr>
        <w:pStyle w:val="ab"/>
        <w:numPr>
          <w:ilvl w:val="0"/>
          <w:numId w:val="22"/>
        </w:numPr>
        <w:spacing w:after="200" w:line="276" w:lineRule="auto"/>
        <w:jc w:val="both"/>
        <w:rPr>
          <w:rFonts w:cs="Arial"/>
          <w:sz w:val="22"/>
          <w:szCs w:val="22"/>
          <w:lang w:val="en-US"/>
        </w:rPr>
      </w:pPr>
      <w:r>
        <w:rPr>
          <w:rFonts w:cs="Arial"/>
          <w:sz w:val="22"/>
          <w:szCs w:val="22"/>
          <w:lang w:val="en-US"/>
        </w:rPr>
        <w:t xml:space="preserve">To inform community </w:t>
      </w:r>
      <w:r w:rsidR="00273DCB" w:rsidRPr="00273DCB">
        <w:rPr>
          <w:rFonts w:cs="Arial"/>
          <w:sz w:val="22"/>
          <w:szCs w:val="22"/>
          <w:lang w:val="en-US"/>
        </w:rPr>
        <w:t xml:space="preserve">about the new project </w:t>
      </w:r>
    </w:p>
    <w:p w:rsidR="00273DCB" w:rsidRPr="00273DCB" w:rsidRDefault="00273DCB" w:rsidP="00273DCB">
      <w:pPr>
        <w:pStyle w:val="ab"/>
        <w:numPr>
          <w:ilvl w:val="0"/>
          <w:numId w:val="22"/>
        </w:numPr>
        <w:spacing w:after="200" w:line="276" w:lineRule="auto"/>
        <w:jc w:val="both"/>
        <w:rPr>
          <w:rFonts w:cs="Arial"/>
          <w:sz w:val="22"/>
          <w:szCs w:val="22"/>
          <w:lang w:val="en-US"/>
        </w:rPr>
      </w:pPr>
      <w:r w:rsidRPr="00273DCB">
        <w:rPr>
          <w:rFonts w:cs="Arial"/>
          <w:sz w:val="22"/>
          <w:szCs w:val="22"/>
          <w:lang w:val="en-US"/>
        </w:rPr>
        <w:t xml:space="preserve">To give information about the project </w:t>
      </w:r>
      <w:r w:rsidR="00B367AE">
        <w:rPr>
          <w:rFonts w:cs="Arial"/>
          <w:sz w:val="22"/>
          <w:szCs w:val="22"/>
          <w:lang w:val="en-US"/>
        </w:rPr>
        <w:t>impact corridor</w:t>
      </w:r>
      <w:r w:rsidRPr="00273DCB">
        <w:rPr>
          <w:rFonts w:cs="Arial"/>
          <w:sz w:val="22"/>
          <w:szCs w:val="22"/>
          <w:lang w:val="en-US"/>
        </w:rPr>
        <w:t xml:space="preserve"> and potential impacts</w:t>
      </w:r>
    </w:p>
    <w:p w:rsidR="00273DCB" w:rsidRPr="00273DCB" w:rsidRDefault="00273DCB" w:rsidP="00273DCB">
      <w:pPr>
        <w:pStyle w:val="ab"/>
        <w:numPr>
          <w:ilvl w:val="0"/>
          <w:numId w:val="22"/>
        </w:numPr>
        <w:spacing w:after="200" w:line="276" w:lineRule="auto"/>
        <w:jc w:val="both"/>
        <w:rPr>
          <w:rFonts w:cs="Arial"/>
          <w:sz w:val="22"/>
          <w:szCs w:val="22"/>
          <w:lang w:val="en-US"/>
        </w:rPr>
      </w:pPr>
      <w:r w:rsidRPr="00273DCB">
        <w:rPr>
          <w:rFonts w:cs="Arial"/>
          <w:sz w:val="22"/>
          <w:szCs w:val="22"/>
          <w:lang w:val="en-US"/>
        </w:rPr>
        <w:t xml:space="preserve">To listen opinions and suggestions </w:t>
      </w:r>
      <w:r w:rsidR="00B367AE">
        <w:rPr>
          <w:rFonts w:cs="Arial"/>
          <w:sz w:val="22"/>
          <w:szCs w:val="22"/>
          <w:lang w:val="en-US"/>
        </w:rPr>
        <w:t xml:space="preserve">of local people </w:t>
      </w:r>
      <w:r w:rsidRPr="00273DCB">
        <w:rPr>
          <w:rFonts w:cs="Arial"/>
          <w:sz w:val="22"/>
          <w:szCs w:val="22"/>
          <w:lang w:val="en-US"/>
        </w:rPr>
        <w:t>and answer generic questions</w:t>
      </w:r>
    </w:p>
    <w:p w:rsidR="00273DCB" w:rsidRPr="00273DCB" w:rsidRDefault="00273DCB" w:rsidP="00273DCB">
      <w:pPr>
        <w:pStyle w:val="ab"/>
        <w:jc w:val="both"/>
        <w:rPr>
          <w:rFonts w:cs="Arial"/>
          <w:sz w:val="22"/>
          <w:szCs w:val="22"/>
          <w:lang w:val="en-US"/>
        </w:rPr>
      </w:pPr>
    </w:p>
    <w:p w:rsidR="00273DCB" w:rsidRPr="00273DCB" w:rsidRDefault="00273DCB" w:rsidP="00273DCB">
      <w:pPr>
        <w:pStyle w:val="ab"/>
        <w:jc w:val="both"/>
        <w:rPr>
          <w:rFonts w:cs="Arial"/>
          <w:sz w:val="22"/>
          <w:szCs w:val="22"/>
          <w:lang w:val="en-US"/>
        </w:rPr>
      </w:pPr>
      <w:r w:rsidRPr="00273DCB">
        <w:rPr>
          <w:rFonts w:cs="Arial"/>
          <w:sz w:val="22"/>
          <w:szCs w:val="22"/>
          <w:lang w:val="en-US"/>
        </w:rPr>
        <w:t>Participants:</w:t>
      </w:r>
    </w:p>
    <w:p w:rsidR="00273DCB" w:rsidRPr="00273DCB" w:rsidRDefault="00273DCB" w:rsidP="00273DCB">
      <w:pPr>
        <w:pStyle w:val="ab"/>
        <w:numPr>
          <w:ilvl w:val="0"/>
          <w:numId w:val="23"/>
        </w:numPr>
        <w:spacing w:after="200" w:line="276" w:lineRule="auto"/>
        <w:rPr>
          <w:rFonts w:cs="Arial"/>
          <w:sz w:val="22"/>
          <w:szCs w:val="22"/>
          <w:lang w:val="en-US"/>
        </w:rPr>
      </w:pPr>
      <w:r w:rsidRPr="00273DCB">
        <w:rPr>
          <w:rFonts w:cs="Arial"/>
          <w:sz w:val="22"/>
          <w:szCs w:val="22"/>
          <w:lang w:val="en-US"/>
        </w:rPr>
        <w:t>MammadovRamiz – representative of EP in Sabir settlement</w:t>
      </w:r>
    </w:p>
    <w:p w:rsidR="00273DCB" w:rsidRPr="009C5755" w:rsidRDefault="00273DCB" w:rsidP="00273DCB">
      <w:pPr>
        <w:pStyle w:val="ab"/>
        <w:numPr>
          <w:ilvl w:val="0"/>
          <w:numId w:val="23"/>
        </w:numPr>
        <w:spacing w:after="200" w:line="276" w:lineRule="auto"/>
        <w:rPr>
          <w:rFonts w:cs="Arial"/>
          <w:sz w:val="22"/>
          <w:szCs w:val="22"/>
          <w:lang w:val="en-US"/>
        </w:rPr>
      </w:pPr>
      <w:r w:rsidRPr="00273DCB">
        <w:rPr>
          <w:rFonts w:cs="Arial"/>
          <w:sz w:val="22"/>
          <w:szCs w:val="22"/>
          <w:lang w:val="en-US"/>
        </w:rPr>
        <w:t xml:space="preserve">VusalaRustamova - </w:t>
      </w:r>
      <w:r w:rsidRPr="00273DCB">
        <w:rPr>
          <w:rFonts w:cs="Arial"/>
          <w:sz w:val="22"/>
          <w:szCs w:val="22"/>
          <w:lang w:val="az-Latn-AZ"/>
        </w:rPr>
        <w:t>Resettlement consultant, local individual consultant</w:t>
      </w:r>
    </w:p>
    <w:p w:rsidR="009C5755" w:rsidRPr="00273DCB" w:rsidRDefault="009C5755" w:rsidP="00273DCB">
      <w:pPr>
        <w:pStyle w:val="ab"/>
        <w:numPr>
          <w:ilvl w:val="0"/>
          <w:numId w:val="23"/>
        </w:numPr>
        <w:spacing w:after="200" w:line="276" w:lineRule="auto"/>
        <w:rPr>
          <w:rFonts w:cs="Arial"/>
          <w:sz w:val="22"/>
          <w:szCs w:val="22"/>
          <w:lang w:val="en-US"/>
        </w:rPr>
      </w:pPr>
      <w:r>
        <w:rPr>
          <w:rFonts w:cs="Arial"/>
          <w:sz w:val="22"/>
          <w:szCs w:val="22"/>
          <w:lang w:val="az-Latn-AZ"/>
        </w:rPr>
        <w:t>3</w:t>
      </w:r>
      <w:r w:rsidR="00BE2266">
        <w:rPr>
          <w:rFonts w:cs="Arial"/>
          <w:sz w:val="22"/>
          <w:szCs w:val="22"/>
          <w:lang w:val="az-Latn-AZ"/>
        </w:rPr>
        <w:t>7</w:t>
      </w:r>
      <w:r>
        <w:rPr>
          <w:rFonts w:cs="Arial"/>
          <w:sz w:val="22"/>
          <w:szCs w:val="22"/>
          <w:lang w:val="az-Latn-AZ"/>
        </w:rPr>
        <w:t xml:space="preserve"> PAPs</w:t>
      </w:r>
    </w:p>
    <w:p w:rsidR="00273DCB" w:rsidRPr="00273DCB" w:rsidRDefault="00273DCB" w:rsidP="00273DCB">
      <w:pPr>
        <w:rPr>
          <w:rFonts w:cs="Arial"/>
          <w:sz w:val="22"/>
          <w:szCs w:val="22"/>
          <w:lang w:val="en-US"/>
        </w:rPr>
      </w:pPr>
    </w:p>
    <w:p w:rsidR="00273DCB" w:rsidRPr="00273DCB" w:rsidRDefault="00273DCB" w:rsidP="00273DCB">
      <w:pPr>
        <w:autoSpaceDE w:val="0"/>
        <w:autoSpaceDN w:val="0"/>
        <w:adjustRightInd w:val="0"/>
        <w:rPr>
          <w:rFonts w:cs="Arial"/>
          <w:sz w:val="22"/>
          <w:szCs w:val="22"/>
          <w:lang w:val="en-US"/>
        </w:rPr>
      </w:pPr>
      <w:r w:rsidRPr="00273DCB">
        <w:rPr>
          <w:rFonts w:cs="Arial"/>
          <w:sz w:val="22"/>
          <w:szCs w:val="22"/>
          <w:lang w:val="en-US"/>
        </w:rPr>
        <w:t xml:space="preserve">The representative of EP in Sabir settlement MammadovRamiz gave general information on the project. </w:t>
      </w:r>
    </w:p>
    <w:p w:rsidR="00273DCB" w:rsidRPr="00273DCB" w:rsidRDefault="00273DCB" w:rsidP="00273DCB">
      <w:pPr>
        <w:autoSpaceDE w:val="0"/>
        <w:autoSpaceDN w:val="0"/>
        <w:adjustRightInd w:val="0"/>
        <w:rPr>
          <w:rFonts w:cs="Arial"/>
          <w:sz w:val="22"/>
          <w:szCs w:val="22"/>
          <w:lang w:val="en-US"/>
        </w:rPr>
      </w:pPr>
    </w:p>
    <w:p w:rsidR="00273DCB" w:rsidRPr="00273DCB" w:rsidRDefault="00273DCB" w:rsidP="00273DCB">
      <w:pPr>
        <w:autoSpaceDE w:val="0"/>
        <w:autoSpaceDN w:val="0"/>
        <w:adjustRightInd w:val="0"/>
        <w:rPr>
          <w:rFonts w:cs="Arial"/>
          <w:sz w:val="22"/>
          <w:szCs w:val="22"/>
          <w:lang w:val="en-US"/>
        </w:rPr>
      </w:pPr>
      <w:r w:rsidRPr="00273DCB">
        <w:rPr>
          <w:rFonts w:cs="Arial"/>
          <w:sz w:val="22"/>
          <w:szCs w:val="22"/>
          <w:lang w:val="en-US"/>
        </w:rPr>
        <w:t>Afterwards, general information about WB Safeguards policy and calculation of compensation according to Azerbaijan Legislation were explained. Potential impacts of this project was also explained.</w:t>
      </w:r>
    </w:p>
    <w:p w:rsidR="00273DCB" w:rsidRPr="00273DCB" w:rsidRDefault="00273DCB" w:rsidP="00273DCB">
      <w:pPr>
        <w:pStyle w:val="ab"/>
        <w:jc w:val="both"/>
        <w:rPr>
          <w:rFonts w:cs="Arial"/>
          <w:sz w:val="22"/>
          <w:szCs w:val="22"/>
          <w:lang w:val="en-US"/>
        </w:rPr>
      </w:pPr>
    </w:p>
    <w:p w:rsidR="00273DCB" w:rsidRPr="00273DCB" w:rsidRDefault="00CB2368" w:rsidP="00273DCB">
      <w:pPr>
        <w:pStyle w:val="aff0"/>
        <w:jc w:val="both"/>
        <w:rPr>
          <w:rFonts w:cs="Arial"/>
          <w:sz w:val="22"/>
          <w:szCs w:val="22"/>
          <w:lang w:val="en-US"/>
        </w:rPr>
      </w:pPr>
      <w:bookmarkStart w:id="99" w:name="_Toc391907646"/>
      <w:r>
        <w:rPr>
          <w:rFonts w:cs="Arial"/>
          <w:sz w:val="22"/>
          <w:szCs w:val="22"/>
          <w:lang w:val="en-US"/>
        </w:rPr>
        <w:lastRenderedPageBreak/>
        <w:t>Raised issues and a</w:t>
      </w:r>
      <w:r w:rsidR="00273DCB" w:rsidRPr="00273DCB">
        <w:rPr>
          <w:rFonts w:cs="Arial"/>
          <w:sz w:val="22"/>
          <w:szCs w:val="22"/>
          <w:lang w:val="en-US"/>
        </w:rPr>
        <w:t>nswer</w:t>
      </w:r>
      <w:r>
        <w:rPr>
          <w:rFonts w:cs="Arial"/>
          <w:sz w:val="22"/>
          <w:szCs w:val="22"/>
          <w:lang w:val="en-US"/>
        </w:rPr>
        <w:t>s are the following:</w:t>
      </w:r>
      <w:bookmarkEnd w:id="99"/>
    </w:p>
    <w:tbl>
      <w:tblPr>
        <w:tblW w:w="9140" w:type="dxa"/>
        <w:tblLook w:val="04A0" w:firstRow="1" w:lastRow="0" w:firstColumn="1" w:lastColumn="0" w:noHBand="0" w:noVBand="1"/>
      </w:tblPr>
      <w:tblGrid>
        <w:gridCol w:w="2980"/>
        <w:gridCol w:w="6160"/>
      </w:tblGrid>
      <w:tr w:rsidR="00273DCB" w:rsidRPr="00273DCB" w:rsidTr="00ED191B">
        <w:trPr>
          <w:trHeight w:val="332"/>
          <w:tblHeader/>
        </w:trPr>
        <w:tc>
          <w:tcPr>
            <w:tcW w:w="2980"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273DCB" w:rsidRPr="00273DCB" w:rsidRDefault="00273DCB" w:rsidP="00ED191B">
            <w:pPr>
              <w:contextualSpacing/>
              <w:jc w:val="both"/>
              <w:rPr>
                <w:rFonts w:cs="Arial"/>
                <w:b/>
                <w:bCs/>
                <w:lang w:eastAsia="en-AU"/>
              </w:rPr>
            </w:pPr>
            <w:bookmarkStart w:id="100" w:name="_Toc373251187"/>
            <w:r w:rsidRPr="00273DCB">
              <w:rPr>
                <w:rFonts w:cs="Arial"/>
                <w:b/>
                <w:bCs/>
                <w:sz w:val="22"/>
                <w:szCs w:val="22"/>
                <w:lang w:eastAsia="en-AU"/>
              </w:rPr>
              <w:t>Questions</w:t>
            </w:r>
            <w:bookmarkEnd w:id="100"/>
          </w:p>
        </w:tc>
        <w:tc>
          <w:tcPr>
            <w:tcW w:w="6160" w:type="dxa"/>
            <w:tcBorders>
              <w:top w:val="single" w:sz="4" w:space="0" w:color="auto"/>
              <w:left w:val="nil"/>
              <w:bottom w:val="single" w:sz="4" w:space="0" w:color="auto"/>
              <w:right w:val="single" w:sz="4" w:space="0" w:color="auto"/>
            </w:tcBorders>
            <w:shd w:val="clear" w:color="auto" w:fill="E2EFD9"/>
            <w:vAlign w:val="center"/>
            <w:hideMark/>
          </w:tcPr>
          <w:p w:rsidR="00273DCB" w:rsidRPr="00273DCB" w:rsidRDefault="00273DCB" w:rsidP="00ED191B">
            <w:pPr>
              <w:contextualSpacing/>
              <w:jc w:val="both"/>
              <w:rPr>
                <w:rFonts w:cs="Arial"/>
                <w:b/>
                <w:bCs/>
                <w:lang w:eastAsia="en-AU"/>
              </w:rPr>
            </w:pPr>
            <w:r w:rsidRPr="00273DCB">
              <w:rPr>
                <w:rFonts w:cs="Arial"/>
                <w:b/>
                <w:bCs/>
                <w:sz w:val="22"/>
                <w:szCs w:val="22"/>
                <w:lang w:eastAsia="en-AU"/>
              </w:rPr>
              <w:t>Answers</w:t>
            </w:r>
          </w:p>
        </w:tc>
      </w:tr>
      <w:tr w:rsidR="00273DCB" w:rsidRPr="00273DCB" w:rsidTr="00ED191B">
        <w:trPr>
          <w:trHeight w:val="1000"/>
          <w:tblHeader/>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273DCB" w:rsidRPr="00273DCB" w:rsidRDefault="00273DCB" w:rsidP="00ED191B">
            <w:pPr>
              <w:jc w:val="both"/>
              <w:rPr>
                <w:rFonts w:cs="Arial"/>
                <w:lang w:val="en-US" w:eastAsia="en-AU"/>
              </w:rPr>
            </w:pPr>
            <w:r w:rsidRPr="00273DCB">
              <w:rPr>
                <w:rFonts w:cs="Arial"/>
                <w:sz w:val="22"/>
                <w:szCs w:val="22"/>
                <w:lang w:val="en-US" w:eastAsia="en-AU"/>
              </w:rPr>
              <w:t>When the project will be implemented?</w:t>
            </w:r>
          </w:p>
          <w:p w:rsidR="00273DCB" w:rsidRPr="00273DCB" w:rsidRDefault="00273DCB" w:rsidP="00ED191B">
            <w:pPr>
              <w:jc w:val="both"/>
              <w:rPr>
                <w:rFonts w:cs="Arial"/>
                <w:lang w:val="en-US" w:eastAsia="en-AU"/>
              </w:rPr>
            </w:pPr>
          </w:p>
        </w:tc>
        <w:tc>
          <w:tcPr>
            <w:tcW w:w="6160" w:type="dxa"/>
            <w:tcBorders>
              <w:top w:val="nil"/>
              <w:left w:val="nil"/>
              <w:bottom w:val="single" w:sz="4" w:space="0" w:color="auto"/>
              <w:right w:val="single" w:sz="4" w:space="0" w:color="auto"/>
            </w:tcBorders>
            <w:shd w:val="clear" w:color="auto" w:fill="auto"/>
            <w:vAlign w:val="center"/>
            <w:hideMark/>
          </w:tcPr>
          <w:p w:rsidR="00273DCB" w:rsidRPr="00273DCB" w:rsidRDefault="000007F8" w:rsidP="009B59EA">
            <w:pPr>
              <w:jc w:val="both"/>
              <w:rPr>
                <w:rFonts w:cs="Arial"/>
                <w:lang w:val="en-US" w:eastAsia="en-AU"/>
              </w:rPr>
            </w:pPr>
            <w:r>
              <w:rPr>
                <w:rFonts w:cs="Arial"/>
                <w:sz w:val="22"/>
                <w:szCs w:val="22"/>
                <w:lang w:val="en-US" w:eastAsia="en-AU"/>
              </w:rPr>
              <w:t>The Consultant is prepa</w:t>
            </w:r>
            <w:r w:rsidR="009B59EA">
              <w:rPr>
                <w:rFonts w:cs="Arial"/>
                <w:sz w:val="22"/>
                <w:szCs w:val="22"/>
                <w:lang w:val="en-US" w:eastAsia="en-AU"/>
              </w:rPr>
              <w:t>ring a detailed design and draft</w:t>
            </w:r>
            <w:r>
              <w:rPr>
                <w:rFonts w:cs="Arial"/>
                <w:sz w:val="22"/>
                <w:szCs w:val="22"/>
                <w:lang w:val="en-US" w:eastAsia="en-AU"/>
              </w:rPr>
              <w:t xml:space="preserve"> resettlement action plan based on this design. The EA (Azerautoyol) will decide </w:t>
            </w:r>
            <w:r w:rsidR="00273DCB" w:rsidRPr="00273DCB">
              <w:rPr>
                <w:rFonts w:cs="Arial"/>
                <w:sz w:val="22"/>
                <w:szCs w:val="22"/>
                <w:lang w:val="en-US" w:eastAsia="en-AU"/>
              </w:rPr>
              <w:t>implementation</w:t>
            </w:r>
            <w:r>
              <w:rPr>
                <w:rFonts w:cs="Arial"/>
                <w:sz w:val="22"/>
                <w:szCs w:val="22"/>
                <w:lang w:val="en-US" w:eastAsia="en-AU"/>
              </w:rPr>
              <w:t xml:space="preserve"> timeframe</w:t>
            </w:r>
            <w:r w:rsidR="00273DCB" w:rsidRPr="00273DCB">
              <w:rPr>
                <w:rFonts w:cs="Arial"/>
                <w:sz w:val="22"/>
                <w:szCs w:val="22"/>
                <w:lang w:val="en-US" w:eastAsia="en-AU"/>
              </w:rPr>
              <w:t>. The implementation will be</w:t>
            </w:r>
            <w:r>
              <w:rPr>
                <w:rFonts w:cs="Arial"/>
                <w:sz w:val="22"/>
                <w:szCs w:val="22"/>
                <w:lang w:val="en-US" w:eastAsia="en-AU"/>
              </w:rPr>
              <w:t xml:space="preserve"> conducted</w:t>
            </w:r>
            <w:r w:rsidR="00273DCB" w:rsidRPr="00273DCB">
              <w:rPr>
                <w:rFonts w:cs="Arial"/>
                <w:sz w:val="22"/>
                <w:szCs w:val="22"/>
                <w:lang w:val="en-US" w:eastAsia="en-AU"/>
              </w:rPr>
              <w:t xml:space="preserve"> after approval of </w:t>
            </w:r>
            <w:r>
              <w:rPr>
                <w:rFonts w:cs="Arial"/>
                <w:sz w:val="22"/>
                <w:szCs w:val="22"/>
                <w:lang w:val="en-US" w:eastAsia="en-AU"/>
              </w:rPr>
              <w:t xml:space="preserve">the </w:t>
            </w:r>
            <w:r w:rsidR="00273DCB" w:rsidRPr="00273DCB">
              <w:rPr>
                <w:rFonts w:cs="Arial"/>
                <w:sz w:val="22"/>
                <w:szCs w:val="22"/>
                <w:lang w:val="en-US" w:eastAsia="en-AU"/>
              </w:rPr>
              <w:t xml:space="preserve">detailed design.    </w:t>
            </w:r>
          </w:p>
        </w:tc>
      </w:tr>
      <w:tr w:rsidR="00273DCB" w:rsidRPr="00273DCB" w:rsidTr="00ED191B">
        <w:trPr>
          <w:trHeight w:val="1000"/>
          <w:tblHeader/>
        </w:trPr>
        <w:tc>
          <w:tcPr>
            <w:tcW w:w="2980" w:type="dxa"/>
            <w:tcBorders>
              <w:top w:val="nil"/>
              <w:left w:val="single" w:sz="4" w:space="0" w:color="auto"/>
              <w:bottom w:val="single" w:sz="4" w:space="0" w:color="auto"/>
              <w:right w:val="single" w:sz="4" w:space="0" w:color="auto"/>
            </w:tcBorders>
            <w:shd w:val="clear" w:color="auto" w:fill="auto"/>
            <w:vAlign w:val="center"/>
          </w:tcPr>
          <w:p w:rsidR="00273DCB" w:rsidRPr="00273DCB" w:rsidRDefault="00273DCB" w:rsidP="0048595F">
            <w:pPr>
              <w:jc w:val="both"/>
              <w:rPr>
                <w:rFonts w:cs="Arial"/>
                <w:lang w:val="en-US" w:eastAsia="en-AU"/>
              </w:rPr>
            </w:pPr>
            <w:r w:rsidRPr="00273DCB">
              <w:rPr>
                <w:rFonts w:cs="Arial"/>
                <w:sz w:val="22"/>
                <w:szCs w:val="22"/>
                <w:lang w:val="en-US" w:eastAsia="en-AU"/>
              </w:rPr>
              <w:t xml:space="preserve">How </w:t>
            </w:r>
            <w:r w:rsidR="0048595F">
              <w:rPr>
                <w:rFonts w:cs="Arial"/>
                <w:sz w:val="22"/>
                <w:szCs w:val="22"/>
                <w:lang w:val="en-US" w:eastAsia="en-AU"/>
              </w:rPr>
              <w:t xml:space="preserve">compensation </w:t>
            </w:r>
            <w:r w:rsidRPr="00273DCB">
              <w:rPr>
                <w:rFonts w:cs="Arial"/>
                <w:sz w:val="22"/>
                <w:szCs w:val="22"/>
                <w:lang w:val="en-US" w:eastAsia="en-AU"/>
              </w:rPr>
              <w:t>payment</w:t>
            </w:r>
            <w:r w:rsidR="0048595F">
              <w:rPr>
                <w:rFonts w:cs="Arial"/>
                <w:sz w:val="22"/>
                <w:szCs w:val="22"/>
                <w:lang w:val="en-US" w:eastAsia="en-AU"/>
              </w:rPr>
              <w:t>s</w:t>
            </w:r>
            <w:r w:rsidRPr="00273DCB">
              <w:rPr>
                <w:rFonts w:cs="Arial"/>
                <w:sz w:val="22"/>
                <w:szCs w:val="22"/>
                <w:lang w:val="en-US" w:eastAsia="en-AU"/>
              </w:rPr>
              <w:t xml:space="preserve"> will be </w:t>
            </w:r>
            <w:r w:rsidR="0048595F">
              <w:rPr>
                <w:rFonts w:cs="Arial"/>
                <w:sz w:val="22"/>
                <w:szCs w:val="22"/>
                <w:lang w:val="en-US" w:eastAsia="en-AU"/>
              </w:rPr>
              <w:t>delivered</w:t>
            </w:r>
            <w:r w:rsidRPr="00273DCB">
              <w:rPr>
                <w:rFonts w:cs="Arial"/>
                <w:sz w:val="22"/>
                <w:szCs w:val="22"/>
                <w:lang w:val="en-US" w:eastAsia="en-AU"/>
              </w:rPr>
              <w:t>to affected persons?</w:t>
            </w:r>
          </w:p>
        </w:tc>
        <w:tc>
          <w:tcPr>
            <w:tcW w:w="6160" w:type="dxa"/>
            <w:tcBorders>
              <w:top w:val="nil"/>
              <w:left w:val="nil"/>
              <w:bottom w:val="single" w:sz="4" w:space="0" w:color="auto"/>
              <w:right w:val="single" w:sz="4" w:space="0" w:color="auto"/>
            </w:tcBorders>
            <w:shd w:val="clear" w:color="auto" w:fill="auto"/>
            <w:vAlign w:val="center"/>
          </w:tcPr>
          <w:p w:rsidR="00273DCB" w:rsidRPr="00273DCB" w:rsidRDefault="00273DCB" w:rsidP="00A0614F">
            <w:pPr>
              <w:jc w:val="both"/>
              <w:rPr>
                <w:rFonts w:cs="Arial"/>
                <w:lang w:val="en-US" w:eastAsia="en-AU"/>
              </w:rPr>
            </w:pPr>
            <w:r w:rsidRPr="00273DCB">
              <w:rPr>
                <w:rFonts w:cs="Arial"/>
                <w:sz w:val="22"/>
                <w:szCs w:val="22"/>
                <w:lang w:val="en-US" w:eastAsia="en-AU"/>
              </w:rPr>
              <w:t>Calculation of compensation will be done based on WB and Azerbaijan requirements</w:t>
            </w:r>
            <w:r w:rsidR="0048595F">
              <w:rPr>
                <w:rFonts w:cs="Arial"/>
                <w:sz w:val="22"/>
                <w:szCs w:val="22"/>
                <w:lang w:val="en-US" w:eastAsia="en-AU"/>
              </w:rPr>
              <w:t xml:space="preserve">. Azerautoyol will open local bank accounts for affected persons and </w:t>
            </w:r>
            <w:r w:rsidR="00A0614F">
              <w:rPr>
                <w:rFonts w:cs="Arial"/>
                <w:sz w:val="22"/>
                <w:szCs w:val="22"/>
                <w:lang w:val="en-US" w:eastAsia="en-AU"/>
              </w:rPr>
              <w:t xml:space="preserve">will </w:t>
            </w:r>
            <w:r w:rsidR="0048595F">
              <w:rPr>
                <w:rFonts w:cs="Arial"/>
                <w:sz w:val="22"/>
                <w:szCs w:val="22"/>
                <w:lang w:val="en-US" w:eastAsia="en-AU"/>
              </w:rPr>
              <w:t>pay compensations directly to these accounts.</w:t>
            </w:r>
            <w:r w:rsidRPr="00273DCB">
              <w:rPr>
                <w:rFonts w:cs="Arial"/>
                <w:sz w:val="22"/>
                <w:szCs w:val="22"/>
                <w:lang w:val="en-US" w:eastAsia="en-AU"/>
              </w:rPr>
              <w:t>.</w:t>
            </w:r>
          </w:p>
        </w:tc>
      </w:tr>
      <w:tr w:rsidR="00273DCB" w:rsidRPr="00273DCB" w:rsidTr="00ED191B">
        <w:trPr>
          <w:trHeight w:val="1000"/>
          <w:tblHeader/>
        </w:trPr>
        <w:tc>
          <w:tcPr>
            <w:tcW w:w="2980" w:type="dxa"/>
            <w:tcBorders>
              <w:top w:val="nil"/>
              <w:left w:val="single" w:sz="4" w:space="0" w:color="auto"/>
              <w:bottom w:val="single" w:sz="4" w:space="0" w:color="auto"/>
              <w:right w:val="single" w:sz="4" w:space="0" w:color="auto"/>
            </w:tcBorders>
            <w:shd w:val="clear" w:color="auto" w:fill="auto"/>
            <w:vAlign w:val="center"/>
          </w:tcPr>
          <w:p w:rsidR="00273DCB" w:rsidRPr="00273DCB" w:rsidRDefault="00273DCB" w:rsidP="00EC4CA9">
            <w:pPr>
              <w:jc w:val="both"/>
              <w:rPr>
                <w:rFonts w:cs="Arial"/>
                <w:lang w:val="az-Latn-AZ" w:eastAsia="en-AU"/>
              </w:rPr>
            </w:pPr>
            <w:r w:rsidRPr="00273DCB">
              <w:rPr>
                <w:rFonts w:cs="Arial"/>
                <w:sz w:val="22"/>
                <w:szCs w:val="22"/>
                <w:lang w:val="az-Latn-AZ" w:eastAsia="en-AU"/>
              </w:rPr>
              <w:t>Will Azer</w:t>
            </w:r>
            <w:r w:rsidR="00EC4CA9">
              <w:rPr>
                <w:rFonts w:cs="Arial"/>
                <w:sz w:val="22"/>
                <w:szCs w:val="22"/>
                <w:lang w:val="az-Latn-AZ" w:eastAsia="en-AU"/>
              </w:rPr>
              <w:t>auto</w:t>
            </w:r>
            <w:r w:rsidRPr="00273DCB">
              <w:rPr>
                <w:rFonts w:cs="Arial"/>
                <w:sz w:val="22"/>
                <w:szCs w:val="22"/>
                <w:lang w:val="az-Latn-AZ" w:eastAsia="en-AU"/>
              </w:rPr>
              <w:t xml:space="preserve">yol </w:t>
            </w:r>
            <w:r w:rsidR="00EC4CA9">
              <w:rPr>
                <w:rFonts w:cs="Arial"/>
                <w:sz w:val="22"/>
                <w:szCs w:val="22"/>
                <w:lang w:val="az-Latn-AZ" w:eastAsia="en-AU"/>
              </w:rPr>
              <w:t xml:space="preserve">pay </w:t>
            </w:r>
            <w:r w:rsidRPr="00273DCB">
              <w:rPr>
                <w:rFonts w:cs="Arial"/>
                <w:sz w:val="22"/>
                <w:szCs w:val="22"/>
                <w:lang w:val="az-Latn-AZ" w:eastAsia="en-AU"/>
              </w:rPr>
              <w:t>compensat</w:t>
            </w:r>
            <w:r w:rsidR="00EC4CA9">
              <w:rPr>
                <w:rFonts w:cs="Arial"/>
                <w:sz w:val="22"/>
                <w:szCs w:val="22"/>
                <w:lang w:val="az-Latn-AZ" w:eastAsia="en-AU"/>
              </w:rPr>
              <w:t>ion</w:t>
            </w:r>
            <w:r w:rsidRPr="00273DCB">
              <w:rPr>
                <w:rFonts w:cs="Arial"/>
                <w:sz w:val="22"/>
                <w:szCs w:val="22"/>
                <w:lang w:val="az-Latn-AZ" w:eastAsia="en-AU"/>
              </w:rPr>
              <w:t xml:space="preserve"> for our affected trees?</w:t>
            </w:r>
          </w:p>
        </w:tc>
        <w:tc>
          <w:tcPr>
            <w:tcW w:w="6160" w:type="dxa"/>
            <w:tcBorders>
              <w:top w:val="nil"/>
              <w:left w:val="nil"/>
              <w:bottom w:val="single" w:sz="4" w:space="0" w:color="auto"/>
              <w:right w:val="single" w:sz="4" w:space="0" w:color="auto"/>
            </w:tcBorders>
            <w:shd w:val="clear" w:color="auto" w:fill="auto"/>
            <w:vAlign w:val="center"/>
          </w:tcPr>
          <w:p w:rsidR="00273DCB" w:rsidRPr="00273DCB" w:rsidRDefault="00273DCB" w:rsidP="00ED191B">
            <w:pPr>
              <w:jc w:val="both"/>
              <w:rPr>
                <w:rFonts w:cs="Arial"/>
                <w:lang w:val="az-Latn-AZ" w:eastAsia="en-AU"/>
              </w:rPr>
            </w:pPr>
            <w:r w:rsidRPr="00273DCB">
              <w:rPr>
                <w:rFonts w:cs="Arial"/>
                <w:sz w:val="22"/>
                <w:szCs w:val="22"/>
                <w:lang w:val="az-Latn-AZ" w:eastAsia="en-AU"/>
              </w:rPr>
              <w:t xml:space="preserve">Yes. According </w:t>
            </w:r>
            <w:r w:rsidR="00EC4CA9">
              <w:rPr>
                <w:rFonts w:cs="Arial"/>
                <w:sz w:val="22"/>
                <w:szCs w:val="22"/>
                <w:lang w:val="az-Latn-AZ" w:eastAsia="en-AU"/>
              </w:rPr>
              <w:t xml:space="preserve">to </w:t>
            </w:r>
            <w:r w:rsidRPr="00273DCB">
              <w:rPr>
                <w:rFonts w:cs="Arial"/>
                <w:sz w:val="22"/>
                <w:szCs w:val="22"/>
                <w:lang w:val="az-Latn-AZ" w:eastAsia="en-AU"/>
              </w:rPr>
              <w:t xml:space="preserve">the </w:t>
            </w:r>
            <w:r w:rsidR="00EC4CA9">
              <w:rPr>
                <w:rFonts w:cs="Arial"/>
                <w:sz w:val="22"/>
                <w:szCs w:val="22"/>
                <w:lang w:val="az-Latn-AZ" w:eastAsia="en-AU"/>
              </w:rPr>
              <w:t xml:space="preserve">WB </w:t>
            </w:r>
            <w:r w:rsidRPr="00273DCB">
              <w:rPr>
                <w:rFonts w:cs="Arial"/>
                <w:sz w:val="22"/>
                <w:szCs w:val="22"/>
                <w:lang w:val="az-Latn-AZ" w:eastAsia="en-AU"/>
              </w:rPr>
              <w:t xml:space="preserve">policy and </w:t>
            </w:r>
            <w:r w:rsidR="00EC4CA9">
              <w:rPr>
                <w:rFonts w:cs="Arial"/>
                <w:sz w:val="22"/>
                <w:szCs w:val="22"/>
                <w:lang w:val="az-Latn-AZ" w:eastAsia="en-AU"/>
              </w:rPr>
              <w:t xml:space="preserve">national </w:t>
            </w:r>
            <w:r w:rsidRPr="00273DCB">
              <w:rPr>
                <w:rFonts w:cs="Arial"/>
                <w:sz w:val="22"/>
                <w:szCs w:val="22"/>
                <w:lang w:val="az-Latn-AZ" w:eastAsia="en-AU"/>
              </w:rPr>
              <w:t xml:space="preserve">legislation trees also should </w:t>
            </w:r>
            <w:r w:rsidR="00E3361E">
              <w:rPr>
                <w:rFonts w:cs="Arial"/>
                <w:sz w:val="22"/>
                <w:szCs w:val="22"/>
                <w:lang w:val="az-Latn-AZ" w:eastAsia="en-AU"/>
              </w:rPr>
              <w:t xml:space="preserve">be </w:t>
            </w:r>
            <w:r w:rsidRPr="00273DCB">
              <w:rPr>
                <w:rFonts w:cs="Arial"/>
                <w:sz w:val="22"/>
                <w:szCs w:val="22"/>
                <w:lang w:val="az-Latn-AZ" w:eastAsia="en-AU"/>
              </w:rPr>
              <w:t>compensiated.</w:t>
            </w:r>
          </w:p>
        </w:tc>
      </w:tr>
      <w:tr w:rsidR="00273DCB" w:rsidRPr="00273DCB" w:rsidTr="00ED191B">
        <w:trPr>
          <w:trHeight w:val="1000"/>
          <w:tblHeader/>
        </w:trPr>
        <w:tc>
          <w:tcPr>
            <w:tcW w:w="2980" w:type="dxa"/>
            <w:tcBorders>
              <w:top w:val="nil"/>
              <w:left w:val="single" w:sz="4" w:space="0" w:color="auto"/>
              <w:bottom w:val="single" w:sz="4" w:space="0" w:color="auto"/>
              <w:right w:val="single" w:sz="4" w:space="0" w:color="auto"/>
            </w:tcBorders>
            <w:shd w:val="clear" w:color="auto" w:fill="auto"/>
            <w:vAlign w:val="center"/>
          </w:tcPr>
          <w:p w:rsidR="00273DCB" w:rsidRPr="00273DCB" w:rsidRDefault="00273DCB" w:rsidP="00ED191B">
            <w:pPr>
              <w:jc w:val="both"/>
              <w:rPr>
                <w:rFonts w:cs="Arial"/>
                <w:lang w:val="az-Latn-AZ" w:eastAsia="en-AU"/>
              </w:rPr>
            </w:pPr>
            <w:r w:rsidRPr="00273DCB">
              <w:rPr>
                <w:rFonts w:cs="Arial"/>
                <w:sz w:val="22"/>
                <w:szCs w:val="22"/>
                <w:lang w:val="az-Latn-AZ" w:eastAsia="en-AU"/>
              </w:rPr>
              <w:t xml:space="preserve">During previos project Todini took our land without compensiation. We are wooried for our land. </w:t>
            </w:r>
          </w:p>
        </w:tc>
        <w:tc>
          <w:tcPr>
            <w:tcW w:w="6160" w:type="dxa"/>
            <w:tcBorders>
              <w:top w:val="nil"/>
              <w:left w:val="nil"/>
              <w:bottom w:val="single" w:sz="4" w:space="0" w:color="auto"/>
              <w:right w:val="single" w:sz="4" w:space="0" w:color="auto"/>
            </w:tcBorders>
            <w:shd w:val="clear" w:color="auto" w:fill="auto"/>
            <w:vAlign w:val="center"/>
          </w:tcPr>
          <w:p w:rsidR="00273DCB" w:rsidRPr="00273DCB" w:rsidRDefault="00273DCB" w:rsidP="00ED191B">
            <w:pPr>
              <w:jc w:val="both"/>
              <w:rPr>
                <w:rFonts w:cs="Arial"/>
                <w:lang w:val="az-Latn-AZ" w:eastAsia="en-AU"/>
              </w:rPr>
            </w:pPr>
            <w:r w:rsidRPr="00273DCB">
              <w:rPr>
                <w:rFonts w:cs="Arial"/>
                <w:sz w:val="22"/>
                <w:szCs w:val="22"/>
                <w:lang w:val="az-Latn-AZ" w:eastAsia="en-AU"/>
              </w:rPr>
              <w:t xml:space="preserve">We don't have information for the previous projects. We are here for the new project which includes widening of Km91-Km107 Section of the Baku-Shamakhy road. Under the project all land acqusition and resettlement activities will be carried out based on WB policy and Azerbaijan legislation. So, there will not be any impact without paying proper compensation beforehand.  </w:t>
            </w:r>
          </w:p>
        </w:tc>
      </w:tr>
      <w:tr w:rsidR="00273DCB" w:rsidRPr="00273DCB" w:rsidTr="00ED191B">
        <w:trPr>
          <w:trHeight w:val="1000"/>
          <w:tblHeader/>
        </w:trPr>
        <w:tc>
          <w:tcPr>
            <w:tcW w:w="2980" w:type="dxa"/>
            <w:tcBorders>
              <w:top w:val="nil"/>
              <w:left w:val="single" w:sz="4" w:space="0" w:color="auto"/>
              <w:bottom w:val="single" w:sz="4" w:space="0" w:color="auto"/>
              <w:right w:val="single" w:sz="4" w:space="0" w:color="auto"/>
            </w:tcBorders>
            <w:shd w:val="clear" w:color="auto" w:fill="auto"/>
            <w:vAlign w:val="center"/>
          </w:tcPr>
          <w:p w:rsidR="00273DCB" w:rsidRPr="00273DCB" w:rsidRDefault="00273DCB" w:rsidP="00E3361E">
            <w:pPr>
              <w:jc w:val="both"/>
              <w:rPr>
                <w:rFonts w:cs="Arial"/>
                <w:lang w:val="az-Latn-AZ" w:eastAsia="en-AU"/>
              </w:rPr>
            </w:pPr>
            <w:r w:rsidRPr="00273DCB">
              <w:rPr>
                <w:rFonts w:cs="Arial"/>
                <w:sz w:val="22"/>
                <w:szCs w:val="22"/>
                <w:lang w:val="az-Latn-AZ" w:eastAsia="en-AU"/>
              </w:rPr>
              <w:t xml:space="preserve">What is the corridor </w:t>
            </w:r>
            <w:r w:rsidR="00E3361E">
              <w:rPr>
                <w:rFonts w:cs="Arial"/>
                <w:sz w:val="22"/>
                <w:szCs w:val="22"/>
                <w:lang w:val="az-Latn-AZ" w:eastAsia="en-AU"/>
              </w:rPr>
              <w:t>for</w:t>
            </w:r>
            <w:r w:rsidRPr="00273DCB">
              <w:rPr>
                <w:rFonts w:cs="Arial"/>
                <w:sz w:val="22"/>
                <w:szCs w:val="22"/>
                <w:lang w:val="az-Latn-AZ" w:eastAsia="en-AU"/>
              </w:rPr>
              <w:t>impacts assessment?</w:t>
            </w:r>
          </w:p>
        </w:tc>
        <w:tc>
          <w:tcPr>
            <w:tcW w:w="6160" w:type="dxa"/>
            <w:tcBorders>
              <w:top w:val="nil"/>
              <w:left w:val="nil"/>
              <w:bottom w:val="single" w:sz="4" w:space="0" w:color="auto"/>
              <w:right w:val="single" w:sz="4" w:space="0" w:color="auto"/>
            </w:tcBorders>
            <w:shd w:val="clear" w:color="auto" w:fill="auto"/>
            <w:vAlign w:val="center"/>
          </w:tcPr>
          <w:p w:rsidR="00273DCB" w:rsidRPr="00273DCB" w:rsidRDefault="00273DCB" w:rsidP="00ED191B">
            <w:pPr>
              <w:jc w:val="both"/>
              <w:rPr>
                <w:rFonts w:cs="Arial"/>
                <w:lang w:val="az-Latn-AZ" w:eastAsia="en-AU"/>
              </w:rPr>
            </w:pPr>
            <w:r w:rsidRPr="00273DCB">
              <w:rPr>
                <w:rFonts w:cs="Arial"/>
                <w:sz w:val="22"/>
                <w:szCs w:val="22"/>
                <w:lang w:val="az-Latn-AZ" w:eastAsia="en-AU"/>
              </w:rPr>
              <w:t>Under the current legislation the ROW is 30 meters from the centerline of the carriageway in each direction. Therefore, by considering the current design we can say that in most areas it is about 72meters wide.</w:t>
            </w:r>
          </w:p>
        </w:tc>
      </w:tr>
      <w:tr w:rsidR="00273DCB" w:rsidRPr="00273DCB" w:rsidTr="00ED191B">
        <w:trPr>
          <w:trHeight w:val="1000"/>
          <w:tblHeader/>
        </w:trPr>
        <w:tc>
          <w:tcPr>
            <w:tcW w:w="2980" w:type="dxa"/>
            <w:tcBorders>
              <w:top w:val="nil"/>
              <w:left w:val="single" w:sz="4" w:space="0" w:color="auto"/>
              <w:bottom w:val="single" w:sz="4" w:space="0" w:color="auto"/>
              <w:right w:val="single" w:sz="4" w:space="0" w:color="auto"/>
            </w:tcBorders>
            <w:shd w:val="clear" w:color="auto" w:fill="auto"/>
            <w:vAlign w:val="center"/>
          </w:tcPr>
          <w:p w:rsidR="00273DCB" w:rsidRPr="00273DCB" w:rsidRDefault="00273DCB" w:rsidP="00ED191B">
            <w:pPr>
              <w:jc w:val="both"/>
              <w:rPr>
                <w:rFonts w:cs="Arial"/>
                <w:lang w:val="az-Latn-AZ" w:eastAsia="en-AU"/>
              </w:rPr>
            </w:pPr>
            <w:r w:rsidRPr="00273DCB">
              <w:rPr>
                <w:rFonts w:cs="Arial"/>
                <w:sz w:val="22"/>
                <w:szCs w:val="22"/>
                <w:lang w:val="az-Latn-AZ" w:eastAsia="en-AU"/>
              </w:rPr>
              <w:t>Within the project one of my structures and major part of the residential land will be affected. Without this structure I can not use my home. So is it possible you acquire my entire home?</w:t>
            </w:r>
          </w:p>
        </w:tc>
        <w:tc>
          <w:tcPr>
            <w:tcW w:w="6160" w:type="dxa"/>
            <w:tcBorders>
              <w:top w:val="nil"/>
              <w:left w:val="nil"/>
              <w:bottom w:val="single" w:sz="4" w:space="0" w:color="auto"/>
              <w:right w:val="single" w:sz="4" w:space="0" w:color="auto"/>
            </w:tcBorders>
            <w:shd w:val="clear" w:color="auto" w:fill="auto"/>
            <w:vAlign w:val="center"/>
          </w:tcPr>
          <w:p w:rsidR="00273DCB" w:rsidRPr="00273DCB" w:rsidRDefault="00273DCB" w:rsidP="00ED191B">
            <w:pPr>
              <w:jc w:val="both"/>
              <w:rPr>
                <w:rFonts w:cs="Arial"/>
                <w:lang w:val="az-Latn-AZ" w:eastAsia="en-AU"/>
              </w:rPr>
            </w:pPr>
            <w:r w:rsidRPr="00273DCB">
              <w:rPr>
                <w:rFonts w:cs="Arial"/>
                <w:sz w:val="22"/>
                <w:szCs w:val="22"/>
                <w:lang w:val="az-Latn-AZ" w:eastAsia="en-AU"/>
              </w:rPr>
              <w:t>This issue will be considered and decided by the Land Acquisition Group which will be established by Azerautoyol in later stages. If this group decides that your house can not be operated without the affected structures and residential land then Azerautoyol will agree the solution with the MOF and then can pay you for a full house.</w:t>
            </w:r>
          </w:p>
        </w:tc>
      </w:tr>
      <w:tr w:rsidR="00273DCB" w:rsidRPr="00273DCB" w:rsidTr="00ED191B">
        <w:trPr>
          <w:trHeight w:val="1000"/>
          <w:tblHeader/>
        </w:trPr>
        <w:tc>
          <w:tcPr>
            <w:tcW w:w="2980" w:type="dxa"/>
            <w:tcBorders>
              <w:top w:val="nil"/>
              <w:left w:val="single" w:sz="4" w:space="0" w:color="auto"/>
              <w:bottom w:val="single" w:sz="4" w:space="0" w:color="auto"/>
              <w:right w:val="single" w:sz="4" w:space="0" w:color="auto"/>
            </w:tcBorders>
            <w:shd w:val="clear" w:color="auto" w:fill="auto"/>
            <w:vAlign w:val="center"/>
          </w:tcPr>
          <w:p w:rsidR="00273DCB" w:rsidRPr="00273DCB" w:rsidRDefault="00273DCB" w:rsidP="00E3361E">
            <w:pPr>
              <w:jc w:val="both"/>
              <w:rPr>
                <w:rFonts w:cs="Arial"/>
                <w:lang w:val="az-Latn-AZ" w:eastAsia="en-AU"/>
              </w:rPr>
            </w:pPr>
            <w:r w:rsidRPr="00273DCB">
              <w:rPr>
                <w:rFonts w:cs="Arial"/>
                <w:sz w:val="22"/>
                <w:szCs w:val="22"/>
                <w:lang w:val="az-Latn-AZ" w:eastAsia="en-AU"/>
              </w:rPr>
              <w:t xml:space="preserve">How </w:t>
            </w:r>
            <w:r w:rsidR="0013183F">
              <w:rPr>
                <w:rFonts w:cs="Arial"/>
                <w:sz w:val="22"/>
                <w:szCs w:val="22"/>
                <w:lang w:val="az-Latn-AZ" w:eastAsia="en-AU"/>
              </w:rPr>
              <w:t xml:space="preserve">Azerautoyol willpay </w:t>
            </w:r>
            <w:r w:rsidRPr="00273DCB">
              <w:rPr>
                <w:rFonts w:cs="Arial"/>
                <w:sz w:val="22"/>
                <w:szCs w:val="22"/>
                <w:lang w:val="az-Latn-AZ" w:eastAsia="en-AU"/>
              </w:rPr>
              <w:t>compensat</w:t>
            </w:r>
            <w:r w:rsidR="0013183F">
              <w:rPr>
                <w:rFonts w:cs="Arial"/>
                <w:sz w:val="22"/>
                <w:szCs w:val="22"/>
                <w:lang w:val="az-Latn-AZ" w:eastAsia="en-AU"/>
              </w:rPr>
              <w:t>ion</w:t>
            </w:r>
            <w:r w:rsidRPr="00273DCB">
              <w:rPr>
                <w:rFonts w:cs="Arial"/>
                <w:sz w:val="22"/>
                <w:szCs w:val="22"/>
                <w:lang w:val="az-Latn-AZ" w:eastAsia="en-AU"/>
              </w:rPr>
              <w:t xml:space="preserve"> for </w:t>
            </w:r>
            <w:r w:rsidR="00EC4ECC">
              <w:rPr>
                <w:rFonts w:cs="Arial"/>
                <w:sz w:val="22"/>
                <w:szCs w:val="22"/>
                <w:lang w:val="az-Latn-AZ" w:eastAsia="en-AU"/>
              </w:rPr>
              <w:t xml:space="preserve">affected </w:t>
            </w:r>
            <w:r w:rsidRPr="00273DCB">
              <w:rPr>
                <w:rFonts w:cs="Arial"/>
                <w:sz w:val="22"/>
                <w:szCs w:val="22"/>
                <w:lang w:val="az-Latn-AZ" w:eastAsia="en-AU"/>
              </w:rPr>
              <w:t>municipal land</w:t>
            </w:r>
          </w:p>
        </w:tc>
        <w:tc>
          <w:tcPr>
            <w:tcW w:w="6160" w:type="dxa"/>
            <w:tcBorders>
              <w:top w:val="nil"/>
              <w:left w:val="nil"/>
              <w:bottom w:val="single" w:sz="4" w:space="0" w:color="auto"/>
              <w:right w:val="single" w:sz="4" w:space="0" w:color="auto"/>
            </w:tcBorders>
            <w:shd w:val="clear" w:color="auto" w:fill="auto"/>
            <w:vAlign w:val="center"/>
          </w:tcPr>
          <w:p w:rsidR="00273DCB" w:rsidRPr="00273DCB" w:rsidRDefault="00273DCB" w:rsidP="00ED191B">
            <w:pPr>
              <w:jc w:val="both"/>
              <w:rPr>
                <w:rFonts w:cs="Arial"/>
                <w:lang w:val="az-Latn-AZ" w:eastAsia="en-AU"/>
              </w:rPr>
            </w:pPr>
            <w:r w:rsidRPr="00273DCB">
              <w:rPr>
                <w:rFonts w:cs="Arial"/>
                <w:sz w:val="22"/>
                <w:szCs w:val="22"/>
                <w:lang w:val="az-Latn-AZ" w:eastAsia="en-AU"/>
              </w:rPr>
              <w:t xml:space="preserve">It will also be compensated according to requirements of Land Acqusition Laws. Thus, same approach is followed for productive municipal lands. </w:t>
            </w:r>
            <w:r w:rsidR="00AC4111">
              <w:rPr>
                <w:rFonts w:cs="Arial"/>
                <w:sz w:val="22"/>
                <w:szCs w:val="22"/>
                <w:lang w:val="az-Latn-AZ" w:eastAsia="en-AU"/>
              </w:rPr>
              <w:t>Prices of unuseful municipality lands will be taken from the State Property Committee.</w:t>
            </w:r>
          </w:p>
        </w:tc>
      </w:tr>
    </w:tbl>
    <w:p w:rsidR="00273DCB" w:rsidRPr="00273DCB" w:rsidRDefault="00273DCB" w:rsidP="00273DCB">
      <w:pPr>
        <w:jc w:val="both"/>
        <w:rPr>
          <w:rFonts w:cs="Arial"/>
          <w:b/>
          <w:sz w:val="22"/>
          <w:szCs w:val="22"/>
          <w:lang w:val="en-US"/>
        </w:rPr>
      </w:pPr>
    </w:p>
    <w:p w:rsidR="00273DCB" w:rsidRPr="00273DCB" w:rsidRDefault="00273DCB" w:rsidP="00273DCB">
      <w:pPr>
        <w:jc w:val="both"/>
        <w:rPr>
          <w:rFonts w:cs="Arial"/>
          <w:b/>
          <w:sz w:val="22"/>
          <w:szCs w:val="22"/>
          <w:lang w:val="en-US"/>
        </w:rPr>
      </w:pPr>
      <w:r w:rsidRPr="00273DCB">
        <w:rPr>
          <w:rFonts w:cs="Arial"/>
          <w:b/>
          <w:sz w:val="22"/>
          <w:szCs w:val="22"/>
          <w:lang w:val="en-US"/>
        </w:rPr>
        <w:t>Agreed:</w:t>
      </w:r>
    </w:p>
    <w:p w:rsidR="00273DCB" w:rsidRDefault="00273DCB" w:rsidP="00273DCB">
      <w:pPr>
        <w:spacing w:after="200" w:line="276" w:lineRule="auto"/>
        <w:rPr>
          <w:rFonts w:cs="Arial"/>
          <w:b/>
          <w:sz w:val="22"/>
          <w:lang w:val="en-US"/>
        </w:rPr>
      </w:pPr>
      <w:r w:rsidRPr="00273DCB">
        <w:rPr>
          <w:rFonts w:cs="Arial"/>
          <w:sz w:val="22"/>
          <w:szCs w:val="22"/>
          <w:lang w:val="en-US"/>
        </w:rPr>
        <w:t xml:space="preserve">It was agreed to have more detailed consultations and discussions with affected persons in later stages after the draft RAP is approved by Azerautoyol JSC. </w:t>
      </w:r>
      <w:r>
        <w:rPr>
          <w:rFonts w:cs="Arial"/>
          <w:b/>
          <w:sz w:val="22"/>
          <w:lang w:val="en-US"/>
        </w:rPr>
        <w:br w:type="page"/>
      </w:r>
    </w:p>
    <w:p w:rsidR="009C581B" w:rsidRDefault="00E41E9D" w:rsidP="002376CD">
      <w:pPr>
        <w:pStyle w:val="HEADINGofElshan"/>
        <w:tabs>
          <w:tab w:val="clear" w:pos="851"/>
          <w:tab w:val="left" w:pos="0"/>
          <w:tab w:val="left" w:pos="9496"/>
        </w:tabs>
        <w:ind w:left="0" w:right="-143" w:firstLine="0"/>
        <w:rPr>
          <w:rFonts w:cs="Arial"/>
          <w:b w:val="0"/>
          <w:sz w:val="22"/>
          <w:lang w:val="en-US"/>
        </w:rPr>
      </w:pPr>
      <w:r w:rsidRPr="00195304">
        <w:rPr>
          <w:lang w:val="en-US"/>
        </w:rPr>
        <w:lastRenderedPageBreak/>
        <w:t xml:space="preserve">Annex </w:t>
      </w:r>
      <w:r w:rsidR="00E3361E">
        <w:rPr>
          <w:lang w:val="en-US"/>
        </w:rPr>
        <w:t>7</w:t>
      </w:r>
      <w:r w:rsidR="006E0A1A">
        <w:rPr>
          <w:lang w:val="en-US"/>
        </w:rPr>
        <w:t>b</w:t>
      </w:r>
      <w:r w:rsidRPr="00195304">
        <w:rPr>
          <w:lang w:val="en-US"/>
        </w:rPr>
        <w:t>:</w:t>
      </w:r>
      <w:r>
        <w:rPr>
          <w:lang w:val="en-US"/>
        </w:rPr>
        <w:t xml:space="preserve"> List of attendances </w:t>
      </w:r>
      <w:r w:rsidR="00D059A5">
        <w:rPr>
          <w:lang w:val="en-US"/>
        </w:rPr>
        <w:t xml:space="preserve">of </w:t>
      </w:r>
      <w:r>
        <w:rPr>
          <w:lang w:val="en-US"/>
        </w:rPr>
        <w:t xml:space="preserve">Public Consultation held in Sabir settlement </w:t>
      </w:r>
      <w:r w:rsidR="008E0EF1">
        <w:rPr>
          <w:rFonts w:cs="Arial"/>
          <w:b w:val="0"/>
          <w:noProof/>
          <w:sz w:val="22"/>
          <w:lang w:val="ru-RU" w:eastAsia="ru-RU"/>
        </w:rPr>
        <w:drawing>
          <wp:inline distT="0" distB="0" distL="0" distR="0">
            <wp:extent cx="5976000" cy="8436703"/>
            <wp:effectExtent l="0" t="0" r="0" b="0"/>
            <wp:docPr id="8" name="Picture 7" descr="PC in Sabir 25 Feb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in Sabir 25 Feb 2016.jpg"/>
                    <pic:cNvPicPr/>
                  </pic:nvPicPr>
                  <pic:blipFill>
                    <a:blip r:embed="rId71" cstate="print"/>
                    <a:stretch>
                      <a:fillRect/>
                    </a:stretch>
                  </pic:blipFill>
                  <pic:spPr>
                    <a:xfrm>
                      <a:off x="0" y="0"/>
                      <a:ext cx="5976000" cy="8436703"/>
                    </a:xfrm>
                    <a:prstGeom prst="rect">
                      <a:avLst/>
                    </a:prstGeom>
                  </pic:spPr>
                </pic:pic>
              </a:graphicData>
            </a:graphic>
          </wp:inline>
        </w:drawing>
      </w:r>
    </w:p>
    <w:p w:rsidR="00395D1B" w:rsidRDefault="00721232" w:rsidP="008F2603">
      <w:pPr>
        <w:rPr>
          <w:rFonts w:cs="Arial"/>
          <w:szCs w:val="22"/>
        </w:rPr>
      </w:pPr>
      <w:r>
        <w:rPr>
          <w:rFonts w:cs="Arial"/>
          <w:noProof/>
          <w:szCs w:val="22"/>
          <w:lang w:val="ru-RU" w:eastAsia="ru-RU"/>
        </w:rPr>
        <w:lastRenderedPageBreak/>
        <w:drawing>
          <wp:inline distT="0" distB="0" distL="0" distR="0">
            <wp:extent cx="6296690" cy="8864538"/>
            <wp:effectExtent l="19050" t="0" r="8860" b="0"/>
            <wp:docPr id="9" name="Picture 8" descr="PC in Sabir 25 Feb 2016_she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in Sabir 25 Feb 2016_sheet2.jpg"/>
                    <pic:cNvPicPr/>
                  </pic:nvPicPr>
                  <pic:blipFill>
                    <a:blip r:embed="rId72" cstate="print"/>
                    <a:stretch>
                      <a:fillRect/>
                    </a:stretch>
                  </pic:blipFill>
                  <pic:spPr>
                    <a:xfrm>
                      <a:off x="0" y="0"/>
                      <a:ext cx="6300980" cy="8870578"/>
                    </a:xfrm>
                    <a:prstGeom prst="rect">
                      <a:avLst/>
                    </a:prstGeom>
                  </pic:spPr>
                </pic:pic>
              </a:graphicData>
            </a:graphic>
          </wp:inline>
        </w:drawing>
      </w:r>
    </w:p>
    <w:p w:rsidR="00395D1B" w:rsidRDefault="00395D1B" w:rsidP="00395D1B">
      <w:pPr>
        <w:rPr>
          <w:rFonts w:cs="Arial"/>
          <w:szCs w:val="22"/>
        </w:rPr>
      </w:pPr>
    </w:p>
    <w:p w:rsidR="00D66ACA" w:rsidRDefault="00D66ACA" w:rsidP="00D66ACA">
      <w:pPr>
        <w:tabs>
          <w:tab w:val="left" w:pos="6255"/>
        </w:tabs>
        <w:jc w:val="center"/>
        <w:rPr>
          <w:rFonts w:cs="Arial"/>
          <w:szCs w:val="22"/>
        </w:rPr>
      </w:pPr>
      <w:r>
        <w:rPr>
          <w:rFonts w:cs="Arial"/>
          <w:noProof/>
          <w:szCs w:val="22"/>
          <w:lang w:val="ru-RU" w:eastAsia="ru-RU"/>
        </w:rPr>
        <w:drawing>
          <wp:inline distT="0" distB="0" distL="0" distR="0">
            <wp:extent cx="4570203" cy="2570979"/>
            <wp:effectExtent l="19050" t="0" r="1797" b="0"/>
            <wp:docPr id="12" name="Picture 11" descr="20160225_12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5_121823.jpg"/>
                    <pic:cNvPicPr/>
                  </pic:nvPicPr>
                  <pic:blipFill>
                    <a:blip r:embed="rId73" cstate="email"/>
                    <a:stretch>
                      <a:fillRect/>
                    </a:stretch>
                  </pic:blipFill>
                  <pic:spPr>
                    <a:xfrm>
                      <a:off x="0" y="0"/>
                      <a:ext cx="4572884" cy="2572487"/>
                    </a:xfrm>
                    <a:prstGeom prst="rect">
                      <a:avLst/>
                    </a:prstGeom>
                  </pic:spPr>
                </pic:pic>
              </a:graphicData>
            </a:graphic>
          </wp:inline>
        </w:drawing>
      </w:r>
    </w:p>
    <w:p w:rsidR="00D66ACA" w:rsidRDefault="00D66ACA" w:rsidP="00395D1B">
      <w:pPr>
        <w:tabs>
          <w:tab w:val="left" w:pos="6255"/>
        </w:tabs>
        <w:rPr>
          <w:rFonts w:cs="Arial"/>
          <w:szCs w:val="22"/>
        </w:rPr>
      </w:pPr>
    </w:p>
    <w:p w:rsidR="00D66ACA" w:rsidRDefault="00D66ACA" w:rsidP="00D66ACA">
      <w:pPr>
        <w:spacing w:after="200" w:line="276" w:lineRule="auto"/>
        <w:jc w:val="center"/>
        <w:rPr>
          <w:rFonts w:cs="Arial"/>
          <w:szCs w:val="22"/>
        </w:rPr>
      </w:pPr>
      <w:r>
        <w:rPr>
          <w:rFonts w:cs="Arial"/>
          <w:noProof/>
          <w:szCs w:val="22"/>
          <w:lang w:val="ru-RU" w:eastAsia="ru-RU"/>
        </w:rPr>
        <w:drawing>
          <wp:inline distT="0" distB="0" distL="0" distR="0">
            <wp:extent cx="4570203" cy="2570981"/>
            <wp:effectExtent l="19050" t="0" r="1797" b="0"/>
            <wp:docPr id="13" name="Picture 12" descr="20160225_12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5_121803.jpg"/>
                    <pic:cNvPicPr/>
                  </pic:nvPicPr>
                  <pic:blipFill>
                    <a:blip r:embed="rId74" cstate="email"/>
                    <a:stretch>
                      <a:fillRect/>
                    </a:stretch>
                  </pic:blipFill>
                  <pic:spPr>
                    <a:xfrm>
                      <a:off x="0" y="0"/>
                      <a:ext cx="4577877" cy="2575298"/>
                    </a:xfrm>
                    <a:prstGeom prst="rect">
                      <a:avLst/>
                    </a:prstGeom>
                  </pic:spPr>
                </pic:pic>
              </a:graphicData>
            </a:graphic>
          </wp:inline>
        </w:drawing>
      </w:r>
    </w:p>
    <w:p w:rsidR="00D66ACA" w:rsidRDefault="00D66ACA" w:rsidP="00D66ACA">
      <w:pPr>
        <w:spacing w:after="200" w:line="276" w:lineRule="auto"/>
        <w:jc w:val="center"/>
        <w:rPr>
          <w:rFonts w:cs="Arial"/>
          <w:szCs w:val="22"/>
        </w:rPr>
      </w:pPr>
      <w:r>
        <w:rPr>
          <w:rFonts w:cs="Arial"/>
          <w:noProof/>
          <w:szCs w:val="22"/>
          <w:lang w:val="ru-RU" w:eastAsia="ru-RU"/>
        </w:rPr>
        <w:drawing>
          <wp:inline distT="0" distB="0" distL="0" distR="0">
            <wp:extent cx="4584991" cy="2579298"/>
            <wp:effectExtent l="19050" t="0" r="6059" b="0"/>
            <wp:docPr id="14" name="Picture 13" descr="20160225_12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5_121006.jpg"/>
                    <pic:cNvPicPr/>
                  </pic:nvPicPr>
                  <pic:blipFill>
                    <a:blip r:embed="rId75" cstate="email"/>
                    <a:stretch>
                      <a:fillRect/>
                    </a:stretch>
                  </pic:blipFill>
                  <pic:spPr>
                    <a:xfrm>
                      <a:off x="0" y="0"/>
                      <a:ext cx="4596249" cy="2585631"/>
                    </a:xfrm>
                    <a:prstGeom prst="rect">
                      <a:avLst/>
                    </a:prstGeom>
                  </pic:spPr>
                </pic:pic>
              </a:graphicData>
            </a:graphic>
          </wp:inline>
        </w:drawing>
      </w:r>
    </w:p>
    <w:p w:rsidR="00395D1B" w:rsidRDefault="00395D1B" w:rsidP="00395D1B">
      <w:pPr>
        <w:tabs>
          <w:tab w:val="left" w:pos="6255"/>
        </w:tabs>
        <w:rPr>
          <w:rFonts w:cs="Arial"/>
          <w:szCs w:val="22"/>
        </w:rPr>
      </w:pPr>
      <w:r>
        <w:rPr>
          <w:rFonts w:cs="Arial"/>
          <w:szCs w:val="22"/>
        </w:rPr>
        <w:tab/>
      </w:r>
    </w:p>
    <w:p w:rsidR="00D66ACA" w:rsidRDefault="00D66ACA">
      <w:pPr>
        <w:spacing w:after="200" w:line="276" w:lineRule="auto"/>
        <w:rPr>
          <w:rFonts w:cs="Arial"/>
          <w:b/>
          <w:sz w:val="22"/>
          <w:szCs w:val="22"/>
        </w:rPr>
      </w:pPr>
      <w:r>
        <w:rPr>
          <w:rFonts w:cs="Arial"/>
          <w:b/>
          <w:sz w:val="22"/>
          <w:szCs w:val="22"/>
        </w:rPr>
        <w:br w:type="page"/>
      </w:r>
    </w:p>
    <w:p w:rsidR="00395D1B" w:rsidRPr="00395D1B" w:rsidRDefault="00395D1B" w:rsidP="002376CD">
      <w:pPr>
        <w:pStyle w:val="HEADINGofElshan"/>
        <w:tabs>
          <w:tab w:val="left" w:pos="9496"/>
        </w:tabs>
        <w:ind w:right="-2"/>
        <w:rPr>
          <w:szCs w:val="22"/>
        </w:rPr>
      </w:pPr>
      <w:r w:rsidRPr="00395D1B">
        <w:rPr>
          <w:szCs w:val="22"/>
        </w:rPr>
        <w:lastRenderedPageBreak/>
        <w:t xml:space="preserve">Annex </w:t>
      </w:r>
      <w:r w:rsidR="00E3361E">
        <w:rPr>
          <w:szCs w:val="22"/>
        </w:rPr>
        <w:t>7</w:t>
      </w:r>
      <w:r w:rsidR="006E0A1A" w:rsidRPr="00395D1B">
        <w:rPr>
          <w:szCs w:val="22"/>
        </w:rPr>
        <w:t>c</w:t>
      </w:r>
      <w:r w:rsidRPr="00395D1B">
        <w:rPr>
          <w:szCs w:val="22"/>
        </w:rPr>
        <w:t xml:space="preserve">: </w:t>
      </w:r>
      <w:r w:rsidR="00BC4357">
        <w:rPr>
          <w:lang w:val="en-US"/>
        </w:rPr>
        <w:t xml:space="preserve">Minutes of public consultation, </w:t>
      </w:r>
      <w:r w:rsidR="007A6401">
        <w:rPr>
          <w:lang w:val="en-US"/>
        </w:rPr>
        <w:t>S</w:t>
      </w:r>
      <w:r w:rsidR="00BC4357">
        <w:rPr>
          <w:lang w:val="en-US"/>
        </w:rPr>
        <w:t>ham</w:t>
      </w:r>
      <w:r w:rsidR="007A6401">
        <w:rPr>
          <w:lang w:val="en-US"/>
        </w:rPr>
        <w:t>a</w:t>
      </w:r>
      <w:r w:rsidR="00BC4357">
        <w:rPr>
          <w:lang w:val="en-US"/>
        </w:rPr>
        <w:t>khy town, dated 05.03.2016</w:t>
      </w:r>
    </w:p>
    <w:p w:rsidR="006A037D" w:rsidRPr="00324B4D" w:rsidRDefault="006A037D" w:rsidP="006A037D">
      <w:pPr>
        <w:autoSpaceDE w:val="0"/>
        <w:autoSpaceDN w:val="0"/>
        <w:adjustRightInd w:val="0"/>
        <w:rPr>
          <w:rFonts w:cs="Arial"/>
          <w:lang w:val="az-Latn-AZ"/>
        </w:rPr>
      </w:pPr>
      <w:r w:rsidRPr="00324B4D">
        <w:rPr>
          <w:rFonts w:cs="Arial"/>
          <w:lang w:val="az-Latn-AZ"/>
        </w:rPr>
        <w:t xml:space="preserve">Place: </w:t>
      </w:r>
      <w:r>
        <w:rPr>
          <w:rFonts w:cs="Arial"/>
          <w:lang w:val="az-Latn-AZ"/>
        </w:rPr>
        <w:t>Shamakhi EP</w:t>
      </w:r>
    </w:p>
    <w:p w:rsidR="006A037D" w:rsidRPr="00324B4D" w:rsidRDefault="006A037D" w:rsidP="006A037D">
      <w:pPr>
        <w:autoSpaceDE w:val="0"/>
        <w:autoSpaceDN w:val="0"/>
        <w:adjustRightInd w:val="0"/>
        <w:rPr>
          <w:rFonts w:cs="Arial"/>
          <w:lang w:val="az-Latn-AZ"/>
        </w:rPr>
      </w:pPr>
      <w:r w:rsidRPr="00324B4D">
        <w:rPr>
          <w:rFonts w:cs="Arial"/>
          <w:lang w:val="en-US"/>
        </w:rPr>
        <w:t xml:space="preserve">Date: </w:t>
      </w:r>
      <w:r>
        <w:rPr>
          <w:rFonts w:cs="Arial"/>
          <w:lang w:val="az-Latn-AZ"/>
        </w:rPr>
        <w:t>5March</w:t>
      </w:r>
      <w:r w:rsidRPr="00324B4D">
        <w:rPr>
          <w:rFonts w:cs="Arial"/>
          <w:lang w:val="en-US"/>
        </w:rPr>
        <w:t>, 20</w:t>
      </w:r>
      <w:r w:rsidRPr="00324B4D">
        <w:rPr>
          <w:rFonts w:cs="Arial"/>
          <w:lang w:val="az-Latn-AZ"/>
        </w:rPr>
        <w:t>1</w:t>
      </w:r>
      <w:r>
        <w:rPr>
          <w:rFonts w:cs="Arial"/>
          <w:lang w:val="az-Latn-AZ"/>
        </w:rPr>
        <w:t>6</w:t>
      </w:r>
    </w:p>
    <w:p w:rsidR="006A037D" w:rsidRPr="00324B4D" w:rsidRDefault="006A037D" w:rsidP="006A037D">
      <w:pPr>
        <w:autoSpaceDE w:val="0"/>
        <w:autoSpaceDN w:val="0"/>
        <w:adjustRightInd w:val="0"/>
        <w:rPr>
          <w:rFonts w:cs="Arial"/>
          <w:lang w:val="en-US"/>
        </w:rPr>
      </w:pPr>
      <w:r w:rsidRPr="00324B4D">
        <w:rPr>
          <w:rFonts w:cs="Arial"/>
          <w:lang w:val="en-US"/>
        </w:rPr>
        <w:t>Time: 1</w:t>
      </w:r>
      <w:r>
        <w:rPr>
          <w:rFonts w:cs="Arial"/>
          <w:lang w:val="en-US"/>
        </w:rPr>
        <w:t>1</w:t>
      </w:r>
      <w:r w:rsidRPr="00324B4D">
        <w:rPr>
          <w:rFonts w:cs="Arial"/>
          <w:lang w:val="en-US"/>
        </w:rPr>
        <w:t>:00</w:t>
      </w:r>
    </w:p>
    <w:p w:rsidR="006A037D" w:rsidRPr="00B62E5D" w:rsidRDefault="006A037D" w:rsidP="006A037D">
      <w:pPr>
        <w:autoSpaceDE w:val="0"/>
        <w:autoSpaceDN w:val="0"/>
        <w:adjustRightInd w:val="0"/>
        <w:rPr>
          <w:rFonts w:cs="Arial"/>
          <w:lang w:val="az-Latn-AZ"/>
        </w:rPr>
      </w:pPr>
      <w:r w:rsidRPr="00324B4D">
        <w:rPr>
          <w:rFonts w:cs="Arial"/>
          <w:lang w:val="en-US"/>
        </w:rPr>
        <w:t xml:space="preserve">Attended by: </w:t>
      </w:r>
      <w:r>
        <w:rPr>
          <w:rFonts w:cs="Arial"/>
          <w:lang w:val="az-Latn-AZ"/>
        </w:rPr>
        <w:t>23</w:t>
      </w:r>
      <w:r w:rsidRPr="00324B4D">
        <w:rPr>
          <w:rFonts w:cs="Arial"/>
          <w:lang w:val="en-US"/>
        </w:rPr>
        <w:t xml:space="preserve"> Persons</w:t>
      </w:r>
    </w:p>
    <w:p w:rsidR="006A037D" w:rsidRPr="006E35CB" w:rsidRDefault="006A037D" w:rsidP="006A037D">
      <w:pPr>
        <w:autoSpaceDE w:val="0"/>
        <w:autoSpaceDN w:val="0"/>
        <w:adjustRightInd w:val="0"/>
        <w:rPr>
          <w:rFonts w:cs="Arial"/>
          <w:lang w:val="az-Latn-AZ"/>
        </w:rPr>
      </w:pPr>
    </w:p>
    <w:p w:rsidR="006A037D" w:rsidRPr="00324B4D" w:rsidRDefault="006A037D" w:rsidP="006A037D">
      <w:pPr>
        <w:jc w:val="both"/>
        <w:rPr>
          <w:rStyle w:val="apple-converted-space"/>
          <w:rFonts w:cs="Arial"/>
          <w:color w:val="222222"/>
          <w:shd w:val="clear" w:color="auto" w:fill="FFFFFF"/>
          <w:lang w:val="en-US"/>
        </w:rPr>
      </w:pPr>
    </w:p>
    <w:p w:rsidR="006A037D" w:rsidRPr="00ED191B" w:rsidRDefault="006A037D" w:rsidP="006A037D">
      <w:pPr>
        <w:jc w:val="both"/>
        <w:rPr>
          <w:rFonts w:cs="Arial"/>
          <w:b/>
          <w:sz w:val="22"/>
          <w:u w:val="single"/>
          <w:lang w:val="en-US"/>
        </w:rPr>
      </w:pPr>
      <w:r w:rsidRPr="00ED191B">
        <w:rPr>
          <w:rFonts w:cs="Arial"/>
          <w:b/>
          <w:sz w:val="22"/>
          <w:u w:val="single"/>
          <w:lang w:val="en-US"/>
        </w:rPr>
        <w:t xml:space="preserve">Discussion </w:t>
      </w:r>
      <w:r w:rsidR="00655C27">
        <w:rPr>
          <w:rFonts w:cs="Arial"/>
          <w:b/>
          <w:sz w:val="22"/>
          <w:u w:val="single"/>
          <w:lang w:val="en-US"/>
        </w:rPr>
        <w:t>topics</w:t>
      </w:r>
      <w:r w:rsidRPr="00ED191B">
        <w:rPr>
          <w:rFonts w:cs="Arial"/>
          <w:b/>
          <w:sz w:val="22"/>
          <w:u w:val="single"/>
          <w:lang w:val="en-US"/>
        </w:rPr>
        <w:t>:</w:t>
      </w:r>
    </w:p>
    <w:p w:rsidR="00655C27" w:rsidRPr="00273DCB" w:rsidRDefault="00655C27" w:rsidP="00655C27">
      <w:pPr>
        <w:pStyle w:val="ab"/>
        <w:numPr>
          <w:ilvl w:val="0"/>
          <w:numId w:val="24"/>
        </w:numPr>
        <w:spacing w:after="200" w:line="276" w:lineRule="auto"/>
        <w:jc w:val="both"/>
        <w:rPr>
          <w:rFonts w:cs="Arial"/>
          <w:sz w:val="22"/>
          <w:szCs w:val="22"/>
          <w:lang w:val="en-US"/>
        </w:rPr>
      </w:pPr>
      <w:r>
        <w:rPr>
          <w:rFonts w:cs="Arial"/>
          <w:sz w:val="22"/>
          <w:szCs w:val="22"/>
          <w:lang w:val="en-US"/>
        </w:rPr>
        <w:t xml:space="preserve">To inform community </w:t>
      </w:r>
      <w:r w:rsidRPr="00273DCB">
        <w:rPr>
          <w:rFonts w:cs="Arial"/>
          <w:sz w:val="22"/>
          <w:szCs w:val="22"/>
          <w:lang w:val="en-US"/>
        </w:rPr>
        <w:t xml:space="preserve">about the new project </w:t>
      </w:r>
    </w:p>
    <w:p w:rsidR="00655C27" w:rsidRPr="00273DCB" w:rsidRDefault="00655C27" w:rsidP="00655C27">
      <w:pPr>
        <w:pStyle w:val="ab"/>
        <w:numPr>
          <w:ilvl w:val="0"/>
          <w:numId w:val="24"/>
        </w:numPr>
        <w:spacing w:after="200" w:line="276" w:lineRule="auto"/>
        <w:jc w:val="both"/>
        <w:rPr>
          <w:rFonts w:cs="Arial"/>
          <w:sz w:val="22"/>
          <w:szCs w:val="22"/>
          <w:lang w:val="en-US"/>
        </w:rPr>
      </w:pPr>
      <w:r w:rsidRPr="00273DCB">
        <w:rPr>
          <w:rFonts w:cs="Arial"/>
          <w:sz w:val="22"/>
          <w:szCs w:val="22"/>
          <w:lang w:val="en-US"/>
        </w:rPr>
        <w:t xml:space="preserve">To give information about the project </w:t>
      </w:r>
      <w:r>
        <w:rPr>
          <w:rFonts w:cs="Arial"/>
          <w:sz w:val="22"/>
          <w:szCs w:val="22"/>
          <w:lang w:val="en-US"/>
        </w:rPr>
        <w:t>impact corridor</w:t>
      </w:r>
      <w:r w:rsidRPr="00273DCB">
        <w:rPr>
          <w:rFonts w:cs="Arial"/>
          <w:sz w:val="22"/>
          <w:szCs w:val="22"/>
          <w:lang w:val="en-US"/>
        </w:rPr>
        <w:t xml:space="preserve"> and potential impacts</w:t>
      </w:r>
    </w:p>
    <w:p w:rsidR="00182640" w:rsidRDefault="00655C27">
      <w:pPr>
        <w:pStyle w:val="ab"/>
        <w:spacing w:after="200" w:line="276" w:lineRule="auto"/>
        <w:jc w:val="both"/>
        <w:rPr>
          <w:rFonts w:cs="Arial"/>
          <w:sz w:val="22"/>
          <w:szCs w:val="22"/>
          <w:lang w:val="en-US"/>
        </w:rPr>
      </w:pPr>
      <w:r w:rsidRPr="00273DCB">
        <w:rPr>
          <w:rFonts w:cs="Arial"/>
          <w:sz w:val="22"/>
          <w:szCs w:val="22"/>
          <w:lang w:val="en-US"/>
        </w:rPr>
        <w:t xml:space="preserve">To listen opinions and suggestions </w:t>
      </w:r>
      <w:r>
        <w:rPr>
          <w:rFonts w:cs="Arial"/>
          <w:sz w:val="22"/>
          <w:szCs w:val="22"/>
          <w:lang w:val="en-US"/>
        </w:rPr>
        <w:t xml:space="preserve">of local people </w:t>
      </w:r>
      <w:r w:rsidRPr="00273DCB">
        <w:rPr>
          <w:rFonts w:cs="Arial"/>
          <w:sz w:val="22"/>
          <w:szCs w:val="22"/>
          <w:lang w:val="en-US"/>
        </w:rPr>
        <w:t>and answer generic questions</w:t>
      </w:r>
    </w:p>
    <w:p w:rsidR="006A037D" w:rsidRPr="00324B4D" w:rsidRDefault="006A037D" w:rsidP="00F553B0">
      <w:pPr>
        <w:pStyle w:val="ab"/>
        <w:spacing w:after="200" w:line="276" w:lineRule="auto"/>
        <w:jc w:val="both"/>
        <w:rPr>
          <w:rFonts w:cs="Arial"/>
          <w:lang w:val="en-US"/>
        </w:rPr>
      </w:pPr>
    </w:p>
    <w:p w:rsidR="006A037D" w:rsidRPr="00324B4D" w:rsidRDefault="006A037D" w:rsidP="006A037D">
      <w:pPr>
        <w:pStyle w:val="ab"/>
        <w:jc w:val="both"/>
        <w:rPr>
          <w:rFonts w:cs="Arial"/>
          <w:lang w:val="en-US"/>
        </w:rPr>
      </w:pPr>
    </w:p>
    <w:p w:rsidR="006A037D" w:rsidRPr="00ED191B" w:rsidRDefault="006A037D" w:rsidP="006A037D">
      <w:pPr>
        <w:pStyle w:val="ab"/>
        <w:jc w:val="both"/>
        <w:rPr>
          <w:rFonts w:cs="Arial"/>
          <w:sz w:val="22"/>
          <w:szCs w:val="22"/>
          <w:lang w:val="en-US"/>
        </w:rPr>
      </w:pPr>
      <w:r w:rsidRPr="00ED191B">
        <w:rPr>
          <w:rFonts w:cs="Arial"/>
          <w:sz w:val="22"/>
          <w:szCs w:val="22"/>
          <w:lang w:val="en-US"/>
        </w:rPr>
        <w:t>Participants:</w:t>
      </w:r>
    </w:p>
    <w:p w:rsidR="006A037D" w:rsidRPr="00ED191B" w:rsidRDefault="00FC26EC" w:rsidP="005253D5">
      <w:pPr>
        <w:pStyle w:val="ab"/>
        <w:spacing w:after="200" w:line="276" w:lineRule="auto"/>
        <w:rPr>
          <w:rFonts w:cs="Arial"/>
          <w:sz w:val="22"/>
          <w:szCs w:val="22"/>
          <w:lang w:val="en-US"/>
        </w:rPr>
      </w:pPr>
      <w:r w:rsidRPr="00ED191B">
        <w:rPr>
          <w:rFonts w:cs="Arial"/>
          <w:sz w:val="22"/>
          <w:szCs w:val="22"/>
          <w:lang w:val="en-US"/>
        </w:rPr>
        <w:t xml:space="preserve">1. </w:t>
      </w:r>
      <w:r w:rsidR="006A037D" w:rsidRPr="00ED191B">
        <w:rPr>
          <w:rFonts w:cs="Arial"/>
          <w:sz w:val="22"/>
          <w:szCs w:val="22"/>
          <w:lang w:val="en-US"/>
        </w:rPr>
        <w:t xml:space="preserve">OsmanovIrshad – </w:t>
      </w:r>
      <w:r w:rsidR="00287F52" w:rsidRPr="00ED191B">
        <w:rPr>
          <w:rFonts w:cs="Arial"/>
          <w:sz w:val="22"/>
          <w:szCs w:val="22"/>
          <w:lang w:val="en-US"/>
        </w:rPr>
        <w:t>Representative of Shamkahy Executive Power</w:t>
      </w:r>
    </w:p>
    <w:p w:rsidR="006A037D" w:rsidRPr="00ED191B" w:rsidRDefault="00FC26EC" w:rsidP="005253D5">
      <w:pPr>
        <w:pStyle w:val="ab"/>
        <w:spacing w:after="200" w:line="276" w:lineRule="auto"/>
        <w:rPr>
          <w:rFonts w:cs="Arial"/>
          <w:sz w:val="22"/>
          <w:szCs w:val="22"/>
          <w:lang w:val="en-US"/>
        </w:rPr>
      </w:pPr>
      <w:r w:rsidRPr="00ED191B">
        <w:rPr>
          <w:rFonts w:cs="Arial"/>
          <w:sz w:val="22"/>
          <w:szCs w:val="22"/>
          <w:lang w:val="en-US"/>
        </w:rPr>
        <w:t xml:space="preserve">2. </w:t>
      </w:r>
      <w:r w:rsidR="006A037D" w:rsidRPr="00ED191B">
        <w:rPr>
          <w:rFonts w:cs="Arial"/>
          <w:sz w:val="22"/>
          <w:szCs w:val="22"/>
          <w:lang w:val="en-US"/>
        </w:rPr>
        <w:t xml:space="preserve">VusalaRustamova - </w:t>
      </w:r>
      <w:r w:rsidR="006A037D" w:rsidRPr="00ED191B">
        <w:rPr>
          <w:rFonts w:cs="Arial"/>
          <w:sz w:val="22"/>
          <w:szCs w:val="22"/>
          <w:lang w:val="az-Latn-AZ"/>
        </w:rPr>
        <w:t>Resettlement consultant</w:t>
      </w:r>
    </w:p>
    <w:p w:rsidR="005253D5" w:rsidRPr="00ED191B" w:rsidRDefault="00FC26EC" w:rsidP="005253D5">
      <w:pPr>
        <w:pStyle w:val="ab"/>
        <w:spacing w:after="200" w:line="276" w:lineRule="auto"/>
        <w:rPr>
          <w:rFonts w:cs="Arial"/>
          <w:sz w:val="22"/>
          <w:szCs w:val="22"/>
          <w:lang w:val="en-US"/>
        </w:rPr>
      </w:pPr>
      <w:r w:rsidRPr="00ED191B">
        <w:rPr>
          <w:rFonts w:cs="Arial"/>
          <w:sz w:val="22"/>
          <w:szCs w:val="22"/>
          <w:lang w:val="en-US"/>
        </w:rPr>
        <w:t xml:space="preserve">3. </w:t>
      </w:r>
      <w:r w:rsidR="005253D5" w:rsidRPr="00ED191B">
        <w:rPr>
          <w:rFonts w:cs="Arial"/>
          <w:sz w:val="22"/>
          <w:szCs w:val="22"/>
          <w:lang w:val="en-US"/>
        </w:rPr>
        <w:t>Kong Hyunchul – DOHWA, Engineer</w:t>
      </w:r>
    </w:p>
    <w:p w:rsidR="00FC26EC" w:rsidRPr="00ED191B" w:rsidRDefault="00FC26EC" w:rsidP="005253D5">
      <w:pPr>
        <w:pStyle w:val="ab"/>
        <w:spacing w:after="200" w:line="276" w:lineRule="auto"/>
        <w:rPr>
          <w:rFonts w:cs="Arial"/>
          <w:sz w:val="22"/>
          <w:szCs w:val="22"/>
          <w:lang w:val="en-US"/>
        </w:rPr>
      </w:pPr>
      <w:r w:rsidRPr="00ED191B">
        <w:rPr>
          <w:rFonts w:cs="Arial"/>
          <w:sz w:val="22"/>
          <w:szCs w:val="22"/>
          <w:lang w:val="en-US"/>
        </w:rPr>
        <w:t>4. 22 stakeholders (PAPs, local authorities)</w:t>
      </w:r>
    </w:p>
    <w:p w:rsidR="006A037D" w:rsidRPr="00ED191B" w:rsidRDefault="006A037D" w:rsidP="006A037D">
      <w:pPr>
        <w:rPr>
          <w:rFonts w:cs="Arial"/>
          <w:sz w:val="22"/>
          <w:szCs w:val="22"/>
          <w:lang w:val="en-US"/>
        </w:rPr>
      </w:pPr>
    </w:p>
    <w:p w:rsidR="006A037D" w:rsidRPr="00ED191B" w:rsidRDefault="006A037D" w:rsidP="006A037D">
      <w:pPr>
        <w:autoSpaceDE w:val="0"/>
        <w:autoSpaceDN w:val="0"/>
        <w:adjustRightInd w:val="0"/>
        <w:rPr>
          <w:rFonts w:cs="Arial"/>
          <w:sz w:val="22"/>
          <w:szCs w:val="22"/>
          <w:lang w:val="en-US"/>
        </w:rPr>
      </w:pPr>
      <w:r w:rsidRPr="00ED191B">
        <w:rPr>
          <w:rFonts w:cs="Arial"/>
          <w:sz w:val="22"/>
          <w:szCs w:val="22"/>
          <w:lang w:val="en-US"/>
        </w:rPr>
        <w:t xml:space="preserve">The representative of EP OsmanovIrshad gave general information on the project. </w:t>
      </w:r>
    </w:p>
    <w:p w:rsidR="006A037D" w:rsidRPr="00ED191B" w:rsidRDefault="006A037D" w:rsidP="006A037D">
      <w:pPr>
        <w:autoSpaceDE w:val="0"/>
        <w:autoSpaceDN w:val="0"/>
        <w:adjustRightInd w:val="0"/>
        <w:rPr>
          <w:rFonts w:cs="Arial"/>
          <w:sz w:val="22"/>
          <w:szCs w:val="22"/>
          <w:lang w:val="en-US"/>
        </w:rPr>
      </w:pPr>
    </w:p>
    <w:p w:rsidR="00655C27" w:rsidRPr="00ED191B" w:rsidRDefault="006A037D" w:rsidP="006A037D">
      <w:pPr>
        <w:autoSpaceDE w:val="0"/>
        <w:autoSpaceDN w:val="0"/>
        <w:adjustRightInd w:val="0"/>
        <w:rPr>
          <w:rFonts w:cs="Arial"/>
          <w:sz w:val="22"/>
          <w:szCs w:val="22"/>
          <w:lang w:val="en-US"/>
        </w:rPr>
      </w:pPr>
      <w:r w:rsidRPr="00ED191B">
        <w:rPr>
          <w:rFonts w:cs="Arial"/>
          <w:sz w:val="22"/>
          <w:szCs w:val="22"/>
          <w:lang w:val="en-US"/>
        </w:rPr>
        <w:t xml:space="preserve">Afterwards, </w:t>
      </w:r>
      <w:r w:rsidR="00DB7FFC">
        <w:rPr>
          <w:rFonts w:cs="Arial"/>
          <w:sz w:val="22"/>
          <w:szCs w:val="22"/>
          <w:lang w:val="en-US"/>
        </w:rPr>
        <w:t xml:space="preserve">the Resettlement Consultant gave </w:t>
      </w:r>
      <w:r w:rsidRPr="00ED191B">
        <w:rPr>
          <w:rFonts w:cs="Arial"/>
          <w:sz w:val="22"/>
          <w:szCs w:val="22"/>
          <w:lang w:val="en-US"/>
        </w:rPr>
        <w:t xml:space="preserve">general information about </w:t>
      </w:r>
      <w:r w:rsidR="00DB7FFC">
        <w:rPr>
          <w:rFonts w:cs="Arial"/>
          <w:sz w:val="22"/>
          <w:szCs w:val="22"/>
          <w:lang w:val="en-US"/>
        </w:rPr>
        <w:t xml:space="preserve">basic principles of Azerbaijan legislation and </w:t>
      </w:r>
      <w:r w:rsidRPr="00ED191B">
        <w:rPr>
          <w:rFonts w:cs="Arial"/>
          <w:sz w:val="22"/>
          <w:szCs w:val="22"/>
          <w:lang w:val="en-US"/>
        </w:rPr>
        <w:t>WB Safeguards policy</w:t>
      </w:r>
      <w:r w:rsidR="00DB7FFC">
        <w:rPr>
          <w:rFonts w:cs="Arial"/>
          <w:sz w:val="22"/>
          <w:szCs w:val="22"/>
          <w:lang w:val="en-US"/>
        </w:rPr>
        <w:t xml:space="preserve"> on involuntary resettlement</w:t>
      </w:r>
      <w:r w:rsidRPr="00ED191B">
        <w:rPr>
          <w:rFonts w:cs="Arial"/>
          <w:sz w:val="22"/>
          <w:szCs w:val="22"/>
          <w:lang w:val="en-US"/>
        </w:rPr>
        <w:t xml:space="preserve">. </w:t>
      </w:r>
      <w:r w:rsidR="00A70F5A">
        <w:rPr>
          <w:rFonts w:cs="Arial"/>
          <w:sz w:val="22"/>
          <w:szCs w:val="22"/>
          <w:lang w:val="en-US"/>
        </w:rPr>
        <w:t>Potential i</w:t>
      </w:r>
      <w:r w:rsidRPr="00ED191B">
        <w:rPr>
          <w:rFonts w:cs="Arial"/>
          <w:sz w:val="22"/>
          <w:szCs w:val="22"/>
          <w:lang w:val="en-US"/>
        </w:rPr>
        <w:t>mpacts of th</w:t>
      </w:r>
      <w:r w:rsidR="00A70F5A">
        <w:rPr>
          <w:rFonts w:cs="Arial"/>
          <w:sz w:val="22"/>
          <w:szCs w:val="22"/>
          <w:lang w:val="en-US"/>
        </w:rPr>
        <w:t>e</w:t>
      </w:r>
      <w:r w:rsidRPr="00ED191B">
        <w:rPr>
          <w:rFonts w:cs="Arial"/>
          <w:sz w:val="22"/>
          <w:szCs w:val="22"/>
          <w:lang w:val="en-US"/>
        </w:rPr>
        <w:t xml:space="preserve"> project was also explained.</w:t>
      </w:r>
    </w:p>
    <w:p w:rsidR="00182640" w:rsidRDefault="00182640">
      <w:pPr>
        <w:autoSpaceDE w:val="0"/>
        <w:autoSpaceDN w:val="0"/>
        <w:adjustRightInd w:val="0"/>
        <w:rPr>
          <w:lang w:val="en-US"/>
        </w:rPr>
      </w:pPr>
    </w:p>
    <w:tbl>
      <w:tblPr>
        <w:tblW w:w="9636" w:type="dxa"/>
        <w:tblLook w:val="04A0" w:firstRow="1" w:lastRow="0" w:firstColumn="1" w:lastColumn="0" w:noHBand="0" w:noVBand="1"/>
      </w:tblPr>
      <w:tblGrid>
        <w:gridCol w:w="3142"/>
        <w:gridCol w:w="6494"/>
      </w:tblGrid>
      <w:tr w:rsidR="006A037D" w:rsidRPr="00ED191B" w:rsidTr="006A037D">
        <w:trPr>
          <w:trHeight w:val="338"/>
          <w:tblHeader/>
        </w:trPr>
        <w:tc>
          <w:tcPr>
            <w:tcW w:w="3142"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6A037D" w:rsidRPr="00ED191B" w:rsidRDefault="006A037D" w:rsidP="00ED191B">
            <w:pPr>
              <w:contextualSpacing/>
              <w:jc w:val="both"/>
              <w:rPr>
                <w:rFonts w:cs="Arial"/>
                <w:b/>
                <w:bCs/>
                <w:lang w:eastAsia="en-AU"/>
              </w:rPr>
            </w:pPr>
            <w:r w:rsidRPr="00ED191B">
              <w:rPr>
                <w:rFonts w:cs="Arial"/>
                <w:b/>
                <w:bCs/>
                <w:sz w:val="22"/>
                <w:szCs w:val="22"/>
                <w:lang w:eastAsia="en-AU"/>
              </w:rPr>
              <w:lastRenderedPageBreak/>
              <w:t>Questions</w:t>
            </w:r>
          </w:p>
        </w:tc>
        <w:tc>
          <w:tcPr>
            <w:tcW w:w="6494" w:type="dxa"/>
            <w:tcBorders>
              <w:top w:val="single" w:sz="4" w:space="0" w:color="auto"/>
              <w:left w:val="nil"/>
              <w:bottom w:val="single" w:sz="4" w:space="0" w:color="auto"/>
              <w:right w:val="single" w:sz="4" w:space="0" w:color="auto"/>
            </w:tcBorders>
            <w:shd w:val="clear" w:color="auto" w:fill="E2EFD9"/>
            <w:vAlign w:val="center"/>
            <w:hideMark/>
          </w:tcPr>
          <w:p w:rsidR="006A037D" w:rsidRPr="00ED191B" w:rsidRDefault="006A037D" w:rsidP="00ED191B">
            <w:pPr>
              <w:contextualSpacing/>
              <w:jc w:val="both"/>
              <w:rPr>
                <w:rFonts w:cs="Arial"/>
                <w:b/>
                <w:bCs/>
                <w:lang w:eastAsia="en-AU"/>
              </w:rPr>
            </w:pPr>
            <w:r w:rsidRPr="00ED191B">
              <w:rPr>
                <w:rFonts w:cs="Arial"/>
                <w:b/>
                <w:bCs/>
                <w:sz w:val="22"/>
                <w:szCs w:val="22"/>
                <w:lang w:eastAsia="en-AU"/>
              </w:rPr>
              <w:t>Answers</w:t>
            </w:r>
          </w:p>
        </w:tc>
      </w:tr>
      <w:tr w:rsidR="006A037D" w:rsidRPr="00ED191B" w:rsidTr="00ED191B">
        <w:trPr>
          <w:trHeight w:val="338"/>
          <w:tblHeader/>
        </w:trPr>
        <w:tc>
          <w:tcPr>
            <w:tcW w:w="3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037D" w:rsidRPr="000C38C3" w:rsidRDefault="007F2B69" w:rsidP="00773ED1">
            <w:pPr>
              <w:contextualSpacing/>
              <w:jc w:val="both"/>
              <w:rPr>
                <w:rFonts w:cs="Arial"/>
                <w:bCs/>
                <w:lang w:val="en-US" w:eastAsia="en-AU"/>
              </w:rPr>
            </w:pPr>
            <w:r w:rsidRPr="000C38C3">
              <w:rPr>
                <w:rFonts w:cs="Arial"/>
                <w:bCs/>
                <w:sz w:val="22"/>
                <w:szCs w:val="22"/>
                <w:lang w:val="en-US" w:eastAsia="en-AU"/>
              </w:rPr>
              <w:t xml:space="preserve">Our land is productive. </w:t>
            </w:r>
            <w:r w:rsidR="006A037D" w:rsidRPr="000C38C3">
              <w:rPr>
                <w:rFonts w:cs="Arial"/>
                <w:bCs/>
                <w:sz w:val="22"/>
                <w:szCs w:val="22"/>
                <w:lang w:val="en-US" w:eastAsia="en-AU"/>
              </w:rPr>
              <w:t>I am worried</w:t>
            </w:r>
            <w:r w:rsidRPr="000C38C3">
              <w:rPr>
                <w:rFonts w:cs="Arial"/>
                <w:bCs/>
                <w:sz w:val="22"/>
                <w:szCs w:val="22"/>
                <w:lang w:val="en-US" w:eastAsia="en-AU"/>
              </w:rPr>
              <w:t xml:space="preserve"> because I may not be able to find the alternative land of this productivity</w:t>
            </w:r>
            <w:r w:rsidR="000C38C3">
              <w:rPr>
                <w:rFonts w:cs="Arial"/>
                <w:bCs/>
                <w:sz w:val="22"/>
                <w:szCs w:val="22"/>
                <w:lang w:val="en-US" w:eastAsia="en-AU"/>
              </w:rPr>
              <w:t xml:space="preserve"> after receiving cash compensation</w:t>
            </w:r>
            <w:r w:rsidRPr="000C38C3">
              <w:rPr>
                <w:rFonts w:cs="Arial"/>
                <w:bCs/>
                <w:sz w:val="22"/>
                <w:szCs w:val="22"/>
                <w:lang w:val="en-US" w:eastAsia="en-AU"/>
              </w:rPr>
              <w:t>.</w:t>
            </w:r>
          </w:p>
        </w:tc>
        <w:tc>
          <w:tcPr>
            <w:tcW w:w="6494" w:type="dxa"/>
            <w:tcBorders>
              <w:top w:val="single" w:sz="4" w:space="0" w:color="auto"/>
              <w:left w:val="nil"/>
              <w:bottom w:val="single" w:sz="4" w:space="0" w:color="auto"/>
              <w:right w:val="single" w:sz="4" w:space="0" w:color="auto"/>
            </w:tcBorders>
            <w:shd w:val="clear" w:color="auto" w:fill="auto"/>
            <w:vAlign w:val="center"/>
            <w:hideMark/>
          </w:tcPr>
          <w:p w:rsidR="006A037D" w:rsidRPr="000C38C3" w:rsidRDefault="000C38C3" w:rsidP="00ED191B">
            <w:pPr>
              <w:contextualSpacing/>
              <w:jc w:val="both"/>
              <w:rPr>
                <w:rFonts w:cs="Arial"/>
                <w:bCs/>
                <w:lang w:val="en-US" w:eastAsia="en-AU"/>
              </w:rPr>
            </w:pPr>
            <w:r>
              <w:rPr>
                <w:rFonts w:cs="Arial"/>
                <w:bCs/>
                <w:sz w:val="22"/>
                <w:szCs w:val="22"/>
                <w:lang w:val="en-US" w:eastAsia="en-AU"/>
              </w:rPr>
              <w:t xml:space="preserve">PAPs will be offered two option: cash compensation or land-for-land compensation. Alternate land will be allocated from the municipality fund. According to Azerbaijan legislation the offered land parcel should have same characteristics with the affected one. </w:t>
            </w:r>
            <w:r w:rsidR="00E027A5">
              <w:rPr>
                <w:rFonts w:cs="Arial"/>
                <w:bCs/>
                <w:sz w:val="22"/>
                <w:szCs w:val="22"/>
                <w:lang w:val="en-US" w:eastAsia="en-AU"/>
              </w:rPr>
              <w:t xml:space="preserve">ThereforeAzerautoyol together with the rayon Executive Power will try to find suitable land parcels for whom prefers land swap. </w:t>
            </w:r>
          </w:p>
        </w:tc>
      </w:tr>
      <w:tr w:rsidR="006A037D" w:rsidRPr="00ED191B" w:rsidTr="00ED191B">
        <w:trPr>
          <w:trHeight w:val="338"/>
          <w:tblHeader/>
        </w:trPr>
        <w:tc>
          <w:tcPr>
            <w:tcW w:w="3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037D" w:rsidRPr="008E4DA3" w:rsidRDefault="008E4DA3" w:rsidP="008E4DA3">
            <w:pPr>
              <w:contextualSpacing/>
              <w:jc w:val="both"/>
              <w:rPr>
                <w:rFonts w:cs="Arial"/>
                <w:bCs/>
                <w:lang w:val="en-US" w:eastAsia="en-AU"/>
              </w:rPr>
            </w:pPr>
            <w:r w:rsidRPr="008E4DA3">
              <w:rPr>
                <w:rFonts w:cs="Arial"/>
                <w:bCs/>
                <w:sz w:val="22"/>
                <w:szCs w:val="22"/>
                <w:lang w:val="en-US" w:eastAsia="en-AU"/>
              </w:rPr>
              <w:t>There are a lot of trees in roadside</w:t>
            </w:r>
            <w:r>
              <w:rPr>
                <w:rFonts w:cs="Arial"/>
                <w:bCs/>
                <w:sz w:val="22"/>
                <w:szCs w:val="22"/>
                <w:lang w:val="en-US" w:eastAsia="en-AU"/>
              </w:rPr>
              <w:t xml:space="preserve"> which belong to state</w:t>
            </w:r>
            <w:r w:rsidRPr="008E4DA3">
              <w:rPr>
                <w:rFonts w:cs="Arial"/>
                <w:bCs/>
                <w:sz w:val="22"/>
                <w:szCs w:val="22"/>
                <w:lang w:val="en-US" w:eastAsia="en-AU"/>
              </w:rPr>
              <w:t xml:space="preserve">. Is it possible to relocate these trees rather than cutting them? </w:t>
            </w:r>
            <w:r>
              <w:rPr>
                <w:rFonts w:cs="Arial"/>
                <w:bCs/>
                <w:sz w:val="22"/>
                <w:szCs w:val="22"/>
                <w:lang w:val="en-US" w:eastAsia="en-AU"/>
              </w:rPr>
              <w:t xml:space="preserve"> We are worried because growing same kind of trees will take years.  </w:t>
            </w:r>
          </w:p>
        </w:tc>
        <w:tc>
          <w:tcPr>
            <w:tcW w:w="6494" w:type="dxa"/>
            <w:tcBorders>
              <w:top w:val="single" w:sz="4" w:space="0" w:color="auto"/>
              <w:left w:val="nil"/>
              <w:bottom w:val="single" w:sz="4" w:space="0" w:color="auto"/>
              <w:right w:val="single" w:sz="4" w:space="0" w:color="auto"/>
            </w:tcBorders>
            <w:shd w:val="clear" w:color="auto" w:fill="auto"/>
            <w:vAlign w:val="center"/>
            <w:hideMark/>
          </w:tcPr>
          <w:p w:rsidR="006A037D" w:rsidRPr="008E4DA3" w:rsidRDefault="008E4DA3" w:rsidP="00ED191B">
            <w:pPr>
              <w:contextualSpacing/>
              <w:jc w:val="both"/>
              <w:rPr>
                <w:rFonts w:cs="Arial"/>
                <w:bCs/>
                <w:lang w:val="en-US" w:eastAsia="en-AU"/>
              </w:rPr>
            </w:pPr>
            <w:r w:rsidRPr="008E4DA3">
              <w:rPr>
                <w:rFonts w:cs="Arial"/>
                <w:bCs/>
                <w:sz w:val="22"/>
                <w:szCs w:val="22"/>
                <w:lang w:val="en-US" w:eastAsia="en-AU"/>
              </w:rPr>
              <w:t xml:space="preserve">Relocating or cutting trees will be decided by Azerautoyol together with the Ministry of Ecology and Natural Resources. All environmental impacts will be considered under the Environmental Management Plan. </w:t>
            </w:r>
            <w:r w:rsidR="00527540">
              <w:rPr>
                <w:rFonts w:cs="Arial"/>
                <w:bCs/>
                <w:sz w:val="22"/>
                <w:szCs w:val="22"/>
                <w:lang w:val="en-US" w:eastAsia="en-AU"/>
              </w:rPr>
              <w:t xml:space="preserve">For the RAP purposes we assessed trees which are situated in private parcels. </w:t>
            </w:r>
          </w:p>
        </w:tc>
      </w:tr>
      <w:tr w:rsidR="006A037D" w:rsidRPr="00ED191B" w:rsidTr="00ED191B">
        <w:trPr>
          <w:trHeight w:val="338"/>
          <w:tblHeader/>
        </w:trPr>
        <w:tc>
          <w:tcPr>
            <w:tcW w:w="3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037D" w:rsidRPr="00ED191B" w:rsidRDefault="00994E9D" w:rsidP="00994E9D">
            <w:pPr>
              <w:contextualSpacing/>
              <w:jc w:val="both"/>
              <w:rPr>
                <w:rFonts w:cs="Arial"/>
                <w:lang w:val="en-US" w:eastAsia="en-AU"/>
              </w:rPr>
            </w:pPr>
            <w:r>
              <w:rPr>
                <w:rFonts w:cs="Arial"/>
                <w:sz w:val="22"/>
                <w:szCs w:val="22"/>
                <w:lang w:val="en-US" w:eastAsia="en-AU"/>
              </w:rPr>
              <w:t xml:space="preserve">As I was informed my vineyard will be affected by the new road in Shahriyar settlement. </w:t>
            </w:r>
            <w:r w:rsidR="00EE06C2">
              <w:rPr>
                <w:rFonts w:cs="Arial"/>
                <w:sz w:val="22"/>
                <w:szCs w:val="22"/>
                <w:lang w:val="en-US" w:eastAsia="en-AU"/>
              </w:rPr>
              <w:t>How are you going to pay compensation for the affected trees?</w:t>
            </w:r>
          </w:p>
        </w:tc>
        <w:tc>
          <w:tcPr>
            <w:tcW w:w="6494" w:type="dxa"/>
            <w:tcBorders>
              <w:top w:val="single" w:sz="4" w:space="0" w:color="auto"/>
              <w:left w:val="nil"/>
              <w:bottom w:val="single" w:sz="4" w:space="0" w:color="auto"/>
              <w:right w:val="single" w:sz="4" w:space="0" w:color="auto"/>
            </w:tcBorders>
            <w:shd w:val="clear" w:color="auto" w:fill="auto"/>
            <w:vAlign w:val="center"/>
            <w:hideMark/>
          </w:tcPr>
          <w:p w:rsidR="006A037D" w:rsidRPr="00F91C5D" w:rsidRDefault="00F91C5D" w:rsidP="00B8234F">
            <w:pPr>
              <w:contextualSpacing/>
              <w:jc w:val="both"/>
              <w:rPr>
                <w:rFonts w:cs="Arial"/>
                <w:bCs/>
                <w:lang w:val="en-US" w:eastAsia="en-AU"/>
              </w:rPr>
            </w:pPr>
            <w:r w:rsidRPr="00F91C5D">
              <w:rPr>
                <w:rFonts w:cs="Arial"/>
                <w:bCs/>
                <w:sz w:val="22"/>
                <w:szCs w:val="22"/>
                <w:lang w:val="en-US" w:eastAsia="en-AU"/>
              </w:rPr>
              <w:t>Full replacement value will be calculated. It includes all costs which enable you to cultivate and grow a vineyard of this productivity</w:t>
            </w:r>
            <w:r w:rsidR="00B8234F">
              <w:rPr>
                <w:rFonts w:cs="Arial"/>
                <w:bCs/>
                <w:sz w:val="22"/>
                <w:szCs w:val="22"/>
                <w:lang w:val="en-US" w:eastAsia="en-AU"/>
              </w:rPr>
              <w:t xml:space="preserve">. Of course compensation for the affected portion of the land and all affected improvements  will also be paid. </w:t>
            </w:r>
          </w:p>
        </w:tc>
      </w:tr>
      <w:tr w:rsidR="006A037D" w:rsidRPr="00ED191B" w:rsidTr="00ED191B">
        <w:trPr>
          <w:trHeight w:val="338"/>
          <w:tblHeader/>
        </w:trPr>
        <w:tc>
          <w:tcPr>
            <w:tcW w:w="3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037D" w:rsidRPr="00ED191B" w:rsidRDefault="00143408" w:rsidP="00ED191B">
            <w:pPr>
              <w:contextualSpacing/>
              <w:jc w:val="both"/>
              <w:rPr>
                <w:rFonts w:cs="Arial"/>
                <w:lang w:val="en-US" w:eastAsia="en-AU"/>
              </w:rPr>
            </w:pPr>
            <w:r>
              <w:rPr>
                <w:rFonts w:cs="Arial"/>
                <w:sz w:val="22"/>
                <w:szCs w:val="22"/>
                <w:lang w:val="en-US" w:eastAsia="en-AU"/>
              </w:rPr>
              <w:t>I have income from trees. Thus I sell fruits and earn money. How I will be compensated?</w:t>
            </w:r>
          </w:p>
        </w:tc>
        <w:tc>
          <w:tcPr>
            <w:tcW w:w="6494" w:type="dxa"/>
            <w:tcBorders>
              <w:top w:val="single" w:sz="4" w:space="0" w:color="auto"/>
              <w:left w:val="nil"/>
              <w:bottom w:val="single" w:sz="4" w:space="0" w:color="auto"/>
              <w:right w:val="single" w:sz="4" w:space="0" w:color="auto"/>
            </w:tcBorders>
            <w:shd w:val="clear" w:color="auto" w:fill="auto"/>
            <w:vAlign w:val="center"/>
            <w:hideMark/>
          </w:tcPr>
          <w:p w:rsidR="006A037D" w:rsidRPr="00ED191B" w:rsidRDefault="00143408" w:rsidP="00ED191B">
            <w:pPr>
              <w:contextualSpacing/>
              <w:jc w:val="both"/>
              <w:rPr>
                <w:rFonts w:cs="Arial"/>
                <w:b/>
                <w:bCs/>
                <w:lang w:val="en-US" w:eastAsia="en-AU"/>
              </w:rPr>
            </w:pPr>
            <w:r w:rsidRPr="00F11581">
              <w:rPr>
                <w:rFonts w:cs="Arial"/>
                <w:sz w:val="22"/>
              </w:rPr>
              <w:t>Cash compensation for affected fruit trees w</w:t>
            </w:r>
            <w:r>
              <w:rPr>
                <w:rFonts w:cs="Arial"/>
                <w:sz w:val="22"/>
              </w:rPr>
              <w:t xml:space="preserve">ill be </w:t>
            </w:r>
            <w:r w:rsidRPr="00F11581">
              <w:rPr>
                <w:rFonts w:cs="Arial"/>
                <w:sz w:val="22"/>
              </w:rPr>
              <w:t>calculated at current market value and according to type, age, and productive value of project affected fruit tree. Annual yield capacity of a mature fruit-bearing tree multiplied to market price of a fruit (kg/AZN) and multiplied to the number of years required to grow a new tree to same productivity age.</w:t>
            </w:r>
          </w:p>
        </w:tc>
      </w:tr>
      <w:tr w:rsidR="006A037D" w:rsidRPr="00ED191B" w:rsidTr="00ED191B">
        <w:trPr>
          <w:trHeight w:val="338"/>
          <w:tblHeader/>
        </w:trPr>
        <w:tc>
          <w:tcPr>
            <w:tcW w:w="3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037D" w:rsidRPr="00ED191B" w:rsidRDefault="003B4DE1" w:rsidP="001542ED">
            <w:pPr>
              <w:contextualSpacing/>
              <w:jc w:val="both"/>
              <w:rPr>
                <w:rFonts w:cs="Arial"/>
                <w:lang w:val="en-US" w:eastAsia="en-AU"/>
              </w:rPr>
            </w:pPr>
            <w:r>
              <w:rPr>
                <w:rFonts w:cs="Arial"/>
                <w:sz w:val="22"/>
                <w:szCs w:val="22"/>
                <w:lang w:val="en-US" w:eastAsia="en-AU"/>
              </w:rPr>
              <w:t xml:space="preserve">Will the compensation unit values be same for renovated and </w:t>
            </w:r>
            <w:r w:rsidR="001542ED">
              <w:rPr>
                <w:rFonts w:cs="Arial"/>
                <w:sz w:val="22"/>
                <w:szCs w:val="22"/>
                <w:lang w:val="en-US" w:eastAsia="en-AU"/>
              </w:rPr>
              <w:t>damaged ho</w:t>
            </w:r>
            <w:r>
              <w:rPr>
                <w:rFonts w:cs="Arial"/>
                <w:sz w:val="22"/>
                <w:szCs w:val="22"/>
                <w:lang w:val="en-US" w:eastAsia="en-AU"/>
              </w:rPr>
              <w:t xml:space="preserve">uses </w:t>
            </w:r>
            <w:r w:rsidR="006A037D" w:rsidRPr="00ED191B">
              <w:rPr>
                <w:rFonts w:cs="Arial"/>
                <w:sz w:val="22"/>
                <w:szCs w:val="22"/>
                <w:lang w:val="en-US" w:eastAsia="en-AU"/>
              </w:rPr>
              <w:t>?</w:t>
            </w:r>
          </w:p>
        </w:tc>
        <w:tc>
          <w:tcPr>
            <w:tcW w:w="6494" w:type="dxa"/>
            <w:tcBorders>
              <w:top w:val="single" w:sz="4" w:space="0" w:color="auto"/>
              <w:left w:val="nil"/>
              <w:bottom w:val="single" w:sz="4" w:space="0" w:color="auto"/>
              <w:right w:val="single" w:sz="4" w:space="0" w:color="auto"/>
            </w:tcBorders>
            <w:shd w:val="clear" w:color="auto" w:fill="auto"/>
            <w:vAlign w:val="center"/>
            <w:hideMark/>
          </w:tcPr>
          <w:p w:rsidR="006A037D" w:rsidRPr="002D6095" w:rsidRDefault="002D6095" w:rsidP="002D6095">
            <w:pPr>
              <w:contextualSpacing/>
              <w:jc w:val="both"/>
              <w:rPr>
                <w:rFonts w:cs="Arial"/>
                <w:bCs/>
                <w:lang w:val="en-US" w:eastAsia="en-AU"/>
              </w:rPr>
            </w:pPr>
            <w:r w:rsidRPr="002D6095">
              <w:rPr>
                <w:rFonts w:cs="Arial"/>
                <w:bCs/>
                <w:sz w:val="22"/>
                <w:szCs w:val="22"/>
                <w:lang w:val="en-US" w:eastAsia="en-AU"/>
              </w:rPr>
              <w:t xml:space="preserve">Independent valuator who will be hired by Azerautoyol JSC will have individual approach for every affected structures. Same unit rate will not be used. However, depreciation of structures  will not be considered. </w:t>
            </w:r>
          </w:p>
        </w:tc>
      </w:tr>
      <w:tr w:rsidR="006A037D" w:rsidRPr="00ED191B" w:rsidTr="00ED191B">
        <w:trPr>
          <w:trHeight w:val="338"/>
          <w:tblHeader/>
        </w:trPr>
        <w:tc>
          <w:tcPr>
            <w:tcW w:w="3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037D" w:rsidRPr="00ED191B" w:rsidRDefault="00876BCC" w:rsidP="00876BCC">
            <w:pPr>
              <w:contextualSpacing/>
              <w:jc w:val="both"/>
              <w:rPr>
                <w:rFonts w:cs="Arial"/>
                <w:lang w:val="en-US" w:eastAsia="en-AU"/>
              </w:rPr>
            </w:pPr>
            <w:r>
              <w:rPr>
                <w:rFonts w:cs="Arial"/>
                <w:sz w:val="22"/>
                <w:szCs w:val="22"/>
                <w:lang w:val="en-US" w:eastAsia="en-AU"/>
              </w:rPr>
              <w:t xml:space="preserve">There is a water connection to a house which will be affected by the new road. I request you to consider restoration of this utility during implementation. </w:t>
            </w:r>
          </w:p>
        </w:tc>
        <w:tc>
          <w:tcPr>
            <w:tcW w:w="6494" w:type="dxa"/>
            <w:tcBorders>
              <w:top w:val="single" w:sz="4" w:space="0" w:color="auto"/>
              <w:left w:val="nil"/>
              <w:bottom w:val="single" w:sz="4" w:space="0" w:color="auto"/>
              <w:right w:val="single" w:sz="4" w:space="0" w:color="auto"/>
            </w:tcBorders>
            <w:shd w:val="clear" w:color="auto" w:fill="auto"/>
            <w:vAlign w:val="center"/>
            <w:hideMark/>
          </w:tcPr>
          <w:p w:rsidR="006A037D" w:rsidRPr="008A0E23" w:rsidRDefault="00FC7498" w:rsidP="00FC7498">
            <w:pPr>
              <w:contextualSpacing/>
              <w:jc w:val="both"/>
              <w:rPr>
                <w:rFonts w:cs="Arial"/>
                <w:bCs/>
                <w:lang w:val="en-US" w:eastAsia="en-AU"/>
              </w:rPr>
            </w:pPr>
            <w:r w:rsidRPr="008A0E23">
              <w:rPr>
                <w:rFonts w:cs="Arial"/>
                <w:bCs/>
                <w:sz w:val="22"/>
                <w:szCs w:val="22"/>
                <w:lang w:val="en-US" w:eastAsia="en-AU"/>
              </w:rPr>
              <w:t xml:space="preserve">Land Acquisition Group that will be established by Azerautolyol will conduct detailed investigations and will make demarcation of the road corridor. If such impacts will be identified than it will be either compensated on full replacement principle or will be restored by the Contractor.   </w:t>
            </w:r>
          </w:p>
        </w:tc>
      </w:tr>
      <w:tr w:rsidR="006A037D" w:rsidRPr="00ED191B" w:rsidTr="006A037D">
        <w:trPr>
          <w:trHeight w:val="1017"/>
          <w:tblHeader/>
        </w:trPr>
        <w:tc>
          <w:tcPr>
            <w:tcW w:w="3142" w:type="dxa"/>
            <w:tcBorders>
              <w:top w:val="nil"/>
              <w:left w:val="single" w:sz="4" w:space="0" w:color="auto"/>
              <w:bottom w:val="single" w:sz="4" w:space="0" w:color="auto"/>
              <w:right w:val="single" w:sz="4" w:space="0" w:color="auto"/>
            </w:tcBorders>
            <w:shd w:val="clear" w:color="auto" w:fill="auto"/>
            <w:vAlign w:val="center"/>
            <w:hideMark/>
          </w:tcPr>
          <w:p w:rsidR="006A037D" w:rsidRPr="00ED191B" w:rsidRDefault="006A037D" w:rsidP="00ED191B">
            <w:pPr>
              <w:jc w:val="both"/>
              <w:rPr>
                <w:rFonts w:cs="Arial"/>
                <w:lang w:val="en-US" w:eastAsia="en-AU"/>
              </w:rPr>
            </w:pPr>
            <w:r w:rsidRPr="00ED191B">
              <w:rPr>
                <w:rFonts w:cs="Arial"/>
                <w:sz w:val="22"/>
                <w:szCs w:val="22"/>
                <w:lang w:val="en-US" w:eastAsia="en-AU"/>
              </w:rPr>
              <w:t xml:space="preserve">When the implementation will </w:t>
            </w:r>
            <w:r w:rsidR="00876BCC">
              <w:rPr>
                <w:rFonts w:cs="Arial"/>
                <w:sz w:val="22"/>
                <w:szCs w:val="22"/>
                <w:lang w:val="en-US" w:eastAsia="en-AU"/>
              </w:rPr>
              <w:t>start</w:t>
            </w:r>
            <w:r w:rsidRPr="00ED191B">
              <w:rPr>
                <w:rFonts w:cs="Arial"/>
                <w:sz w:val="22"/>
                <w:szCs w:val="22"/>
                <w:lang w:val="en-US" w:eastAsia="en-AU"/>
              </w:rPr>
              <w:t>?</w:t>
            </w:r>
          </w:p>
        </w:tc>
        <w:tc>
          <w:tcPr>
            <w:tcW w:w="6494" w:type="dxa"/>
            <w:tcBorders>
              <w:top w:val="nil"/>
              <w:left w:val="nil"/>
              <w:bottom w:val="single" w:sz="4" w:space="0" w:color="auto"/>
              <w:right w:val="single" w:sz="4" w:space="0" w:color="auto"/>
            </w:tcBorders>
            <w:shd w:val="clear" w:color="auto" w:fill="auto"/>
            <w:vAlign w:val="center"/>
            <w:hideMark/>
          </w:tcPr>
          <w:p w:rsidR="006A037D" w:rsidRPr="00ED191B" w:rsidRDefault="006A037D" w:rsidP="00ED191B">
            <w:pPr>
              <w:jc w:val="both"/>
              <w:rPr>
                <w:rFonts w:cs="Arial"/>
                <w:lang w:val="en-US" w:eastAsia="en-AU"/>
              </w:rPr>
            </w:pPr>
            <w:r w:rsidRPr="00ED191B">
              <w:rPr>
                <w:rFonts w:cs="Arial"/>
                <w:sz w:val="22"/>
                <w:szCs w:val="22"/>
                <w:lang w:val="en-US" w:eastAsia="en-AU"/>
              </w:rPr>
              <w:t xml:space="preserve">We are preparing draft plan. We don't have information about implementation. After approval of preliminary RAP more detailed investigation will be carried out. The implementation will be after approval of detailed design.    </w:t>
            </w:r>
          </w:p>
        </w:tc>
      </w:tr>
      <w:tr w:rsidR="006A037D" w:rsidRPr="00ED191B" w:rsidTr="006A037D">
        <w:trPr>
          <w:trHeight w:val="1017"/>
          <w:tblHeader/>
        </w:trPr>
        <w:tc>
          <w:tcPr>
            <w:tcW w:w="3142" w:type="dxa"/>
            <w:tcBorders>
              <w:top w:val="nil"/>
              <w:left w:val="single" w:sz="4" w:space="0" w:color="auto"/>
              <w:bottom w:val="single" w:sz="4" w:space="0" w:color="auto"/>
              <w:right w:val="single" w:sz="4" w:space="0" w:color="auto"/>
            </w:tcBorders>
            <w:shd w:val="clear" w:color="auto" w:fill="auto"/>
            <w:vAlign w:val="center"/>
          </w:tcPr>
          <w:p w:rsidR="006A037D" w:rsidRPr="00ED191B" w:rsidRDefault="00CC5455" w:rsidP="00ED191B">
            <w:pPr>
              <w:jc w:val="both"/>
              <w:rPr>
                <w:rFonts w:cs="Arial"/>
                <w:lang w:val="az-Latn-AZ" w:eastAsia="en-AU"/>
              </w:rPr>
            </w:pPr>
            <w:r w:rsidRPr="00273DCB">
              <w:rPr>
                <w:rFonts w:cs="Arial"/>
                <w:sz w:val="22"/>
                <w:szCs w:val="22"/>
                <w:lang w:val="az-Latn-AZ" w:eastAsia="en-AU"/>
              </w:rPr>
              <w:t xml:space="preserve">How </w:t>
            </w:r>
            <w:r>
              <w:rPr>
                <w:rFonts w:cs="Arial"/>
                <w:sz w:val="22"/>
                <w:szCs w:val="22"/>
                <w:lang w:val="az-Latn-AZ" w:eastAsia="en-AU"/>
              </w:rPr>
              <w:t xml:space="preserve">Azerautoyol willpay </w:t>
            </w:r>
            <w:r w:rsidRPr="00273DCB">
              <w:rPr>
                <w:rFonts w:cs="Arial"/>
                <w:sz w:val="22"/>
                <w:szCs w:val="22"/>
                <w:lang w:val="az-Latn-AZ" w:eastAsia="en-AU"/>
              </w:rPr>
              <w:t>compensat</w:t>
            </w:r>
            <w:r>
              <w:rPr>
                <w:rFonts w:cs="Arial"/>
                <w:sz w:val="22"/>
                <w:szCs w:val="22"/>
                <w:lang w:val="az-Latn-AZ" w:eastAsia="en-AU"/>
              </w:rPr>
              <w:t>ion</w:t>
            </w:r>
            <w:r w:rsidRPr="00273DCB">
              <w:rPr>
                <w:rFonts w:cs="Arial"/>
                <w:sz w:val="22"/>
                <w:szCs w:val="22"/>
                <w:lang w:val="az-Latn-AZ" w:eastAsia="en-AU"/>
              </w:rPr>
              <w:t xml:space="preserve"> for </w:t>
            </w:r>
            <w:r>
              <w:rPr>
                <w:rFonts w:cs="Arial"/>
                <w:sz w:val="22"/>
                <w:szCs w:val="22"/>
                <w:lang w:val="az-Latn-AZ" w:eastAsia="en-AU"/>
              </w:rPr>
              <w:t xml:space="preserve">affected </w:t>
            </w:r>
            <w:r w:rsidRPr="00273DCB">
              <w:rPr>
                <w:rFonts w:cs="Arial"/>
                <w:sz w:val="22"/>
                <w:szCs w:val="22"/>
                <w:lang w:val="az-Latn-AZ" w:eastAsia="en-AU"/>
              </w:rPr>
              <w:t>municipality land?</w:t>
            </w:r>
          </w:p>
        </w:tc>
        <w:tc>
          <w:tcPr>
            <w:tcW w:w="6494" w:type="dxa"/>
            <w:tcBorders>
              <w:top w:val="nil"/>
              <w:left w:val="nil"/>
              <w:bottom w:val="single" w:sz="4" w:space="0" w:color="auto"/>
              <w:right w:val="single" w:sz="4" w:space="0" w:color="auto"/>
            </w:tcBorders>
            <w:shd w:val="clear" w:color="auto" w:fill="auto"/>
            <w:vAlign w:val="center"/>
          </w:tcPr>
          <w:p w:rsidR="006A037D" w:rsidRPr="00ED191B" w:rsidRDefault="00AB600A" w:rsidP="00ED191B">
            <w:pPr>
              <w:jc w:val="both"/>
              <w:rPr>
                <w:rFonts w:cs="Arial"/>
                <w:lang w:val="az-Latn-AZ" w:eastAsia="en-AU"/>
              </w:rPr>
            </w:pPr>
            <w:r w:rsidRPr="00273DCB">
              <w:rPr>
                <w:rFonts w:cs="Arial"/>
                <w:sz w:val="22"/>
                <w:szCs w:val="22"/>
                <w:lang w:val="az-Latn-AZ" w:eastAsia="en-AU"/>
              </w:rPr>
              <w:t>It will also be compensated according to requirements of Land Acqusition Laws. Thus, same approach is followed for productive municipal lands.</w:t>
            </w:r>
            <w:r w:rsidR="0039195F">
              <w:rPr>
                <w:rFonts w:cs="Arial"/>
                <w:sz w:val="22"/>
                <w:szCs w:val="22"/>
                <w:lang w:val="az-Latn-AZ" w:eastAsia="en-AU"/>
              </w:rPr>
              <w:t xml:space="preserve"> Prices of unuseful municipality lands will be taken from the State Property Committee.</w:t>
            </w:r>
          </w:p>
        </w:tc>
      </w:tr>
    </w:tbl>
    <w:p w:rsidR="006A037D" w:rsidRPr="00ED191B" w:rsidRDefault="006A037D" w:rsidP="006A037D">
      <w:pPr>
        <w:jc w:val="both"/>
        <w:rPr>
          <w:rFonts w:cs="Arial"/>
          <w:b/>
          <w:sz w:val="22"/>
          <w:szCs w:val="22"/>
          <w:lang w:val="en-US"/>
        </w:rPr>
      </w:pPr>
    </w:p>
    <w:p w:rsidR="006A037D" w:rsidRPr="00ED191B" w:rsidRDefault="006A037D" w:rsidP="006A037D">
      <w:pPr>
        <w:jc w:val="both"/>
        <w:rPr>
          <w:rFonts w:cs="Arial"/>
          <w:b/>
          <w:sz w:val="22"/>
          <w:szCs w:val="22"/>
          <w:lang w:val="en-US"/>
        </w:rPr>
      </w:pPr>
      <w:r w:rsidRPr="00ED191B">
        <w:rPr>
          <w:rFonts w:cs="Arial"/>
          <w:b/>
          <w:sz w:val="22"/>
          <w:szCs w:val="22"/>
          <w:lang w:val="en-US"/>
        </w:rPr>
        <w:t>Agreed:</w:t>
      </w:r>
    </w:p>
    <w:p w:rsidR="006A037D" w:rsidRPr="00ED191B" w:rsidRDefault="006A037D" w:rsidP="006A037D">
      <w:pPr>
        <w:rPr>
          <w:rFonts w:cs="Arial"/>
          <w:sz w:val="22"/>
          <w:szCs w:val="22"/>
        </w:rPr>
      </w:pPr>
      <w:r w:rsidRPr="00ED191B">
        <w:rPr>
          <w:rFonts w:cs="Arial"/>
          <w:sz w:val="22"/>
          <w:szCs w:val="22"/>
          <w:lang w:val="en-US"/>
        </w:rPr>
        <w:t xml:space="preserve">It was agreed to have more detailed consultations and discussions with affected persons in later stages after the draft RAP is approved by Azerautoyol JSC. </w:t>
      </w:r>
    </w:p>
    <w:p w:rsidR="006A037D" w:rsidRPr="00ED191B" w:rsidRDefault="006A037D">
      <w:pPr>
        <w:spacing w:after="200" w:line="276" w:lineRule="auto"/>
        <w:rPr>
          <w:rFonts w:cs="Arial"/>
          <w:sz w:val="22"/>
          <w:szCs w:val="22"/>
        </w:rPr>
      </w:pPr>
      <w:r w:rsidRPr="00ED191B">
        <w:rPr>
          <w:rFonts w:cs="Arial"/>
          <w:sz w:val="22"/>
          <w:szCs w:val="22"/>
        </w:rPr>
        <w:br w:type="page"/>
      </w:r>
    </w:p>
    <w:p w:rsidR="00E41E9D" w:rsidRDefault="006A037D" w:rsidP="002376CD">
      <w:pPr>
        <w:pStyle w:val="HEADINGofElshan"/>
        <w:tabs>
          <w:tab w:val="left" w:pos="9496"/>
        </w:tabs>
        <w:ind w:right="-2"/>
        <w:rPr>
          <w:lang w:val="en-US"/>
        </w:rPr>
      </w:pPr>
      <w:r w:rsidRPr="006A037D">
        <w:rPr>
          <w:szCs w:val="22"/>
        </w:rPr>
        <w:lastRenderedPageBreak/>
        <w:t xml:space="preserve">Annex </w:t>
      </w:r>
      <w:r w:rsidR="00773ED1">
        <w:rPr>
          <w:szCs w:val="22"/>
        </w:rPr>
        <w:t>7</w:t>
      </w:r>
      <w:r w:rsidR="006E0A1A" w:rsidRPr="006A037D">
        <w:rPr>
          <w:szCs w:val="22"/>
        </w:rPr>
        <w:t>d</w:t>
      </w:r>
      <w:r w:rsidRPr="006A037D">
        <w:rPr>
          <w:szCs w:val="22"/>
        </w:rPr>
        <w:t xml:space="preserve">: </w:t>
      </w:r>
      <w:r>
        <w:rPr>
          <w:lang w:val="en-US"/>
        </w:rPr>
        <w:t>List of attendances of Public Consultation held in Sh</w:t>
      </w:r>
      <w:r w:rsidR="00D15F13">
        <w:rPr>
          <w:lang w:val="en-US"/>
        </w:rPr>
        <w:t>a</w:t>
      </w:r>
      <w:r>
        <w:rPr>
          <w:lang w:val="en-US"/>
        </w:rPr>
        <w:t>makhy town</w:t>
      </w:r>
    </w:p>
    <w:p w:rsidR="00D15F13" w:rsidRDefault="00D15F13" w:rsidP="00395D1B">
      <w:pPr>
        <w:tabs>
          <w:tab w:val="left" w:pos="6255"/>
        </w:tabs>
        <w:rPr>
          <w:rFonts w:cs="Arial"/>
          <w:szCs w:val="22"/>
        </w:rPr>
      </w:pPr>
      <w:r>
        <w:rPr>
          <w:rFonts w:cs="Arial"/>
          <w:noProof/>
          <w:szCs w:val="22"/>
          <w:lang w:val="ru-RU" w:eastAsia="ru-RU"/>
        </w:rPr>
        <w:drawing>
          <wp:inline distT="0" distB="0" distL="0" distR="0">
            <wp:extent cx="5868000" cy="8297019"/>
            <wp:effectExtent l="0" t="0" r="0" b="0"/>
            <wp:docPr id="10" name="Picture 9" descr="PC in Shamakhy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in Shamakhy_p1.jpg"/>
                    <pic:cNvPicPr/>
                  </pic:nvPicPr>
                  <pic:blipFill>
                    <a:blip r:embed="rId76" cstate="print"/>
                    <a:stretch>
                      <a:fillRect/>
                    </a:stretch>
                  </pic:blipFill>
                  <pic:spPr>
                    <a:xfrm>
                      <a:off x="0" y="0"/>
                      <a:ext cx="5868000" cy="8297019"/>
                    </a:xfrm>
                    <a:prstGeom prst="rect">
                      <a:avLst/>
                    </a:prstGeom>
                  </pic:spPr>
                </pic:pic>
              </a:graphicData>
            </a:graphic>
          </wp:inline>
        </w:drawing>
      </w:r>
    </w:p>
    <w:p w:rsidR="00D15F13" w:rsidRDefault="00D15F13" w:rsidP="00D15F13">
      <w:pPr>
        <w:tabs>
          <w:tab w:val="left" w:pos="7815"/>
        </w:tabs>
        <w:rPr>
          <w:rFonts w:cs="Arial"/>
          <w:szCs w:val="22"/>
        </w:rPr>
      </w:pPr>
      <w:r>
        <w:rPr>
          <w:rFonts w:cs="Arial"/>
          <w:noProof/>
          <w:szCs w:val="22"/>
          <w:lang w:val="ru-RU" w:eastAsia="ru-RU"/>
        </w:rPr>
        <w:lastRenderedPageBreak/>
        <w:drawing>
          <wp:inline distT="0" distB="0" distL="0" distR="0">
            <wp:extent cx="6233995" cy="8820150"/>
            <wp:effectExtent l="19050" t="0" r="0" b="0"/>
            <wp:docPr id="11" name="Picture 10" descr="PC in Shamakhy_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in Shamakhy_p2.jpg"/>
                    <pic:cNvPicPr/>
                  </pic:nvPicPr>
                  <pic:blipFill>
                    <a:blip r:embed="rId77" cstate="print"/>
                    <a:stretch>
                      <a:fillRect/>
                    </a:stretch>
                  </pic:blipFill>
                  <pic:spPr>
                    <a:xfrm>
                      <a:off x="0" y="0"/>
                      <a:ext cx="6233995" cy="8820150"/>
                    </a:xfrm>
                    <a:prstGeom prst="rect">
                      <a:avLst/>
                    </a:prstGeom>
                  </pic:spPr>
                </pic:pic>
              </a:graphicData>
            </a:graphic>
          </wp:inline>
        </w:drawing>
      </w:r>
    </w:p>
    <w:p w:rsidR="00FD7F78" w:rsidRDefault="00FD7F78" w:rsidP="00FD7F78">
      <w:pPr>
        <w:tabs>
          <w:tab w:val="left" w:pos="7815"/>
        </w:tabs>
        <w:jc w:val="center"/>
        <w:rPr>
          <w:rFonts w:cs="Arial"/>
          <w:szCs w:val="22"/>
        </w:rPr>
      </w:pPr>
      <w:r>
        <w:rPr>
          <w:rFonts w:cs="Arial"/>
          <w:noProof/>
          <w:szCs w:val="22"/>
          <w:lang w:val="ru-RU" w:eastAsia="ru-RU"/>
        </w:rPr>
        <w:lastRenderedPageBreak/>
        <w:drawing>
          <wp:inline distT="0" distB="0" distL="0" distR="0">
            <wp:extent cx="4820369" cy="2711712"/>
            <wp:effectExtent l="19050" t="0" r="0" b="0"/>
            <wp:docPr id="15" name="Picture 14" descr="20160305_11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05_112035.jpg"/>
                    <pic:cNvPicPr/>
                  </pic:nvPicPr>
                  <pic:blipFill>
                    <a:blip r:embed="rId78" cstate="email"/>
                    <a:stretch>
                      <a:fillRect/>
                    </a:stretch>
                  </pic:blipFill>
                  <pic:spPr>
                    <a:xfrm>
                      <a:off x="0" y="0"/>
                      <a:ext cx="4823526" cy="2713488"/>
                    </a:xfrm>
                    <a:prstGeom prst="rect">
                      <a:avLst/>
                    </a:prstGeom>
                  </pic:spPr>
                </pic:pic>
              </a:graphicData>
            </a:graphic>
          </wp:inline>
        </w:drawing>
      </w:r>
    </w:p>
    <w:p w:rsidR="00FD7F78" w:rsidRDefault="00FD7F78" w:rsidP="00FD7F78">
      <w:pPr>
        <w:rPr>
          <w:rFonts w:cs="Arial"/>
          <w:szCs w:val="22"/>
        </w:rPr>
      </w:pPr>
    </w:p>
    <w:p w:rsidR="00FD7F78" w:rsidRDefault="00FD7F78" w:rsidP="00FD7F78">
      <w:pPr>
        <w:rPr>
          <w:rFonts w:cs="Arial"/>
          <w:szCs w:val="22"/>
        </w:rPr>
      </w:pPr>
    </w:p>
    <w:p w:rsidR="00FD7F78" w:rsidRDefault="00FD7F78" w:rsidP="00FD7F78">
      <w:pPr>
        <w:jc w:val="center"/>
        <w:rPr>
          <w:rFonts w:cs="Arial"/>
          <w:szCs w:val="22"/>
        </w:rPr>
      </w:pPr>
      <w:r>
        <w:rPr>
          <w:rFonts w:cs="Arial"/>
          <w:noProof/>
          <w:szCs w:val="22"/>
          <w:lang w:val="ru-RU" w:eastAsia="ru-RU"/>
        </w:rPr>
        <w:drawing>
          <wp:inline distT="0" distB="0" distL="0" distR="0">
            <wp:extent cx="4827766" cy="2715874"/>
            <wp:effectExtent l="19050" t="0" r="0" b="0"/>
            <wp:docPr id="16" name="Picture 15" descr="20160305_11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05_112209.jpg"/>
                    <pic:cNvPicPr/>
                  </pic:nvPicPr>
                  <pic:blipFill>
                    <a:blip r:embed="rId79" cstate="email"/>
                    <a:stretch>
                      <a:fillRect/>
                    </a:stretch>
                  </pic:blipFill>
                  <pic:spPr>
                    <a:xfrm>
                      <a:off x="0" y="0"/>
                      <a:ext cx="4839896" cy="2722698"/>
                    </a:xfrm>
                    <a:prstGeom prst="rect">
                      <a:avLst/>
                    </a:prstGeom>
                  </pic:spPr>
                </pic:pic>
              </a:graphicData>
            </a:graphic>
          </wp:inline>
        </w:drawing>
      </w:r>
    </w:p>
    <w:p w:rsidR="00FD7F78" w:rsidRDefault="00FD7F78" w:rsidP="00FD7F78">
      <w:pPr>
        <w:jc w:val="center"/>
        <w:rPr>
          <w:rFonts w:cs="Arial"/>
          <w:szCs w:val="22"/>
        </w:rPr>
      </w:pPr>
    </w:p>
    <w:p w:rsidR="009867F6" w:rsidRDefault="00FD7F78" w:rsidP="00FD7F78">
      <w:pPr>
        <w:jc w:val="center"/>
        <w:rPr>
          <w:rFonts w:cs="Arial"/>
          <w:szCs w:val="22"/>
        </w:rPr>
      </w:pPr>
      <w:r>
        <w:rPr>
          <w:rFonts w:cs="Arial"/>
          <w:noProof/>
          <w:szCs w:val="22"/>
          <w:lang w:val="ru-RU" w:eastAsia="ru-RU"/>
        </w:rPr>
        <w:drawing>
          <wp:inline distT="0" distB="0" distL="0" distR="0">
            <wp:extent cx="4857115" cy="2609850"/>
            <wp:effectExtent l="19050" t="0" r="635" b="0"/>
            <wp:docPr id="17" name="Picture 16" descr="20160305_11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05_111104.jpg"/>
                    <pic:cNvPicPr/>
                  </pic:nvPicPr>
                  <pic:blipFill>
                    <a:blip r:embed="rId80" cstate="email"/>
                    <a:stretch>
                      <a:fillRect/>
                    </a:stretch>
                  </pic:blipFill>
                  <pic:spPr>
                    <a:xfrm>
                      <a:off x="0" y="0"/>
                      <a:ext cx="4864103" cy="2613605"/>
                    </a:xfrm>
                    <a:prstGeom prst="rect">
                      <a:avLst/>
                    </a:prstGeom>
                  </pic:spPr>
                </pic:pic>
              </a:graphicData>
            </a:graphic>
          </wp:inline>
        </w:drawing>
      </w:r>
    </w:p>
    <w:p w:rsidR="003A0163" w:rsidRDefault="003A0163">
      <w:pPr>
        <w:spacing w:after="200" w:line="276" w:lineRule="auto"/>
        <w:rPr>
          <w:rFonts w:cs="Arial"/>
          <w:szCs w:val="22"/>
        </w:rPr>
      </w:pPr>
      <w:r>
        <w:rPr>
          <w:rFonts w:cs="Arial"/>
          <w:szCs w:val="22"/>
        </w:rPr>
        <w:br w:type="page"/>
      </w:r>
    </w:p>
    <w:p w:rsidR="00FD7F78" w:rsidRDefault="003A0163" w:rsidP="009D1CE2">
      <w:pPr>
        <w:spacing w:after="200" w:line="276" w:lineRule="auto"/>
        <w:rPr>
          <w:rFonts w:cs="Arial"/>
          <w:b/>
          <w:sz w:val="22"/>
          <w:szCs w:val="22"/>
        </w:rPr>
      </w:pPr>
      <w:r>
        <w:rPr>
          <w:rFonts w:cs="Arial"/>
          <w:b/>
          <w:sz w:val="28"/>
          <w:szCs w:val="22"/>
          <w:lang w:val="az-Latn-AZ"/>
        </w:rPr>
        <w:lastRenderedPageBreak/>
        <w:t>Annex</w:t>
      </w:r>
      <w:r w:rsidRPr="00085854">
        <w:rPr>
          <w:rFonts w:cs="Arial"/>
          <w:b/>
          <w:sz w:val="28"/>
          <w:szCs w:val="22"/>
          <w:lang w:val="az-Latn-AZ"/>
        </w:rPr>
        <w:t xml:space="preserve"> 7e</w:t>
      </w:r>
      <w:r>
        <w:rPr>
          <w:rFonts w:cs="Arial"/>
          <w:b/>
          <w:sz w:val="22"/>
          <w:szCs w:val="22"/>
          <w:lang w:val="az-Latn-AZ"/>
        </w:rPr>
        <w:t>:</w:t>
      </w:r>
      <w:r w:rsidRPr="00085854">
        <w:rPr>
          <w:rFonts w:cs="Arial"/>
          <w:sz w:val="22"/>
          <w:szCs w:val="22"/>
        </w:rPr>
        <w:t xml:space="preserve"> </w:t>
      </w:r>
      <w:r>
        <w:rPr>
          <w:rFonts w:cs="Arial"/>
          <w:sz w:val="22"/>
          <w:szCs w:val="22"/>
        </w:rPr>
        <w:t xml:space="preserve"> Minutes, list of participants and photos of the public consultation held for public disclosure of the final Resettlement Action Plan</w:t>
      </w:r>
      <w:r>
        <w:rPr>
          <w:rFonts w:cs="Arial"/>
          <w:b/>
          <w:sz w:val="22"/>
          <w:szCs w:val="22"/>
        </w:rPr>
        <w:t>.</w:t>
      </w:r>
    </w:p>
    <w:p w:rsidR="003743A5" w:rsidRPr="00324B4D" w:rsidRDefault="003743A5" w:rsidP="003743A5">
      <w:pPr>
        <w:autoSpaceDE w:val="0"/>
        <w:autoSpaceDN w:val="0"/>
        <w:adjustRightInd w:val="0"/>
        <w:jc w:val="center"/>
        <w:rPr>
          <w:rFonts w:cs="Arial"/>
          <w:lang w:val="en-US"/>
        </w:rPr>
      </w:pPr>
      <w:r w:rsidRPr="00324B4D">
        <w:rPr>
          <w:rFonts w:cs="Arial"/>
          <w:lang w:val="en-US"/>
        </w:rPr>
        <w:t>Minutes of Public Consultation</w:t>
      </w:r>
    </w:p>
    <w:p w:rsidR="003743A5" w:rsidRDefault="003743A5" w:rsidP="003743A5">
      <w:pPr>
        <w:autoSpaceDE w:val="0"/>
        <w:autoSpaceDN w:val="0"/>
        <w:adjustRightInd w:val="0"/>
        <w:rPr>
          <w:rFonts w:cs="Arial"/>
          <w:lang w:val="az-Latn-AZ"/>
        </w:rPr>
      </w:pPr>
    </w:p>
    <w:p w:rsidR="003743A5" w:rsidRPr="00324B4D" w:rsidRDefault="003743A5" w:rsidP="003743A5">
      <w:pPr>
        <w:autoSpaceDE w:val="0"/>
        <w:autoSpaceDN w:val="0"/>
        <w:adjustRightInd w:val="0"/>
        <w:rPr>
          <w:rFonts w:cs="Arial"/>
          <w:lang w:val="az-Latn-AZ"/>
        </w:rPr>
      </w:pPr>
      <w:r w:rsidRPr="00324B4D">
        <w:rPr>
          <w:rFonts w:cs="Arial"/>
          <w:lang w:val="az-Latn-AZ"/>
        </w:rPr>
        <w:t xml:space="preserve">Place: </w:t>
      </w:r>
      <w:r>
        <w:rPr>
          <w:rFonts w:cs="Arial"/>
          <w:lang w:val="az-Latn-AZ"/>
        </w:rPr>
        <w:t>Shamakhi EP</w:t>
      </w:r>
    </w:p>
    <w:p w:rsidR="003743A5" w:rsidRPr="00324B4D" w:rsidRDefault="003743A5" w:rsidP="003743A5">
      <w:pPr>
        <w:autoSpaceDE w:val="0"/>
        <w:autoSpaceDN w:val="0"/>
        <w:adjustRightInd w:val="0"/>
        <w:rPr>
          <w:rFonts w:cs="Arial"/>
          <w:lang w:val="az-Latn-AZ"/>
        </w:rPr>
      </w:pPr>
      <w:r w:rsidRPr="00324B4D">
        <w:rPr>
          <w:rFonts w:cs="Arial"/>
          <w:lang w:val="en-US"/>
        </w:rPr>
        <w:t xml:space="preserve">Date: </w:t>
      </w:r>
      <w:r>
        <w:rPr>
          <w:rFonts w:cs="Arial"/>
          <w:lang w:val="az-Latn-AZ"/>
        </w:rPr>
        <w:t>07</w:t>
      </w:r>
      <w:r w:rsidRPr="00324B4D">
        <w:rPr>
          <w:rFonts w:cs="Arial"/>
          <w:lang w:val="az-Latn-AZ"/>
        </w:rPr>
        <w:t xml:space="preserve"> </w:t>
      </w:r>
      <w:r>
        <w:rPr>
          <w:rFonts w:cs="Arial"/>
          <w:lang w:val="az-Latn-AZ"/>
        </w:rPr>
        <w:t>April</w:t>
      </w:r>
      <w:r w:rsidRPr="00324B4D">
        <w:rPr>
          <w:rFonts w:cs="Arial"/>
          <w:lang w:val="en-US"/>
        </w:rPr>
        <w:t>, 20</w:t>
      </w:r>
      <w:r w:rsidRPr="00324B4D">
        <w:rPr>
          <w:rFonts w:cs="Arial"/>
          <w:lang w:val="az-Latn-AZ"/>
        </w:rPr>
        <w:t>1</w:t>
      </w:r>
      <w:r>
        <w:rPr>
          <w:rFonts w:cs="Arial"/>
          <w:lang w:val="az-Latn-AZ"/>
        </w:rPr>
        <w:t>7</w:t>
      </w:r>
    </w:p>
    <w:p w:rsidR="003743A5" w:rsidRPr="00324B4D" w:rsidRDefault="003743A5" w:rsidP="003743A5">
      <w:pPr>
        <w:autoSpaceDE w:val="0"/>
        <w:autoSpaceDN w:val="0"/>
        <w:adjustRightInd w:val="0"/>
        <w:rPr>
          <w:rFonts w:cs="Arial"/>
          <w:lang w:val="en-US"/>
        </w:rPr>
      </w:pPr>
      <w:r w:rsidRPr="00324B4D">
        <w:rPr>
          <w:rFonts w:cs="Arial"/>
          <w:lang w:val="en-US"/>
        </w:rPr>
        <w:t>Time: 1</w:t>
      </w:r>
      <w:r>
        <w:rPr>
          <w:rFonts w:cs="Arial"/>
          <w:lang w:val="en-US"/>
        </w:rPr>
        <w:t>1</w:t>
      </w:r>
      <w:r w:rsidRPr="00324B4D">
        <w:rPr>
          <w:rFonts w:cs="Arial"/>
          <w:lang w:val="en-US"/>
        </w:rPr>
        <w:t>:00</w:t>
      </w:r>
    </w:p>
    <w:p w:rsidR="003743A5" w:rsidRPr="00B62E5D" w:rsidRDefault="003743A5" w:rsidP="003743A5">
      <w:pPr>
        <w:autoSpaceDE w:val="0"/>
        <w:autoSpaceDN w:val="0"/>
        <w:adjustRightInd w:val="0"/>
        <w:rPr>
          <w:rFonts w:cs="Arial"/>
          <w:lang w:val="az-Latn-AZ"/>
        </w:rPr>
      </w:pPr>
      <w:r w:rsidRPr="00324B4D">
        <w:rPr>
          <w:rFonts w:cs="Arial"/>
          <w:lang w:val="en-US"/>
        </w:rPr>
        <w:t xml:space="preserve">Attended by: </w:t>
      </w:r>
      <w:r>
        <w:rPr>
          <w:rFonts w:cs="Arial"/>
          <w:lang w:val="az-Latn-AZ"/>
        </w:rPr>
        <w:t>43</w:t>
      </w:r>
      <w:r w:rsidRPr="00324B4D">
        <w:rPr>
          <w:rFonts w:cs="Arial"/>
          <w:lang w:val="en-US"/>
        </w:rPr>
        <w:t xml:space="preserve"> Persons</w:t>
      </w:r>
      <w:r>
        <w:rPr>
          <w:rFonts w:cs="Arial"/>
          <w:lang w:val="en-US"/>
        </w:rPr>
        <w:t xml:space="preserve"> (Male:36, Female:7)</w:t>
      </w:r>
    </w:p>
    <w:p w:rsidR="003743A5" w:rsidRPr="006E35CB" w:rsidRDefault="003743A5" w:rsidP="003743A5">
      <w:pPr>
        <w:autoSpaceDE w:val="0"/>
        <w:autoSpaceDN w:val="0"/>
        <w:adjustRightInd w:val="0"/>
        <w:rPr>
          <w:rFonts w:cs="Arial"/>
          <w:lang w:val="az-Latn-AZ"/>
        </w:rPr>
      </w:pPr>
    </w:p>
    <w:p w:rsidR="003743A5" w:rsidRPr="00324B4D" w:rsidRDefault="003743A5" w:rsidP="003743A5">
      <w:pPr>
        <w:jc w:val="both"/>
        <w:rPr>
          <w:rStyle w:val="apple-converted-space"/>
          <w:rFonts w:cs="Arial"/>
          <w:color w:val="222222"/>
          <w:shd w:val="clear" w:color="auto" w:fill="FFFFFF"/>
          <w:lang w:val="en-US"/>
        </w:rPr>
      </w:pPr>
    </w:p>
    <w:p w:rsidR="003743A5" w:rsidRPr="00324B4D" w:rsidRDefault="003743A5" w:rsidP="003743A5">
      <w:pPr>
        <w:jc w:val="both"/>
        <w:rPr>
          <w:rFonts w:cs="Arial"/>
          <w:b/>
          <w:u w:val="single"/>
          <w:lang w:val="en-US"/>
        </w:rPr>
      </w:pPr>
      <w:r w:rsidRPr="00324B4D">
        <w:rPr>
          <w:rFonts w:cs="Arial"/>
          <w:b/>
          <w:u w:val="single"/>
          <w:lang w:val="en-US"/>
        </w:rPr>
        <w:t>Discussion issues:</w:t>
      </w:r>
    </w:p>
    <w:p w:rsidR="003743A5" w:rsidRPr="00324B4D" w:rsidRDefault="003743A5" w:rsidP="003743A5">
      <w:pPr>
        <w:pStyle w:val="ab"/>
        <w:numPr>
          <w:ilvl w:val="0"/>
          <w:numId w:val="22"/>
        </w:numPr>
        <w:spacing w:after="200" w:line="276" w:lineRule="auto"/>
        <w:jc w:val="both"/>
        <w:rPr>
          <w:rFonts w:cs="Arial"/>
          <w:lang w:val="en-US"/>
        </w:rPr>
      </w:pPr>
      <w:r>
        <w:rPr>
          <w:rFonts w:cs="Arial"/>
          <w:lang w:val="en-US"/>
        </w:rPr>
        <w:t>Public</w:t>
      </w:r>
      <w:r w:rsidRPr="00324B4D">
        <w:rPr>
          <w:rFonts w:cs="Arial"/>
          <w:lang w:val="en-US"/>
        </w:rPr>
        <w:t xml:space="preserve"> disclosure </w:t>
      </w:r>
      <w:r>
        <w:rPr>
          <w:rFonts w:cs="Arial"/>
          <w:lang w:val="en-US"/>
        </w:rPr>
        <w:t>of</w:t>
      </w:r>
      <w:r w:rsidRPr="00324B4D">
        <w:rPr>
          <w:rFonts w:cs="Arial"/>
          <w:lang w:val="en-US"/>
        </w:rPr>
        <w:t xml:space="preserve"> </w:t>
      </w:r>
      <w:r>
        <w:rPr>
          <w:rFonts w:cs="Arial"/>
          <w:lang w:val="en-US"/>
        </w:rPr>
        <w:t>Final Resettlement Action Plan</w:t>
      </w:r>
    </w:p>
    <w:p w:rsidR="003743A5" w:rsidRPr="00324B4D" w:rsidRDefault="003743A5" w:rsidP="003743A5">
      <w:pPr>
        <w:pStyle w:val="ab"/>
        <w:numPr>
          <w:ilvl w:val="0"/>
          <w:numId w:val="22"/>
        </w:numPr>
        <w:spacing w:after="200" w:line="276" w:lineRule="auto"/>
        <w:jc w:val="both"/>
        <w:rPr>
          <w:rFonts w:cs="Arial"/>
          <w:lang w:val="en-US"/>
        </w:rPr>
      </w:pPr>
      <w:r>
        <w:rPr>
          <w:rFonts w:cs="Arial"/>
          <w:lang w:val="en-US"/>
        </w:rPr>
        <w:t xml:space="preserve">Information dissemination regarding to grievance redress mechanism </w:t>
      </w:r>
    </w:p>
    <w:p w:rsidR="003743A5" w:rsidRPr="00324B4D" w:rsidRDefault="003743A5" w:rsidP="003743A5">
      <w:pPr>
        <w:pStyle w:val="ab"/>
        <w:jc w:val="both"/>
        <w:rPr>
          <w:rFonts w:cs="Arial"/>
          <w:lang w:val="en-US"/>
        </w:rPr>
      </w:pPr>
    </w:p>
    <w:p w:rsidR="003743A5" w:rsidRPr="00324B4D" w:rsidRDefault="003743A5" w:rsidP="003743A5">
      <w:pPr>
        <w:pStyle w:val="ab"/>
        <w:jc w:val="both"/>
        <w:rPr>
          <w:rFonts w:cs="Arial"/>
          <w:lang w:val="en-US"/>
        </w:rPr>
      </w:pPr>
      <w:r w:rsidRPr="00324B4D">
        <w:rPr>
          <w:rFonts w:cs="Arial"/>
          <w:lang w:val="en-US"/>
        </w:rPr>
        <w:t>Participants:</w:t>
      </w:r>
    </w:p>
    <w:p w:rsidR="003743A5" w:rsidRDefault="003743A5" w:rsidP="003743A5">
      <w:pPr>
        <w:pStyle w:val="ab"/>
        <w:numPr>
          <w:ilvl w:val="0"/>
          <w:numId w:val="23"/>
        </w:numPr>
        <w:spacing w:after="200" w:line="276" w:lineRule="auto"/>
        <w:rPr>
          <w:rFonts w:cs="Arial"/>
          <w:lang w:val="en-US"/>
        </w:rPr>
      </w:pPr>
      <w:r>
        <w:rPr>
          <w:rFonts w:cs="Arial"/>
          <w:lang w:val="en-US"/>
        </w:rPr>
        <w:t>Agamustafa Vahidov – 1</w:t>
      </w:r>
      <w:r w:rsidRPr="00EE2963">
        <w:rPr>
          <w:rFonts w:cs="Arial"/>
          <w:vertAlign w:val="superscript"/>
          <w:lang w:val="en-US"/>
        </w:rPr>
        <w:t>st</w:t>
      </w:r>
      <w:r>
        <w:rPr>
          <w:rFonts w:cs="Arial"/>
          <w:lang w:val="en-US"/>
        </w:rPr>
        <w:t xml:space="preserve"> Deputy of Head of Shamkhy Executive Power</w:t>
      </w:r>
    </w:p>
    <w:p w:rsidR="003743A5" w:rsidRDefault="003743A5" w:rsidP="003743A5">
      <w:pPr>
        <w:pStyle w:val="ab"/>
        <w:numPr>
          <w:ilvl w:val="0"/>
          <w:numId w:val="23"/>
        </w:numPr>
        <w:spacing w:after="200" w:line="276" w:lineRule="auto"/>
        <w:rPr>
          <w:rFonts w:cs="Arial"/>
          <w:lang w:val="en-US"/>
        </w:rPr>
      </w:pPr>
      <w:r>
        <w:rPr>
          <w:rFonts w:cs="Arial"/>
          <w:lang w:val="en-US"/>
        </w:rPr>
        <w:t>Eyyub Huseynov</w:t>
      </w:r>
      <w:r w:rsidRPr="00324B4D">
        <w:rPr>
          <w:rFonts w:cs="Arial"/>
          <w:lang w:val="en-US"/>
        </w:rPr>
        <w:t xml:space="preserve"> </w:t>
      </w:r>
      <w:r>
        <w:rPr>
          <w:rFonts w:cs="Arial"/>
          <w:lang w:val="en-US"/>
        </w:rPr>
        <w:t>–</w:t>
      </w:r>
      <w:r w:rsidRPr="00324B4D">
        <w:rPr>
          <w:rFonts w:cs="Arial"/>
          <w:lang w:val="en-US"/>
        </w:rPr>
        <w:t xml:space="preserve"> </w:t>
      </w:r>
      <w:r>
        <w:rPr>
          <w:rFonts w:cs="Arial"/>
          <w:lang w:val="en-US"/>
        </w:rPr>
        <w:t>PIU, Engineer</w:t>
      </w:r>
    </w:p>
    <w:p w:rsidR="003743A5" w:rsidRPr="00EE2963" w:rsidRDefault="003743A5" w:rsidP="003743A5">
      <w:pPr>
        <w:pStyle w:val="ab"/>
        <w:numPr>
          <w:ilvl w:val="0"/>
          <w:numId w:val="23"/>
        </w:numPr>
        <w:spacing w:after="200" w:line="276" w:lineRule="auto"/>
        <w:rPr>
          <w:rFonts w:cs="Arial"/>
          <w:lang w:val="en-US"/>
        </w:rPr>
      </w:pPr>
      <w:r>
        <w:rPr>
          <w:rFonts w:cs="Arial"/>
          <w:lang w:val="en-US"/>
        </w:rPr>
        <w:t>Ilaha Ilyasova – PIU, Safeguard specialist</w:t>
      </w:r>
    </w:p>
    <w:p w:rsidR="003743A5" w:rsidRPr="00EE2963" w:rsidRDefault="003743A5" w:rsidP="003743A5">
      <w:pPr>
        <w:pStyle w:val="ab"/>
        <w:numPr>
          <w:ilvl w:val="0"/>
          <w:numId w:val="23"/>
        </w:numPr>
        <w:spacing w:after="200" w:line="276" w:lineRule="auto"/>
        <w:rPr>
          <w:rFonts w:cs="Arial"/>
          <w:lang w:val="en-US"/>
        </w:rPr>
      </w:pPr>
      <w:r w:rsidRPr="00324B4D">
        <w:rPr>
          <w:rFonts w:cs="Arial"/>
          <w:lang w:val="en-US"/>
        </w:rPr>
        <w:t xml:space="preserve">Vusala Rustamova - </w:t>
      </w:r>
      <w:r w:rsidRPr="00324B4D">
        <w:rPr>
          <w:rFonts w:cs="Arial"/>
          <w:lang w:val="az-Latn-AZ"/>
        </w:rPr>
        <w:t>Resettlement consultant</w:t>
      </w:r>
    </w:p>
    <w:p w:rsidR="003743A5" w:rsidRPr="00EE2963" w:rsidRDefault="003743A5" w:rsidP="003743A5">
      <w:pPr>
        <w:pStyle w:val="ab"/>
        <w:numPr>
          <w:ilvl w:val="0"/>
          <w:numId w:val="23"/>
        </w:numPr>
        <w:spacing w:after="200" w:line="276" w:lineRule="auto"/>
        <w:rPr>
          <w:rFonts w:cs="Arial"/>
          <w:lang w:val="en-US"/>
        </w:rPr>
      </w:pPr>
      <w:r>
        <w:rPr>
          <w:rFonts w:cs="Arial"/>
          <w:lang w:val="az-Latn-AZ"/>
        </w:rPr>
        <w:t>Ziya Gasimov – Project design consultant, road engineer</w:t>
      </w:r>
    </w:p>
    <w:p w:rsidR="003743A5" w:rsidRDefault="003743A5" w:rsidP="003743A5">
      <w:pPr>
        <w:pStyle w:val="ab"/>
        <w:numPr>
          <w:ilvl w:val="0"/>
          <w:numId w:val="23"/>
        </w:numPr>
        <w:spacing w:after="200" w:line="276" w:lineRule="auto"/>
        <w:rPr>
          <w:rFonts w:cs="Arial"/>
          <w:lang w:val="en-US"/>
        </w:rPr>
      </w:pPr>
      <w:r>
        <w:rPr>
          <w:rFonts w:cs="Arial"/>
          <w:lang w:val="en-US"/>
        </w:rPr>
        <w:t>Ahad Garabagliyev – Coordinator, DOWHA</w:t>
      </w:r>
    </w:p>
    <w:p w:rsidR="003743A5" w:rsidRDefault="003743A5" w:rsidP="003743A5">
      <w:pPr>
        <w:pStyle w:val="ab"/>
        <w:numPr>
          <w:ilvl w:val="0"/>
          <w:numId w:val="23"/>
        </w:numPr>
        <w:spacing w:after="200" w:line="276" w:lineRule="auto"/>
        <w:rPr>
          <w:rFonts w:cs="Arial"/>
          <w:lang w:val="en-US"/>
        </w:rPr>
      </w:pPr>
      <w:r>
        <w:rPr>
          <w:rFonts w:cs="Arial"/>
          <w:lang w:val="en-US"/>
        </w:rPr>
        <w:t>Ramiz Mammadov – Representative of EP in Sabir settlement</w:t>
      </w:r>
    </w:p>
    <w:p w:rsidR="003743A5" w:rsidRPr="00324B4D" w:rsidRDefault="003743A5" w:rsidP="003743A5">
      <w:pPr>
        <w:pStyle w:val="ab"/>
        <w:numPr>
          <w:ilvl w:val="0"/>
          <w:numId w:val="23"/>
        </w:numPr>
        <w:spacing w:after="200" w:line="276" w:lineRule="auto"/>
        <w:rPr>
          <w:rFonts w:cs="Arial"/>
          <w:lang w:val="en-US"/>
        </w:rPr>
      </w:pPr>
      <w:r>
        <w:rPr>
          <w:rFonts w:cs="Arial"/>
          <w:lang w:val="en-US"/>
        </w:rPr>
        <w:t>Elshan Demirov – Head of Sabir municipality</w:t>
      </w:r>
    </w:p>
    <w:p w:rsidR="003743A5" w:rsidRPr="00324B4D" w:rsidRDefault="003743A5" w:rsidP="003743A5">
      <w:pPr>
        <w:rPr>
          <w:rFonts w:cs="Arial"/>
          <w:lang w:val="en-US"/>
        </w:rPr>
      </w:pPr>
    </w:p>
    <w:p w:rsidR="003743A5" w:rsidRDefault="003743A5" w:rsidP="003743A5">
      <w:pPr>
        <w:autoSpaceDE w:val="0"/>
        <w:autoSpaceDN w:val="0"/>
        <w:adjustRightInd w:val="0"/>
        <w:jc w:val="both"/>
        <w:rPr>
          <w:rFonts w:cs="Arial"/>
          <w:lang w:val="en-US"/>
        </w:rPr>
      </w:pPr>
      <w:r>
        <w:rPr>
          <w:rFonts w:cs="Arial"/>
          <w:lang w:val="en-US"/>
        </w:rPr>
        <w:t>Mr.Agamustafa Vahidov, the first deputy of EP gave general</w:t>
      </w:r>
      <w:r w:rsidRPr="00324B4D">
        <w:rPr>
          <w:rFonts w:cs="Arial"/>
          <w:lang w:val="en-US"/>
        </w:rPr>
        <w:t xml:space="preserve"> information </w:t>
      </w:r>
      <w:r>
        <w:rPr>
          <w:rFonts w:cs="Arial"/>
          <w:lang w:val="en-US"/>
        </w:rPr>
        <w:t>about</w:t>
      </w:r>
      <w:r w:rsidRPr="00324B4D">
        <w:rPr>
          <w:rFonts w:cs="Arial"/>
          <w:lang w:val="en-US"/>
        </w:rPr>
        <w:t xml:space="preserve"> the project</w:t>
      </w:r>
      <w:r>
        <w:rPr>
          <w:rFonts w:cs="Arial"/>
          <w:lang w:val="en-US"/>
        </w:rPr>
        <w:t xml:space="preserve"> and finalization of the Resettlement Action Plan</w:t>
      </w:r>
      <w:r w:rsidRPr="00324B4D">
        <w:rPr>
          <w:rFonts w:cs="Arial"/>
          <w:lang w:val="en-US"/>
        </w:rPr>
        <w:t>.</w:t>
      </w:r>
      <w:r>
        <w:rPr>
          <w:rFonts w:cs="Arial"/>
          <w:lang w:val="en-US"/>
        </w:rPr>
        <w:t xml:space="preserve"> Then he introduced Azerautoyol representatives and project consultants.</w:t>
      </w:r>
      <w:r w:rsidRPr="00324B4D">
        <w:rPr>
          <w:rFonts w:cs="Arial"/>
          <w:lang w:val="en-US"/>
        </w:rPr>
        <w:t xml:space="preserve"> </w:t>
      </w:r>
    </w:p>
    <w:p w:rsidR="003743A5" w:rsidRPr="00324B4D" w:rsidRDefault="003743A5" w:rsidP="003743A5">
      <w:pPr>
        <w:autoSpaceDE w:val="0"/>
        <w:autoSpaceDN w:val="0"/>
        <w:adjustRightInd w:val="0"/>
        <w:jc w:val="both"/>
        <w:rPr>
          <w:rFonts w:cs="Arial"/>
          <w:lang w:val="en-US"/>
        </w:rPr>
      </w:pPr>
    </w:p>
    <w:p w:rsidR="003743A5" w:rsidRDefault="003743A5" w:rsidP="003743A5">
      <w:pPr>
        <w:autoSpaceDE w:val="0"/>
        <w:autoSpaceDN w:val="0"/>
        <w:adjustRightInd w:val="0"/>
        <w:jc w:val="both"/>
        <w:rPr>
          <w:rFonts w:cs="Arial"/>
          <w:lang w:val="en-US"/>
        </w:rPr>
      </w:pPr>
      <w:r>
        <w:rPr>
          <w:rFonts w:cs="Arial"/>
          <w:lang w:val="en-US"/>
        </w:rPr>
        <w:t xml:space="preserve">Ms.Ilaha Ilyasova informed attendees about the final Resettlement Action Plan and she said that minutes of this meeting will also be prepared and attached to the RAP. </w:t>
      </w:r>
      <w:r w:rsidRPr="00324B4D">
        <w:rPr>
          <w:rFonts w:cs="Arial"/>
          <w:lang w:val="en-US"/>
        </w:rPr>
        <w:t>After</w:t>
      </w:r>
      <w:r>
        <w:rPr>
          <w:rFonts w:cs="Arial"/>
          <w:lang w:val="en-US"/>
        </w:rPr>
        <w:t>wards,</w:t>
      </w:r>
      <w:r w:rsidRPr="00324B4D">
        <w:rPr>
          <w:rFonts w:cs="Arial"/>
          <w:lang w:val="en-US"/>
        </w:rPr>
        <w:t xml:space="preserve"> </w:t>
      </w:r>
      <w:r>
        <w:rPr>
          <w:rFonts w:cs="Arial"/>
          <w:lang w:val="en-US"/>
        </w:rPr>
        <w:t xml:space="preserve">this document will be posted in Azerautoyol’s website and will be accessible to everyone.  </w:t>
      </w:r>
    </w:p>
    <w:p w:rsidR="003743A5" w:rsidRDefault="003743A5" w:rsidP="003743A5">
      <w:pPr>
        <w:autoSpaceDE w:val="0"/>
        <w:autoSpaceDN w:val="0"/>
        <w:adjustRightInd w:val="0"/>
        <w:rPr>
          <w:rFonts w:cs="Arial"/>
          <w:lang w:val="en-US"/>
        </w:rPr>
      </w:pPr>
    </w:p>
    <w:p w:rsidR="003743A5" w:rsidRPr="00324B4D" w:rsidRDefault="003743A5" w:rsidP="003743A5">
      <w:pPr>
        <w:autoSpaceDE w:val="0"/>
        <w:autoSpaceDN w:val="0"/>
        <w:adjustRightInd w:val="0"/>
        <w:jc w:val="both"/>
        <w:rPr>
          <w:rFonts w:cs="Arial"/>
          <w:lang w:val="en-US"/>
        </w:rPr>
      </w:pPr>
      <w:r>
        <w:rPr>
          <w:rFonts w:cs="Arial"/>
          <w:lang w:val="en-US"/>
        </w:rPr>
        <w:t>Ms.Vusala Rustamova had a presentation and talked about contents of the RAP. After the presentation she gave floor to meeting participants for the question and answer session.</w:t>
      </w:r>
    </w:p>
    <w:p w:rsidR="003743A5" w:rsidRPr="00324B4D" w:rsidRDefault="003743A5" w:rsidP="003743A5">
      <w:pPr>
        <w:pStyle w:val="ab"/>
        <w:jc w:val="both"/>
        <w:rPr>
          <w:rFonts w:cs="Arial"/>
          <w:lang w:val="en-US"/>
        </w:rPr>
      </w:pPr>
    </w:p>
    <w:p w:rsidR="003743A5" w:rsidRPr="00324B4D" w:rsidRDefault="003743A5" w:rsidP="003743A5">
      <w:pPr>
        <w:pStyle w:val="aff0"/>
        <w:jc w:val="both"/>
        <w:rPr>
          <w:rFonts w:cs="Arial"/>
          <w:sz w:val="22"/>
          <w:szCs w:val="22"/>
          <w:lang w:val="en-US"/>
        </w:rPr>
      </w:pPr>
      <w:r>
        <w:rPr>
          <w:rFonts w:cs="Arial"/>
          <w:sz w:val="22"/>
          <w:szCs w:val="22"/>
          <w:lang w:val="en-US"/>
        </w:rPr>
        <w:lastRenderedPageBreak/>
        <w:t>Table:</w:t>
      </w:r>
      <w:r w:rsidRPr="00324B4D">
        <w:rPr>
          <w:rFonts w:cs="Arial"/>
          <w:sz w:val="22"/>
          <w:szCs w:val="22"/>
          <w:lang w:val="en-US"/>
        </w:rPr>
        <w:t xml:space="preserve"> Questions and Answers</w:t>
      </w:r>
    </w:p>
    <w:tbl>
      <w:tblPr>
        <w:tblW w:w="9140" w:type="dxa"/>
        <w:tblLook w:val="04A0" w:firstRow="1" w:lastRow="0" w:firstColumn="1" w:lastColumn="0" w:noHBand="0" w:noVBand="1"/>
      </w:tblPr>
      <w:tblGrid>
        <w:gridCol w:w="2980"/>
        <w:gridCol w:w="6160"/>
      </w:tblGrid>
      <w:tr w:rsidR="003743A5" w:rsidRPr="009261E8" w:rsidTr="008F0AB5">
        <w:trPr>
          <w:trHeight w:val="332"/>
          <w:tblHeader/>
        </w:trPr>
        <w:tc>
          <w:tcPr>
            <w:tcW w:w="2980"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3743A5" w:rsidRDefault="003743A5" w:rsidP="008F0AB5">
            <w:pPr>
              <w:contextualSpacing/>
              <w:jc w:val="both"/>
              <w:rPr>
                <w:rFonts w:cs="Arial"/>
                <w:b/>
                <w:bCs/>
                <w:lang w:eastAsia="en-AU"/>
              </w:rPr>
            </w:pPr>
            <w:r w:rsidRPr="00324B4D">
              <w:rPr>
                <w:rFonts w:cs="Arial"/>
                <w:b/>
                <w:bCs/>
                <w:lang w:eastAsia="en-AU"/>
              </w:rPr>
              <w:t>Questions</w:t>
            </w:r>
          </w:p>
          <w:p w:rsidR="00CB2056" w:rsidRPr="00324B4D" w:rsidRDefault="00CB2056" w:rsidP="008F0AB5">
            <w:pPr>
              <w:contextualSpacing/>
              <w:jc w:val="both"/>
              <w:rPr>
                <w:rFonts w:cs="Arial"/>
                <w:b/>
                <w:bCs/>
                <w:lang w:eastAsia="en-AU"/>
              </w:rPr>
            </w:pPr>
          </w:p>
        </w:tc>
        <w:tc>
          <w:tcPr>
            <w:tcW w:w="6160" w:type="dxa"/>
            <w:tcBorders>
              <w:top w:val="single" w:sz="4" w:space="0" w:color="auto"/>
              <w:left w:val="nil"/>
              <w:bottom w:val="single" w:sz="4" w:space="0" w:color="auto"/>
              <w:right w:val="single" w:sz="4" w:space="0" w:color="auto"/>
            </w:tcBorders>
            <w:shd w:val="clear" w:color="auto" w:fill="E2EFD9"/>
            <w:vAlign w:val="center"/>
            <w:hideMark/>
          </w:tcPr>
          <w:p w:rsidR="003743A5" w:rsidRPr="00324B4D" w:rsidRDefault="003743A5" w:rsidP="008F0AB5">
            <w:pPr>
              <w:contextualSpacing/>
              <w:jc w:val="both"/>
              <w:rPr>
                <w:rFonts w:cs="Arial"/>
                <w:b/>
                <w:bCs/>
                <w:lang w:eastAsia="en-AU"/>
              </w:rPr>
            </w:pPr>
            <w:r w:rsidRPr="00324B4D">
              <w:rPr>
                <w:rFonts w:cs="Arial"/>
                <w:b/>
                <w:bCs/>
                <w:lang w:eastAsia="en-AU"/>
              </w:rPr>
              <w:t>Answers</w:t>
            </w:r>
          </w:p>
        </w:tc>
      </w:tr>
      <w:tr w:rsidR="003743A5" w:rsidRPr="00B25F2C" w:rsidTr="008F0AB5">
        <w:trPr>
          <w:trHeight w:val="332"/>
          <w:tblHeader/>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A5" w:rsidRDefault="003743A5" w:rsidP="008F0AB5">
            <w:pPr>
              <w:jc w:val="both"/>
              <w:rPr>
                <w:rFonts w:cs="Arial"/>
                <w:lang w:val="en-US"/>
              </w:rPr>
            </w:pPr>
            <w:r w:rsidRPr="00C41C88">
              <w:rPr>
                <w:rFonts w:cs="Arial"/>
                <w:lang w:val="en-US"/>
              </w:rPr>
              <w:t>Is there any impact to lands of Shehriyar village within the mentioned project?</w:t>
            </w:r>
          </w:p>
          <w:p w:rsidR="00CB2056" w:rsidRPr="00C41C88" w:rsidRDefault="00CB2056" w:rsidP="008F0AB5">
            <w:pPr>
              <w:jc w:val="both"/>
              <w:rPr>
                <w:rFonts w:cs="Arial"/>
                <w:lang w:val="en-US"/>
              </w:rPr>
            </w:pPr>
          </w:p>
        </w:tc>
        <w:tc>
          <w:tcPr>
            <w:tcW w:w="6160" w:type="dxa"/>
            <w:tcBorders>
              <w:top w:val="single" w:sz="4" w:space="0" w:color="auto"/>
              <w:left w:val="nil"/>
              <w:bottom w:val="single" w:sz="4" w:space="0" w:color="auto"/>
              <w:right w:val="single" w:sz="4" w:space="0" w:color="auto"/>
            </w:tcBorders>
            <w:shd w:val="clear" w:color="auto" w:fill="auto"/>
            <w:vAlign w:val="center"/>
            <w:hideMark/>
          </w:tcPr>
          <w:p w:rsidR="003743A5" w:rsidRPr="00C41C88" w:rsidRDefault="003743A5" w:rsidP="008F0AB5">
            <w:pPr>
              <w:jc w:val="both"/>
              <w:rPr>
                <w:rFonts w:cs="Arial"/>
                <w:lang w:val="en-US"/>
              </w:rPr>
            </w:pPr>
            <w:r w:rsidRPr="00C41C88">
              <w:rPr>
                <w:rFonts w:cs="Arial"/>
                <w:lang w:val="en-US"/>
              </w:rPr>
              <w:t>No, under the considered section of the road there will not be any impacts to Shehriyar village.</w:t>
            </w:r>
          </w:p>
        </w:tc>
      </w:tr>
      <w:tr w:rsidR="003743A5" w:rsidRPr="00B25F2C" w:rsidTr="008F0AB5">
        <w:trPr>
          <w:trHeight w:val="332"/>
          <w:tblHeader/>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A5" w:rsidRDefault="003743A5" w:rsidP="008F0AB5">
            <w:pPr>
              <w:jc w:val="both"/>
              <w:rPr>
                <w:rFonts w:cs="Arial"/>
                <w:lang w:val="en-US"/>
              </w:rPr>
            </w:pPr>
            <w:r w:rsidRPr="00C41C88">
              <w:rPr>
                <w:rFonts w:cs="Arial"/>
                <w:lang w:val="en-US"/>
              </w:rPr>
              <w:t>Which butchers’ shops will be affected?</w:t>
            </w:r>
          </w:p>
          <w:p w:rsidR="00CB2056" w:rsidRPr="00C41C88" w:rsidRDefault="00CB2056" w:rsidP="008F0AB5">
            <w:pPr>
              <w:jc w:val="both"/>
              <w:rPr>
                <w:rFonts w:cs="Arial"/>
                <w:lang w:val="en-US"/>
              </w:rPr>
            </w:pPr>
          </w:p>
        </w:tc>
        <w:tc>
          <w:tcPr>
            <w:tcW w:w="6160" w:type="dxa"/>
            <w:tcBorders>
              <w:top w:val="single" w:sz="4" w:space="0" w:color="auto"/>
              <w:left w:val="nil"/>
              <w:bottom w:val="single" w:sz="4" w:space="0" w:color="auto"/>
              <w:right w:val="single" w:sz="4" w:space="0" w:color="auto"/>
            </w:tcBorders>
            <w:shd w:val="clear" w:color="auto" w:fill="auto"/>
            <w:vAlign w:val="center"/>
            <w:hideMark/>
          </w:tcPr>
          <w:p w:rsidR="003743A5" w:rsidRPr="00C41C88" w:rsidRDefault="003743A5" w:rsidP="008F0AB5">
            <w:pPr>
              <w:jc w:val="both"/>
              <w:rPr>
                <w:rFonts w:cs="Arial"/>
                <w:lang w:val="en-US"/>
              </w:rPr>
            </w:pPr>
            <w:r w:rsidRPr="00C41C88">
              <w:rPr>
                <w:rFonts w:cs="Arial"/>
                <w:lang w:val="en-US"/>
              </w:rPr>
              <w:t>There are 5 roadside affected butchers’ shops. Names of their owners were provided to the meeting participants.</w:t>
            </w:r>
          </w:p>
        </w:tc>
      </w:tr>
      <w:tr w:rsidR="003743A5" w:rsidRPr="00B25F2C" w:rsidTr="008F0AB5">
        <w:trPr>
          <w:trHeight w:val="332"/>
          <w:tblHeader/>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A5" w:rsidRDefault="003743A5" w:rsidP="008F0AB5">
            <w:pPr>
              <w:jc w:val="both"/>
              <w:rPr>
                <w:rFonts w:cs="Arial"/>
                <w:lang w:val="en-US"/>
              </w:rPr>
            </w:pPr>
            <w:r w:rsidRPr="00C41C88">
              <w:rPr>
                <w:rFonts w:cs="Arial"/>
                <w:lang w:val="en-US"/>
              </w:rPr>
              <w:t>Have you planned any underpasses or road crossings for people and animals?</w:t>
            </w:r>
          </w:p>
          <w:p w:rsidR="00CB2056" w:rsidRPr="00C41C88" w:rsidRDefault="00CB2056" w:rsidP="008F0AB5">
            <w:pPr>
              <w:jc w:val="both"/>
              <w:rPr>
                <w:rFonts w:cs="Arial"/>
                <w:lang w:val="en-US"/>
              </w:rPr>
            </w:pPr>
          </w:p>
        </w:tc>
        <w:tc>
          <w:tcPr>
            <w:tcW w:w="6160" w:type="dxa"/>
            <w:tcBorders>
              <w:top w:val="single" w:sz="4" w:space="0" w:color="auto"/>
              <w:left w:val="nil"/>
              <w:bottom w:val="single" w:sz="4" w:space="0" w:color="auto"/>
              <w:right w:val="single" w:sz="4" w:space="0" w:color="auto"/>
            </w:tcBorders>
            <w:shd w:val="clear" w:color="auto" w:fill="auto"/>
            <w:vAlign w:val="center"/>
            <w:hideMark/>
          </w:tcPr>
          <w:p w:rsidR="003743A5" w:rsidRPr="00C41C88" w:rsidRDefault="003743A5" w:rsidP="008F0AB5">
            <w:pPr>
              <w:jc w:val="both"/>
              <w:rPr>
                <w:rFonts w:cs="Arial"/>
                <w:lang w:val="en-US"/>
              </w:rPr>
            </w:pPr>
            <w:r w:rsidRPr="00C41C88">
              <w:rPr>
                <w:rFonts w:cs="Arial"/>
                <w:lang w:val="en-US"/>
              </w:rPr>
              <w:t>Yes, 5 road crossings and underpasses are designed. The consultant showed locations of them on the map.</w:t>
            </w:r>
          </w:p>
        </w:tc>
      </w:tr>
      <w:tr w:rsidR="003743A5" w:rsidRPr="00B25F2C" w:rsidTr="008F0AB5">
        <w:trPr>
          <w:trHeight w:val="332"/>
          <w:tblHeader/>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A5" w:rsidRDefault="003743A5" w:rsidP="008F0AB5">
            <w:pPr>
              <w:jc w:val="both"/>
              <w:rPr>
                <w:rFonts w:cs="Arial"/>
                <w:lang w:val="en-US"/>
              </w:rPr>
            </w:pPr>
            <w:r w:rsidRPr="00C41C88">
              <w:rPr>
                <w:rFonts w:cs="Arial"/>
                <w:lang w:val="en-US"/>
              </w:rPr>
              <w:t>I am owner (Abishov Vugar) of the mill and the office building which are partly affected by the road. Will I get full replacement value for the entire building or only for the affected portion?</w:t>
            </w:r>
          </w:p>
          <w:p w:rsidR="00CB2056" w:rsidRPr="00C41C88" w:rsidRDefault="00CB2056" w:rsidP="008F0AB5">
            <w:pPr>
              <w:jc w:val="both"/>
              <w:rPr>
                <w:rFonts w:cs="Arial"/>
                <w:lang w:val="en-US"/>
              </w:rPr>
            </w:pPr>
          </w:p>
        </w:tc>
        <w:tc>
          <w:tcPr>
            <w:tcW w:w="6160" w:type="dxa"/>
            <w:tcBorders>
              <w:top w:val="single" w:sz="4" w:space="0" w:color="auto"/>
              <w:left w:val="nil"/>
              <w:bottom w:val="single" w:sz="4" w:space="0" w:color="auto"/>
              <w:right w:val="single" w:sz="4" w:space="0" w:color="auto"/>
            </w:tcBorders>
            <w:shd w:val="clear" w:color="auto" w:fill="auto"/>
            <w:vAlign w:val="center"/>
            <w:hideMark/>
          </w:tcPr>
          <w:p w:rsidR="003743A5" w:rsidRPr="00C41C88" w:rsidRDefault="003743A5" w:rsidP="008F0AB5">
            <w:pPr>
              <w:jc w:val="both"/>
              <w:rPr>
                <w:rFonts w:cs="Arial"/>
                <w:lang w:val="en-US"/>
              </w:rPr>
            </w:pPr>
            <w:r w:rsidRPr="00C41C88">
              <w:rPr>
                <w:rFonts w:cs="Arial"/>
                <w:lang w:val="en-US"/>
              </w:rPr>
              <w:t>According to the national legislation if one part of the structure is affected and the remaining section cannot be operated fully then full compensation should be paid. In your case, valuation specialists will come and determine full or partial impact.</w:t>
            </w:r>
          </w:p>
        </w:tc>
      </w:tr>
      <w:tr w:rsidR="003743A5" w:rsidRPr="00B25F2C" w:rsidTr="008F0AB5">
        <w:trPr>
          <w:trHeight w:val="705"/>
          <w:tblHeader/>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A5" w:rsidRPr="00C41C88" w:rsidRDefault="003743A5" w:rsidP="008F0AB5">
            <w:pPr>
              <w:jc w:val="both"/>
              <w:rPr>
                <w:rFonts w:cs="Arial"/>
                <w:lang w:val="en-US"/>
              </w:rPr>
            </w:pPr>
            <w:r w:rsidRPr="00C41C88">
              <w:rPr>
                <w:rFonts w:cs="Arial"/>
                <w:lang w:val="en-US"/>
              </w:rPr>
              <w:t>How will you avoid impact on roadside agricultural fields during construction of the road?</w:t>
            </w:r>
          </w:p>
        </w:tc>
        <w:tc>
          <w:tcPr>
            <w:tcW w:w="6160" w:type="dxa"/>
            <w:tcBorders>
              <w:top w:val="single" w:sz="4" w:space="0" w:color="auto"/>
              <w:left w:val="nil"/>
              <w:bottom w:val="single" w:sz="4" w:space="0" w:color="auto"/>
              <w:right w:val="single" w:sz="4" w:space="0" w:color="auto"/>
            </w:tcBorders>
            <w:shd w:val="clear" w:color="auto" w:fill="auto"/>
            <w:vAlign w:val="center"/>
            <w:hideMark/>
          </w:tcPr>
          <w:p w:rsidR="003743A5" w:rsidRDefault="003743A5" w:rsidP="008F0AB5">
            <w:pPr>
              <w:jc w:val="both"/>
              <w:rPr>
                <w:rFonts w:cs="Arial"/>
                <w:lang w:val="en-US"/>
              </w:rPr>
            </w:pPr>
            <w:r w:rsidRPr="00C41C88">
              <w:rPr>
                <w:rFonts w:cs="Arial"/>
                <w:lang w:val="en-US"/>
              </w:rPr>
              <w:t>We will use the current road as a service road. Thus, after we complete two lanes we will open this part for vehicles and then by using these two lanes we will construct other two lanes. In this manner, we will avoid impacts on private lands.</w:t>
            </w:r>
          </w:p>
          <w:p w:rsidR="00CB2056" w:rsidRPr="00C41C88" w:rsidRDefault="00CB2056" w:rsidP="008F0AB5">
            <w:pPr>
              <w:jc w:val="both"/>
              <w:rPr>
                <w:rFonts w:cs="Arial"/>
                <w:lang w:val="en-US"/>
              </w:rPr>
            </w:pPr>
          </w:p>
        </w:tc>
      </w:tr>
      <w:tr w:rsidR="003743A5" w:rsidRPr="00B25F2C" w:rsidTr="008F0AB5">
        <w:trPr>
          <w:trHeight w:val="856"/>
          <w:tblHeader/>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A5" w:rsidRDefault="003743A5" w:rsidP="008F0AB5">
            <w:pPr>
              <w:jc w:val="both"/>
              <w:rPr>
                <w:rFonts w:cs="Arial"/>
                <w:lang w:val="en-US"/>
              </w:rPr>
            </w:pPr>
            <w:r w:rsidRPr="00C41C88">
              <w:rPr>
                <w:rFonts w:cs="Arial"/>
                <w:lang w:val="en-US"/>
              </w:rPr>
              <w:t>Our agricultural lands are situated in the other part of the road. How we will cross the road to other side. We need underpasses for agricultural machinery to cultivate our lands.</w:t>
            </w:r>
          </w:p>
          <w:p w:rsidR="00CB2056" w:rsidRPr="00C41C88" w:rsidRDefault="00CB2056" w:rsidP="008F0AB5">
            <w:pPr>
              <w:jc w:val="both"/>
              <w:rPr>
                <w:rFonts w:cs="Arial"/>
                <w:lang w:val="en-US"/>
              </w:rPr>
            </w:pPr>
          </w:p>
        </w:tc>
        <w:tc>
          <w:tcPr>
            <w:tcW w:w="6160" w:type="dxa"/>
            <w:tcBorders>
              <w:top w:val="single" w:sz="4" w:space="0" w:color="auto"/>
              <w:left w:val="nil"/>
              <w:bottom w:val="single" w:sz="4" w:space="0" w:color="auto"/>
              <w:right w:val="single" w:sz="4" w:space="0" w:color="auto"/>
            </w:tcBorders>
            <w:shd w:val="clear" w:color="auto" w:fill="auto"/>
            <w:vAlign w:val="center"/>
            <w:hideMark/>
          </w:tcPr>
          <w:p w:rsidR="003743A5" w:rsidRPr="00C41C88" w:rsidRDefault="003743A5" w:rsidP="008F0AB5">
            <w:pPr>
              <w:jc w:val="both"/>
              <w:rPr>
                <w:rFonts w:cs="Arial"/>
                <w:lang w:val="en-US"/>
              </w:rPr>
            </w:pPr>
            <w:r w:rsidRPr="00C41C88">
              <w:rPr>
                <w:rFonts w:cs="Arial"/>
                <w:lang w:val="en-US"/>
              </w:rPr>
              <w:t>There is a road going to Marzandiya village at the start of Sabir settlement. We designed road widening in this section to maintain turning back to other side of the road.</w:t>
            </w:r>
          </w:p>
          <w:p w:rsidR="003743A5" w:rsidRDefault="003743A5" w:rsidP="008F0AB5">
            <w:pPr>
              <w:jc w:val="both"/>
              <w:rPr>
                <w:rFonts w:cs="Arial"/>
                <w:lang w:val="en-US"/>
              </w:rPr>
            </w:pPr>
            <w:r w:rsidRPr="00C41C88">
              <w:rPr>
                <w:rFonts w:cs="Arial"/>
                <w:lang w:val="en-US"/>
              </w:rPr>
              <w:t xml:space="preserve">In addition, as a result of discussions with the Rayon Executive Power during initial stages importance of access roads and crossings were highlighted. Therefore the project design includes these components.   </w:t>
            </w:r>
          </w:p>
          <w:p w:rsidR="00CB2056" w:rsidRPr="00C41C88" w:rsidRDefault="00CB2056" w:rsidP="008F0AB5">
            <w:pPr>
              <w:jc w:val="both"/>
              <w:rPr>
                <w:rFonts w:cs="Arial"/>
                <w:lang w:val="en-US"/>
              </w:rPr>
            </w:pPr>
          </w:p>
        </w:tc>
      </w:tr>
      <w:tr w:rsidR="003743A5" w:rsidRPr="00B25F2C" w:rsidTr="008F0AB5">
        <w:trPr>
          <w:trHeight w:val="699"/>
          <w:tblHeader/>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A5" w:rsidRDefault="003743A5" w:rsidP="008F0AB5">
            <w:pPr>
              <w:jc w:val="both"/>
              <w:rPr>
                <w:rFonts w:cs="Arial"/>
                <w:lang w:val="en-US"/>
              </w:rPr>
            </w:pPr>
            <w:r w:rsidRPr="00C41C88">
              <w:rPr>
                <w:rFonts w:cs="Arial"/>
                <w:lang w:val="en-US"/>
              </w:rPr>
              <w:t>How citizens of Sabir settlement will go to Shamakhy?</w:t>
            </w:r>
          </w:p>
          <w:p w:rsidR="00CB2056" w:rsidRPr="00C41C88" w:rsidRDefault="00CB2056" w:rsidP="008F0AB5">
            <w:pPr>
              <w:jc w:val="both"/>
              <w:rPr>
                <w:rFonts w:cs="Arial"/>
                <w:lang w:val="en-US"/>
              </w:rPr>
            </w:pPr>
          </w:p>
        </w:tc>
        <w:tc>
          <w:tcPr>
            <w:tcW w:w="6160" w:type="dxa"/>
            <w:tcBorders>
              <w:top w:val="single" w:sz="4" w:space="0" w:color="auto"/>
              <w:left w:val="nil"/>
              <w:bottom w:val="single" w:sz="4" w:space="0" w:color="auto"/>
              <w:right w:val="single" w:sz="4" w:space="0" w:color="auto"/>
            </w:tcBorders>
            <w:shd w:val="clear" w:color="auto" w:fill="auto"/>
            <w:vAlign w:val="center"/>
            <w:hideMark/>
          </w:tcPr>
          <w:p w:rsidR="003743A5" w:rsidRDefault="003743A5" w:rsidP="008F0AB5">
            <w:pPr>
              <w:jc w:val="both"/>
              <w:rPr>
                <w:rFonts w:cs="Arial"/>
                <w:lang w:val="en-US"/>
              </w:rPr>
            </w:pPr>
            <w:r w:rsidRPr="00C41C88">
              <w:rPr>
                <w:rFonts w:cs="Arial"/>
                <w:lang w:val="en-US"/>
              </w:rPr>
              <w:t xml:space="preserve">People can easily go to Shamakhy by using collector road and then get access to the main road and will turn towards to Shamakhy city near the Pirsaat river.  </w:t>
            </w:r>
          </w:p>
          <w:p w:rsidR="00CB2056" w:rsidRPr="00C41C88" w:rsidRDefault="00CB2056" w:rsidP="008F0AB5">
            <w:pPr>
              <w:jc w:val="both"/>
              <w:rPr>
                <w:rFonts w:cs="Arial"/>
                <w:lang w:val="en-US"/>
              </w:rPr>
            </w:pPr>
          </w:p>
        </w:tc>
      </w:tr>
      <w:tr w:rsidR="003743A5" w:rsidRPr="00B25F2C" w:rsidTr="008F0AB5">
        <w:trPr>
          <w:trHeight w:val="332"/>
          <w:tblHeader/>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A5" w:rsidRPr="00C41C88" w:rsidRDefault="003743A5" w:rsidP="008F0AB5">
            <w:pPr>
              <w:jc w:val="both"/>
              <w:rPr>
                <w:rFonts w:cs="Arial"/>
                <w:lang w:val="en-US"/>
              </w:rPr>
            </w:pPr>
            <w:r w:rsidRPr="00C41C88">
              <w:rPr>
                <w:rFonts w:cs="Arial"/>
                <w:lang w:val="en-US"/>
              </w:rPr>
              <w:t>What happens with other part of my land, if one part is impacted and paid?</w:t>
            </w:r>
          </w:p>
          <w:p w:rsidR="003743A5" w:rsidRPr="00C41C88" w:rsidRDefault="003743A5" w:rsidP="008F0AB5">
            <w:pPr>
              <w:contextualSpacing/>
              <w:jc w:val="both"/>
              <w:rPr>
                <w:rFonts w:cs="Arial"/>
                <w:lang w:val="en-US"/>
              </w:rPr>
            </w:pPr>
          </w:p>
        </w:tc>
        <w:tc>
          <w:tcPr>
            <w:tcW w:w="6160" w:type="dxa"/>
            <w:tcBorders>
              <w:top w:val="single" w:sz="4" w:space="0" w:color="auto"/>
              <w:left w:val="nil"/>
              <w:bottom w:val="single" w:sz="4" w:space="0" w:color="auto"/>
              <w:right w:val="single" w:sz="4" w:space="0" w:color="auto"/>
            </w:tcBorders>
            <w:shd w:val="clear" w:color="auto" w:fill="auto"/>
            <w:vAlign w:val="center"/>
            <w:hideMark/>
          </w:tcPr>
          <w:p w:rsidR="003743A5" w:rsidRDefault="003743A5" w:rsidP="008F0AB5">
            <w:pPr>
              <w:contextualSpacing/>
              <w:jc w:val="both"/>
              <w:rPr>
                <w:rFonts w:cs="Arial"/>
                <w:lang w:val="en-US"/>
              </w:rPr>
            </w:pPr>
            <w:r w:rsidRPr="00C41C88">
              <w:rPr>
                <w:rFonts w:cs="Arial"/>
                <w:lang w:val="en-US"/>
              </w:rPr>
              <w:t>As you know in order to minimize the impact it is assumed acquisition of land at one meter from embankment, especially considering the fact that lands are located perpendicular to the road. So impacted land will be compensated and the rest of your land you still may use</w:t>
            </w:r>
          </w:p>
          <w:p w:rsidR="00CB2056" w:rsidRPr="00C41C88" w:rsidRDefault="00CB2056" w:rsidP="008F0AB5">
            <w:pPr>
              <w:contextualSpacing/>
              <w:jc w:val="both"/>
              <w:rPr>
                <w:rFonts w:cs="Arial"/>
                <w:lang w:val="en-US"/>
              </w:rPr>
            </w:pPr>
          </w:p>
        </w:tc>
      </w:tr>
      <w:tr w:rsidR="003743A5" w:rsidRPr="00B25F2C" w:rsidTr="008F0AB5">
        <w:trPr>
          <w:trHeight w:val="332"/>
          <w:tblHeader/>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3A5" w:rsidRPr="00C41C88" w:rsidRDefault="003743A5" w:rsidP="008F0AB5">
            <w:pPr>
              <w:jc w:val="both"/>
              <w:rPr>
                <w:rFonts w:cs="Arial"/>
                <w:lang w:val="en-US"/>
              </w:rPr>
            </w:pPr>
            <w:r w:rsidRPr="00C41C88">
              <w:rPr>
                <w:rFonts w:cs="Arial"/>
                <w:lang w:val="en-US"/>
              </w:rPr>
              <w:t>How will you arrange service roads?</w:t>
            </w:r>
          </w:p>
        </w:tc>
        <w:tc>
          <w:tcPr>
            <w:tcW w:w="6160" w:type="dxa"/>
            <w:tcBorders>
              <w:top w:val="single" w:sz="4" w:space="0" w:color="auto"/>
              <w:left w:val="nil"/>
              <w:bottom w:val="single" w:sz="4" w:space="0" w:color="auto"/>
              <w:right w:val="single" w:sz="4" w:space="0" w:color="auto"/>
            </w:tcBorders>
            <w:shd w:val="clear" w:color="auto" w:fill="auto"/>
            <w:vAlign w:val="center"/>
            <w:hideMark/>
          </w:tcPr>
          <w:p w:rsidR="003743A5" w:rsidRDefault="003743A5" w:rsidP="008F0AB5">
            <w:pPr>
              <w:jc w:val="both"/>
              <w:rPr>
                <w:rFonts w:cs="Arial"/>
                <w:lang w:val="en-US"/>
              </w:rPr>
            </w:pPr>
            <w:r w:rsidRPr="00C41C88">
              <w:rPr>
                <w:rFonts w:cs="Arial"/>
                <w:lang w:val="en-US"/>
              </w:rPr>
              <w:t>Existing road partly will be used as service road. No new land will be taken for service road</w:t>
            </w:r>
            <w:r w:rsidR="00CB2056">
              <w:rPr>
                <w:rFonts w:cs="Arial"/>
                <w:lang w:val="en-US"/>
              </w:rPr>
              <w:t>.</w:t>
            </w:r>
          </w:p>
          <w:p w:rsidR="00CB2056" w:rsidRPr="00C41C88" w:rsidRDefault="00CB2056" w:rsidP="008F0AB5">
            <w:pPr>
              <w:jc w:val="both"/>
              <w:rPr>
                <w:rFonts w:cs="Arial"/>
                <w:lang w:val="en-US"/>
              </w:rPr>
            </w:pPr>
          </w:p>
        </w:tc>
      </w:tr>
      <w:tr w:rsidR="003743A5" w:rsidRPr="009261E8" w:rsidTr="008F0AB5">
        <w:trPr>
          <w:trHeight w:val="1000"/>
          <w:tblHeader/>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3743A5" w:rsidRDefault="003743A5" w:rsidP="008F0AB5">
            <w:pPr>
              <w:jc w:val="both"/>
              <w:rPr>
                <w:rFonts w:cs="Arial"/>
                <w:lang w:val="en-US"/>
              </w:rPr>
            </w:pPr>
            <w:r w:rsidRPr="00C41C88">
              <w:rPr>
                <w:rFonts w:cs="Arial"/>
                <w:lang w:val="en-US"/>
              </w:rPr>
              <w:t>There are 28 of us having 56 ha of agricultural land at Acidere. How and where from will we come in and out to our lands from the road?</w:t>
            </w:r>
          </w:p>
          <w:p w:rsidR="00CB2056" w:rsidRPr="00C41C88" w:rsidRDefault="00CB2056" w:rsidP="008F0AB5">
            <w:pPr>
              <w:jc w:val="both"/>
              <w:rPr>
                <w:rFonts w:cs="Arial"/>
                <w:lang w:val="en-US"/>
              </w:rPr>
            </w:pPr>
          </w:p>
        </w:tc>
        <w:tc>
          <w:tcPr>
            <w:tcW w:w="6160" w:type="dxa"/>
            <w:tcBorders>
              <w:top w:val="nil"/>
              <w:left w:val="nil"/>
              <w:bottom w:val="single" w:sz="4" w:space="0" w:color="auto"/>
              <w:right w:val="single" w:sz="4" w:space="0" w:color="auto"/>
            </w:tcBorders>
            <w:shd w:val="clear" w:color="auto" w:fill="auto"/>
            <w:vAlign w:val="center"/>
            <w:hideMark/>
          </w:tcPr>
          <w:p w:rsidR="003743A5" w:rsidRPr="00C41C88" w:rsidRDefault="003743A5" w:rsidP="008F0AB5">
            <w:pPr>
              <w:jc w:val="both"/>
              <w:rPr>
                <w:rFonts w:cs="Arial"/>
                <w:lang w:val="en-US"/>
              </w:rPr>
            </w:pPr>
            <w:r w:rsidRPr="00C41C88">
              <w:rPr>
                <w:rFonts w:cs="Arial"/>
                <w:lang w:val="en-US"/>
              </w:rPr>
              <w:t>(Showing in the map) There will be a u-turn at “Yurd” restaurant, at km 91, so through this u-turn you may reach your lands. Besides, it is considered to build 3 u-turnes within 16 km of project road</w:t>
            </w:r>
          </w:p>
        </w:tc>
      </w:tr>
    </w:tbl>
    <w:p w:rsidR="008F0AB5" w:rsidRDefault="008F0AB5" w:rsidP="003743A5">
      <w:pPr>
        <w:jc w:val="both"/>
        <w:rPr>
          <w:rFonts w:cs="Arial"/>
          <w:b/>
          <w:lang w:val="en-US"/>
        </w:rPr>
      </w:pPr>
    </w:p>
    <w:p w:rsidR="008F0AB5" w:rsidRDefault="008F0AB5">
      <w:pPr>
        <w:spacing w:after="200" w:line="276" w:lineRule="auto"/>
        <w:rPr>
          <w:rFonts w:cs="Arial"/>
          <w:b/>
          <w:lang w:val="en-US"/>
        </w:rPr>
      </w:pPr>
      <w:r>
        <w:rPr>
          <w:rFonts w:cs="Arial"/>
          <w:b/>
          <w:lang w:val="en-US"/>
        </w:rPr>
        <w:br w:type="page"/>
      </w:r>
    </w:p>
    <w:p w:rsidR="003743A5" w:rsidRDefault="00A94F9C" w:rsidP="003743A5">
      <w:pPr>
        <w:jc w:val="both"/>
        <w:rPr>
          <w:rFonts w:cs="Arial"/>
          <w:b/>
          <w:lang w:val="en-US"/>
        </w:rPr>
      </w:pPr>
      <w:r>
        <w:rPr>
          <w:rFonts w:cs="Arial"/>
          <w:noProof/>
          <w:lang w:val="ru-RU" w:eastAsia="ru-RU"/>
        </w:rPr>
        <w:lastRenderedPageBreak/>
        <mc:AlternateContent>
          <mc:Choice Requires="wps">
            <w:drawing>
              <wp:anchor distT="0" distB="0" distL="114300" distR="114300" simplePos="0" relativeHeight="251812864" behindDoc="0" locked="0" layoutInCell="1" allowOverlap="1" wp14:anchorId="5AD0C865">
                <wp:simplePos x="0" y="0"/>
                <wp:positionH relativeFrom="column">
                  <wp:posOffset>622300</wp:posOffset>
                </wp:positionH>
                <wp:positionV relativeFrom="paragraph">
                  <wp:posOffset>-55245</wp:posOffset>
                </wp:positionV>
                <wp:extent cx="3783965" cy="2834640"/>
                <wp:effectExtent l="12700" t="11430" r="13335" b="11430"/>
                <wp:wrapNone/>
                <wp:docPr id="264" name="Rectangle 51" descr="SL550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3965" cy="2834640"/>
                        </a:xfrm>
                        <a:prstGeom prst="rect">
                          <a:avLst/>
                        </a:prstGeom>
                        <a:blipFill dpi="0" rotWithShape="0">
                          <a:blip r:embed="rId81"/>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EEDDC19" id="Rectangle 51" o:spid="_x0000_s1026" alt="SL550404" style="position:absolute;margin-left:49pt;margin-top:-4.35pt;width:297.95pt;height:223.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">
                <v:fill r:id="rId82" o:title="SL550404" recolor="t" type="frame"/>
              </v:rect>
            </w:pict>
          </mc:Fallback>
        </mc:AlternateContent>
      </w:r>
    </w:p>
    <w:p w:rsidR="003743A5" w:rsidRPr="003B7D3F" w:rsidRDefault="00A94F9C" w:rsidP="003743A5">
      <w:pPr>
        <w:rPr>
          <w:rFonts w:cs="Arial"/>
          <w:lang w:val="en-US"/>
        </w:rPr>
      </w:pPr>
      <w:r>
        <w:rPr>
          <w:rFonts w:cs="Arial"/>
          <w:noProof/>
          <w:lang w:val="ru-RU" w:eastAsia="ru-RU"/>
        </w:rPr>
        <mc:AlternateContent>
          <mc:Choice Requires="wps">
            <w:drawing>
              <wp:anchor distT="0" distB="0" distL="114300" distR="114300" simplePos="0" relativeHeight="251814912" behindDoc="0" locked="0" layoutInCell="1" allowOverlap="1" wp14:anchorId="7F8FDDBB">
                <wp:simplePos x="0" y="0"/>
                <wp:positionH relativeFrom="column">
                  <wp:posOffset>622300</wp:posOffset>
                </wp:positionH>
                <wp:positionV relativeFrom="paragraph">
                  <wp:posOffset>5768340</wp:posOffset>
                </wp:positionV>
                <wp:extent cx="3783965" cy="2802890"/>
                <wp:effectExtent l="12700" t="5715" r="13335" b="10795"/>
                <wp:wrapNone/>
                <wp:docPr id="263" name="Rectangle 53" descr="SL550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3965" cy="2802890"/>
                        </a:xfrm>
                        <a:prstGeom prst="rect">
                          <a:avLst/>
                        </a:prstGeom>
                        <a:blipFill dpi="0" rotWithShape="0">
                          <a:blip r:embed="rId83"/>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F655A5A" id="Rectangle 53" o:spid="_x0000_s1026" alt="SL550422" style="position:absolute;margin-left:49pt;margin-top:454.2pt;width:297.95pt;height:220.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">
                <v:fill r:id="rId84" o:title="SL550422" recolor="t" type="frame"/>
              </v:rect>
            </w:pict>
          </mc:Fallback>
        </mc:AlternateContent>
      </w:r>
      <w:r>
        <w:rPr>
          <w:rFonts w:cs="Arial"/>
          <w:noProof/>
          <w:lang w:val="ru-RU" w:eastAsia="ru-RU"/>
        </w:rPr>
        <mc:AlternateContent>
          <mc:Choice Requires="wps">
            <w:drawing>
              <wp:anchor distT="0" distB="0" distL="114300" distR="114300" simplePos="0" relativeHeight="251813888" behindDoc="0" locked="0" layoutInCell="1" allowOverlap="1" wp14:anchorId="4FD2B0B5">
                <wp:simplePos x="0" y="0"/>
                <wp:positionH relativeFrom="column">
                  <wp:posOffset>622300</wp:posOffset>
                </wp:positionH>
                <wp:positionV relativeFrom="paragraph">
                  <wp:posOffset>2726055</wp:posOffset>
                </wp:positionV>
                <wp:extent cx="3783965" cy="2804795"/>
                <wp:effectExtent l="12700" t="11430" r="13335" b="12700"/>
                <wp:wrapNone/>
                <wp:docPr id="257" name="Rectangle 52" descr="SL550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3965" cy="2804795"/>
                        </a:xfrm>
                        <a:prstGeom prst="rect">
                          <a:avLst/>
                        </a:prstGeom>
                        <a:blipFill dpi="0" rotWithShape="0">
                          <a:blip r:embed="rId85"/>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9B10712" id="Rectangle 52" o:spid="_x0000_s1026" alt="SL550425" style="position:absolute;margin-left:49pt;margin-top:214.65pt;width:297.95pt;height:220.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">
                <v:fill r:id="rId86" o:title="SL550425" recolor="t" type="frame"/>
              </v:rect>
            </w:pict>
          </mc:Fallback>
        </mc:AlternateContent>
      </w:r>
      <w:r w:rsidR="003743A5">
        <w:rPr>
          <w:rFonts w:cs="Arial"/>
          <w:lang w:val="en-US"/>
        </w:rPr>
        <w:br w:type="page"/>
      </w:r>
    </w:p>
    <w:p w:rsidR="00616DB9" w:rsidRPr="003743A5" w:rsidRDefault="00A94F9C" w:rsidP="009D1CE2">
      <w:pPr>
        <w:spacing w:after="200" w:line="276" w:lineRule="auto"/>
        <w:rPr>
          <w:rFonts w:cs="Arial"/>
          <w:b/>
          <w:sz w:val="22"/>
          <w:szCs w:val="22"/>
          <w:lang w:val="en-US"/>
        </w:rPr>
      </w:pPr>
      <w:r>
        <w:rPr>
          <w:rFonts w:cs="Arial"/>
          <w:noProof/>
          <w:szCs w:val="22"/>
          <w:lang w:val="ru-RU" w:eastAsia="ru-RU"/>
        </w:rPr>
        <w:lastRenderedPageBreak/>
        <mc:AlternateContent>
          <mc:Choice Requires="wps">
            <w:drawing>
              <wp:anchor distT="0" distB="0" distL="114300" distR="114300" simplePos="0" relativeHeight="251816960" behindDoc="0" locked="0" layoutInCell="1" allowOverlap="1" wp14:anchorId="35EF5844">
                <wp:simplePos x="0" y="0"/>
                <wp:positionH relativeFrom="column">
                  <wp:posOffset>19050</wp:posOffset>
                </wp:positionH>
                <wp:positionV relativeFrom="paragraph">
                  <wp:posOffset>107315</wp:posOffset>
                </wp:positionV>
                <wp:extent cx="6046470" cy="8702675"/>
                <wp:effectExtent l="9525" t="12065" r="11430" b="10160"/>
                <wp:wrapNone/>
                <wp:docPr id="256" name="Rectangle 55" descr="p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6470" cy="8702675"/>
                        </a:xfrm>
                        <a:prstGeom prst="rect">
                          <a:avLst/>
                        </a:prstGeom>
                        <a:blipFill dpi="0" rotWithShape="0">
                          <a:blip r:embed="rId87">
                            <a:lum bright="20000"/>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F211694" id="Rectangle 55" o:spid="_x0000_s1026" alt="p1" style="position:absolute;margin-left:1.5pt;margin-top:8.45pt;width:476.1pt;height:685.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">
                <v:fill r:id="rId88" o:title="p1" recolor="t" type="frame"/>
                <v:imagedata blacklevel="6554f"/>
              </v:rect>
            </w:pict>
          </mc:Fallback>
        </mc:AlternateContent>
      </w:r>
    </w:p>
    <w:p w:rsidR="008F0AB5" w:rsidRDefault="008F0AB5">
      <w:pPr>
        <w:spacing w:after="200" w:line="276" w:lineRule="auto"/>
        <w:rPr>
          <w:rFonts w:cs="Arial"/>
          <w:szCs w:val="22"/>
        </w:rPr>
      </w:pPr>
      <w:r>
        <w:rPr>
          <w:rFonts w:cs="Arial"/>
          <w:szCs w:val="22"/>
        </w:rPr>
        <w:br w:type="page"/>
      </w:r>
    </w:p>
    <w:p w:rsidR="00616DB9" w:rsidRPr="00FD7F78" w:rsidRDefault="00A94F9C" w:rsidP="009D1CE2">
      <w:pPr>
        <w:spacing w:after="200" w:line="276" w:lineRule="auto"/>
        <w:rPr>
          <w:rFonts w:cs="Arial"/>
          <w:szCs w:val="22"/>
        </w:rPr>
      </w:pPr>
      <w:r>
        <w:rPr>
          <w:rFonts w:cs="Arial"/>
          <w:noProof/>
          <w:szCs w:val="22"/>
          <w:lang w:val="ru-RU" w:eastAsia="ru-RU"/>
        </w:rPr>
        <w:lastRenderedPageBreak/>
        <mc:AlternateContent>
          <mc:Choice Requires="wps">
            <w:drawing>
              <wp:anchor distT="0" distB="0" distL="114300" distR="114300" simplePos="0" relativeHeight="251815936" behindDoc="0" locked="0" layoutInCell="1" allowOverlap="1" wp14:anchorId="25469C43">
                <wp:simplePos x="0" y="0"/>
                <wp:positionH relativeFrom="column">
                  <wp:posOffset>-100965</wp:posOffset>
                </wp:positionH>
                <wp:positionV relativeFrom="paragraph">
                  <wp:posOffset>146685</wp:posOffset>
                </wp:positionV>
                <wp:extent cx="6195695" cy="7929880"/>
                <wp:effectExtent l="13335" t="13335" r="10795" b="10160"/>
                <wp:wrapNone/>
                <wp:docPr id="1" name="Rectangle 54" descr="p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5695" cy="7929880"/>
                        </a:xfrm>
                        <a:prstGeom prst="rect">
                          <a:avLst/>
                        </a:prstGeom>
                        <a:blipFill dpi="0" rotWithShape="0">
                          <a:blip r:embed="rId89"/>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8BD6378" id="Rectangle 54" o:spid="_x0000_s1026" alt="p2" style="position:absolute;margin-left:-7.95pt;margin-top:11.55pt;width:487.85pt;height:624.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">
                <v:fill r:id="rId90" o:title="p2" recolor="t" type="frame"/>
              </v:rect>
            </w:pict>
          </mc:Fallback>
        </mc:AlternateContent>
      </w:r>
    </w:p>
    <w:sectPr w:rsidR="00616DB9" w:rsidRPr="00FD7F78" w:rsidSect="00CF0C71">
      <w:headerReference w:type="default" r:id="rId91"/>
      <w:footerReference w:type="default" r:id="rId92"/>
      <w:pgSz w:w="11900" w:h="16840" w:code="9"/>
      <w:pgMar w:top="1701" w:right="1134" w:bottom="1134" w:left="1134" w:header="85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491" w:rsidRDefault="00DA4491" w:rsidP="005D7FC7">
      <w:r>
        <w:separator/>
      </w:r>
    </w:p>
  </w:endnote>
  <w:endnote w:type="continuationSeparator" w:id="0">
    <w:p w:rsidR="00DA4491" w:rsidRDefault="00DA4491" w:rsidP="005D7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Arial Bold">
    <w:altName w:val="Arial"/>
    <w:charset w:val="00"/>
    <w:family w:val="auto"/>
    <w:pitch w:val="variable"/>
    <w:sig w:usb0="00000000"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Franklin Gothic Book">
    <w:altName w:val="Franklin Gothic Medium"/>
    <w:panose1 w:val="020B0503020102020204"/>
    <w:charset w:val="CC"/>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 Roman AzCyr">
    <w:panose1 w:val="00000000000000000000"/>
    <w:charset w:val="CC"/>
    <w:family w:val="roman"/>
    <w:notTrueType/>
    <w:pitch w:val="variable"/>
    <w:sig w:usb0="00000201" w:usb1="00000000" w:usb2="00000000" w:usb3="00000000" w:csb0="00000004" w:csb1="00000000"/>
  </w:font>
  <w:font w:name="-머리굴림M">
    <w:altName w:val="Malgun Gothic"/>
    <w:charset w:val="81"/>
    <w:family w:val="roman"/>
    <w:pitch w:val="variable"/>
    <w:sig w:usb0="00000000" w:usb1="29D77CFB" w:usb2="00000010" w:usb3="00000000" w:csb0="00080000" w:csb1="00000000"/>
  </w:font>
  <w:font w:name="Myriad Pro">
    <w:altName w:val="Arial"/>
    <w:panose1 w:val="00000000000000000000"/>
    <w:charset w:val="00"/>
    <w:family w:val="swiss"/>
    <w:notTrueType/>
    <w:pitch w:val="variable"/>
    <w:sig w:usb0="00000001" w:usb1="00000001" w:usb2="00000000" w:usb3="00000000" w:csb0="0000019F" w:csb1="00000000"/>
  </w:font>
  <w:font w:name="HY강M">
    <w:altName w:val="Arial Unicode MS"/>
    <w:charset w:val="81"/>
    <w:family w:val="roman"/>
    <w:pitch w:val="variable"/>
    <w:sig w:usb0="00000000" w:usb1="19D77CF9" w:usb2="00000010" w:usb3="00000000" w:csb0="00080000" w:csb1="00000000"/>
  </w:font>
  <w:font w:name="Miriam">
    <w:panose1 w:val="020B0502050101010101"/>
    <w:charset w:val="B1"/>
    <w:family w:val="swiss"/>
    <w:pitch w:val="variable"/>
    <w:sig w:usb0="00000801" w:usb1="00000000" w:usb2="00000000" w:usb3="00000000" w:csb0="00000020"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660" w:rsidRDefault="00DD4660">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660" w:rsidRDefault="00DD4660" w:rsidP="00B226AC">
    <w:pPr>
      <w:pStyle w:val="afa"/>
    </w:pPr>
  </w:p>
  <w:p w:rsidR="00DD4660" w:rsidRDefault="00DD4660">
    <w:pPr>
      <w:pStyle w:val="af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660" w:rsidRDefault="00DD4660">
    <w:pPr>
      <w:pStyle w:val="af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55510"/>
      <w:docPartObj>
        <w:docPartGallery w:val="Page Numbers (Bottom of Page)"/>
        <w:docPartUnique/>
      </w:docPartObj>
    </w:sdtPr>
    <w:sdtEndPr/>
    <w:sdtContent>
      <w:p w:rsidR="00DD4660" w:rsidRPr="00B25596" w:rsidRDefault="00DD4660" w:rsidP="00B25596">
        <w:pPr>
          <w:pStyle w:val="afa"/>
          <w:jc w:val="center"/>
        </w:pPr>
        <w:r w:rsidRPr="00EC1FD7">
          <w:rPr>
            <w:noProof/>
            <w:lang w:val="ru-RU" w:eastAsia="ru-RU"/>
          </w:rPr>
          <w:drawing>
            <wp:anchor distT="0" distB="0" distL="114300" distR="114300" simplePos="0" relativeHeight="251662336" behindDoc="0" locked="0" layoutInCell="1" allowOverlap="1">
              <wp:simplePos x="0" y="0"/>
              <wp:positionH relativeFrom="page">
                <wp:posOffset>153035</wp:posOffset>
              </wp:positionH>
              <wp:positionV relativeFrom="margin">
                <wp:posOffset>8890635</wp:posOffset>
              </wp:positionV>
              <wp:extent cx="7559675" cy="71755"/>
              <wp:effectExtent l="0" t="0" r="0" b="0"/>
              <wp:wrapNone/>
              <wp:docPr id="267" name="그림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하시라_a4_하-4.jpg"/>
                      <pic:cNvPicPr preferRelativeResize="0"/>
                    </pic:nvPicPr>
                    <pic:blipFill rotWithShape="1">
                      <a:blip r:embed="rId1" cstate="print">
                        <a:extLst>
                          <a:ext uri="{28A0092B-C50C-407E-A947-70E740481C1C}">
                            <a14:useLocalDpi xmlns:a14="http://schemas.microsoft.com/office/drawing/2010/main" val="0"/>
                          </a:ext>
                        </a:extLst>
                      </a:blip>
                      <a:srcRect l="38513" b="83559"/>
                      <a:stretch/>
                    </pic:blipFill>
                    <pic:spPr bwMode="auto">
                      <a:xfrm>
                        <a:off x="0" y="0"/>
                        <a:ext cx="7559675" cy="71755"/>
                      </a:xfrm>
                      <a:prstGeom prst="rect">
                        <a:avLst/>
                      </a:prstGeom>
                      <a:ln>
                        <a:noFill/>
                      </a:ln>
                      <a:extLst>
                        <a:ext uri="{53640926-AAD7-44D8-BBD7-CCE9431645EC}">
                          <a14:shadowObscured xmlns:a14="http://schemas.microsoft.com/office/drawing/2010/main"/>
                        </a:ext>
                      </a:extLst>
                    </pic:spPr>
                  </pic:pic>
                </a:graphicData>
              </a:graphic>
            </wp:anchor>
          </w:drawing>
        </w:r>
        <w:r w:rsidRPr="00EC1FD7">
          <w:rPr>
            <w:noProof/>
            <w:lang w:val="ru-RU" w:eastAsia="ru-RU"/>
          </w:rPr>
          <w:drawing>
            <wp:anchor distT="0" distB="0" distL="114300" distR="114300" simplePos="0" relativeHeight="251661312" behindDoc="1" locked="0" layoutInCell="1" allowOverlap="1">
              <wp:simplePos x="0" y="0"/>
              <wp:positionH relativeFrom="margin">
                <wp:posOffset>5645150</wp:posOffset>
              </wp:positionH>
              <wp:positionV relativeFrom="margin">
                <wp:posOffset>9189720</wp:posOffset>
              </wp:positionV>
              <wp:extent cx="628015" cy="182880"/>
              <wp:effectExtent l="0" t="0" r="0" b="0"/>
              <wp:wrapThrough wrapText="bothSides">
                <wp:wrapPolygon edited="0">
                  <wp:start x="0" y="0"/>
                  <wp:lineTo x="0" y="20250"/>
                  <wp:lineTo x="20967" y="20250"/>
                  <wp:lineTo x="20967" y="0"/>
                  <wp:lineTo x="0" y="0"/>
                </wp:wrapPolygon>
              </wp:wrapThrough>
              <wp:docPr id="258" name="그림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하시라_a4_하-4.jpg"/>
                      <pic:cNvPicPr/>
                    </pic:nvPicPr>
                    <pic:blipFill rotWithShape="1">
                      <a:blip r:embed="rId1" cstate="print">
                        <a:extLst>
                          <a:ext uri="{28A0092B-C50C-407E-A947-70E740481C1C}">
                            <a14:useLocalDpi xmlns:a14="http://schemas.microsoft.com/office/drawing/2010/main" val="0"/>
                          </a:ext>
                        </a:extLst>
                      </a:blip>
                      <a:srcRect l="70486" t="19523" r="19236" b="38346"/>
                      <a:stretch/>
                    </pic:blipFill>
                    <pic:spPr bwMode="auto">
                      <a:xfrm>
                        <a:off x="0" y="0"/>
                        <a:ext cx="628015" cy="182880"/>
                      </a:xfrm>
                      <a:prstGeom prst="rect">
                        <a:avLst/>
                      </a:prstGeom>
                      <a:ln>
                        <a:noFill/>
                      </a:ln>
                      <a:extLst>
                        <a:ext uri="{53640926-AAD7-44D8-BBD7-CCE9431645EC}">
                          <a14:shadowObscured xmlns:a14="http://schemas.microsoft.com/office/drawing/2010/main"/>
                        </a:ext>
                      </a:extLst>
                    </pic:spPr>
                  </pic:pic>
                </a:graphicData>
              </a:graphic>
            </wp:anchor>
          </w:drawing>
        </w:r>
        <w:r>
          <w:fldChar w:fldCharType="begin"/>
        </w:r>
        <w:r>
          <w:instrText xml:space="preserve"> PAGE   \* MERGEFORMAT </w:instrText>
        </w:r>
        <w:r>
          <w:fldChar w:fldCharType="separate"/>
        </w:r>
        <w:r w:rsidR="00851E46">
          <w:rPr>
            <w:noProof/>
          </w:rPr>
          <w:t>20</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3692121"/>
      <w:docPartObj>
        <w:docPartGallery w:val="Page Numbers (Bottom of Page)"/>
        <w:docPartUnique/>
      </w:docPartObj>
    </w:sdtPr>
    <w:sdtEndPr/>
    <w:sdtContent>
      <w:p w:rsidR="00DD4660" w:rsidRPr="00B25596" w:rsidRDefault="00DD4660" w:rsidP="00B25596">
        <w:pPr>
          <w:pStyle w:val="afa"/>
          <w:jc w:val="center"/>
        </w:pPr>
        <w:r w:rsidRPr="00EC1FD7">
          <w:rPr>
            <w:noProof/>
            <w:lang w:val="ru-RU" w:eastAsia="ru-RU"/>
          </w:rPr>
          <w:drawing>
            <wp:anchor distT="0" distB="0" distL="114300" distR="114300" simplePos="0" relativeHeight="251685888" behindDoc="0" locked="0" layoutInCell="1" allowOverlap="1">
              <wp:simplePos x="0" y="0"/>
              <wp:positionH relativeFrom="page">
                <wp:posOffset>53975</wp:posOffset>
              </wp:positionH>
              <wp:positionV relativeFrom="margin">
                <wp:posOffset>5731510</wp:posOffset>
              </wp:positionV>
              <wp:extent cx="10692000" cy="71755"/>
              <wp:effectExtent l="0" t="0" r="0" b="0"/>
              <wp:wrapNone/>
              <wp:docPr id="260" name="그림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하시라_a4_하-4.jpg"/>
                      <pic:cNvPicPr preferRelativeResize="0"/>
                    </pic:nvPicPr>
                    <pic:blipFill rotWithShape="1">
                      <a:blip r:embed="rId1" cstate="print">
                        <a:extLst>
                          <a:ext uri="{28A0092B-C50C-407E-A947-70E740481C1C}">
                            <a14:useLocalDpi xmlns:a14="http://schemas.microsoft.com/office/drawing/2010/main" val="0"/>
                          </a:ext>
                        </a:extLst>
                      </a:blip>
                      <a:srcRect l="38513" b="83559"/>
                      <a:stretch/>
                    </pic:blipFill>
                    <pic:spPr bwMode="auto">
                      <a:xfrm>
                        <a:off x="0" y="0"/>
                        <a:ext cx="10692000" cy="71755"/>
                      </a:xfrm>
                      <a:prstGeom prst="rect">
                        <a:avLst/>
                      </a:prstGeom>
                      <a:ln>
                        <a:noFill/>
                      </a:ln>
                      <a:extLst>
                        <a:ext uri="{53640926-AAD7-44D8-BBD7-CCE9431645EC}">
                          <a14:shadowObscured xmlns:a14="http://schemas.microsoft.com/office/drawing/2010/main"/>
                        </a:ext>
                      </a:extLst>
                    </pic:spPr>
                  </pic:pic>
                </a:graphicData>
              </a:graphic>
            </wp:anchor>
          </w:drawing>
        </w:r>
        <w:r w:rsidRPr="00EC1FD7">
          <w:rPr>
            <w:noProof/>
            <w:lang w:val="ru-RU" w:eastAsia="ru-RU"/>
          </w:rPr>
          <w:drawing>
            <wp:anchor distT="0" distB="0" distL="114300" distR="114300" simplePos="0" relativeHeight="251684864" behindDoc="1" locked="0" layoutInCell="1" allowOverlap="1">
              <wp:simplePos x="0" y="0"/>
              <wp:positionH relativeFrom="margin">
                <wp:posOffset>8637732</wp:posOffset>
              </wp:positionH>
              <wp:positionV relativeFrom="margin">
                <wp:posOffset>6030884</wp:posOffset>
              </wp:positionV>
              <wp:extent cx="628015" cy="182880"/>
              <wp:effectExtent l="0" t="0" r="0" b="0"/>
              <wp:wrapThrough wrapText="bothSides">
                <wp:wrapPolygon edited="0">
                  <wp:start x="0" y="0"/>
                  <wp:lineTo x="0" y="20250"/>
                  <wp:lineTo x="20967" y="20250"/>
                  <wp:lineTo x="20967" y="0"/>
                  <wp:lineTo x="0" y="0"/>
                </wp:wrapPolygon>
              </wp:wrapThrough>
              <wp:docPr id="259" name="그림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하시라_a4_하-4.jpg"/>
                      <pic:cNvPicPr/>
                    </pic:nvPicPr>
                    <pic:blipFill rotWithShape="1">
                      <a:blip r:embed="rId1" cstate="print">
                        <a:extLst>
                          <a:ext uri="{28A0092B-C50C-407E-A947-70E740481C1C}">
                            <a14:useLocalDpi xmlns:a14="http://schemas.microsoft.com/office/drawing/2010/main" val="0"/>
                          </a:ext>
                        </a:extLst>
                      </a:blip>
                      <a:srcRect l="70486" t="19523" r="19236" b="38346"/>
                      <a:stretch/>
                    </pic:blipFill>
                    <pic:spPr bwMode="auto">
                      <a:xfrm>
                        <a:off x="0" y="0"/>
                        <a:ext cx="628015" cy="182880"/>
                      </a:xfrm>
                      <a:prstGeom prst="rect">
                        <a:avLst/>
                      </a:prstGeom>
                      <a:ln>
                        <a:noFill/>
                      </a:ln>
                      <a:extLst>
                        <a:ext uri="{53640926-AAD7-44D8-BBD7-CCE9431645EC}">
                          <a14:shadowObscured xmlns:a14="http://schemas.microsoft.com/office/drawing/2010/main"/>
                        </a:ext>
                      </a:extLst>
                    </pic:spPr>
                  </pic:pic>
                </a:graphicData>
              </a:graphic>
            </wp:anchor>
          </w:drawing>
        </w:r>
        <w:r w:rsidRPr="00EC1FD7">
          <w:rPr>
            <w:noProof/>
            <w:lang w:val="ru-RU" w:eastAsia="ru-RU"/>
          </w:rPr>
          <w:drawing>
            <wp:anchor distT="0" distB="0" distL="114300" distR="114300" simplePos="0" relativeHeight="251667456" behindDoc="0" locked="0" layoutInCell="1" allowOverlap="1">
              <wp:simplePos x="0" y="0"/>
              <wp:positionH relativeFrom="page">
                <wp:posOffset>153035</wp:posOffset>
              </wp:positionH>
              <wp:positionV relativeFrom="margin">
                <wp:posOffset>8890635</wp:posOffset>
              </wp:positionV>
              <wp:extent cx="7559675" cy="71755"/>
              <wp:effectExtent l="0" t="0" r="0" b="0"/>
              <wp:wrapNone/>
              <wp:docPr id="20" name="그림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하시라_a4_하-4.jpg"/>
                      <pic:cNvPicPr preferRelativeResize="0"/>
                    </pic:nvPicPr>
                    <pic:blipFill rotWithShape="1">
                      <a:blip r:embed="rId1" cstate="print">
                        <a:extLst>
                          <a:ext uri="{28A0092B-C50C-407E-A947-70E740481C1C}">
                            <a14:useLocalDpi xmlns:a14="http://schemas.microsoft.com/office/drawing/2010/main" val="0"/>
                          </a:ext>
                        </a:extLst>
                      </a:blip>
                      <a:srcRect l="38513" b="83559"/>
                      <a:stretch/>
                    </pic:blipFill>
                    <pic:spPr bwMode="auto">
                      <a:xfrm>
                        <a:off x="0" y="0"/>
                        <a:ext cx="7559675" cy="71755"/>
                      </a:xfrm>
                      <a:prstGeom prst="rect">
                        <a:avLst/>
                      </a:prstGeom>
                      <a:ln>
                        <a:noFill/>
                      </a:ln>
                      <a:extLst>
                        <a:ext uri="{53640926-AAD7-44D8-BBD7-CCE9431645EC}">
                          <a14:shadowObscured xmlns:a14="http://schemas.microsoft.com/office/drawing/2010/main"/>
                        </a:ext>
                      </a:extLst>
                    </pic:spPr>
                  </pic:pic>
                </a:graphicData>
              </a:graphic>
            </wp:anchor>
          </w:drawing>
        </w:r>
        <w:r w:rsidRPr="00EC1FD7">
          <w:rPr>
            <w:noProof/>
            <w:lang w:val="ru-RU" w:eastAsia="ru-RU"/>
          </w:rPr>
          <w:drawing>
            <wp:anchor distT="0" distB="0" distL="114300" distR="114300" simplePos="0" relativeHeight="251666432" behindDoc="1" locked="0" layoutInCell="1" allowOverlap="1">
              <wp:simplePos x="0" y="0"/>
              <wp:positionH relativeFrom="margin">
                <wp:posOffset>5645150</wp:posOffset>
              </wp:positionH>
              <wp:positionV relativeFrom="margin">
                <wp:posOffset>9189720</wp:posOffset>
              </wp:positionV>
              <wp:extent cx="628015" cy="182880"/>
              <wp:effectExtent l="0" t="0" r="0" b="0"/>
              <wp:wrapThrough wrapText="bothSides">
                <wp:wrapPolygon edited="0">
                  <wp:start x="0" y="0"/>
                  <wp:lineTo x="0" y="20250"/>
                  <wp:lineTo x="20967" y="20250"/>
                  <wp:lineTo x="20967" y="0"/>
                  <wp:lineTo x="0" y="0"/>
                </wp:wrapPolygon>
              </wp:wrapThrough>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하시라_a4_하-4.jpg"/>
                      <pic:cNvPicPr/>
                    </pic:nvPicPr>
                    <pic:blipFill rotWithShape="1">
                      <a:blip r:embed="rId1" cstate="print">
                        <a:extLst>
                          <a:ext uri="{28A0092B-C50C-407E-A947-70E740481C1C}">
                            <a14:useLocalDpi xmlns:a14="http://schemas.microsoft.com/office/drawing/2010/main" val="0"/>
                          </a:ext>
                        </a:extLst>
                      </a:blip>
                      <a:srcRect l="70486" t="19523" r="19236" b="38346"/>
                      <a:stretch/>
                    </pic:blipFill>
                    <pic:spPr bwMode="auto">
                      <a:xfrm>
                        <a:off x="0" y="0"/>
                        <a:ext cx="628015" cy="182880"/>
                      </a:xfrm>
                      <a:prstGeom prst="rect">
                        <a:avLst/>
                      </a:prstGeom>
                      <a:ln>
                        <a:noFill/>
                      </a:ln>
                      <a:extLst>
                        <a:ext uri="{53640926-AAD7-44D8-BBD7-CCE9431645EC}">
                          <a14:shadowObscured xmlns:a14="http://schemas.microsoft.com/office/drawing/2010/main"/>
                        </a:ext>
                      </a:extLst>
                    </pic:spPr>
                  </pic:pic>
                </a:graphicData>
              </a:graphic>
            </wp:anchor>
          </w:drawing>
        </w:r>
        <w:r>
          <w:fldChar w:fldCharType="begin"/>
        </w:r>
        <w:r>
          <w:instrText xml:space="preserve"> PAGE   \* MERGEFORMAT </w:instrText>
        </w:r>
        <w:r>
          <w:fldChar w:fldCharType="separate"/>
        </w:r>
        <w:r w:rsidR="00851E46">
          <w:rPr>
            <w:noProof/>
          </w:rPr>
          <w:t>27</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660" w:rsidRPr="00B25596" w:rsidRDefault="00DD4660" w:rsidP="00B25596">
    <w:pPr>
      <w:pStyle w:val="afa"/>
      <w:jc w:val="center"/>
    </w:pPr>
    <w:r w:rsidRPr="00EC1FD7">
      <w:rPr>
        <w:noProof/>
        <w:lang w:val="ru-RU" w:eastAsia="ru-RU"/>
      </w:rPr>
      <w:drawing>
        <wp:anchor distT="0" distB="0" distL="114300" distR="114300" simplePos="0" relativeHeight="251670528" behindDoc="0" locked="0" layoutInCell="1" allowOverlap="1">
          <wp:simplePos x="0" y="0"/>
          <wp:positionH relativeFrom="page">
            <wp:posOffset>81280</wp:posOffset>
          </wp:positionH>
          <wp:positionV relativeFrom="margin">
            <wp:posOffset>8888095</wp:posOffset>
          </wp:positionV>
          <wp:extent cx="7559675" cy="71755"/>
          <wp:effectExtent l="0" t="0" r="0" b="0"/>
          <wp:wrapNone/>
          <wp:docPr id="22" name="그림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하시라_a4_하-4.jpg"/>
                  <pic:cNvPicPr preferRelativeResize="0"/>
                </pic:nvPicPr>
                <pic:blipFill rotWithShape="1">
                  <a:blip r:embed="rId1" cstate="print">
                    <a:extLst>
                      <a:ext uri="{28A0092B-C50C-407E-A947-70E740481C1C}">
                        <a14:useLocalDpi xmlns:a14="http://schemas.microsoft.com/office/drawing/2010/main" val="0"/>
                      </a:ext>
                    </a:extLst>
                  </a:blip>
                  <a:srcRect l="38513" b="83559"/>
                  <a:stretch/>
                </pic:blipFill>
                <pic:spPr bwMode="auto">
                  <a:xfrm>
                    <a:off x="0" y="0"/>
                    <a:ext cx="7559675" cy="71755"/>
                  </a:xfrm>
                  <a:prstGeom prst="rect">
                    <a:avLst/>
                  </a:prstGeom>
                  <a:ln>
                    <a:noFill/>
                  </a:ln>
                  <a:extLst>
                    <a:ext uri="{53640926-AAD7-44D8-BBD7-CCE9431645EC}">
                      <a14:shadowObscured xmlns:a14="http://schemas.microsoft.com/office/drawing/2010/main"/>
                    </a:ext>
                  </a:extLst>
                </pic:spPr>
              </pic:pic>
            </a:graphicData>
          </a:graphic>
        </wp:anchor>
      </w:drawing>
    </w:r>
    <w:r w:rsidRPr="00EC1FD7">
      <w:rPr>
        <w:noProof/>
        <w:lang w:val="ru-RU" w:eastAsia="ru-RU"/>
      </w:rPr>
      <w:drawing>
        <wp:anchor distT="0" distB="0" distL="114300" distR="114300" simplePos="0" relativeHeight="251669504" behindDoc="1" locked="0" layoutInCell="1" allowOverlap="1">
          <wp:simplePos x="0" y="0"/>
          <wp:positionH relativeFrom="margin">
            <wp:posOffset>5490845</wp:posOffset>
          </wp:positionH>
          <wp:positionV relativeFrom="margin">
            <wp:posOffset>9152890</wp:posOffset>
          </wp:positionV>
          <wp:extent cx="628015" cy="182880"/>
          <wp:effectExtent l="0" t="0" r="0" b="0"/>
          <wp:wrapThrough wrapText="bothSides">
            <wp:wrapPolygon edited="0">
              <wp:start x="0" y="0"/>
              <wp:lineTo x="0" y="20250"/>
              <wp:lineTo x="20967" y="20250"/>
              <wp:lineTo x="20967" y="0"/>
              <wp:lineTo x="0" y="0"/>
            </wp:wrapPolygon>
          </wp:wrapThrough>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하시라_a4_하-4.jpg"/>
                  <pic:cNvPicPr/>
                </pic:nvPicPr>
                <pic:blipFill rotWithShape="1">
                  <a:blip r:embed="rId1" cstate="print">
                    <a:extLst>
                      <a:ext uri="{28A0092B-C50C-407E-A947-70E740481C1C}">
                        <a14:useLocalDpi xmlns:a14="http://schemas.microsoft.com/office/drawing/2010/main" val="0"/>
                      </a:ext>
                    </a:extLst>
                  </a:blip>
                  <a:srcRect l="70486" t="19523" r="19236" b="38346"/>
                  <a:stretch/>
                </pic:blipFill>
                <pic:spPr bwMode="auto">
                  <a:xfrm>
                    <a:off x="0" y="0"/>
                    <a:ext cx="628015" cy="182880"/>
                  </a:xfrm>
                  <a:prstGeom prst="rect">
                    <a:avLst/>
                  </a:prstGeom>
                  <a:ln>
                    <a:noFill/>
                  </a:ln>
                  <a:extLst>
                    <a:ext uri="{53640926-AAD7-44D8-BBD7-CCE9431645EC}">
                      <a14:shadowObscured xmlns:a14="http://schemas.microsoft.com/office/drawing/2010/main"/>
                    </a:ext>
                  </a:extLst>
                </pic:spPr>
              </pic:pic>
            </a:graphicData>
          </a:graphic>
        </wp:anchor>
      </w:drawing>
    </w:r>
    <w:sdt>
      <w:sdtPr>
        <w:id w:val="1889612519"/>
        <w:docPartObj>
          <w:docPartGallery w:val="Page Numbers (Bottom of Page)"/>
          <w:docPartUnique/>
        </w:docPartObj>
      </w:sdtPr>
      <w:sdtEndPr/>
      <w:sdtContent>
        <w:r>
          <w:fldChar w:fldCharType="begin"/>
        </w:r>
        <w:r>
          <w:instrText xml:space="preserve"> PAGE   \* MERGEFORMAT </w:instrText>
        </w:r>
        <w:r>
          <w:fldChar w:fldCharType="separate"/>
        </w:r>
        <w:r w:rsidR="00851E46">
          <w:rPr>
            <w:noProof/>
          </w:rPr>
          <w:t>63</w:t>
        </w:r>
        <w:r>
          <w:rPr>
            <w:noProof/>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660" w:rsidRPr="00B25596" w:rsidRDefault="00DD4660" w:rsidP="00B25596">
    <w:pPr>
      <w:pStyle w:val="afa"/>
      <w:jc w:val="center"/>
    </w:pPr>
    <w:r w:rsidRPr="00EC1FD7">
      <w:rPr>
        <w:noProof/>
        <w:lang w:val="ru-RU" w:eastAsia="ru-RU"/>
      </w:rPr>
      <w:drawing>
        <wp:anchor distT="0" distB="0" distL="114300" distR="114300" simplePos="0" relativeHeight="251688960" behindDoc="0" locked="0" layoutInCell="1" allowOverlap="1">
          <wp:simplePos x="0" y="0"/>
          <wp:positionH relativeFrom="page">
            <wp:posOffset>19495</wp:posOffset>
          </wp:positionH>
          <wp:positionV relativeFrom="margin">
            <wp:posOffset>5716905</wp:posOffset>
          </wp:positionV>
          <wp:extent cx="10691495" cy="71755"/>
          <wp:effectExtent l="0" t="0" r="0" b="0"/>
          <wp:wrapNone/>
          <wp:docPr id="262" name="그림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하시라_a4_하-4.jpg"/>
                  <pic:cNvPicPr preferRelativeResize="0"/>
                </pic:nvPicPr>
                <pic:blipFill rotWithShape="1">
                  <a:blip r:embed="rId1" cstate="print">
                    <a:extLst>
                      <a:ext uri="{28A0092B-C50C-407E-A947-70E740481C1C}">
                        <a14:useLocalDpi xmlns:a14="http://schemas.microsoft.com/office/drawing/2010/main" val="0"/>
                      </a:ext>
                    </a:extLst>
                  </a:blip>
                  <a:srcRect l="38513" b="83559"/>
                  <a:stretch/>
                </pic:blipFill>
                <pic:spPr bwMode="auto">
                  <a:xfrm>
                    <a:off x="0" y="0"/>
                    <a:ext cx="10691495" cy="71755"/>
                  </a:xfrm>
                  <a:prstGeom prst="rect">
                    <a:avLst/>
                  </a:prstGeom>
                  <a:ln>
                    <a:noFill/>
                  </a:ln>
                  <a:extLst>
                    <a:ext uri="{53640926-AAD7-44D8-BBD7-CCE9431645EC}">
                      <a14:shadowObscured xmlns:a14="http://schemas.microsoft.com/office/drawing/2010/main"/>
                    </a:ext>
                  </a:extLst>
                </pic:spPr>
              </pic:pic>
            </a:graphicData>
          </a:graphic>
        </wp:anchor>
      </w:drawing>
    </w:r>
    <w:r w:rsidRPr="00EC1FD7">
      <w:rPr>
        <w:noProof/>
        <w:lang w:val="ru-RU" w:eastAsia="ru-RU"/>
      </w:rPr>
      <w:drawing>
        <wp:anchor distT="0" distB="0" distL="114300" distR="114300" simplePos="0" relativeHeight="251687936" behindDoc="1" locked="0" layoutInCell="1" allowOverlap="1">
          <wp:simplePos x="0" y="0"/>
          <wp:positionH relativeFrom="margin">
            <wp:posOffset>8590305</wp:posOffset>
          </wp:positionH>
          <wp:positionV relativeFrom="margin">
            <wp:posOffset>5982178</wp:posOffset>
          </wp:positionV>
          <wp:extent cx="628015" cy="182880"/>
          <wp:effectExtent l="0" t="0" r="0" b="0"/>
          <wp:wrapThrough wrapText="bothSides">
            <wp:wrapPolygon edited="0">
              <wp:start x="0" y="0"/>
              <wp:lineTo x="0" y="20250"/>
              <wp:lineTo x="20967" y="20250"/>
              <wp:lineTo x="20967" y="0"/>
              <wp:lineTo x="0" y="0"/>
            </wp:wrapPolygon>
          </wp:wrapThrough>
          <wp:docPr id="261" name="그림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하시라_a4_하-4.jpg"/>
                  <pic:cNvPicPr/>
                </pic:nvPicPr>
                <pic:blipFill rotWithShape="1">
                  <a:blip r:embed="rId1" cstate="print">
                    <a:extLst>
                      <a:ext uri="{28A0092B-C50C-407E-A947-70E740481C1C}">
                        <a14:useLocalDpi xmlns:a14="http://schemas.microsoft.com/office/drawing/2010/main" val="0"/>
                      </a:ext>
                    </a:extLst>
                  </a:blip>
                  <a:srcRect l="70486" t="19523" r="19236" b="38346"/>
                  <a:stretch/>
                </pic:blipFill>
                <pic:spPr bwMode="auto">
                  <a:xfrm>
                    <a:off x="0" y="0"/>
                    <a:ext cx="628015" cy="182880"/>
                  </a:xfrm>
                  <a:prstGeom prst="rect">
                    <a:avLst/>
                  </a:prstGeom>
                  <a:ln>
                    <a:noFill/>
                  </a:ln>
                  <a:extLst>
                    <a:ext uri="{53640926-AAD7-44D8-BBD7-CCE9431645EC}">
                      <a14:shadowObscured xmlns:a14="http://schemas.microsoft.com/office/drawing/2010/main"/>
                    </a:ext>
                  </a:extLst>
                </pic:spPr>
              </pic:pic>
            </a:graphicData>
          </a:graphic>
        </wp:anchor>
      </w:drawing>
    </w:r>
    <w:r w:rsidRPr="00EC1FD7">
      <w:rPr>
        <w:noProof/>
        <w:lang w:val="ru-RU" w:eastAsia="ru-RU"/>
      </w:rPr>
      <w:drawing>
        <wp:anchor distT="0" distB="0" distL="114300" distR="114300" simplePos="0" relativeHeight="251677696" behindDoc="0" locked="0" layoutInCell="1" allowOverlap="1">
          <wp:simplePos x="0" y="0"/>
          <wp:positionH relativeFrom="page">
            <wp:posOffset>81280</wp:posOffset>
          </wp:positionH>
          <wp:positionV relativeFrom="margin">
            <wp:posOffset>8888095</wp:posOffset>
          </wp:positionV>
          <wp:extent cx="7559675" cy="71755"/>
          <wp:effectExtent l="0" t="0" r="0" b="0"/>
          <wp:wrapNone/>
          <wp:docPr id="26" name="그림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하시라_a4_하-4.jpg"/>
                  <pic:cNvPicPr preferRelativeResize="0"/>
                </pic:nvPicPr>
                <pic:blipFill rotWithShape="1">
                  <a:blip r:embed="rId1" cstate="print">
                    <a:extLst>
                      <a:ext uri="{28A0092B-C50C-407E-A947-70E740481C1C}">
                        <a14:useLocalDpi xmlns:a14="http://schemas.microsoft.com/office/drawing/2010/main" val="0"/>
                      </a:ext>
                    </a:extLst>
                  </a:blip>
                  <a:srcRect l="38513" b="83559"/>
                  <a:stretch/>
                </pic:blipFill>
                <pic:spPr bwMode="auto">
                  <a:xfrm>
                    <a:off x="0" y="0"/>
                    <a:ext cx="7559675" cy="71755"/>
                  </a:xfrm>
                  <a:prstGeom prst="rect">
                    <a:avLst/>
                  </a:prstGeom>
                  <a:ln>
                    <a:noFill/>
                  </a:ln>
                  <a:extLst>
                    <a:ext uri="{53640926-AAD7-44D8-BBD7-CCE9431645EC}">
                      <a14:shadowObscured xmlns:a14="http://schemas.microsoft.com/office/drawing/2010/main"/>
                    </a:ext>
                  </a:extLst>
                </pic:spPr>
              </pic:pic>
            </a:graphicData>
          </a:graphic>
        </wp:anchor>
      </w:drawing>
    </w:r>
    <w:r w:rsidRPr="00EC1FD7">
      <w:rPr>
        <w:noProof/>
        <w:lang w:val="ru-RU" w:eastAsia="ru-RU"/>
      </w:rPr>
      <w:drawing>
        <wp:anchor distT="0" distB="0" distL="114300" distR="114300" simplePos="0" relativeHeight="251676672" behindDoc="1" locked="0" layoutInCell="1" allowOverlap="1">
          <wp:simplePos x="0" y="0"/>
          <wp:positionH relativeFrom="margin">
            <wp:posOffset>5490845</wp:posOffset>
          </wp:positionH>
          <wp:positionV relativeFrom="margin">
            <wp:posOffset>9152890</wp:posOffset>
          </wp:positionV>
          <wp:extent cx="628015" cy="182880"/>
          <wp:effectExtent l="0" t="0" r="0" b="0"/>
          <wp:wrapThrough wrapText="bothSides">
            <wp:wrapPolygon edited="0">
              <wp:start x="0" y="0"/>
              <wp:lineTo x="0" y="20250"/>
              <wp:lineTo x="20967" y="20250"/>
              <wp:lineTo x="20967" y="0"/>
              <wp:lineTo x="0" y="0"/>
            </wp:wrapPolygon>
          </wp:wrapThrough>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하시라_a4_하-4.jpg"/>
                  <pic:cNvPicPr/>
                </pic:nvPicPr>
                <pic:blipFill rotWithShape="1">
                  <a:blip r:embed="rId1" cstate="print">
                    <a:extLst>
                      <a:ext uri="{28A0092B-C50C-407E-A947-70E740481C1C}">
                        <a14:useLocalDpi xmlns:a14="http://schemas.microsoft.com/office/drawing/2010/main" val="0"/>
                      </a:ext>
                    </a:extLst>
                  </a:blip>
                  <a:srcRect l="70486" t="19523" r="19236" b="38346"/>
                  <a:stretch/>
                </pic:blipFill>
                <pic:spPr bwMode="auto">
                  <a:xfrm>
                    <a:off x="0" y="0"/>
                    <a:ext cx="628015" cy="182880"/>
                  </a:xfrm>
                  <a:prstGeom prst="rect">
                    <a:avLst/>
                  </a:prstGeom>
                  <a:ln>
                    <a:noFill/>
                  </a:ln>
                  <a:extLst>
                    <a:ext uri="{53640926-AAD7-44D8-BBD7-CCE9431645EC}">
                      <a14:shadowObscured xmlns:a14="http://schemas.microsoft.com/office/drawing/2010/main"/>
                    </a:ext>
                  </a:extLst>
                </pic:spPr>
              </pic:pic>
            </a:graphicData>
          </a:graphic>
        </wp:anchor>
      </w:drawing>
    </w:r>
    <w:sdt>
      <w:sdtPr>
        <w:id w:val="611561744"/>
        <w:docPartObj>
          <w:docPartGallery w:val="Page Numbers (Bottom of Page)"/>
          <w:docPartUnique/>
        </w:docPartObj>
      </w:sdtPr>
      <w:sdtEndPr/>
      <w:sdtContent>
        <w:r>
          <w:fldChar w:fldCharType="begin"/>
        </w:r>
        <w:r>
          <w:instrText xml:space="preserve"> PAGE   \* MERGEFORMAT </w:instrText>
        </w:r>
        <w:r>
          <w:fldChar w:fldCharType="separate"/>
        </w:r>
        <w:r w:rsidR="00851E46">
          <w:rPr>
            <w:noProof/>
          </w:rPr>
          <w:t>64</w:t>
        </w:r>
        <w:r>
          <w:rPr>
            <w:noProof/>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660" w:rsidRPr="00B25596" w:rsidRDefault="00DD4660" w:rsidP="00B25596">
    <w:pPr>
      <w:pStyle w:val="afa"/>
      <w:jc w:val="center"/>
    </w:pPr>
    <w:r w:rsidRPr="00EC1FD7">
      <w:rPr>
        <w:noProof/>
        <w:lang w:val="ru-RU" w:eastAsia="ru-RU"/>
      </w:rPr>
      <w:drawing>
        <wp:anchor distT="0" distB="0" distL="114300" distR="114300" simplePos="0" relativeHeight="251682816" behindDoc="0" locked="0" layoutInCell="1" allowOverlap="1">
          <wp:simplePos x="0" y="0"/>
          <wp:positionH relativeFrom="page">
            <wp:posOffset>81280</wp:posOffset>
          </wp:positionH>
          <wp:positionV relativeFrom="margin">
            <wp:posOffset>8888095</wp:posOffset>
          </wp:positionV>
          <wp:extent cx="7559675" cy="71755"/>
          <wp:effectExtent l="0" t="0" r="0" b="0"/>
          <wp:wrapNone/>
          <wp:docPr id="29" name="그림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하시라_a4_하-4.jpg"/>
                  <pic:cNvPicPr preferRelativeResize="0"/>
                </pic:nvPicPr>
                <pic:blipFill rotWithShape="1">
                  <a:blip r:embed="rId1" cstate="print">
                    <a:extLst>
                      <a:ext uri="{28A0092B-C50C-407E-A947-70E740481C1C}">
                        <a14:useLocalDpi xmlns:a14="http://schemas.microsoft.com/office/drawing/2010/main" val="0"/>
                      </a:ext>
                    </a:extLst>
                  </a:blip>
                  <a:srcRect l="38513" b="83559"/>
                  <a:stretch/>
                </pic:blipFill>
                <pic:spPr bwMode="auto">
                  <a:xfrm>
                    <a:off x="0" y="0"/>
                    <a:ext cx="7559675" cy="71755"/>
                  </a:xfrm>
                  <a:prstGeom prst="rect">
                    <a:avLst/>
                  </a:prstGeom>
                  <a:ln>
                    <a:noFill/>
                  </a:ln>
                  <a:extLst>
                    <a:ext uri="{53640926-AAD7-44D8-BBD7-CCE9431645EC}">
                      <a14:shadowObscured xmlns:a14="http://schemas.microsoft.com/office/drawing/2010/main"/>
                    </a:ext>
                  </a:extLst>
                </pic:spPr>
              </pic:pic>
            </a:graphicData>
          </a:graphic>
        </wp:anchor>
      </w:drawing>
    </w:r>
    <w:r w:rsidRPr="00EC1FD7">
      <w:rPr>
        <w:noProof/>
        <w:lang w:val="ru-RU" w:eastAsia="ru-RU"/>
      </w:rPr>
      <w:drawing>
        <wp:anchor distT="0" distB="0" distL="114300" distR="114300" simplePos="0" relativeHeight="251681792" behindDoc="1" locked="0" layoutInCell="1" allowOverlap="1">
          <wp:simplePos x="0" y="0"/>
          <wp:positionH relativeFrom="margin">
            <wp:posOffset>5490845</wp:posOffset>
          </wp:positionH>
          <wp:positionV relativeFrom="margin">
            <wp:posOffset>9152890</wp:posOffset>
          </wp:positionV>
          <wp:extent cx="628015" cy="182880"/>
          <wp:effectExtent l="0" t="0" r="0" b="0"/>
          <wp:wrapThrough wrapText="bothSides">
            <wp:wrapPolygon edited="0">
              <wp:start x="0" y="0"/>
              <wp:lineTo x="0" y="20250"/>
              <wp:lineTo x="20967" y="20250"/>
              <wp:lineTo x="20967" y="0"/>
              <wp:lineTo x="0" y="0"/>
            </wp:wrapPolygon>
          </wp:wrapThrough>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하시라_a4_하-4.jpg"/>
                  <pic:cNvPicPr/>
                </pic:nvPicPr>
                <pic:blipFill rotWithShape="1">
                  <a:blip r:embed="rId1" cstate="print">
                    <a:extLst>
                      <a:ext uri="{28A0092B-C50C-407E-A947-70E740481C1C}">
                        <a14:useLocalDpi xmlns:a14="http://schemas.microsoft.com/office/drawing/2010/main" val="0"/>
                      </a:ext>
                    </a:extLst>
                  </a:blip>
                  <a:srcRect l="70486" t="19523" r="19236" b="38346"/>
                  <a:stretch/>
                </pic:blipFill>
                <pic:spPr bwMode="auto">
                  <a:xfrm>
                    <a:off x="0" y="0"/>
                    <a:ext cx="628015" cy="182880"/>
                  </a:xfrm>
                  <a:prstGeom prst="rect">
                    <a:avLst/>
                  </a:prstGeom>
                  <a:ln>
                    <a:noFill/>
                  </a:ln>
                  <a:extLst>
                    <a:ext uri="{53640926-AAD7-44D8-BBD7-CCE9431645EC}">
                      <a14:shadowObscured xmlns:a14="http://schemas.microsoft.com/office/drawing/2010/main"/>
                    </a:ext>
                  </a:extLst>
                </pic:spPr>
              </pic:pic>
            </a:graphicData>
          </a:graphic>
        </wp:anchor>
      </w:drawing>
    </w:r>
    <w:r>
      <w:fldChar w:fldCharType="begin"/>
    </w:r>
    <w:r>
      <w:instrText xml:space="preserve"> PAGE   \* MERGEFORMAT </w:instrText>
    </w:r>
    <w:r>
      <w:fldChar w:fldCharType="separate"/>
    </w:r>
    <w:r w:rsidR="00851E46">
      <w:rPr>
        <w:noProof/>
      </w:rPr>
      <w:t>71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491" w:rsidRDefault="00DA4491" w:rsidP="005D7FC7">
      <w:r>
        <w:separator/>
      </w:r>
    </w:p>
  </w:footnote>
  <w:footnote w:type="continuationSeparator" w:id="0">
    <w:p w:rsidR="00DA4491" w:rsidRDefault="00DA4491" w:rsidP="005D7FC7">
      <w:r>
        <w:continuationSeparator/>
      </w:r>
    </w:p>
  </w:footnote>
  <w:footnote w:id="1">
    <w:p w:rsidR="00DD4660" w:rsidRPr="00587997" w:rsidRDefault="00DD4660" w:rsidP="007A38AD">
      <w:pPr>
        <w:pStyle w:val="af3"/>
        <w:rPr>
          <w:lang w:val="en-US"/>
        </w:rPr>
      </w:pPr>
      <w:r>
        <w:rPr>
          <w:rStyle w:val="af5"/>
        </w:rPr>
        <w:footnoteRef/>
      </w:r>
      <w:r>
        <w:rPr>
          <w:lang w:val="en-US"/>
        </w:rPr>
        <w:t>Possibility of</w:t>
      </w:r>
      <w:r w:rsidRPr="00587997">
        <w:rPr>
          <w:lang w:val="en-US"/>
        </w:rPr>
        <w:t xml:space="preserve"> IDPs to be specifically affected by the project w</w:t>
      </w:r>
      <w:r>
        <w:rPr>
          <w:lang w:val="en-US"/>
        </w:rPr>
        <w:t>as</w:t>
      </w:r>
      <w:r w:rsidRPr="00587997">
        <w:rPr>
          <w:lang w:val="en-US"/>
        </w:rPr>
        <w:t xml:space="preserve"> investigated during RAP preparation</w:t>
      </w:r>
      <w:r>
        <w:rPr>
          <w:lang w:val="en-US"/>
        </w:rPr>
        <w:t xml:space="preserve"> as per RPF provisions. For this purpose, discussions were held with local authorities of all the affected villages, as well as socioeconomic department of the Shamakhy Executive Power. It was revealed that there are not any IPD families who are affected in the project corridor. Therefore, consideration of IDPs as a vulnerable PAPs was excluded from the entitlements.</w:t>
      </w:r>
    </w:p>
  </w:footnote>
  <w:footnote w:id="2">
    <w:p w:rsidR="00DD4660" w:rsidRPr="009A31B2" w:rsidRDefault="00DD4660">
      <w:pPr>
        <w:pStyle w:val="af3"/>
        <w:rPr>
          <w:lang w:val="en-US"/>
        </w:rPr>
      </w:pPr>
      <w:r w:rsidRPr="009A31B2">
        <w:rPr>
          <w:rStyle w:val="af5"/>
        </w:rPr>
        <w:footnoteRef/>
      </w:r>
      <w:r w:rsidRPr="009A31B2">
        <w:rPr>
          <w:lang w:val="en-US"/>
        </w:rPr>
        <w:t xml:space="preserve"> ROW for highways was 30 meters either side (total 60m) till September 2015,  </w:t>
      </w:r>
    </w:p>
  </w:footnote>
  <w:footnote w:id="3">
    <w:p w:rsidR="00DD4660" w:rsidRPr="0052716A" w:rsidRDefault="00DD4660">
      <w:pPr>
        <w:pStyle w:val="af3"/>
        <w:rPr>
          <w:lang w:val="en-US"/>
        </w:rPr>
      </w:pPr>
      <w:r>
        <w:rPr>
          <w:rStyle w:val="af5"/>
        </w:rPr>
        <w:footnoteRef/>
      </w:r>
      <w:r>
        <w:rPr>
          <w:lang w:val="en-US"/>
        </w:rPr>
        <w:t>roads, pasture lands.</w:t>
      </w:r>
    </w:p>
  </w:footnote>
  <w:footnote w:id="4">
    <w:p w:rsidR="00DD4660" w:rsidRDefault="00DD4660">
      <w:pPr>
        <w:autoSpaceDE w:val="0"/>
        <w:autoSpaceDN w:val="0"/>
        <w:adjustRightInd w:val="0"/>
        <w:jc w:val="both"/>
        <w:rPr>
          <w:rFonts w:cs="Arial"/>
        </w:rPr>
      </w:pPr>
      <w:r>
        <w:rPr>
          <w:rStyle w:val="af5"/>
        </w:rPr>
        <w:footnoteRef/>
      </w:r>
      <w:r>
        <w:rPr>
          <w:lang w:val="en-US"/>
        </w:rPr>
        <w:t xml:space="preserve">The cut-off date in </w:t>
      </w:r>
      <w:r>
        <w:rPr>
          <w:rFonts w:cs="Arial"/>
          <w:sz w:val="18"/>
          <w:szCs w:val="20"/>
        </w:rPr>
        <w:t>t</w:t>
      </w:r>
      <w:r w:rsidRPr="003C4B09">
        <w:rPr>
          <w:rFonts w:cs="Arial"/>
          <w:sz w:val="18"/>
          <w:szCs w:val="20"/>
        </w:rPr>
        <w:t>he date of the decree for land acquisition beyond which no new arrivals in the project area nor further investments in land will be considered for compensation purposes</w:t>
      </w:r>
    </w:p>
  </w:footnote>
  <w:footnote w:id="5">
    <w:p w:rsidR="00DD4660" w:rsidRPr="00C6445F" w:rsidRDefault="00DD4660" w:rsidP="005D7FC7">
      <w:pPr>
        <w:pStyle w:val="af3"/>
        <w:rPr>
          <w:rFonts w:ascii="Times New Roman" w:hAnsi="Times New Roman" w:cs="Times New Roman"/>
          <w:sz w:val="18"/>
          <w:lang w:val="en-US"/>
        </w:rPr>
      </w:pPr>
      <w:r w:rsidRPr="00312555">
        <w:rPr>
          <w:rStyle w:val="af5"/>
          <w:rFonts w:ascii="Times New Roman" w:hAnsi="Times New Roman" w:cs="Times New Roman"/>
          <w:sz w:val="18"/>
          <w:szCs w:val="18"/>
        </w:rPr>
        <w:footnoteRef/>
      </w:r>
      <w:r w:rsidRPr="00C6445F">
        <w:rPr>
          <w:rFonts w:ascii="Times New Roman" w:hAnsi="Times New Roman" w:cs="Times New Roman"/>
          <w:sz w:val="18"/>
          <w:lang w:val="en-US"/>
        </w:rPr>
        <w:t>Abbreviated Resettlement Action Plan  can be prepared where impacts are minor (the affected people are not physically displaced and less than 10 percent of their productive assets are lost) or less than 200 people are displaced</w:t>
      </w:r>
    </w:p>
  </w:footnote>
  <w:footnote w:id="6">
    <w:p w:rsidR="00DD4660" w:rsidRDefault="00DD4660" w:rsidP="0017654C">
      <w:pPr>
        <w:pStyle w:val="af3"/>
        <w:tabs>
          <w:tab w:val="center" w:pos="4816"/>
        </w:tabs>
        <w:rPr>
          <w:rFonts w:ascii="Times New Roman" w:hAnsi="Times New Roman" w:cs="Times New Roman"/>
          <w:sz w:val="18"/>
          <w:lang w:val="en-US"/>
        </w:rPr>
      </w:pPr>
      <w:r w:rsidRPr="00C6445F">
        <w:rPr>
          <w:rFonts w:ascii="Arial" w:hAnsi="Arial" w:cs="Arial"/>
          <w:sz w:val="18"/>
          <w:vertAlign w:val="superscript"/>
          <w:lang w:val="en-US"/>
        </w:rPr>
        <w:footnoteRef/>
      </w:r>
      <w:r w:rsidRPr="00FA04F9">
        <w:rPr>
          <w:rFonts w:ascii="Times New Roman" w:hAnsi="Times New Roman" w:cs="Times New Roman"/>
          <w:sz w:val="18"/>
          <w:lang w:val="en-US"/>
        </w:rPr>
        <w:t xml:space="preserve"> See definition of replacement cost in </w:t>
      </w:r>
      <w:r w:rsidRPr="00521B0F">
        <w:rPr>
          <w:rFonts w:ascii="Times New Roman" w:hAnsi="Times New Roman" w:cs="Times New Roman"/>
          <w:sz w:val="18"/>
          <w:lang w:val="en-US"/>
        </w:rPr>
        <w:t xml:space="preserve">the </w:t>
      </w:r>
      <w:r w:rsidRPr="0017654C">
        <w:rPr>
          <w:rFonts w:ascii="Times New Roman" w:hAnsi="Times New Roman" w:cs="Times New Roman"/>
          <w:sz w:val="18"/>
          <w:lang w:val="en-US"/>
        </w:rPr>
        <w:t>Definition of Terms</w:t>
      </w:r>
      <w:r w:rsidRPr="0017654C">
        <w:rPr>
          <w:rFonts w:ascii="Times New Roman" w:hAnsi="Times New Roman" w:cs="Times New Roman"/>
          <w:sz w:val="18"/>
          <w:lang w:val="en-US"/>
        </w:rPr>
        <w:tab/>
      </w:r>
    </w:p>
  </w:footnote>
  <w:footnote w:id="7">
    <w:p w:rsidR="00DD4660" w:rsidRPr="00C6445F" w:rsidRDefault="00DD4660">
      <w:pPr>
        <w:pStyle w:val="af3"/>
        <w:rPr>
          <w:rFonts w:ascii="Times New Roman" w:hAnsi="Times New Roman" w:cs="Times New Roman"/>
          <w:sz w:val="18"/>
          <w:lang w:val="en-US"/>
        </w:rPr>
      </w:pPr>
      <w:r w:rsidRPr="00C6445F">
        <w:rPr>
          <w:rFonts w:ascii="Times New Roman" w:hAnsi="Times New Roman" w:cs="Times New Roman"/>
          <w:sz w:val="18"/>
          <w:vertAlign w:val="superscript"/>
          <w:lang w:val="en-US"/>
        </w:rPr>
        <w:footnoteRef/>
      </w:r>
      <w:r w:rsidRPr="00C6445F">
        <w:rPr>
          <w:rFonts w:ascii="Times New Roman" w:hAnsi="Times New Roman" w:cs="Times New Roman"/>
          <w:sz w:val="18"/>
          <w:lang w:val="en-US"/>
        </w:rPr>
        <w:t xml:space="preserve"> Proposed land should have same productivity and value with the affected plot.</w:t>
      </w:r>
    </w:p>
  </w:footnote>
  <w:footnote w:id="8">
    <w:p w:rsidR="00DD4660" w:rsidRPr="00C6445F" w:rsidRDefault="00DD4660">
      <w:pPr>
        <w:pStyle w:val="af3"/>
        <w:rPr>
          <w:lang w:val="en-US"/>
        </w:rPr>
      </w:pPr>
      <w:r>
        <w:rPr>
          <w:rStyle w:val="af5"/>
        </w:rPr>
        <w:footnoteRef/>
      </w:r>
      <w:r w:rsidRPr="00FA04F9">
        <w:rPr>
          <w:rFonts w:ascii="Times New Roman" w:hAnsi="Times New Roman" w:cs="Times New Roman"/>
          <w:sz w:val="18"/>
          <w:lang w:val="en-US"/>
        </w:rPr>
        <w:t>Additional costs may include but not limited to costs related to hardship, transportation, etc</w:t>
      </w:r>
    </w:p>
  </w:footnote>
  <w:footnote w:id="9">
    <w:p w:rsidR="00DD4660" w:rsidRPr="00287A52" w:rsidRDefault="00DD4660">
      <w:pPr>
        <w:pStyle w:val="af3"/>
        <w:rPr>
          <w:lang w:val="en-US"/>
        </w:rPr>
      </w:pPr>
      <w:r>
        <w:rPr>
          <w:rStyle w:val="af5"/>
        </w:rPr>
        <w:footnoteRef/>
      </w:r>
      <w:r>
        <w:rPr>
          <w:lang w:val="en-US"/>
        </w:rPr>
        <w:t>Normative prices established by the Cabinet of Ministers' Decree dated 23 July 1998,No158</w:t>
      </w:r>
    </w:p>
  </w:footnote>
  <w:footnote w:id="10">
    <w:p w:rsidR="00DD4660" w:rsidRPr="007E2F24" w:rsidRDefault="00DD4660" w:rsidP="00B12F84">
      <w:pPr>
        <w:pStyle w:val="af3"/>
        <w:rPr>
          <w:lang w:val="en-US"/>
        </w:rPr>
      </w:pPr>
      <w:r>
        <w:rPr>
          <w:rStyle w:val="af5"/>
        </w:rPr>
        <w:footnoteRef/>
      </w:r>
      <w:r>
        <w:rPr>
          <w:lang w:val="en-US"/>
        </w:rPr>
        <w:t>O</w:t>
      </w:r>
      <w:r w:rsidRPr="004C7801">
        <w:rPr>
          <w:lang w:val="en-US"/>
        </w:rPr>
        <w:t>fficial</w:t>
      </w:r>
      <w:r>
        <w:rPr>
          <w:lang w:val="en-US"/>
        </w:rPr>
        <w:t xml:space="preserve"> </w:t>
      </w:r>
      <w:r w:rsidRPr="004C7801">
        <w:rPr>
          <w:lang w:val="en-US"/>
        </w:rPr>
        <w:t xml:space="preserve">minimum salary is </w:t>
      </w:r>
      <w:r>
        <w:rPr>
          <w:lang w:val="en-US"/>
        </w:rPr>
        <w:t>approved as</w:t>
      </w:r>
      <w:r w:rsidRPr="004C7801">
        <w:rPr>
          <w:lang w:val="en-US"/>
        </w:rPr>
        <w:t>1</w:t>
      </w:r>
      <w:r>
        <w:rPr>
          <w:lang w:val="en-US"/>
        </w:rPr>
        <w:t>16 AZN by the Presidential decree dated 21 January 2017</w:t>
      </w:r>
    </w:p>
  </w:footnote>
  <w:footnote w:id="11">
    <w:p w:rsidR="00DD4660" w:rsidRPr="00121B7B" w:rsidRDefault="00DD4660" w:rsidP="00121B7B">
      <w:pPr>
        <w:pStyle w:val="af3"/>
        <w:rPr>
          <w:lang w:val="en-US"/>
        </w:rPr>
      </w:pPr>
      <w:r>
        <w:rPr>
          <w:rStyle w:val="af5"/>
        </w:rPr>
        <w:footnoteRef/>
      </w:r>
      <w:r w:rsidRPr="009153D7">
        <w:rPr>
          <w:lang w:val="en-US"/>
        </w:rPr>
        <w:t>The local Police office which carries out review to attempt to locate the person. This includes identifying and interviewing his relatives, family members and friends, advertisement in the newspaper, among others. Based on this information local court based on the documents or request from the local authority representative announces the person missing and allows fund transfers to his account and the territory to be authorized for construction</w:t>
      </w:r>
    </w:p>
  </w:footnote>
  <w:footnote w:id="12">
    <w:p w:rsidR="00DD4660" w:rsidRPr="00E31253" w:rsidRDefault="00DD4660" w:rsidP="004C7801">
      <w:pPr>
        <w:pStyle w:val="af3"/>
        <w:rPr>
          <w:lang w:val="az-Latn-AZ"/>
        </w:rPr>
      </w:pPr>
      <w:r>
        <w:rPr>
          <w:rStyle w:val="af5"/>
        </w:rPr>
        <w:footnoteRef/>
      </w:r>
      <w:r w:rsidRPr="003C4B09">
        <w:rPr>
          <w:lang w:val="en-US"/>
        </w:rPr>
        <w:t xml:space="preserve"> </w:t>
      </w:r>
      <w:r>
        <w:rPr>
          <w:lang w:val="en-US"/>
        </w:rPr>
        <w:t>O</w:t>
      </w:r>
      <w:r w:rsidRPr="004C7801">
        <w:rPr>
          <w:lang w:val="en-US"/>
        </w:rPr>
        <w:t>fficial</w:t>
      </w:r>
      <w:r>
        <w:rPr>
          <w:lang w:val="en-US"/>
        </w:rPr>
        <w:t xml:space="preserve"> </w:t>
      </w:r>
      <w:r w:rsidRPr="004C7801">
        <w:rPr>
          <w:lang w:val="en-US"/>
        </w:rPr>
        <w:t xml:space="preserve">minimum salary is </w:t>
      </w:r>
      <w:r>
        <w:rPr>
          <w:lang w:val="en-US"/>
        </w:rPr>
        <w:t>approved as</w:t>
      </w:r>
      <w:r w:rsidRPr="004C7801">
        <w:rPr>
          <w:lang w:val="en-US"/>
        </w:rPr>
        <w:t>1</w:t>
      </w:r>
      <w:r>
        <w:rPr>
          <w:lang w:val="en-US"/>
        </w:rPr>
        <w:t>16 AZN by the Presidential decree dated 21 January 2017</w:t>
      </w:r>
      <w:r w:rsidRPr="003C4B09">
        <w:rPr>
          <w:lang w:val="en-US"/>
        </w:rPr>
        <w:t xml:space="preserve">. </w:t>
      </w:r>
    </w:p>
  </w:footnote>
  <w:footnote w:id="13">
    <w:p w:rsidR="00DD4660" w:rsidRPr="00C045AC" w:rsidRDefault="00DD4660">
      <w:pPr>
        <w:pStyle w:val="af3"/>
        <w:rPr>
          <w:lang w:val="en-US"/>
        </w:rPr>
      </w:pPr>
      <w:r>
        <w:rPr>
          <w:rStyle w:val="af5"/>
        </w:rPr>
        <w:footnoteRef/>
      </w:r>
      <w:r>
        <w:rPr>
          <w:lang w:val="en-US"/>
        </w:rPr>
        <w:t>Based on the national legislation, such a decree will be issued following the review and clearance of relevant resettlement instruments such as RAPs.</w:t>
      </w:r>
    </w:p>
  </w:footnote>
  <w:footnote w:id="14">
    <w:p w:rsidR="00DD4660" w:rsidRPr="00AC2DE3" w:rsidRDefault="00DD4660">
      <w:pPr>
        <w:pStyle w:val="af3"/>
        <w:rPr>
          <w:lang w:val="en-US"/>
        </w:rPr>
      </w:pPr>
      <w:r>
        <w:rPr>
          <w:rStyle w:val="af5"/>
        </w:rPr>
        <w:footnoteRef/>
      </w:r>
      <w:r>
        <w:rPr>
          <w:lang w:val="en-US"/>
        </w:rPr>
        <w:t>Article 66 of the Land Acquisition Law</w:t>
      </w:r>
    </w:p>
  </w:footnote>
  <w:footnote w:id="15">
    <w:p w:rsidR="00DD4660" w:rsidRPr="00694900" w:rsidRDefault="00DD4660" w:rsidP="0035526B">
      <w:pPr>
        <w:pStyle w:val="af6"/>
      </w:pPr>
      <w:r>
        <w:rPr>
          <w:rStyle w:val="af5"/>
        </w:rPr>
        <w:footnoteRef/>
      </w:r>
      <w:r>
        <w:t xml:space="preserve"> EA stands for the Client, Azerautoyol OJSC, assigned by the COM at the beginning of the Project. </w:t>
      </w:r>
    </w:p>
    <w:p w:rsidR="00DD4660" w:rsidRPr="0035526B" w:rsidRDefault="00DD4660" w:rsidP="0035526B">
      <w:pPr>
        <w:pStyle w:val="af3"/>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660" w:rsidRDefault="00DD4660">
    <w:pPr>
      <w:pStyle w:val="af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660" w:rsidRDefault="00DD4660">
    <w:pPr>
      <w:pStyle w:val="af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660" w:rsidRDefault="00DD4660">
    <w:pPr>
      <w:pStyle w:val="af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660" w:rsidRDefault="00DD4660" w:rsidP="00AF4D61">
    <w:pPr>
      <w:widowControl w:val="0"/>
      <w:autoSpaceDE w:val="0"/>
      <w:autoSpaceDN w:val="0"/>
      <w:spacing w:line="260" w:lineRule="exact"/>
      <w:ind w:rightChars="300" w:right="600"/>
      <w:jc w:val="both"/>
    </w:pPr>
    <w:r w:rsidRPr="00EC1FD7">
      <w:rPr>
        <w:rFonts w:ascii="Times New Roman" w:hAnsi="Times New Roman"/>
        <w:i/>
        <w:noProof/>
        <w:color w:val="0070C0"/>
        <w:kern w:val="2"/>
        <w:szCs w:val="20"/>
        <w:lang w:val="ru-RU" w:eastAsia="ru-RU"/>
      </w:rPr>
      <w:drawing>
        <wp:anchor distT="0" distB="0" distL="114300" distR="114300" simplePos="0" relativeHeight="251659264" behindDoc="0" locked="0" layoutInCell="1" allowOverlap="1">
          <wp:simplePos x="0" y="0"/>
          <wp:positionH relativeFrom="page">
            <wp:align>right</wp:align>
          </wp:positionH>
          <wp:positionV relativeFrom="margin">
            <wp:posOffset>-169215</wp:posOffset>
          </wp:positionV>
          <wp:extent cx="7560000" cy="72000"/>
          <wp:effectExtent l="0" t="0" r="0" b="4445"/>
          <wp:wrapNone/>
          <wp:docPr id="18" name="그림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하시라_a4_하-4.jpg"/>
                  <pic:cNvPicPr preferRelativeResize="0"/>
                </pic:nvPicPr>
                <pic:blipFill rotWithShape="1">
                  <a:blip r:embed="rId1" cstate="print">
                    <a:extLst>
                      <a:ext uri="{28A0092B-C50C-407E-A947-70E740481C1C}">
                        <a14:useLocalDpi xmlns:a14="http://schemas.microsoft.com/office/drawing/2010/main" val="0"/>
                      </a:ext>
                    </a:extLst>
                  </a:blip>
                  <a:srcRect l="38513" b="83559"/>
                  <a:stretch/>
                </pic:blipFill>
                <pic:spPr bwMode="auto">
                  <a:xfrm>
                    <a:off x="0" y="0"/>
                    <a:ext cx="7560000" cy="72000"/>
                  </a:xfrm>
                  <a:prstGeom prst="rect">
                    <a:avLst/>
                  </a:prstGeom>
                  <a:ln>
                    <a:noFill/>
                  </a:ln>
                  <a:extLst>
                    <a:ext uri="{53640926-AAD7-44D8-BBD7-CCE9431645EC}">
                      <a14:shadowObscured xmlns:a14="http://schemas.microsoft.com/office/drawing/2010/main"/>
                    </a:ext>
                  </a:extLst>
                </pic:spPr>
              </pic:pic>
            </a:graphicData>
          </a:graphic>
        </wp:anchor>
      </w:drawing>
    </w:r>
    <w:r w:rsidRPr="00EC1FD7">
      <w:rPr>
        <w:rFonts w:ascii="Times New Roman" w:eastAsia="Malgun Gothic" w:hAnsi="Times New Roman" w:hint="eastAsia"/>
        <w:i/>
        <w:color w:val="0070C0"/>
        <w:kern w:val="2"/>
        <w:szCs w:val="20"/>
        <w:lang w:val="en-US" w:eastAsia="ko-KR"/>
      </w:rPr>
      <w:t>Supervision of ground investigation, preparation of preliminary design, detailed design, bidding documents and resettlement action plan for Section 4: km 91 to 116 and 121.4 to 121.7 for Baku-Shamakhi Road (Section 4-1)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660" w:rsidRDefault="00DD4660" w:rsidP="004B175E">
    <w:pPr>
      <w:widowControl w:val="0"/>
      <w:autoSpaceDE w:val="0"/>
      <w:autoSpaceDN w:val="0"/>
      <w:ind w:rightChars="300" w:right="600"/>
      <w:jc w:val="both"/>
    </w:pPr>
    <w:r w:rsidRPr="00EC1FD7">
      <w:rPr>
        <w:rFonts w:ascii="Times New Roman" w:hAnsi="Times New Roman"/>
        <w:i/>
        <w:noProof/>
        <w:color w:val="0070C0"/>
        <w:kern w:val="2"/>
        <w:szCs w:val="20"/>
        <w:lang w:val="ru-RU" w:eastAsia="ru-RU"/>
      </w:rPr>
      <w:drawing>
        <wp:anchor distT="0" distB="0" distL="114300" distR="114300" simplePos="0" relativeHeight="251664384" behindDoc="0" locked="0" layoutInCell="1" allowOverlap="1">
          <wp:simplePos x="0" y="0"/>
          <wp:positionH relativeFrom="page">
            <wp:posOffset>323011</wp:posOffset>
          </wp:positionH>
          <wp:positionV relativeFrom="margin">
            <wp:posOffset>-168910</wp:posOffset>
          </wp:positionV>
          <wp:extent cx="10440000" cy="72000"/>
          <wp:effectExtent l="0" t="0" r="0" b="0"/>
          <wp:wrapNone/>
          <wp:docPr id="19" name="그림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하시라_a4_하-4.jpg"/>
                  <pic:cNvPicPr preferRelativeResize="0"/>
                </pic:nvPicPr>
                <pic:blipFill rotWithShape="1">
                  <a:blip r:embed="rId1" cstate="print">
                    <a:extLst>
                      <a:ext uri="{28A0092B-C50C-407E-A947-70E740481C1C}">
                        <a14:useLocalDpi xmlns:a14="http://schemas.microsoft.com/office/drawing/2010/main" val="0"/>
                      </a:ext>
                    </a:extLst>
                  </a:blip>
                  <a:srcRect l="38513" b="83559"/>
                  <a:stretch/>
                </pic:blipFill>
                <pic:spPr bwMode="auto">
                  <a:xfrm>
                    <a:off x="0" y="0"/>
                    <a:ext cx="10440000" cy="72000"/>
                  </a:xfrm>
                  <a:prstGeom prst="rect">
                    <a:avLst/>
                  </a:prstGeom>
                  <a:ln>
                    <a:noFill/>
                  </a:ln>
                  <a:extLst>
                    <a:ext uri="{53640926-AAD7-44D8-BBD7-CCE9431645EC}">
                      <a14:shadowObscured xmlns:a14="http://schemas.microsoft.com/office/drawing/2010/main"/>
                    </a:ext>
                  </a:extLst>
                </pic:spPr>
              </pic:pic>
            </a:graphicData>
          </a:graphic>
        </wp:anchor>
      </w:drawing>
    </w:r>
    <w:r w:rsidRPr="00EC1FD7">
      <w:rPr>
        <w:rFonts w:ascii="Times New Roman" w:eastAsia="Malgun Gothic" w:hAnsi="Times New Roman" w:hint="eastAsia"/>
        <w:i/>
        <w:color w:val="0070C0"/>
        <w:kern w:val="2"/>
        <w:szCs w:val="20"/>
        <w:lang w:val="en-US" w:eastAsia="ko-KR"/>
      </w:rPr>
      <w:t>Supervision of ground investigation, preparation of preliminary design, detailed design, bidding documents and resettlement action plan for Section 4: km 91 to 116 and 121.4 to 121.7 for Baku-Shamakhi Road (Section 4-1)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660" w:rsidRDefault="00DD4660" w:rsidP="00AF7FAE">
    <w:pPr>
      <w:widowControl w:val="0"/>
      <w:autoSpaceDE w:val="0"/>
      <w:autoSpaceDN w:val="0"/>
      <w:jc w:val="both"/>
    </w:pPr>
    <w:r w:rsidRPr="00EC1FD7">
      <w:rPr>
        <w:rFonts w:ascii="Times New Roman" w:hAnsi="Times New Roman"/>
        <w:i/>
        <w:noProof/>
        <w:color w:val="0070C0"/>
        <w:kern w:val="2"/>
        <w:szCs w:val="20"/>
        <w:lang w:val="ru-RU" w:eastAsia="ru-RU"/>
      </w:rPr>
      <w:drawing>
        <wp:anchor distT="0" distB="0" distL="114300" distR="114300" simplePos="0" relativeHeight="251672576" behindDoc="0" locked="0" layoutInCell="1" allowOverlap="1">
          <wp:simplePos x="0" y="0"/>
          <wp:positionH relativeFrom="page">
            <wp:align>right</wp:align>
          </wp:positionH>
          <wp:positionV relativeFrom="margin">
            <wp:posOffset>-169215</wp:posOffset>
          </wp:positionV>
          <wp:extent cx="7560000" cy="72000"/>
          <wp:effectExtent l="0" t="0" r="0" b="4445"/>
          <wp:wrapNone/>
          <wp:docPr id="24" name="그림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하시라_a4_하-4.jpg"/>
                  <pic:cNvPicPr preferRelativeResize="0"/>
                </pic:nvPicPr>
                <pic:blipFill rotWithShape="1">
                  <a:blip r:embed="rId1" cstate="print">
                    <a:extLst>
                      <a:ext uri="{28A0092B-C50C-407E-A947-70E740481C1C}">
                        <a14:useLocalDpi xmlns:a14="http://schemas.microsoft.com/office/drawing/2010/main" val="0"/>
                      </a:ext>
                    </a:extLst>
                  </a:blip>
                  <a:srcRect l="38513" b="83559"/>
                  <a:stretch/>
                </pic:blipFill>
                <pic:spPr bwMode="auto">
                  <a:xfrm>
                    <a:off x="0" y="0"/>
                    <a:ext cx="7560000" cy="72000"/>
                  </a:xfrm>
                  <a:prstGeom prst="rect">
                    <a:avLst/>
                  </a:prstGeom>
                  <a:ln>
                    <a:noFill/>
                  </a:ln>
                  <a:extLst>
                    <a:ext uri="{53640926-AAD7-44D8-BBD7-CCE9431645EC}">
                      <a14:shadowObscured xmlns:a14="http://schemas.microsoft.com/office/drawing/2010/main"/>
                    </a:ext>
                  </a:extLst>
                </pic:spPr>
              </pic:pic>
            </a:graphicData>
          </a:graphic>
        </wp:anchor>
      </w:drawing>
    </w:r>
    <w:r w:rsidRPr="00EC1FD7">
      <w:rPr>
        <w:rFonts w:ascii="Times New Roman" w:eastAsia="Malgun Gothic" w:hAnsi="Times New Roman" w:hint="eastAsia"/>
        <w:i/>
        <w:color w:val="0070C0"/>
        <w:kern w:val="2"/>
        <w:szCs w:val="20"/>
        <w:lang w:val="en-US" w:eastAsia="ko-KR"/>
      </w:rPr>
      <w:t>Supervision of ground investigation, preparation of preliminary design, detailed design, bidding documents and resettlement action plan for Section 4: km 91 to 116 and 121.4 to 121.7 for Baku-Shamakhi Road (Section 4-1)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660" w:rsidRDefault="00DD4660" w:rsidP="00AF7FAE">
    <w:pPr>
      <w:widowControl w:val="0"/>
      <w:autoSpaceDE w:val="0"/>
      <w:autoSpaceDN w:val="0"/>
      <w:jc w:val="both"/>
    </w:pPr>
    <w:r w:rsidRPr="00EC1FD7">
      <w:rPr>
        <w:rFonts w:ascii="Times New Roman" w:hAnsi="Times New Roman"/>
        <w:i/>
        <w:noProof/>
        <w:color w:val="0070C0"/>
        <w:kern w:val="2"/>
        <w:szCs w:val="20"/>
        <w:lang w:val="ru-RU" w:eastAsia="ru-RU"/>
      </w:rPr>
      <w:drawing>
        <wp:anchor distT="0" distB="0" distL="114300" distR="114300" simplePos="0" relativeHeight="251674624" behindDoc="0" locked="0" layoutInCell="1" allowOverlap="1">
          <wp:simplePos x="0" y="0"/>
          <wp:positionH relativeFrom="page">
            <wp:align>right</wp:align>
          </wp:positionH>
          <wp:positionV relativeFrom="margin">
            <wp:posOffset>-169215</wp:posOffset>
          </wp:positionV>
          <wp:extent cx="10692000" cy="72000"/>
          <wp:effectExtent l="0" t="0" r="0" b="0"/>
          <wp:wrapNone/>
          <wp:docPr id="25" name="그림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하시라_a4_하-4.jpg"/>
                  <pic:cNvPicPr preferRelativeResize="0"/>
                </pic:nvPicPr>
                <pic:blipFill rotWithShape="1">
                  <a:blip r:embed="rId1" cstate="print">
                    <a:extLst>
                      <a:ext uri="{28A0092B-C50C-407E-A947-70E740481C1C}">
                        <a14:useLocalDpi xmlns:a14="http://schemas.microsoft.com/office/drawing/2010/main" val="0"/>
                      </a:ext>
                    </a:extLst>
                  </a:blip>
                  <a:srcRect l="38513" b="83559"/>
                  <a:stretch/>
                </pic:blipFill>
                <pic:spPr bwMode="auto">
                  <a:xfrm>
                    <a:off x="0" y="0"/>
                    <a:ext cx="10692000" cy="72000"/>
                  </a:xfrm>
                  <a:prstGeom prst="rect">
                    <a:avLst/>
                  </a:prstGeom>
                  <a:ln>
                    <a:noFill/>
                  </a:ln>
                  <a:extLst>
                    <a:ext uri="{53640926-AAD7-44D8-BBD7-CCE9431645EC}">
                      <a14:shadowObscured xmlns:a14="http://schemas.microsoft.com/office/drawing/2010/main"/>
                    </a:ext>
                  </a:extLst>
                </pic:spPr>
              </pic:pic>
            </a:graphicData>
          </a:graphic>
        </wp:anchor>
      </w:drawing>
    </w:r>
    <w:r w:rsidRPr="00EC1FD7">
      <w:rPr>
        <w:rFonts w:ascii="Times New Roman" w:eastAsia="Malgun Gothic" w:hAnsi="Times New Roman" w:hint="eastAsia"/>
        <w:i/>
        <w:color w:val="0070C0"/>
        <w:kern w:val="2"/>
        <w:szCs w:val="20"/>
        <w:lang w:val="en-US" w:eastAsia="ko-KR"/>
      </w:rPr>
      <w:t>Supervision of ground investigation, preparation of preliminary design, detailed design, bidding documents and resettlement action plan for Section 4: km 91 to 116 and 121.4 to 121.7 for Baku-Shamakhi Road (Section 4-1)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660" w:rsidRDefault="00DD4660" w:rsidP="00AF7FAE">
    <w:pPr>
      <w:widowControl w:val="0"/>
      <w:autoSpaceDE w:val="0"/>
      <w:autoSpaceDN w:val="0"/>
      <w:jc w:val="both"/>
    </w:pPr>
    <w:r w:rsidRPr="00EC1FD7">
      <w:rPr>
        <w:rFonts w:ascii="Times New Roman" w:hAnsi="Times New Roman"/>
        <w:i/>
        <w:noProof/>
        <w:color w:val="0070C0"/>
        <w:kern w:val="2"/>
        <w:szCs w:val="20"/>
        <w:lang w:val="ru-RU" w:eastAsia="ru-RU"/>
      </w:rPr>
      <w:drawing>
        <wp:anchor distT="0" distB="0" distL="114300" distR="114300" simplePos="0" relativeHeight="251679744" behindDoc="0" locked="0" layoutInCell="1" allowOverlap="1">
          <wp:simplePos x="0" y="0"/>
          <wp:positionH relativeFrom="page">
            <wp:align>right</wp:align>
          </wp:positionH>
          <wp:positionV relativeFrom="margin">
            <wp:posOffset>-169215</wp:posOffset>
          </wp:positionV>
          <wp:extent cx="7560000" cy="72000"/>
          <wp:effectExtent l="0" t="0" r="0" b="4445"/>
          <wp:wrapNone/>
          <wp:docPr id="28" name="그림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하시라_a4_하-4.jpg"/>
                  <pic:cNvPicPr preferRelativeResize="0"/>
                </pic:nvPicPr>
                <pic:blipFill rotWithShape="1">
                  <a:blip r:embed="rId1" cstate="print">
                    <a:extLst>
                      <a:ext uri="{28A0092B-C50C-407E-A947-70E740481C1C}">
                        <a14:useLocalDpi xmlns:a14="http://schemas.microsoft.com/office/drawing/2010/main" val="0"/>
                      </a:ext>
                    </a:extLst>
                  </a:blip>
                  <a:srcRect l="38513" b="83559"/>
                  <a:stretch/>
                </pic:blipFill>
                <pic:spPr bwMode="auto">
                  <a:xfrm>
                    <a:off x="0" y="0"/>
                    <a:ext cx="7560000" cy="72000"/>
                  </a:xfrm>
                  <a:prstGeom prst="rect">
                    <a:avLst/>
                  </a:prstGeom>
                  <a:ln>
                    <a:noFill/>
                  </a:ln>
                  <a:extLst>
                    <a:ext uri="{53640926-AAD7-44D8-BBD7-CCE9431645EC}">
                      <a14:shadowObscured xmlns:a14="http://schemas.microsoft.com/office/drawing/2010/main"/>
                    </a:ext>
                  </a:extLst>
                </pic:spPr>
              </pic:pic>
            </a:graphicData>
          </a:graphic>
        </wp:anchor>
      </w:drawing>
    </w:r>
    <w:r w:rsidRPr="00EC1FD7">
      <w:rPr>
        <w:rFonts w:ascii="Times New Roman" w:eastAsia="Malgun Gothic" w:hAnsi="Times New Roman" w:hint="eastAsia"/>
        <w:i/>
        <w:color w:val="0070C0"/>
        <w:kern w:val="2"/>
        <w:szCs w:val="20"/>
        <w:lang w:val="en-US" w:eastAsia="ko-KR"/>
      </w:rPr>
      <w:t>Supervision of ground investigation, preparation of preliminary design, detailed design, bidding documents and resettlement action plan for Section 4: km 91 to 116 and 121.4 to 121.7 for Baku-Shamakhi Road (Section 4-1)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F"/>
    <w:multiLevelType w:val="hybridMultilevel"/>
    <w:tmpl w:val="53299938"/>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000005A"/>
    <w:multiLevelType w:val="hybridMultilevel"/>
    <w:tmpl w:val="17A1B582"/>
    <w:lvl w:ilvl="0" w:tplc="FFFFFFFF">
      <w:start w:val="5"/>
      <w:numFmt w:val="decimal"/>
      <w:lvlText w:val="10.%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125184B"/>
    <w:multiLevelType w:val="hybridMultilevel"/>
    <w:tmpl w:val="5994FE5A"/>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
    <w:nsid w:val="023443AC"/>
    <w:multiLevelType w:val="hybridMultilevel"/>
    <w:tmpl w:val="0A5CD9C0"/>
    <w:lvl w:ilvl="0" w:tplc="08090001">
      <w:start w:val="1"/>
      <w:numFmt w:val="bullet"/>
      <w:lvlText w:val=""/>
      <w:lvlJc w:val="left"/>
      <w:pPr>
        <w:ind w:left="1996"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09EE1851"/>
    <w:multiLevelType w:val="hybridMultilevel"/>
    <w:tmpl w:val="3514B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C7102DB"/>
    <w:multiLevelType w:val="hybridMultilevel"/>
    <w:tmpl w:val="AF84D58A"/>
    <w:lvl w:ilvl="0" w:tplc="AD5C2AA6">
      <w:numFmt w:val="bullet"/>
      <w:pStyle w:val="a"/>
      <w:lvlText w:val="•"/>
      <w:lvlJc w:val="left"/>
      <w:pPr>
        <w:ind w:left="1394" w:hanging="400"/>
      </w:pPr>
      <w:rPr>
        <w:rFonts w:ascii="Times New Roman" w:eastAsia="Times New Roman" w:hAnsi="Times New Roman" w:cs="Times New Roman" w:hint="default"/>
      </w:rPr>
    </w:lvl>
    <w:lvl w:ilvl="1" w:tplc="04090003" w:tentative="1">
      <w:start w:val="1"/>
      <w:numFmt w:val="bullet"/>
      <w:lvlText w:val=""/>
      <w:lvlJc w:val="left"/>
      <w:pPr>
        <w:ind w:left="1794" w:hanging="400"/>
      </w:pPr>
      <w:rPr>
        <w:rFonts w:ascii="Wingdings" w:hAnsi="Wingdings" w:hint="default"/>
      </w:rPr>
    </w:lvl>
    <w:lvl w:ilvl="2" w:tplc="04090005">
      <w:start w:val="1"/>
      <w:numFmt w:val="bullet"/>
      <w:lvlText w:val=""/>
      <w:lvlJc w:val="left"/>
      <w:pPr>
        <w:ind w:left="2194" w:hanging="400"/>
      </w:pPr>
      <w:rPr>
        <w:rFonts w:ascii="Wingdings" w:hAnsi="Wingdings" w:hint="default"/>
      </w:rPr>
    </w:lvl>
    <w:lvl w:ilvl="3" w:tplc="04090001" w:tentative="1">
      <w:start w:val="1"/>
      <w:numFmt w:val="bullet"/>
      <w:lvlText w:val=""/>
      <w:lvlJc w:val="left"/>
      <w:pPr>
        <w:ind w:left="2594" w:hanging="400"/>
      </w:pPr>
      <w:rPr>
        <w:rFonts w:ascii="Wingdings" w:hAnsi="Wingdings" w:hint="default"/>
      </w:rPr>
    </w:lvl>
    <w:lvl w:ilvl="4" w:tplc="04090003" w:tentative="1">
      <w:start w:val="1"/>
      <w:numFmt w:val="bullet"/>
      <w:lvlText w:val=""/>
      <w:lvlJc w:val="left"/>
      <w:pPr>
        <w:ind w:left="2994" w:hanging="400"/>
      </w:pPr>
      <w:rPr>
        <w:rFonts w:ascii="Wingdings" w:hAnsi="Wingdings" w:hint="default"/>
      </w:rPr>
    </w:lvl>
    <w:lvl w:ilvl="5" w:tplc="04090005" w:tentative="1">
      <w:start w:val="1"/>
      <w:numFmt w:val="bullet"/>
      <w:lvlText w:val=""/>
      <w:lvlJc w:val="left"/>
      <w:pPr>
        <w:ind w:left="3394" w:hanging="400"/>
      </w:pPr>
      <w:rPr>
        <w:rFonts w:ascii="Wingdings" w:hAnsi="Wingdings" w:hint="default"/>
      </w:rPr>
    </w:lvl>
    <w:lvl w:ilvl="6" w:tplc="04090001" w:tentative="1">
      <w:start w:val="1"/>
      <w:numFmt w:val="bullet"/>
      <w:lvlText w:val=""/>
      <w:lvlJc w:val="left"/>
      <w:pPr>
        <w:ind w:left="3794" w:hanging="400"/>
      </w:pPr>
      <w:rPr>
        <w:rFonts w:ascii="Wingdings" w:hAnsi="Wingdings" w:hint="default"/>
      </w:rPr>
    </w:lvl>
    <w:lvl w:ilvl="7" w:tplc="04090003" w:tentative="1">
      <w:start w:val="1"/>
      <w:numFmt w:val="bullet"/>
      <w:lvlText w:val=""/>
      <w:lvlJc w:val="left"/>
      <w:pPr>
        <w:ind w:left="4194" w:hanging="400"/>
      </w:pPr>
      <w:rPr>
        <w:rFonts w:ascii="Wingdings" w:hAnsi="Wingdings" w:hint="default"/>
      </w:rPr>
    </w:lvl>
    <w:lvl w:ilvl="8" w:tplc="04090005" w:tentative="1">
      <w:start w:val="1"/>
      <w:numFmt w:val="bullet"/>
      <w:lvlText w:val=""/>
      <w:lvlJc w:val="left"/>
      <w:pPr>
        <w:ind w:left="4594" w:hanging="400"/>
      </w:pPr>
      <w:rPr>
        <w:rFonts w:ascii="Wingdings" w:hAnsi="Wingdings" w:hint="default"/>
      </w:rPr>
    </w:lvl>
  </w:abstractNum>
  <w:abstractNum w:abstractNumId="6">
    <w:nsid w:val="0D5479DF"/>
    <w:multiLevelType w:val="hybridMultilevel"/>
    <w:tmpl w:val="70968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A26BDD"/>
    <w:multiLevelType w:val="hybridMultilevel"/>
    <w:tmpl w:val="8EB65330"/>
    <w:lvl w:ilvl="0" w:tplc="041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14425F43"/>
    <w:multiLevelType w:val="hybridMultilevel"/>
    <w:tmpl w:val="5ECAFFAE"/>
    <w:lvl w:ilvl="0" w:tplc="08090001">
      <w:start w:val="1"/>
      <w:numFmt w:val="bullet"/>
      <w:lvlText w:val=""/>
      <w:lvlJc w:val="left"/>
      <w:pPr>
        <w:tabs>
          <w:tab w:val="num" w:pos="1800"/>
        </w:tabs>
        <w:ind w:left="180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0F106A2"/>
    <w:multiLevelType w:val="hybridMultilevel"/>
    <w:tmpl w:val="DDA6A9E2"/>
    <w:lvl w:ilvl="0" w:tplc="4D123FFA">
      <w:start w:val="12"/>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
    <w:nsid w:val="299739FC"/>
    <w:multiLevelType w:val="hybridMultilevel"/>
    <w:tmpl w:val="F594BDF4"/>
    <w:lvl w:ilvl="0" w:tplc="08090001">
      <w:start w:val="1"/>
      <w:numFmt w:val="bullet"/>
      <w:pStyle w:val="BodyTextBullet"/>
      <w:lvlText w:val=""/>
      <w:lvlJc w:val="left"/>
      <w:pPr>
        <w:tabs>
          <w:tab w:val="num" w:pos="1381"/>
        </w:tabs>
        <w:ind w:left="1305"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C75416F"/>
    <w:multiLevelType w:val="singleLevel"/>
    <w:tmpl w:val="122EF608"/>
    <w:lvl w:ilvl="0">
      <w:start w:val="1"/>
      <w:numFmt w:val="bullet"/>
      <w:pStyle w:val="Bullet15sp"/>
      <w:lvlText w:val=""/>
      <w:lvlJc w:val="left"/>
      <w:pPr>
        <w:tabs>
          <w:tab w:val="num" w:pos="709"/>
        </w:tabs>
        <w:ind w:left="709" w:hanging="709"/>
      </w:pPr>
      <w:rPr>
        <w:rFonts w:ascii="Symbol" w:hAnsi="Symbol" w:hint="default"/>
      </w:rPr>
    </w:lvl>
  </w:abstractNum>
  <w:abstractNum w:abstractNumId="12">
    <w:nsid w:val="2D2E0ABE"/>
    <w:multiLevelType w:val="multilevel"/>
    <w:tmpl w:val="4E2EC4D4"/>
    <w:lvl w:ilvl="0">
      <w:start w:val="1"/>
      <w:numFmt w:val="decimal"/>
      <w:lvlText w:val="%1."/>
      <w:lvlJc w:val="left"/>
      <w:pPr>
        <w:ind w:left="927" w:hanging="360"/>
      </w:pPr>
      <w:rPr>
        <w:rFonts w:cs="Times New Roman"/>
      </w:rPr>
    </w:lvl>
    <w:lvl w:ilv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3">
    <w:nsid w:val="2E453923"/>
    <w:multiLevelType w:val="hybridMultilevel"/>
    <w:tmpl w:val="88D26F96"/>
    <w:lvl w:ilvl="0" w:tplc="AC421058">
      <w:start w:val="88"/>
      <w:numFmt w:val="decimal"/>
      <w:pStyle w:val="a0"/>
      <w:lvlText w:val="%1."/>
      <w:lvlJc w:val="left"/>
      <w:pPr>
        <w:tabs>
          <w:tab w:val="num" w:pos="720"/>
        </w:tabs>
        <w:ind w:left="720" w:hanging="360"/>
      </w:pPr>
      <w:rPr>
        <w:rFonts w:hint="default"/>
      </w:rPr>
    </w:lvl>
    <w:lvl w:ilvl="1" w:tplc="3B582EA2" w:tentative="1">
      <w:start w:val="1"/>
      <w:numFmt w:val="lowerLetter"/>
      <w:lvlText w:val="%2."/>
      <w:lvlJc w:val="left"/>
      <w:pPr>
        <w:tabs>
          <w:tab w:val="num" w:pos="1440"/>
        </w:tabs>
        <w:ind w:left="1440" w:hanging="360"/>
      </w:pPr>
    </w:lvl>
    <w:lvl w:ilvl="2" w:tplc="66D44D0E" w:tentative="1">
      <w:start w:val="1"/>
      <w:numFmt w:val="lowerRoman"/>
      <w:lvlText w:val="%3."/>
      <w:lvlJc w:val="right"/>
      <w:pPr>
        <w:tabs>
          <w:tab w:val="num" w:pos="2160"/>
        </w:tabs>
        <w:ind w:left="2160" w:hanging="180"/>
      </w:pPr>
    </w:lvl>
    <w:lvl w:ilvl="3" w:tplc="6316B2D0" w:tentative="1">
      <w:start w:val="1"/>
      <w:numFmt w:val="decimal"/>
      <w:lvlText w:val="%4."/>
      <w:lvlJc w:val="left"/>
      <w:pPr>
        <w:tabs>
          <w:tab w:val="num" w:pos="2880"/>
        </w:tabs>
        <w:ind w:left="2880" w:hanging="360"/>
      </w:pPr>
    </w:lvl>
    <w:lvl w:ilvl="4" w:tplc="72443C4E" w:tentative="1">
      <w:start w:val="1"/>
      <w:numFmt w:val="lowerLetter"/>
      <w:lvlText w:val="%5."/>
      <w:lvlJc w:val="left"/>
      <w:pPr>
        <w:tabs>
          <w:tab w:val="num" w:pos="3600"/>
        </w:tabs>
        <w:ind w:left="3600" w:hanging="360"/>
      </w:pPr>
    </w:lvl>
    <w:lvl w:ilvl="5" w:tplc="04C2E7F4" w:tentative="1">
      <w:start w:val="1"/>
      <w:numFmt w:val="lowerRoman"/>
      <w:lvlText w:val="%6."/>
      <w:lvlJc w:val="right"/>
      <w:pPr>
        <w:tabs>
          <w:tab w:val="num" w:pos="4320"/>
        </w:tabs>
        <w:ind w:left="4320" w:hanging="180"/>
      </w:pPr>
    </w:lvl>
    <w:lvl w:ilvl="6" w:tplc="FA925C18" w:tentative="1">
      <w:start w:val="1"/>
      <w:numFmt w:val="decimal"/>
      <w:lvlText w:val="%7."/>
      <w:lvlJc w:val="left"/>
      <w:pPr>
        <w:tabs>
          <w:tab w:val="num" w:pos="5040"/>
        </w:tabs>
        <w:ind w:left="5040" w:hanging="360"/>
      </w:pPr>
    </w:lvl>
    <w:lvl w:ilvl="7" w:tplc="9BC41530" w:tentative="1">
      <w:start w:val="1"/>
      <w:numFmt w:val="lowerLetter"/>
      <w:lvlText w:val="%8."/>
      <w:lvlJc w:val="left"/>
      <w:pPr>
        <w:tabs>
          <w:tab w:val="num" w:pos="5760"/>
        </w:tabs>
        <w:ind w:left="5760" w:hanging="360"/>
      </w:pPr>
    </w:lvl>
    <w:lvl w:ilvl="8" w:tplc="396E93F6" w:tentative="1">
      <w:start w:val="1"/>
      <w:numFmt w:val="lowerRoman"/>
      <w:lvlText w:val="%9."/>
      <w:lvlJc w:val="right"/>
      <w:pPr>
        <w:tabs>
          <w:tab w:val="num" w:pos="6480"/>
        </w:tabs>
        <w:ind w:left="6480" w:hanging="180"/>
      </w:pPr>
    </w:lvl>
  </w:abstractNum>
  <w:abstractNum w:abstractNumId="14">
    <w:nsid w:val="32936CFB"/>
    <w:multiLevelType w:val="multilevel"/>
    <w:tmpl w:val="058C3EB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8D22067"/>
    <w:multiLevelType w:val="hybridMultilevel"/>
    <w:tmpl w:val="B6A2E0D6"/>
    <w:lvl w:ilvl="0" w:tplc="08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9DB3CF3"/>
    <w:multiLevelType w:val="hybridMultilevel"/>
    <w:tmpl w:val="DB920D0A"/>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7">
    <w:nsid w:val="3EAB57BC"/>
    <w:multiLevelType w:val="hybridMultilevel"/>
    <w:tmpl w:val="052A90C6"/>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8">
    <w:nsid w:val="437F3248"/>
    <w:multiLevelType w:val="hybridMultilevel"/>
    <w:tmpl w:val="EB48AD42"/>
    <w:lvl w:ilvl="0" w:tplc="E98EA096">
      <w:start w:val="1"/>
      <w:numFmt w:val="decimal"/>
      <w:lvlText w:val="%1."/>
      <w:lvlJc w:val="left"/>
      <w:pPr>
        <w:ind w:left="720" w:hanging="360"/>
      </w:pPr>
      <w:rPr>
        <w:rFonts w:hint="default"/>
      </w:rPr>
    </w:lvl>
    <w:lvl w:ilvl="1" w:tplc="2A38F40C" w:tentative="1">
      <w:start w:val="1"/>
      <w:numFmt w:val="lowerLetter"/>
      <w:lvlText w:val="%2."/>
      <w:lvlJc w:val="left"/>
      <w:pPr>
        <w:ind w:left="1440" w:hanging="360"/>
      </w:pPr>
    </w:lvl>
    <w:lvl w:ilvl="2" w:tplc="16BED1F4" w:tentative="1">
      <w:start w:val="1"/>
      <w:numFmt w:val="lowerRoman"/>
      <w:lvlText w:val="%3."/>
      <w:lvlJc w:val="right"/>
      <w:pPr>
        <w:ind w:left="2160" w:hanging="180"/>
      </w:pPr>
    </w:lvl>
    <w:lvl w:ilvl="3" w:tplc="291C90D4" w:tentative="1">
      <w:start w:val="1"/>
      <w:numFmt w:val="decimal"/>
      <w:lvlText w:val="%4."/>
      <w:lvlJc w:val="left"/>
      <w:pPr>
        <w:ind w:left="2880" w:hanging="360"/>
      </w:pPr>
    </w:lvl>
    <w:lvl w:ilvl="4" w:tplc="B1F24326" w:tentative="1">
      <w:start w:val="1"/>
      <w:numFmt w:val="lowerLetter"/>
      <w:lvlText w:val="%5."/>
      <w:lvlJc w:val="left"/>
      <w:pPr>
        <w:ind w:left="3600" w:hanging="360"/>
      </w:pPr>
    </w:lvl>
    <w:lvl w:ilvl="5" w:tplc="8390D2DA" w:tentative="1">
      <w:start w:val="1"/>
      <w:numFmt w:val="lowerRoman"/>
      <w:lvlText w:val="%6."/>
      <w:lvlJc w:val="right"/>
      <w:pPr>
        <w:ind w:left="4320" w:hanging="180"/>
      </w:pPr>
    </w:lvl>
    <w:lvl w:ilvl="6" w:tplc="95DCAFF6" w:tentative="1">
      <w:start w:val="1"/>
      <w:numFmt w:val="decimal"/>
      <w:lvlText w:val="%7."/>
      <w:lvlJc w:val="left"/>
      <w:pPr>
        <w:ind w:left="5040" w:hanging="360"/>
      </w:pPr>
    </w:lvl>
    <w:lvl w:ilvl="7" w:tplc="F1BAF0EA" w:tentative="1">
      <w:start w:val="1"/>
      <w:numFmt w:val="lowerLetter"/>
      <w:lvlText w:val="%8."/>
      <w:lvlJc w:val="left"/>
      <w:pPr>
        <w:ind w:left="5760" w:hanging="360"/>
      </w:pPr>
    </w:lvl>
    <w:lvl w:ilvl="8" w:tplc="D44C1E1C" w:tentative="1">
      <w:start w:val="1"/>
      <w:numFmt w:val="lowerRoman"/>
      <w:lvlText w:val="%9."/>
      <w:lvlJc w:val="right"/>
      <w:pPr>
        <w:ind w:left="6480" w:hanging="180"/>
      </w:pPr>
    </w:lvl>
  </w:abstractNum>
  <w:abstractNum w:abstractNumId="19">
    <w:nsid w:val="508131B3"/>
    <w:multiLevelType w:val="hybridMultilevel"/>
    <w:tmpl w:val="B4A6BC1A"/>
    <w:lvl w:ilvl="0" w:tplc="E370ED2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4A27FA2"/>
    <w:multiLevelType w:val="hybridMultilevel"/>
    <w:tmpl w:val="71B0E7AC"/>
    <w:lvl w:ilvl="0" w:tplc="09FA2BAE">
      <w:start w:val="1"/>
      <w:numFmt w:val="bullet"/>
      <w:lvlText w:val=""/>
      <w:lvlJc w:val="left"/>
      <w:pPr>
        <w:ind w:left="1741" w:hanging="360"/>
      </w:pPr>
      <w:rPr>
        <w:rFonts w:ascii="Symbol" w:hAnsi="Symbol" w:hint="default"/>
      </w:rPr>
    </w:lvl>
    <w:lvl w:ilvl="1" w:tplc="3FAC0EB6" w:tentative="1">
      <w:start w:val="1"/>
      <w:numFmt w:val="bullet"/>
      <w:lvlText w:val="o"/>
      <w:lvlJc w:val="left"/>
      <w:pPr>
        <w:ind w:left="2461" w:hanging="360"/>
      </w:pPr>
      <w:rPr>
        <w:rFonts w:ascii="Courier New" w:hAnsi="Courier New" w:cs="Courier New" w:hint="default"/>
      </w:rPr>
    </w:lvl>
    <w:lvl w:ilvl="2" w:tplc="ACEC4DDA" w:tentative="1">
      <w:start w:val="1"/>
      <w:numFmt w:val="bullet"/>
      <w:lvlText w:val=""/>
      <w:lvlJc w:val="left"/>
      <w:pPr>
        <w:ind w:left="3181" w:hanging="360"/>
      </w:pPr>
      <w:rPr>
        <w:rFonts w:ascii="Wingdings" w:hAnsi="Wingdings" w:hint="default"/>
      </w:rPr>
    </w:lvl>
    <w:lvl w:ilvl="3" w:tplc="F8440420" w:tentative="1">
      <w:start w:val="1"/>
      <w:numFmt w:val="bullet"/>
      <w:lvlText w:val=""/>
      <w:lvlJc w:val="left"/>
      <w:pPr>
        <w:ind w:left="3901" w:hanging="360"/>
      </w:pPr>
      <w:rPr>
        <w:rFonts w:ascii="Symbol" w:hAnsi="Symbol" w:hint="default"/>
      </w:rPr>
    </w:lvl>
    <w:lvl w:ilvl="4" w:tplc="7B26DA7E" w:tentative="1">
      <w:start w:val="1"/>
      <w:numFmt w:val="bullet"/>
      <w:lvlText w:val="o"/>
      <w:lvlJc w:val="left"/>
      <w:pPr>
        <w:ind w:left="4621" w:hanging="360"/>
      </w:pPr>
      <w:rPr>
        <w:rFonts w:ascii="Courier New" w:hAnsi="Courier New" w:cs="Courier New" w:hint="default"/>
      </w:rPr>
    </w:lvl>
    <w:lvl w:ilvl="5" w:tplc="A9E43F50" w:tentative="1">
      <w:start w:val="1"/>
      <w:numFmt w:val="bullet"/>
      <w:lvlText w:val=""/>
      <w:lvlJc w:val="left"/>
      <w:pPr>
        <w:ind w:left="5341" w:hanging="360"/>
      </w:pPr>
      <w:rPr>
        <w:rFonts w:ascii="Wingdings" w:hAnsi="Wingdings" w:hint="default"/>
      </w:rPr>
    </w:lvl>
    <w:lvl w:ilvl="6" w:tplc="519A02BA" w:tentative="1">
      <w:start w:val="1"/>
      <w:numFmt w:val="bullet"/>
      <w:lvlText w:val=""/>
      <w:lvlJc w:val="left"/>
      <w:pPr>
        <w:ind w:left="6061" w:hanging="360"/>
      </w:pPr>
      <w:rPr>
        <w:rFonts w:ascii="Symbol" w:hAnsi="Symbol" w:hint="default"/>
      </w:rPr>
    </w:lvl>
    <w:lvl w:ilvl="7" w:tplc="02889E60" w:tentative="1">
      <w:start w:val="1"/>
      <w:numFmt w:val="bullet"/>
      <w:lvlText w:val="o"/>
      <w:lvlJc w:val="left"/>
      <w:pPr>
        <w:ind w:left="6781" w:hanging="360"/>
      </w:pPr>
      <w:rPr>
        <w:rFonts w:ascii="Courier New" w:hAnsi="Courier New" w:cs="Courier New" w:hint="default"/>
      </w:rPr>
    </w:lvl>
    <w:lvl w:ilvl="8" w:tplc="74486D36" w:tentative="1">
      <w:start w:val="1"/>
      <w:numFmt w:val="bullet"/>
      <w:lvlText w:val=""/>
      <w:lvlJc w:val="left"/>
      <w:pPr>
        <w:ind w:left="7501" w:hanging="360"/>
      </w:pPr>
      <w:rPr>
        <w:rFonts w:ascii="Wingdings" w:hAnsi="Wingdings" w:hint="default"/>
      </w:rPr>
    </w:lvl>
  </w:abstractNum>
  <w:abstractNum w:abstractNumId="21">
    <w:nsid w:val="5A41374D"/>
    <w:multiLevelType w:val="hybridMultilevel"/>
    <w:tmpl w:val="9820947A"/>
    <w:lvl w:ilvl="0" w:tplc="041F000F">
      <w:start w:val="1"/>
      <w:numFmt w:val="bullet"/>
      <w:lvlText w:val=""/>
      <w:lvlJc w:val="left"/>
      <w:pPr>
        <w:ind w:left="1996" w:hanging="360"/>
      </w:pPr>
      <w:rPr>
        <w:rFonts w:ascii="Symbol" w:hAnsi="Symbol" w:hint="default"/>
      </w:rPr>
    </w:lvl>
    <w:lvl w:ilvl="1" w:tplc="041F0019" w:tentative="1">
      <w:start w:val="1"/>
      <w:numFmt w:val="bullet"/>
      <w:lvlText w:val="o"/>
      <w:lvlJc w:val="left"/>
      <w:pPr>
        <w:ind w:left="2716" w:hanging="360"/>
      </w:pPr>
      <w:rPr>
        <w:rFonts w:ascii="Courier New" w:hAnsi="Courier New" w:cs="Courier New" w:hint="default"/>
      </w:rPr>
    </w:lvl>
    <w:lvl w:ilvl="2" w:tplc="041F001B" w:tentative="1">
      <w:start w:val="1"/>
      <w:numFmt w:val="bullet"/>
      <w:lvlText w:val=""/>
      <w:lvlJc w:val="left"/>
      <w:pPr>
        <w:ind w:left="3436" w:hanging="360"/>
      </w:pPr>
      <w:rPr>
        <w:rFonts w:ascii="Wingdings" w:hAnsi="Wingdings" w:hint="default"/>
      </w:rPr>
    </w:lvl>
    <w:lvl w:ilvl="3" w:tplc="041F000F" w:tentative="1">
      <w:start w:val="1"/>
      <w:numFmt w:val="bullet"/>
      <w:lvlText w:val=""/>
      <w:lvlJc w:val="left"/>
      <w:pPr>
        <w:ind w:left="4156" w:hanging="360"/>
      </w:pPr>
      <w:rPr>
        <w:rFonts w:ascii="Symbol" w:hAnsi="Symbol" w:hint="default"/>
      </w:rPr>
    </w:lvl>
    <w:lvl w:ilvl="4" w:tplc="041F0019" w:tentative="1">
      <w:start w:val="1"/>
      <w:numFmt w:val="bullet"/>
      <w:lvlText w:val="o"/>
      <w:lvlJc w:val="left"/>
      <w:pPr>
        <w:ind w:left="4876" w:hanging="360"/>
      </w:pPr>
      <w:rPr>
        <w:rFonts w:ascii="Courier New" w:hAnsi="Courier New" w:cs="Courier New" w:hint="default"/>
      </w:rPr>
    </w:lvl>
    <w:lvl w:ilvl="5" w:tplc="041F001B" w:tentative="1">
      <w:start w:val="1"/>
      <w:numFmt w:val="bullet"/>
      <w:lvlText w:val=""/>
      <w:lvlJc w:val="left"/>
      <w:pPr>
        <w:ind w:left="5596" w:hanging="360"/>
      </w:pPr>
      <w:rPr>
        <w:rFonts w:ascii="Wingdings" w:hAnsi="Wingdings" w:hint="default"/>
      </w:rPr>
    </w:lvl>
    <w:lvl w:ilvl="6" w:tplc="041F000F" w:tentative="1">
      <w:start w:val="1"/>
      <w:numFmt w:val="bullet"/>
      <w:lvlText w:val=""/>
      <w:lvlJc w:val="left"/>
      <w:pPr>
        <w:ind w:left="6316" w:hanging="360"/>
      </w:pPr>
      <w:rPr>
        <w:rFonts w:ascii="Symbol" w:hAnsi="Symbol" w:hint="default"/>
      </w:rPr>
    </w:lvl>
    <w:lvl w:ilvl="7" w:tplc="041F0019" w:tentative="1">
      <w:start w:val="1"/>
      <w:numFmt w:val="bullet"/>
      <w:lvlText w:val="o"/>
      <w:lvlJc w:val="left"/>
      <w:pPr>
        <w:ind w:left="7036" w:hanging="360"/>
      </w:pPr>
      <w:rPr>
        <w:rFonts w:ascii="Courier New" w:hAnsi="Courier New" w:cs="Courier New" w:hint="default"/>
      </w:rPr>
    </w:lvl>
    <w:lvl w:ilvl="8" w:tplc="041F001B" w:tentative="1">
      <w:start w:val="1"/>
      <w:numFmt w:val="bullet"/>
      <w:lvlText w:val=""/>
      <w:lvlJc w:val="left"/>
      <w:pPr>
        <w:ind w:left="7756" w:hanging="360"/>
      </w:pPr>
      <w:rPr>
        <w:rFonts w:ascii="Wingdings" w:hAnsi="Wingdings" w:hint="default"/>
      </w:rPr>
    </w:lvl>
  </w:abstractNum>
  <w:abstractNum w:abstractNumId="22">
    <w:nsid w:val="5C2E2B8B"/>
    <w:multiLevelType w:val="hybridMultilevel"/>
    <w:tmpl w:val="EB48AD42"/>
    <w:lvl w:ilvl="0" w:tplc="4F027B46">
      <w:start w:val="1"/>
      <w:numFmt w:val="decimal"/>
      <w:lvlText w:val="%1."/>
      <w:lvlJc w:val="left"/>
      <w:pPr>
        <w:ind w:left="720" w:hanging="360"/>
      </w:pPr>
      <w:rPr>
        <w:rFonts w:hint="default"/>
      </w:rPr>
    </w:lvl>
    <w:lvl w:ilvl="1" w:tplc="A750301C" w:tentative="1">
      <w:start w:val="1"/>
      <w:numFmt w:val="lowerLetter"/>
      <w:lvlText w:val="%2."/>
      <w:lvlJc w:val="left"/>
      <w:pPr>
        <w:ind w:left="1440" w:hanging="360"/>
      </w:pPr>
    </w:lvl>
    <w:lvl w:ilvl="2" w:tplc="06D0C75C" w:tentative="1">
      <w:start w:val="1"/>
      <w:numFmt w:val="lowerRoman"/>
      <w:lvlText w:val="%3."/>
      <w:lvlJc w:val="right"/>
      <w:pPr>
        <w:ind w:left="2160" w:hanging="180"/>
      </w:pPr>
    </w:lvl>
    <w:lvl w:ilvl="3" w:tplc="8C2C14C0" w:tentative="1">
      <w:start w:val="1"/>
      <w:numFmt w:val="decimal"/>
      <w:lvlText w:val="%4."/>
      <w:lvlJc w:val="left"/>
      <w:pPr>
        <w:ind w:left="2880" w:hanging="360"/>
      </w:pPr>
    </w:lvl>
    <w:lvl w:ilvl="4" w:tplc="739CAF0C" w:tentative="1">
      <w:start w:val="1"/>
      <w:numFmt w:val="lowerLetter"/>
      <w:lvlText w:val="%5."/>
      <w:lvlJc w:val="left"/>
      <w:pPr>
        <w:ind w:left="3600" w:hanging="360"/>
      </w:pPr>
    </w:lvl>
    <w:lvl w:ilvl="5" w:tplc="D40670EC" w:tentative="1">
      <w:start w:val="1"/>
      <w:numFmt w:val="lowerRoman"/>
      <w:lvlText w:val="%6."/>
      <w:lvlJc w:val="right"/>
      <w:pPr>
        <w:ind w:left="4320" w:hanging="180"/>
      </w:pPr>
    </w:lvl>
    <w:lvl w:ilvl="6" w:tplc="6C5C901A" w:tentative="1">
      <w:start w:val="1"/>
      <w:numFmt w:val="decimal"/>
      <w:lvlText w:val="%7."/>
      <w:lvlJc w:val="left"/>
      <w:pPr>
        <w:ind w:left="5040" w:hanging="360"/>
      </w:pPr>
    </w:lvl>
    <w:lvl w:ilvl="7" w:tplc="C9520B60" w:tentative="1">
      <w:start w:val="1"/>
      <w:numFmt w:val="lowerLetter"/>
      <w:lvlText w:val="%8."/>
      <w:lvlJc w:val="left"/>
      <w:pPr>
        <w:ind w:left="5760" w:hanging="360"/>
      </w:pPr>
    </w:lvl>
    <w:lvl w:ilvl="8" w:tplc="BBB476C4" w:tentative="1">
      <w:start w:val="1"/>
      <w:numFmt w:val="lowerRoman"/>
      <w:lvlText w:val="%9."/>
      <w:lvlJc w:val="right"/>
      <w:pPr>
        <w:ind w:left="6480" w:hanging="180"/>
      </w:pPr>
    </w:lvl>
  </w:abstractNum>
  <w:abstractNum w:abstractNumId="23">
    <w:nsid w:val="5E17600B"/>
    <w:multiLevelType w:val="hybridMultilevel"/>
    <w:tmpl w:val="C1346EEC"/>
    <w:lvl w:ilvl="0" w:tplc="08090001">
      <w:start w:val="1"/>
      <w:numFmt w:val="bullet"/>
      <w:lvlText w:val=""/>
      <w:lvlJc w:val="left"/>
      <w:pPr>
        <w:ind w:left="1996"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nsid w:val="5F795DE9"/>
    <w:multiLevelType w:val="hybridMultilevel"/>
    <w:tmpl w:val="51EE73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23B3ACC"/>
    <w:multiLevelType w:val="hybridMultilevel"/>
    <w:tmpl w:val="A1E6967A"/>
    <w:lvl w:ilvl="0" w:tplc="08090001">
      <w:start w:val="1"/>
      <w:numFmt w:val="bullet"/>
      <w:lvlText w:val=""/>
      <w:lvlJc w:val="left"/>
      <w:pPr>
        <w:ind w:left="1636" w:hanging="360"/>
      </w:pPr>
      <w:rPr>
        <w:rFonts w:ascii="Symbol" w:hAnsi="Symbol" w:hint="default"/>
      </w:rPr>
    </w:lvl>
    <w:lvl w:ilvl="1" w:tplc="08090003" w:tentative="1">
      <w:start w:val="1"/>
      <w:numFmt w:val="lowerLetter"/>
      <w:lvlText w:val="%2."/>
      <w:lvlJc w:val="left"/>
      <w:pPr>
        <w:ind w:left="2356" w:hanging="360"/>
      </w:pPr>
    </w:lvl>
    <w:lvl w:ilvl="2" w:tplc="08090005" w:tentative="1">
      <w:start w:val="1"/>
      <w:numFmt w:val="lowerRoman"/>
      <w:lvlText w:val="%3."/>
      <w:lvlJc w:val="right"/>
      <w:pPr>
        <w:ind w:left="3076" w:hanging="180"/>
      </w:pPr>
    </w:lvl>
    <w:lvl w:ilvl="3" w:tplc="08090001" w:tentative="1">
      <w:start w:val="1"/>
      <w:numFmt w:val="decimal"/>
      <w:lvlText w:val="%4."/>
      <w:lvlJc w:val="left"/>
      <w:pPr>
        <w:ind w:left="3796" w:hanging="360"/>
      </w:pPr>
    </w:lvl>
    <w:lvl w:ilvl="4" w:tplc="08090003" w:tentative="1">
      <w:start w:val="1"/>
      <w:numFmt w:val="lowerLetter"/>
      <w:lvlText w:val="%5."/>
      <w:lvlJc w:val="left"/>
      <w:pPr>
        <w:ind w:left="4516" w:hanging="360"/>
      </w:pPr>
    </w:lvl>
    <w:lvl w:ilvl="5" w:tplc="08090005" w:tentative="1">
      <w:start w:val="1"/>
      <w:numFmt w:val="lowerRoman"/>
      <w:lvlText w:val="%6."/>
      <w:lvlJc w:val="right"/>
      <w:pPr>
        <w:ind w:left="5236" w:hanging="180"/>
      </w:pPr>
    </w:lvl>
    <w:lvl w:ilvl="6" w:tplc="08090001" w:tentative="1">
      <w:start w:val="1"/>
      <w:numFmt w:val="decimal"/>
      <w:lvlText w:val="%7."/>
      <w:lvlJc w:val="left"/>
      <w:pPr>
        <w:ind w:left="5956" w:hanging="360"/>
      </w:pPr>
    </w:lvl>
    <w:lvl w:ilvl="7" w:tplc="08090003" w:tentative="1">
      <w:start w:val="1"/>
      <w:numFmt w:val="lowerLetter"/>
      <w:lvlText w:val="%8."/>
      <w:lvlJc w:val="left"/>
      <w:pPr>
        <w:ind w:left="6676" w:hanging="360"/>
      </w:pPr>
    </w:lvl>
    <w:lvl w:ilvl="8" w:tplc="08090005" w:tentative="1">
      <w:start w:val="1"/>
      <w:numFmt w:val="lowerRoman"/>
      <w:lvlText w:val="%9."/>
      <w:lvlJc w:val="right"/>
      <w:pPr>
        <w:ind w:left="7396" w:hanging="180"/>
      </w:pPr>
    </w:lvl>
  </w:abstractNum>
  <w:num w:numId="1">
    <w:abstractNumId w:val="14"/>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7"/>
  </w:num>
  <w:num w:numId="5">
    <w:abstractNumId w:val="10"/>
  </w:num>
  <w:num w:numId="6">
    <w:abstractNumId w:val="2"/>
  </w:num>
  <w:num w:numId="7">
    <w:abstractNumId w:val="21"/>
  </w:num>
  <w:num w:numId="8">
    <w:abstractNumId w:val="20"/>
  </w:num>
  <w:num w:numId="9">
    <w:abstractNumId w:val="8"/>
  </w:num>
  <w:num w:numId="10">
    <w:abstractNumId w:val="9"/>
  </w:num>
  <w:num w:numId="11">
    <w:abstractNumId w:val="25"/>
  </w:num>
  <w:num w:numId="12">
    <w:abstractNumId w:val="12"/>
  </w:num>
  <w:num w:numId="13">
    <w:abstractNumId w:val="15"/>
  </w:num>
  <w:num w:numId="14">
    <w:abstractNumId w:val="16"/>
  </w:num>
  <w:num w:numId="15">
    <w:abstractNumId w:val="4"/>
  </w:num>
  <w:num w:numId="16">
    <w:abstractNumId w:val="1"/>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7"/>
  </w:num>
  <w:num w:numId="20">
    <w:abstractNumId w:val="0"/>
  </w:num>
  <w:num w:numId="21">
    <w:abstractNumId w:val="13"/>
  </w:num>
  <w:num w:numId="22">
    <w:abstractNumId w:val="22"/>
  </w:num>
  <w:num w:numId="23">
    <w:abstractNumId w:val="24"/>
  </w:num>
  <w:num w:numId="24">
    <w:abstractNumId w:val="18"/>
  </w:num>
  <w:num w:numId="25">
    <w:abstractNumId w:val="6"/>
  </w:num>
  <w:num w:numId="26">
    <w:abstractNumId w:val="23"/>
  </w:num>
  <w:num w:numId="27">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603"/>
    <w:rsid w:val="000007F8"/>
    <w:rsid w:val="00000C7F"/>
    <w:rsid w:val="00000DB4"/>
    <w:rsid w:val="00000F23"/>
    <w:rsid w:val="0000470A"/>
    <w:rsid w:val="000059F7"/>
    <w:rsid w:val="00005CAC"/>
    <w:rsid w:val="00006640"/>
    <w:rsid w:val="00007551"/>
    <w:rsid w:val="000075D7"/>
    <w:rsid w:val="0001040B"/>
    <w:rsid w:val="00010734"/>
    <w:rsid w:val="00011628"/>
    <w:rsid w:val="00011887"/>
    <w:rsid w:val="000120EB"/>
    <w:rsid w:val="00013881"/>
    <w:rsid w:val="00013A4E"/>
    <w:rsid w:val="0002085D"/>
    <w:rsid w:val="00020F48"/>
    <w:rsid w:val="00022640"/>
    <w:rsid w:val="00022A0A"/>
    <w:rsid w:val="0002323E"/>
    <w:rsid w:val="0002445D"/>
    <w:rsid w:val="0002449B"/>
    <w:rsid w:val="0003013D"/>
    <w:rsid w:val="00031783"/>
    <w:rsid w:val="00031D3D"/>
    <w:rsid w:val="00033BD0"/>
    <w:rsid w:val="00034228"/>
    <w:rsid w:val="000349A5"/>
    <w:rsid w:val="00034FF7"/>
    <w:rsid w:val="00041E02"/>
    <w:rsid w:val="000429AA"/>
    <w:rsid w:val="000437F7"/>
    <w:rsid w:val="00043D3A"/>
    <w:rsid w:val="00044446"/>
    <w:rsid w:val="00044A78"/>
    <w:rsid w:val="00047AC0"/>
    <w:rsid w:val="000539D5"/>
    <w:rsid w:val="00053AB7"/>
    <w:rsid w:val="00055065"/>
    <w:rsid w:val="00055D2C"/>
    <w:rsid w:val="0006193B"/>
    <w:rsid w:val="00062861"/>
    <w:rsid w:val="00062D9F"/>
    <w:rsid w:val="00064AC3"/>
    <w:rsid w:val="0006623C"/>
    <w:rsid w:val="00066910"/>
    <w:rsid w:val="000710A5"/>
    <w:rsid w:val="00071632"/>
    <w:rsid w:val="000723DC"/>
    <w:rsid w:val="00075B89"/>
    <w:rsid w:val="00076D77"/>
    <w:rsid w:val="0007750A"/>
    <w:rsid w:val="00077628"/>
    <w:rsid w:val="00077785"/>
    <w:rsid w:val="00077C37"/>
    <w:rsid w:val="000804FC"/>
    <w:rsid w:val="000818E4"/>
    <w:rsid w:val="00085F33"/>
    <w:rsid w:val="000862CA"/>
    <w:rsid w:val="00090933"/>
    <w:rsid w:val="0009189D"/>
    <w:rsid w:val="00091C4F"/>
    <w:rsid w:val="000933EA"/>
    <w:rsid w:val="000935BC"/>
    <w:rsid w:val="000944D3"/>
    <w:rsid w:val="000949C8"/>
    <w:rsid w:val="0009529E"/>
    <w:rsid w:val="0009589C"/>
    <w:rsid w:val="00096CEB"/>
    <w:rsid w:val="000A073D"/>
    <w:rsid w:val="000A2EAF"/>
    <w:rsid w:val="000A3431"/>
    <w:rsid w:val="000A3C5D"/>
    <w:rsid w:val="000A5257"/>
    <w:rsid w:val="000A78CF"/>
    <w:rsid w:val="000B07F9"/>
    <w:rsid w:val="000B13AC"/>
    <w:rsid w:val="000B487F"/>
    <w:rsid w:val="000B549C"/>
    <w:rsid w:val="000B5744"/>
    <w:rsid w:val="000B581A"/>
    <w:rsid w:val="000B68DB"/>
    <w:rsid w:val="000C2440"/>
    <w:rsid w:val="000C2497"/>
    <w:rsid w:val="000C38C3"/>
    <w:rsid w:val="000C4918"/>
    <w:rsid w:val="000C52F2"/>
    <w:rsid w:val="000C5D7C"/>
    <w:rsid w:val="000C6E1C"/>
    <w:rsid w:val="000C7583"/>
    <w:rsid w:val="000D0542"/>
    <w:rsid w:val="000D0A3D"/>
    <w:rsid w:val="000D0DE1"/>
    <w:rsid w:val="000D0E1B"/>
    <w:rsid w:val="000D17E7"/>
    <w:rsid w:val="000D1EA4"/>
    <w:rsid w:val="000D2A72"/>
    <w:rsid w:val="000D3864"/>
    <w:rsid w:val="000D4690"/>
    <w:rsid w:val="000D5E68"/>
    <w:rsid w:val="000D6C15"/>
    <w:rsid w:val="000D73D6"/>
    <w:rsid w:val="000E0A7B"/>
    <w:rsid w:val="000E2D41"/>
    <w:rsid w:val="000E2D4A"/>
    <w:rsid w:val="000E3548"/>
    <w:rsid w:val="000E446F"/>
    <w:rsid w:val="000E69C2"/>
    <w:rsid w:val="000E6B21"/>
    <w:rsid w:val="000E74ED"/>
    <w:rsid w:val="000F158F"/>
    <w:rsid w:val="000F15FC"/>
    <w:rsid w:val="000F52EC"/>
    <w:rsid w:val="000F67BB"/>
    <w:rsid w:val="0010028D"/>
    <w:rsid w:val="0010120C"/>
    <w:rsid w:val="00103499"/>
    <w:rsid w:val="00105579"/>
    <w:rsid w:val="001056CF"/>
    <w:rsid w:val="001058D5"/>
    <w:rsid w:val="00106799"/>
    <w:rsid w:val="001069B4"/>
    <w:rsid w:val="00106C7D"/>
    <w:rsid w:val="00110498"/>
    <w:rsid w:val="001131F1"/>
    <w:rsid w:val="00113546"/>
    <w:rsid w:val="00113E86"/>
    <w:rsid w:val="00114760"/>
    <w:rsid w:val="00115668"/>
    <w:rsid w:val="00115A1C"/>
    <w:rsid w:val="00115C95"/>
    <w:rsid w:val="00116165"/>
    <w:rsid w:val="00117892"/>
    <w:rsid w:val="00120306"/>
    <w:rsid w:val="00121B7B"/>
    <w:rsid w:val="00122534"/>
    <w:rsid w:val="00122E73"/>
    <w:rsid w:val="0012311F"/>
    <w:rsid w:val="001236D3"/>
    <w:rsid w:val="00123B13"/>
    <w:rsid w:val="00123B46"/>
    <w:rsid w:val="00123E99"/>
    <w:rsid w:val="00125ACE"/>
    <w:rsid w:val="00126F41"/>
    <w:rsid w:val="0013078E"/>
    <w:rsid w:val="001307F0"/>
    <w:rsid w:val="00131122"/>
    <w:rsid w:val="001312C1"/>
    <w:rsid w:val="0013183F"/>
    <w:rsid w:val="00131E36"/>
    <w:rsid w:val="00132A90"/>
    <w:rsid w:val="001336ED"/>
    <w:rsid w:val="00134195"/>
    <w:rsid w:val="00134FB6"/>
    <w:rsid w:val="00135218"/>
    <w:rsid w:val="00143408"/>
    <w:rsid w:val="001441E6"/>
    <w:rsid w:val="00144490"/>
    <w:rsid w:val="00144D12"/>
    <w:rsid w:val="00144E6B"/>
    <w:rsid w:val="00144F0A"/>
    <w:rsid w:val="0014525E"/>
    <w:rsid w:val="00145985"/>
    <w:rsid w:val="00145E57"/>
    <w:rsid w:val="0014702B"/>
    <w:rsid w:val="0015161C"/>
    <w:rsid w:val="001520B5"/>
    <w:rsid w:val="001542ED"/>
    <w:rsid w:val="001544B7"/>
    <w:rsid w:val="00156746"/>
    <w:rsid w:val="00156D63"/>
    <w:rsid w:val="00156DAA"/>
    <w:rsid w:val="0016190D"/>
    <w:rsid w:val="001624B1"/>
    <w:rsid w:val="00164A4D"/>
    <w:rsid w:val="001653B4"/>
    <w:rsid w:val="00166F6F"/>
    <w:rsid w:val="001725C1"/>
    <w:rsid w:val="0017523B"/>
    <w:rsid w:val="0017654C"/>
    <w:rsid w:val="00182640"/>
    <w:rsid w:val="0018394B"/>
    <w:rsid w:val="0018451C"/>
    <w:rsid w:val="0018546E"/>
    <w:rsid w:val="00187227"/>
    <w:rsid w:val="00187E2B"/>
    <w:rsid w:val="00190123"/>
    <w:rsid w:val="001913B3"/>
    <w:rsid w:val="00192CBC"/>
    <w:rsid w:val="00193471"/>
    <w:rsid w:val="00195304"/>
    <w:rsid w:val="00195B62"/>
    <w:rsid w:val="00196B37"/>
    <w:rsid w:val="001974AC"/>
    <w:rsid w:val="001A0F1F"/>
    <w:rsid w:val="001A11E9"/>
    <w:rsid w:val="001A286C"/>
    <w:rsid w:val="001A401E"/>
    <w:rsid w:val="001A68B3"/>
    <w:rsid w:val="001B04F3"/>
    <w:rsid w:val="001B05CE"/>
    <w:rsid w:val="001B090F"/>
    <w:rsid w:val="001B2790"/>
    <w:rsid w:val="001B5545"/>
    <w:rsid w:val="001B76F4"/>
    <w:rsid w:val="001B7AA8"/>
    <w:rsid w:val="001C02E0"/>
    <w:rsid w:val="001C036F"/>
    <w:rsid w:val="001C1196"/>
    <w:rsid w:val="001C2A6A"/>
    <w:rsid w:val="001C2AB5"/>
    <w:rsid w:val="001C2F64"/>
    <w:rsid w:val="001C3297"/>
    <w:rsid w:val="001C452C"/>
    <w:rsid w:val="001C79BF"/>
    <w:rsid w:val="001D045D"/>
    <w:rsid w:val="001D047C"/>
    <w:rsid w:val="001D0D0A"/>
    <w:rsid w:val="001D2636"/>
    <w:rsid w:val="001D3643"/>
    <w:rsid w:val="001D3F47"/>
    <w:rsid w:val="001D679C"/>
    <w:rsid w:val="001D6E0A"/>
    <w:rsid w:val="001D73D5"/>
    <w:rsid w:val="001E1123"/>
    <w:rsid w:val="001E11AE"/>
    <w:rsid w:val="001E1948"/>
    <w:rsid w:val="001E1BC4"/>
    <w:rsid w:val="001F1041"/>
    <w:rsid w:val="001F315D"/>
    <w:rsid w:val="001F56D1"/>
    <w:rsid w:val="001F59F8"/>
    <w:rsid w:val="001F7E5E"/>
    <w:rsid w:val="002001BA"/>
    <w:rsid w:val="00200BBE"/>
    <w:rsid w:val="00201ADF"/>
    <w:rsid w:val="002026CE"/>
    <w:rsid w:val="00203402"/>
    <w:rsid w:val="00203F6E"/>
    <w:rsid w:val="00204801"/>
    <w:rsid w:val="00207218"/>
    <w:rsid w:val="0020773C"/>
    <w:rsid w:val="00211580"/>
    <w:rsid w:val="00214D9D"/>
    <w:rsid w:val="00216B60"/>
    <w:rsid w:val="002210CE"/>
    <w:rsid w:val="00221FD2"/>
    <w:rsid w:val="0022374B"/>
    <w:rsid w:val="00224BBE"/>
    <w:rsid w:val="00225E91"/>
    <w:rsid w:val="002260A5"/>
    <w:rsid w:val="00231BC7"/>
    <w:rsid w:val="00234B16"/>
    <w:rsid w:val="00236D44"/>
    <w:rsid w:val="002376CD"/>
    <w:rsid w:val="002376FA"/>
    <w:rsid w:val="002377C5"/>
    <w:rsid w:val="00240C1C"/>
    <w:rsid w:val="00240E1F"/>
    <w:rsid w:val="002418EA"/>
    <w:rsid w:val="002432B3"/>
    <w:rsid w:val="00245E62"/>
    <w:rsid w:val="0025114C"/>
    <w:rsid w:val="002522B3"/>
    <w:rsid w:val="0025285B"/>
    <w:rsid w:val="00254B87"/>
    <w:rsid w:val="00255A5B"/>
    <w:rsid w:val="00256840"/>
    <w:rsid w:val="002569ED"/>
    <w:rsid w:val="00256F2E"/>
    <w:rsid w:val="00257A51"/>
    <w:rsid w:val="00261053"/>
    <w:rsid w:val="00263379"/>
    <w:rsid w:val="0026433B"/>
    <w:rsid w:val="002653B6"/>
    <w:rsid w:val="00270B0B"/>
    <w:rsid w:val="00270F95"/>
    <w:rsid w:val="0027102B"/>
    <w:rsid w:val="00273DCB"/>
    <w:rsid w:val="00274082"/>
    <w:rsid w:val="002764AB"/>
    <w:rsid w:val="0027730B"/>
    <w:rsid w:val="00277DBD"/>
    <w:rsid w:val="00280598"/>
    <w:rsid w:val="00281DBD"/>
    <w:rsid w:val="002823CB"/>
    <w:rsid w:val="0028242F"/>
    <w:rsid w:val="0028283D"/>
    <w:rsid w:val="00282E05"/>
    <w:rsid w:val="00284C8D"/>
    <w:rsid w:val="00285529"/>
    <w:rsid w:val="00285574"/>
    <w:rsid w:val="00285E4E"/>
    <w:rsid w:val="002868A2"/>
    <w:rsid w:val="00287A52"/>
    <w:rsid w:val="00287F52"/>
    <w:rsid w:val="002919C0"/>
    <w:rsid w:val="00291FB4"/>
    <w:rsid w:val="00294F78"/>
    <w:rsid w:val="00296B1D"/>
    <w:rsid w:val="002A1043"/>
    <w:rsid w:val="002A1266"/>
    <w:rsid w:val="002A13D7"/>
    <w:rsid w:val="002A1F31"/>
    <w:rsid w:val="002A2C73"/>
    <w:rsid w:val="002A2F57"/>
    <w:rsid w:val="002A33B7"/>
    <w:rsid w:val="002A548E"/>
    <w:rsid w:val="002B2273"/>
    <w:rsid w:val="002B3405"/>
    <w:rsid w:val="002B349B"/>
    <w:rsid w:val="002B43E0"/>
    <w:rsid w:val="002B5781"/>
    <w:rsid w:val="002B5ABE"/>
    <w:rsid w:val="002B6061"/>
    <w:rsid w:val="002B6D45"/>
    <w:rsid w:val="002C03A1"/>
    <w:rsid w:val="002C148A"/>
    <w:rsid w:val="002C195C"/>
    <w:rsid w:val="002C19DD"/>
    <w:rsid w:val="002C1A25"/>
    <w:rsid w:val="002C389A"/>
    <w:rsid w:val="002C3FA0"/>
    <w:rsid w:val="002D06BF"/>
    <w:rsid w:val="002D111D"/>
    <w:rsid w:val="002D1DF2"/>
    <w:rsid w:val="002D30A2"/>
    <w:rsid w:val="002D317F"/>
    <w:rsid w:val="002D4A97"/>
    <w:rsid w:val="002D6095"/>
    <w:rsid w:val="002D60B1"/>
    <w:rsid w:val="002D7F84"/>
    <w:rsid w:val="002E2203"/>
    <w:rsid w:val="002E2EBE"/>
    <w:rsid w:val="002E3799"/>
    <w:rsid w:val="002E3A7E"/>
    <w:rsid w:val="002E3D6D"/>
    <w:rsid w:val="002E50B1"/>
    <w:rsid w:val="002E551B"/>
    <w:rsid w:val="002F013E"/>
    <w:rsid w:val="002F0F2A"/>
    <w:rsid w:val="002F197C"/>
    <w:rsid w:val="002F22D9"/>
    <w:rsid w:val="002F3156"/>
    <w:rsid w:val="002F4335"/>
    <w:rsid w:val="002F444D"/>
    <w:rsid w:val="002F4B2B"/>
    <w:rsid w:val="002F5790"/>
    <w:rsid w:val="002F7268"/>
    <w:rsid w:val="003004DE"/>
    <w:rsid w:val="003023E4"/>
    <w:rsid w:val="00304D6F"/>
    <w:rsid w:val="00305666"/>
    <w:rsid w:val="003057F2"/>
    <w:rsid w:val="00305C56"/>
    <w:rsid w:val="003064B9"/>
    <w:rsid w:val="00306FF3"/>
    <w:rsid w:val="0030734B"/>
    <w:rsid w:val="00311425"/>
    <w:rsid w:val="003124EF"/>
    <w:rsid w:val="0031374C"/>
    <w:rsid w:val="00313D75"/>
    <w:rsid w:val="003148FC"/>
    <w:rsid w:val="003158B7"/>
    <w:rsid w:val="00320FA1"/>
    <w:rsid w:val="00321670"/>
    <w:rsid w:val="003224D2"/>
    <w:rsid w:val="003249FB"/>
    <w:rsid w:val="00324A5A"/>
    <w:rsid w:val="00324DB2"/>
    <w:rsid w:val="00324F8D"/>
    <w:rsid w:val="00325578"/>
    <w:rsid w:val="00325CBD"/>
    <w:rsid w:val="00327610"/>
    <w:rsid w:val="00330C19"/>
    <w:rsid w:val="003321D1"/>
    <w:rsid w:val="00332BD8"/>
    <w:rsid w:val="00333C08"/>
    <w:rsid w:val="003346E1"/>
    <w:rsid w:val="00334CCE"/>
    <w:rsid w:val="003353A2"/>
    <w:rsid w:val="00335E3F"/>
    <w:rsid w:val="0033758F"/>
    <w:rsid w:val="00341EDD"/>
    <w:rsid w:val="00343A7E"/>
    <w:rsid w:val="00344913"/>
    <w:rsid w:val="0034682E"/>
    <w:rsid w:val="00352FA0"/>
    <w:rsid w:val="00353C80"/>
    <w:rsid w:val="00353CD1"/>
    <w:rsid w:val="00355069"/>
    <w:rsid w:val="0035526B"/>
    <w:rsid w:val="00355ECC"/>
    <w:rsid w:val="0035688B"/>
    <w:rsid w:val="00357DD3"/>
    <w:rsid w:val="00360121"/>
    <w:rsid w:val="00360450"/>
    <w:rsid w:val="00361B62"/>
    <w:rsid w:val="0036228D"/>
    <w:rsid w:val="00364E3B"/>
    <w:rsid w:val="00365BDF"/>
    <w:rsid w:val="00366612"/>
    <w:rsid w:val="00366AD0"/>
    <w:rsid w:val="00372525"/>
    <w:rsid w:val="00373528"/>
    <w:rsid w:val="003743A5"/>
    <w:rsid w:val="003754D4"/>
    <w:rsid w:val="00376625"/>
    <w:rsid w:val="00376755"/>
    <w:rsid w:val="00377F98"/>
    <w:rsid w:val="003800FE"/>
    <w:rsid w:val="00383408"/>
    <w:rsid w:val="003849A6"/>
    <w:rsid w:val="003856CE"/>
    <w:rsid w:val="00386288"/>
    <w:rsid w:val="00390352"/>
    <w:rsid w:val="00390BF0"/>
    <w:rsid w:val="00390F59"/>
    <w:rsid w:val="00391300"/>
    <w:rsid w:val="0039195F"/>
    <w:rsid w:val="0039469E"/>
    <w:rsid w:val="00395CD8"/>
    <w:rsid w:val="00395D1B"/>
    <w:rsid w:val="0039713A"/>
    <w:rsid w:val="00397A78"/>
    <w:rsid w:val="003A0163"/>
    <w:rsid w:val="003A1827"/>
    <w:rsid w:val="003A1CB4"/>
    <w:rsid w:val="003A274C"/>
    <w:rsid w:val="003A2E29"/>
    <w:rsid w:val="003A4891"/>
    <w:rsid w:val="003A505A"/>
    <w:rsid w:val="003A55EC"/>
    <w:rsid w:val="003A5AB0"/>
    <w:rsid w:val="003A6155"/>
    <w:rsid w:val="003B0B00"/>
    <w:rsid w:val="003B18C9"/>
    <w:rsid w:val="003B2074"/>
    <w:rsid w:val="003B265A"/>
    <w:rsid w:val="003B2C91"/>
    <w:rsid w:val="003B2ED8"/>
    <w:rsid w:val="003B3928"/>
    <w:rsid w:val="003B46AB"/>
    <w:rsid w:val="003B4DE1"/>
    <w:rsid w:val="003B7134"/>
    <w:rsid w:val="003C1CAB"/>
    <w:rsid w:val="003C34F1"/>
    <w:rsid w:val="003C4B09"/>
    <w:rsid w:val="003C50B1"/>
    <w:rsid w:val="003C662C"/>
    <w:rsid w:val="003C6AA6"/>
    <w:rsid w:val="003C710F"/>
    <w:rsid w:val="003D0641"/>
    <w:rsid w:val="003D20D9"/>
    <w:rsid w:val="003D280C"/>
    <w:rsid w:val="003D34A3"/>
    <w:rsid w:val="003D46C2"/>
    <w:rsid w:val="003D5752"/>
    <w:rsid w:val="003D66EB"/>
    <w:rsid w:val="003D6F55"/>
    <w:rsid w:val="003E0EED"/>
    <w:rsid w:val="003E172E"/>
    <w:rsid w:val="003E17A0"/>
    <w:rsid w:val="003E2B36"/>
    <w:rsid w:val="003E73CB"/>
    <w:rsid w:val="003F302C"/>
    <w:rsid w:val="003F44DF"/>
    <w:rsid w:val="003F5305"/>
    <w:rsid w:val="003F66C5"/>
    <w:rsid w:val="003F699F"/>
    <w:rsid w:val="003F6A86"/>
    <w:rsid w:val="003F71FB"/>
    <w:rsid w:val="00400AC4"/>
    <w:rsid w:val="00401392"/>
    <w:rsid w:val="00401729"/>
    <w:rsid w:val="00401D6A"/>
    <w:rsid w:val="00402AC4"/>
    <w:rsid w:val="00402DBA"/>
    <w:rsid w:val="0040526C"/>
    <w:rsid w:val="00407025"/>
    <w:rsid w:val="004103C9"/>
    <w:rsid w:val="00411353"/>
    <w:rsid w:val="00412802"/>
    <w:rsid w:val="004128EC"/>
    <w:rsid w:val="00413760"/>
    <w:rsid w:val="0041786A"/>
    <w:rsid w:val="00420668"/>
    <w:rsid w:val="004206CB"/>
    <w:rsid w:val="0042428C"/>
    <w:rsid w:val="00424540"/>
    <w:rsid w:val="00424910"/>
    <w:rsid w:val="00426F5A"/>
    <w:rsid w:val="00427647"/>
    <w:rsid w:val="00427BFF"/>
    <w:rsid w:val="004316BE"/>
    <w:rsid w:val="00433851"/>
    <w:rsid w:val="00435B6D"/>
    <w:rsid w:val="004367B9"/>
    <w:rsid w:val="0044343B"/>
    <w:rsid w:val="00443AA4"/>
    <w:rsid w:val="004472AA"/>
    <w:rsid w:val="00450245"/>
    <w:rsid w:val="00450439"/>
    <w:rsid w:val="0045068E"/>
    <w:rsid w:val="00450EB7"/>
    <w:rsid w:val="00451DE6"/>
    <w:rsid w:val="00451F53"/>
    <w:rsid w:val="00452D70"/>
    <w:rsid w:val="00452F7F"/>
    <w:rsid w:val="00455A9E"/>
    <w:rsid w:val="004567B4"/>
    <w:rsid w:val="00457838"/>
    <w:rsid w:val="00463143"/>
    <w:rsid w:val="00465063"/>
    <w:rsid w:val="00465E28"/>
    <w:rsid w:val="0046654F"/>
    <w:rsid w:val="00471051"/>
    <w:rsid w:val="00472231"/>
    <w:rsid w:val="00473C15"/>
    <w:rsid w:val="00473DBF"/>
    <w:rsid w:val="00476F96"/>
    <w:rsid w:val="00477E80"/>
    <w:rsid w:val="00482751"/>
    <w:rsid w:val="00482E9B"/>
    <w:rsid w:val="00484332"/>
    <w:rsid w:val="00485490"/>
    <w:rsid w:val="0048595F"/>
    <w:rsid w:val="00485BC0"/>
    <w:rsid w:val="004871D3"/>
    <w:rsid w:val="0049094A"/>
    <w:rsid w:val="00490986"/>
    <w:rsid w:val="00490F75"/>
    <w:rsid w:val="004937B7"/>
    <w:rsid w:val="00493C49"/>
    <w:rsid w:val="00494C80"/>
    <w:rsid w:val="00497BE3"/>
    <w:rsid w:val="004A0FEC"/>
    <w:rsid w:val="004A2C21"/>
    <w:rsid w:val="004A2FAF"/>
    <w:rsid w:val="004A55C5"/>
    <w:rsid w:val="004A5C12"/>
    <w:rsid w:val="004A6DE7"/>
    <w:rsid w:val="004B0859"/>
    <w:rsid w:val="004B175E"/>
    <w:rsid w:val="004B1DC8"/>
    <w:rsid w:val="004B3189"/>
    <w:rsid w:val="004B46F8"/>
    <w:rsid w:val="004B4A05"/>
    <w:rsid w:val="004B5066"/>
    <w:rsid w:val="004C0BC6"/>
    <w:rsid w:val="004C118D"/>
    <w:rsid w:val="004C2AFE"/>
    <w:rsid w:val="004C3B43"/>
    <w:rsid w:val="004C3D9C"/>
    <w:rsid w:val="004C4950"/>
    <w:rsid w:val="004C5CFB"/>
    <w:rsid w:val="004C6F5F"/>
    <w:rsid w:val="004C7801"/>
    <w:rsid w:val="004C7E58"/>
    <w:rsid w:val="004D1CB6"/>
    <w:rsid w:val="004D33E4"/>
    <w:rsid w:val="004D3E55"/>
    <w:rsid w:val="004D4A91"/>
    <w:rsid w:val="004D5EDF"/>
    <w:rsid w:val="004E15AA"/>
    <w:rsid w:val="004E19BE"/>
    <w:rsid w:val="004E1E5C"/>
    <w:rsid w:val="004E2A9A"/>
    <w:rsid w:val="004E3108"/>
    <w:rsid w:val="004E3AFF"/>
    <w:rsid w:val="004E7132"/>
    <w:rsid w:val="004F0B22"/>
    <w:rsid w:val="004F102F"/>
    <w:rsid w:val="004F27B5"/>
    <w:rsid w:val="004F34D1"/>
    <w:rsid w:val="004F4979"/>
    <w:rsid w:val="004F4D8C"/>
    <w:rsid w:val="004F4EDD"/>
    <w:rsid w:val="004F4F41"/>
    <w:rsid w:val="004F5B8E"/>
    <w:rsid w:val="004F60C0"/>
    <w:rsid w:val="004F6795"/>
    <w:rsid w:val="004F68A7"/>
    <w:rsid w:val="004F6CEB"/>
    <w:rsid w:val="004F6E06"/>
    <w:rsid w:val="004F7272"/>
    <w:rsid w:val="00500F8C"/>
    <w:rsid w:val="00501A3B"/>
    <w:rsid w:val="005054E8"/>
    <w:rsid w:val="005069A6"/>
    <w:rsid w:val="00506BCF"/>
    <w:rsid w:val="00510FA9"/>
    <w:rsid w:val="005135CD"/>
    <w:rsid w:val="005138C9"/>
    <w:rsid w:val="005140EC"/>
    <w:rsid w:val="005153CB"/>
    <w:rsid w:val="0051679C"/>
    <w:rsid w:val="0051700F"/>
    <w:rsid w:val="0051753C"/>
    <w:rsid w:val="00517DD0"/>
    <w:rsid w:val="005200DB"/>
    <w:rsid w:val="00520437"/>
    <w:rsid w:val="00521B0F"/>
    <w:rsid w:val="00521F03"/>
    <w:rsid w:val="00523E85"/>
    <w:rsid w:val="005253D5"/>
    <w:rsid w:val="0052608C"/>
    <w:rsid w:val="005270CC"/>
    <w:rsid w:val="0052716A"/>
    <w:rsid w:val="00527540"/>
    <w:rsid w:val="00527B89"/>
    <w:rsid w:val="00530874"/>
    <w:rsid w:val="00536240"/>
    <w:rsid w:val="00536B13"/>
    <w:rsid w:val="00543CEB"/>
    <w:rsid w:val="0054466F"/>
    <w:rsid w:val="00544DB3"/>
    <w:rsid w:val="00547323"/>
    <w:rsid w:val="0055160B"/>
    <w:rsid w:val="00551E82"/>
    <w:rsid w:val="00551EA4"/>
    <w:rsid w:val="005543D0"/>
    <w:rsid w:val="00554426"/>
    <w:rsid w:val="00557750"/>
    <w:rsid w:val="00562B5F"/>
    <w:rsid w:val="00562F4E"/>
    <w:rsid w:val="00564031"/>
    <w:rsid w:val="00564A93"/>
    <w:rsid w:val="00566796"/>
    <w:rsid w:val="00567FB3"/>
    <w:rsid w:val="0057024C"/>
    <w:rsid w:val="00570A15"/>
    <w:rsid w:val="005719CC"/>
    <w:rsid w:val="0057208D"/>
    <w:rsid w:val="005722FE"/>
    <w:rsid w:val="00572D0C"/>
    <w:rsid w:val="0057319B"/>
    <w:rsid w:val="00573E01"/>
    <w:rsid w:val="005760FF"/>
    <w:rsid w:val="005803F5"/>
    <w:rsid w:val="005836F1"/>
    <w:rsid w:val="00583AA9"/>
    <w:rsid w:val="0058564B"/>
    <w:rsid w:val="00586FAE"/>
    <w:rsid w:val="005872FB"/>
    <w:rsid w:val="00587997"/>
    <w:rsid w:val="00587D17"/>
    <w:rsid w:val="00590A0D"/>
    <w:rsid w:val="00590DBA"/>
    <w:rsid w:val="00591C01"/>
    <w:rsid w:val="00592B67"/>
    <w:rsid w:val="00592F2E"/>
    <w:rsid w:val="00593485"/>
    <w:rsid w:val="005936D3"/>
    <w:rsid w:val="00594292"/>
    <w:rsid w:val="00594FF9"/>
    <w:rsid w:val="00595C3A"/>
    <w:rsid w:val="005961B1"/>
    <w:rsid w:val="0059648E"/>
    <w:rsid w:val="0059691F"/>
    <w:rsid w:val="00596F7C"/>
    <w:rsid w:val="005A2060"/>
    <w:rsid w:val="005A255B"/>
    <w:rsid w:val="005A4899"/>
    <w:rsid w:val="005A4952"/>
    <w:rsid w:val="005A650C"/>
    <w:rsid w:val="005A6ECC"/>
    <w:rsid w:val="005A7EFE"/>
    <w:rsid w:val="005B1BC9"/>
    <w:rsid w:val="005B1CB6"/>
    <w:rsid w:val="005B2413"/>
    <w:rsid w:val="005B2B6D"/>
    <w:rsid w:val="005B46E7"/>
    <w:rsid w:val="005B4B36"/>
    <w:rsid w:val="005B5F8E"/>
    <w:rsid w:val="005B76EE"/>
    <w:rsid w:val="005C0C42"/>
    <w:rsid w:val="005C25D0"/>
    <w:rsid w:val="005C2A26"/>
    <w:rsid w:val="005C2BF2"/>
    <w:rsid w:val="005C4967"/>
    <w:rsid w:val="005C4CE5"/>
    <w:rsid w:val="005D1489"/>
    <w:rsid w:val="005D3E0E"/>
    <w:rsid w:val="005D5A4E"/>
    <w:rsid w:val="005D6179"/>
    <w:rsid w:val="005D6652"/>
    <w:rsid w:val="005D7E62"/>
    <w:rsid w:val="005D7FC7"/>
    <w:rsid w:val="005E0FB0"/>
    <w:rsid w:val="005E1C29"/>
    <w:rsid w:val="005E3058"/>
    <w:rsid w:val="005E5C0D"/>
    <w:rsid w:val="005E6269"/>
    <w:rsid w:val="005E68D6"/>
    <w:rsid w:val="005F1860"/>
    <w:rsid w:val="005F5B9E"/>
    <w:rsid w:val="005F7B9C"/>
    <w:rsid w:val="005F7C73"/>
    <w:rsid w:val="00601419"/>
    <w:rsid w:val="00601665"/>
    <w:rsid w:val="0060219F"/>
    <w:rsid w:val="00602894"/>
    <w:rsid w:val="006033DE"/>
    <w:rsid w:val="006054ED"/>
    <w:rsid w:val="00605B82"/>
    <w:rsid w:val="00610583"/>
    <w:rsid w:val="00611AC0"/>
    <w:rsid w:val="00613E12"/>
    <w:rsid w:val="0061549A"/>
    <w:rsid w:val="006155BA"/>
    <w:rsid w:val="00616DB9"/>
    <w:rsid w:val="00616F87"/>
    <w:rsid w:val="00616FF6"/>
    <w:rsid w:val="006176F5"/>
    <w:rsid w:val="00620493"/>
    <w:rsid w:val="00621380"/>
    <w:rsid w:val="00621D79"/>
    <w:rsid w:val="0062336D"/>
    <w:rsid w:val="006235FA"/>
    <w:rsid w:val="00623AA7"/>
    <w:rsid w:val="006247CF"/>
    <w:rsid w:val="0062598B"/>
    <w:rsid w:val="00627071"/>
    <w:rsid w:val="0063004C"/>
    <w:rsid w:val="00630C75"/>
    <w:rsid w:val="0063187A"/>
    <w:rsid w:val="00632923"/>
    <w:rsid w:val="00633E58"/>
    <w:rsid w:val="0063556D"/>
    <w:rsid w:val="00637461"/>
    <w:rsid w:val="006378EA"/>
    <w:rsid w:val="00650247"/>
    <w:rsid w:val="006517A6"/>
    <w:rsid w:val="0065272A"/>
    <w:rsid w:val="00655C27"/>
    <w:rsid w:val="00656D72"/>
    <w:rsid w:val="00657903"/>
    <w:rsid w:val="0066298B"/>
    <w:rsid w:val="00665D16"/>
    <w:rsid w:val="00666023"/>
    <w:rsid w:val="00667392"/>
    <w:rsid w:val="00667A73"/>
    <w:rsid w:val="00671369"/>
    <w:rsid w:val="00671C73"/>
    <w:rsid w:val="00672155"/>
    <w:rsid w:val="0067503A"/>
    <w:rsid w:val="006771B6"/>
    <w:rsid w:val="00677A42"/>
    <w:rsid w:val="00677BCA"/>
    <w:rsid w:val="00680B87"/>
    <w:rsid w:val="006821DE"/>
    <w:rsid w:val="006824F1"/>
    <w:rsid w:val="00682ED1"/>
    <w:rsid w:val="00683811"/>
    <w:rsid w:val="006841E2"/>
    <w:rsid w:val="00684EC8"/>
    <w:rsid w:val="00685F91"/>
    <w:rsid w:val="00686DB6"/>
    <w:rsid w:val="00686E3E"/>
    <w:rsid w:val="006879D1"/>
    <w:rsid w:val="0069001B"/>
    <w:rsid w:val="00690049"/>
    <w:rsid w:val="0069124E"/>
    <w:rsid w:val="006914D0"/>
    <w:rsid w:val="00692002"/>
    <w:rsid w:val="006921B1"/>
    <w:rsid w:val="00692583"/>
    <w:rsid w:val="00692EC3"/>
    <w:rsid w:val="00697740"/>
    <w:rsid w:val="006A0017"/>
    <w:rsid w:val="006A037D"/>
    <w:rsid w:val="006A0989"/>
    <w:rsid w:val="006A19E5"/>
    <w:rsid w:val="006A1A8C"/>
    <w:rsid w:val="006A1CA5"/>
    <w:rsid w:val="006A1DEC"/>
    <w:rsid w:val="006A3652"/>
    <w:rsid w:val="006A4738"/>
    <w:rsid w:val="006A4A04"/>
    <w:rsid w:val="006A4BD0"/>
    <w:rsid w:val="006A4D17"/>
    <w:rsid w:val="006A67F7"/>
    <w:rsid w:val="006A6ACA"/>
    <w:rsid w:val="006A74FB"/>
    <w:rsid w:val="006B3286"/>
    <w:rsid w:val="006B3C9C"/>
    <w:rsid w:val="006B6AA1"/>
    <w:rsid w:val="006C019B"/>
    <w:rsid w:val="006C0F40"/>
    <w:rsid w:val="006C11C2"/>
    <w:rsid w:val="006C265B"/>
    <w:rsid w:val="006C2DE7"/>
    <w:rsid w:val="006C3A11"/>
    <w:rsid w:val="006C5690"/>
    <w:rsid w:val="006C61C9"/>
    <w:rsid w:val="006C7F95"/>
    <w:rsid w:val="006D280F"/>
    <w:rsid w:val="006D366C"/>
    <w:rsid w:val="006D444E"/>
    <w:rsid w:val="006D4747"/>
    <w:rsid w:val="006D5F81"/>
    <w:rsid w:val="006D73C9"/>
    <w:rsid w:val="006D7DD4"/>
    <w:rsid w:val="006E0A1A"/>
    <w:rsid w:val="006E0D7F"/>
    <w:rsid w:val="006E3853"/>
    <w:rsid w:val="006E65B0"/>
    <w:rsid w:val="006E7DDF"/>
    <w:rsid w:val="006F0085"/>
    <w:rsid w:val="006F0368"/>
    <w:rsid w:val="006F0C63"/>
    <w:rsid w:val="006F2513"/>
    <w:rsid w:val="006F2A3F"/>
    <w:rsid w:val="006F4138"/>
    <w:rsid w:val="006F5997"/>
    <w:rsid w:val="006F6A2A"/>
    <w:rsid w:val="006F7A85"/>
    <w:rsid w:val="006F7CEC"/>
    <w:rsid w:val="00702D17"/>
    <w:rsid w:val="00703280"/>
    <w:rsid w:val="00703E7C"/>
    <w:rsid w:val="007042B5"/>
    <w:rsid w:val="00704B9F"/>
    <w:rsid w:val="007060AF"/>
    <w:rsid w:val="007063DD"/>
    <w:rsid w:val="00710539"/>
    <w:rsid w:val="007108BC"/>
    <w:rsid w:val="00710F58"/>
    <w:rsid w:val="00713490"/>
    <w:rsid w:val="007138F4"/>
    <w:rsid w:val="00713D22"/>
    <w:rsid w:val="00714141"/>
    <w:rsid w:val="00715334"/>
    <w:rsid w:val="00717F5F"/>
    <w:rsid w:val="00720D24"/>
    <w:rsid w:val="00720E15"/>
    <w:rsid w:val="00721232"/>
    <w:rsid w:val="00722041"/>
    <w:rsid w:val="00723939"/>
    <w:rsid w:val="0072464F"/>
    <w:rsid w:val="00724E0B"/>
    <w:rsid w:val="00725669"/>
    <w:rsid w:val="00725A52"/>
    <w:rsid w:val="00725DDE"/>
    <w:rsid w:val="00726DC5"/>
    <w:rsid w:val="00730233"/>
    <w:rsid w:val="00731494"/>
    <w:rsid w:val="00732376"/>
    <w:rsid w:val="00737E8D"/>
    <w:rsid w:val="00740296"/>
    <w:rsid w:val="0074249E"/>
    <w:rsid w:val="00742D13"/>
    <w:rsid w:val="00742EBA"/>
    <w:rsid w:val="007440CE"/>
    <w:rsid w:val="00745645"/>
    <w:rsid w:val="00746A2E"/>
    <w:rsid w:val="00747728"/>
    <w:rsid w:val="007509A9"/>
    <w:rsid w:val="00751E46"/>
    <w:rsid w:val="00754474"/>
    <w:rsid w:val="007548DA"/>
    <w:rsid w:val="0075524E"/>
    <w:rsid w:val="0075568A"/>
    <w:rsid w:val="00755E51"/>
    <w:rsid w:val="007600F2"/>
    <w:rsid w:val="0076185B"/>
    <w:rsid w:val="007644AC"/>
    <w:rsid w:val="0076781C"/>
    <w:rsid w:val="007702E9"/>
    <w:rsid w:val="00770B4E"/>
    <w:rsid w:val="00772B44"/>
    <w:rsid w:val="00773ED1"/>
    <w:rsid w:val="00774F28"/>
    <w:rsid w:val="007766C5"/>
    <w:rsid w:val="00776B0F"/>
    <w:rsid w:val="00777C7D"/>
    <w:rsid w:val="00784025"/>
    <w:rsid w:val="007876AE"/>
    <w:rsid w:val="00791C01"/>
    <w:rsid w:val="00794884"/>
    <w:rsid w:val="00795A38"/>
    <w:rsid w:val="007960D2"/>
    <w:rsid w:val="00796F8A"/>
    <w:rsid w:val="007973CE"/>
    <w:rsid w:val="007A089A"/>
    <w:rsid w:val="007A1C2E"/>
    <w:rsid w:val="007A28CC"/>
    <w:rsid w:val="007A28F6"/>
    <w:rsid w:val="007A2FEF"/>
    <w:rsid w:val="007A38AD"/>
    <w:rsid w:val="007A4349"/>
    <w:rsid w:val="007A4F5A"/>
    <w:rsid w:val="007A5519"/>
    <w:rsid w:val="007A6401"/>
    <w:rsid w:val="007A6A95"/>
    <w:rsid w:val="007B0DE4"/>
    <w:rsid w:val="007B15D4"/>
    <w:rsid w:val="007B1A28"/>
    <w:rsid w:val="007B4465"/>
    <w:rsid w:val="007B4A00"/>
    <w:rsid w:val="007B4D31"/>
    <w:rsid w:val="007B64CB"/>
    <w:rsid w:val="007B69B2"/>
    <w:rsid w:val="007B7784"/>
    <w:rsid w:val="007B7A6B"/>
    <w:rsid w:val="007C0096"/>
    <w:rsid w:val="007C314E"/>
    <w:rsid w:val="007C4CBE"/>
    <w:rsid w:val="007C5F12"/>
    <w:rsid w:val="007C69E9"/>
    <w:rsid w:val="007C7471"/>
    <w:rsid w:val="007C7C4C"/>
    <w:rsid w:val="007D0D1F"/>
    <w:rsid w:val="007D2FA1"/>
    <w:rsid w:val="007D438E"/>
    <w:rsid w:val="007D7443"/>
    <w:rsid w:val="007E2F24"/>
    <w:rsid w:val="007E33E5"/>
    <w:rsid w:val="007E35E4"/>
    <w:rsid w:val="007E4B29"/>
    <w:rsid w:val="007E5D62"/>
    <w:rsid w:val="007E6B85"/>
    <w:rsid w:val="007E73CD"/>
    <w:rsid w:val="007F0510"/>
    <w:rsid w:val="007F178F"/>
    <w:rsid w:val="007F2B69"/>
    <w:rsid w:val="007F3ED4"/>
    <w:rsid w:val="007F55A5"/>
    <w:rsid w:val="0080116F"/>
    <w:rsid w:val="00801A9B"/>
    <w:rsid w:val="008022AA"/>
    <w:rsid w:val="00802D55"/>
    <w:rsid w:val="00804569"/>
    <w:rsid w:val="00806047"/>
    <w:rsid w:val="00806D51"/>
    <w:rsid w:val="00807EB6"/>
    <w:rsid w:val="00810631"/>
    <w:rsid w:val="008106D2"/>
    <w:rsid w:val="00811181"/>
    <w:rsid w:val="00812994"/>
    <w:rsid w:val="00812FE1"/>
    <w:rsid w:val="00813247"/>
    <w:rsid w:val="00814FE5"/>
    <w:rsid w:val="00817C93"/>
    <w:rsid w:val="00821291"/>
    <w:rsid w:val="008232BE"/>
    <w:rsid w:val="00823E6C"/>
    <w:rsid w:val="00824DFA"/>
    <w:rsid w:val="00824E83"/>
    <w:rsid w:val="0083006E"/>
    <w:rsid w:val="0083009A"/>
    <w:rsid w:val="0083182C"/>
    <w:rsid w:val="0083221E"/>
    <w:rsid w:val="00832459"/>
    <w:rsid w:val="008330C7"/>
    <w:rsid w:val="008332C7"/>
    <w:rsid w:val="00834260"/>
    <w:rsid w:val="00834E69"/>
    <w:rsid w:val="008357B0"/>
    <w:rsid w:val="0084042D"/>
    <w:rsid w:val="008405DF"/>
    <w:rsid w:val="008414A9"/>
    <w:rsid w:val="00843D49"/>
    <w:rsid w:val="008446D0"/>
    <w:rsid w:val="008458D0"/>
    <w:rsid w:val="008516C0"/>
    <w:rsid w:val="00851CFC"/>
    <w:rsid w:val="00851E46"/>
    <w:rsid w:val="00852E8E"/>
    <w:rsid w:val="008535BF"/>
    <w:rsid w:val="00855B37"/>
    <w:rsid w:val="00856249"/>
    <w:rsid w:val="00856838"/>
    <w:rsid w:val="00857A41"/>
    <w:rsid w:val="00865745"/>
    <w:rsid w:val="0086626E"/>
    <w:rsid w:val="008679E3"/>
    <w:rsid w:val="00870372"/>
    <w:rsid w:val="00870FD8"/>
    <w:rsid w:val="00870FE5"/>
    <w:rsid w:val="008714E7"/>
    <w:rsid w:val="00875714"/>
    <w:rsid w:val="00875B4A"/>
    <w:rsid w:val="00876BCC"/>
    <w:rsid w:val="00877CE7"/>
    <w:rsid w:val="00881049"/>
    <w:rsid w:val="00881DBA"/>
    <w:rsid w:val="00882F3A"/>
    <w:rsid w:val="008850F1"/>
    <w:rsid w:val="00885CE8"/>
    <w:rsid w:val="0088768F"/>
    <w:rsid w:val="00887AE0"/>
    <w:rsid w:val="00887C2D"/>
    <w:rsid w:val="00891915"/>
    <w:rsid w:val="00892178"/>
    <w:rsid w:val="008936AB"/>
    <w:rsid w:val="0089370D"/>
    <w:rsid w:val="0089535F"/>
    <w:rsid w:val="008A0CF3"/>
    <w:rsid w:val="008A0E23"/>
    <w:rsid w:val="008A1FBF"/>
    <w:rsid w:val="008A2A52"/>
    <w:rsid w:val="008A5723"/>
    <w:rsid w:val="008A716D"/>
    <w:rsid w:val="008A7929"/>
    <w:rsid w:val="008A7BB5"/>
    <w:rsid w:val="008A7BFD"/>
    <w:rsid w:val="008B09BF"/>
    <w:rsid w:val="008B1DD4"/>
    <w:rsid w:val="008B2477"/>
    <w:rsid w:val="008B2780"/>
    <w:rsid w:val="008B342E"/>
    <w:rsid w:val="008B5AB5"/>
    <w:rsid w:val="008B7ACC"/>
    <w:rsid w:val="008C0B70"/>
    <w:rsid w:val="008C1535"/>
    <w:rsid w:val="008C1BBB"/>
    <w:rsid w:val="008C1C93"/>
    <w:rsid w:val="008C29DC"/>
    <w:rsid w:val="008C360C"/>
    <w:rsid w:val="008C5495"/>
    <w:rsid w:val="008C58C2"/>
    <w:rsid w:val="008C65D8"/>
    <w:rsid w:val="008D075E"/>
    <w:rsid w:val="008D0FB1"/>
    <w:rsid w:val="008D1F41"/>
    <w:rsid w:val="008D2CB3"/>
    <w:rsid w:val="008D48A2"/>
    <w:rsid w:val="008D5DCB"/>
    <w:rsid w:val="008D5FB0"/>
    <w:rsid w:val="008D604E"/>
    <w:rsid w:val="008E0EF1"/>
    <w:rsid w:val="008E1EC9"/>
    <w:rsid w:val="008E2E23"/>
    <w:rsid w:val="008E4DA3"/>
    <w:rsid w:val="008E5D88"/>
    <w:rsid w:val="008E62C0"/>
    <w:rsid w:val="008E62D4"/>
    <w:rsid w:val="008E6BCD"/>
    <w:rsid w:val="008E7822"/>
    <w:rsid w:val="008F0AB5"/>
    <w:rsid w:val="008F1B0E"/>
    <w:rsid w:val="008F2148"/>
    <w:rsid w:val="008F2603"/>
    <w:rsid w:val="008F28E7"/>
    <w:rsid w:val="008F2950"/>
    <w:rsid w:val="008F2957"/>
    <w:rsid w:val="008F347B"/>
    <w:rsid w:val="008F381A"/>
    <w:rsid w:val="008F3B9E"/>
    <w:rsid w:val="008F4A01"/>
    <w:rsid w:val="008F6307"/>
    <w:rsid w:val="008F633B"/>
    <w:rsid w:val="008F6A42"/>
    <w:rsid w:val="00901045"/>
    <w:rsid w:val="0090257E"/>
    <w:rsid w:val="00902F4C"/>
    <w:rsid w:val="00903116"/>
    <w:rsid w:val="00903685"/>
    <w:rsid w:val="00903B54"/>
    <w:rsid w:val="00904FD4"/>
    <w:rsid w:val="00905158"/>
    <w:rsid w:val="009063DA"/>
    <w:rsid w:val="00912383"/>
    <w:rsid w:val="009125C8"/>
    <w:rsid w:val="0091539A"/>
    <w:rsid w:val="009153D7"/>
    <w:rsid w:val="00916BFD"/>
    <w:rsid w:val="00917B1E"/>
    <w:rsid w:val="009206F8"/>
    <w:rsid w:val="00921DF4"/>
    <w:rsid w:val="00926283"/>
    <w:rsid w:val="00926914"/>
    <w:rsid w:val="009304AD"/>
    <w:rsid w:val="00930EA3"/>
    <w:rsid w:val="00931460"/>
    <w:rsid w:val="009317FA"/>
    <w:rsid w:val="009325F2"/>
    <w:rsid w:val="00932AE5"/>
    <w:rsid w:val="00932FE4"/>
    <w:rsid w:val="00933D29"/>
    <w:rsid w:val="0093466D"/>
    <w:rsid w:val="009364ED"/>
    <w:rsid w:val="009371B8"/>
    <w:rsid w:val="0094147B"/>
    <w:rsid w:val="009431ED"/>
    <w:rsid w:val="00946916"/>
    <w:rsid w:val="00946FFC"/>
    <w:rsid w:val="00950342"/>
    <w:rsid w:val="0095046F"/>
    <w:rsid w:val="009509DE"/>
    <w:rsid w:val="0095192B"/>
    <w:rsid w:val="009528D1"/>
    <w:rsid w:val="00952A2D"/>
    <w:rsid w:val="00953418"/>
    <w:rsid w:val="009566E0"/>
    <w:rsid w:val="009570D6"/>
    <w:rsid w:val="00957B4D"/>
    <w:rsid w:val="00960FB6"/>
    <w:rsid w:val="009621D2"/>
    <w:rsid w:val="009710DB"/>
    <w:rsid w:val="00972870"/>
    <w:rsid w:val="00973283"/>
    <w:rsid w:val="00973DB3"/>
    <w:rsid w:val="0097447B"/>
    <w:rsid w:val="00975E9A"/>
    <w:rsid w:val="009776A9"/>
    <w:rsid w:val="009777A5"/>
    <w:rsid w:val="009778DD"/>
    <w:rsid w:val="00980BA6"/>
    <w:rsid w:val="00981DE9"/>
    <w:rsid w:val="00981F57"/>
    <w:rsid w:val="0098320A"/>
    <w:rsid w:val="00984344"/>
    <w:rsid w:val="00985638"/>
    <w:rsid w:val="0098651F"/>
    <w:rsid w:val="009867F6"/>
    <w:rsid w:val="009901A7"/>
    <w:rsid w:val="00991904"/>
    <w:rsid w:val="00992C35"/>
    <w:rsid w:val="00994A77"/>
    <w:rsid w:val="00994E9D"/>
    <w:rsid w:val="00995210"/>
    <w:rsid w:val="009960B3"/>
    <w:rsid w:val="00996D20"/>
    <w:rsid w:val="00997AC5"/>
    <w:rsid w:val="009A31B2"/>
    <w:rsid w:val="009A4110"/>
    <w:rsid w:val="009A4505"/>
    <w:rsid w:val="009A4D2A"/>
    <w:rsid w:val="009B158E"/>
    <w:rsid w:val="009B3C48"/>
    <w:rsid w:val="009B4F25"/>
    <w:rsid w:val="009B50DC"/>
    <w:rsid w:val="009B59EA"/>
    <w:rsid w:val="009B6F72"/>
    <w:rsid w:val="009C2978"/>
    <w:rsid w:val="009C46C8"/>
    <w:rsid w:val="009C5755"/>
    <w:rsid w:val="009C581B"/>
    <w:rsid w:val="009C74B2"/>
    <w:rsid w:val="009D1376"/>
    <w:rsid w:val="009D1CE2"/>
    <w:rsid w:val="009D2280"/>
    <w:rsid w:val="009D2874"/>
    <w:rsid w:val="009D2A9A"/>
    <w:rsid w:val="009D5180"/>
    <w:rsid w:val="009D5BD5"/>
    <w:rsid w:val="009D6BE5"/>
    <w:rsid w:val="009D6F28"/>
    <w:rsid w:val="009D71EB"/>
    <w:rsid w:val="009E173F"/>
    <w:rsid w:val="009E3CC6"/>
    <w:rsid w:val="009E7DA0"/>
    <w:rsid w:val="009F082E"/>
    <w:rsid w:val="009F0D01"/>
    <w:rsid w:val="009F2547"/>
    <w:rsid w:val="009F2E40"/>
    <w:rsid w:val="009F4A83"/>
    <w:rsid w:val="009F4C81"/>
    <w:rsid w:val="009F7A2E"/>
    <w:rsid w:val="009F7DBC"/>
    <w:rsid w:val="00A00458"/>
    <w:rsid w:val="00A0181D"/>
    <w:rsid w:val="00A03701"/>
    <w:rsid w:val="00A0614F"/>
    <w:rsid w:val="00A06488"/>
    <w:rsid w:val="00A10729"/>
    <w:rsid w:val="00A11474"/>
    <w:rsid w:val="00A11D95"/>
    <w:rsid w:val="00A136C5"/>
    <w:rsid w:val="00A164C8"/>
    <w:rsid w:val="00A164CF"/>
    <w:rsid w:val="00A17152"/>
    <w:rsid w:val="00A17A9C"/>
    <w:rsid w:val="00A21991"/>
    <w:rsid w:val="00A23229"/>
    <w:rsid w:val="00A25554"/>
    <w:rsid w:val="00A257E8"/>
    <w:rsid w:val="00A26251"/>
    <w:rsid w:val="00A26609"/>
    <w:rsid w:val="00A2702F"/>
    <w:rsid w:val="00A35101"/>
    <w:rsid w:val="00A353A0"/>
    <w:rsid w:val="00A35A87"/>
    <w:rsid w:val="00A35ED4"/>
    <w:rsid w:val="00A37869"/>
    <w:rsid w:val="00A37CC0"/>
    <w:rsid w:val="00A4091A"/>
    <w:rsid w:val="00A42359"/>
    <w:rsid w:val="00A42F7C"/>
    <w:rsid w:val="00A433FA"/>
    <w:rsid w:val="00A436A8"/>
    <w:rsid w:val="00A469A4"/>
    <w:rsid w:val="00A5243D"/>
    <w:rsid w:val="00A53B36"/>
    <w:rsid w:val="00A53BB1"/>
    <w:rsid w:val="00A545BE"/>
    <w:rsid w:val="00A56568"/>
    <w:rsid w:val="00A56882"/>
    <w:rsid w:val="00A56EAF"/>
    <w:rsid w:val="00A573E1"/>
    <w:rsid w:val="00A57B90"/>
    <w:rsid w:val="00A6244A"/>
    <w:rsid w:val="00A6331F"/>
    <w:rsid w:val="00A66549"/>
    <w:rsid w:val="00A70F5A"/>
    <w:rsid w:val="00A71513"/>
    <w:rsid w:val="00A7391D"/>
    <w:rsid w:val="00A7418C"/>
    <w:rsid w:val="00A75655"/>
    <w:rsid w:val="00A75830"/>
    <w:rsid w:val="00A75EDF"/>
    <w:rsid w:val="00A76836"/>
    <w:rsid w:val="00A802EE"/>
    <w:rsid w:val="00A804E7"/>
    <w:rsid w:val="00A81358"/>
    <w:rsid w:val="00A81621"/>
    <w:rsid w:val="00A81990"/>
    <w:rsid w:val="00A820DD"/>
    <w:rsid w:val="00A8438B"/>
    <w:rsid w:val="00A86400"/>
    <w:rsid w:val="00A86F9D"/>
    <w:rsid w:val="00A90B6F"/>
    <w:rsid w:val="00A912DF"/>
    <w:rsid w:val="00A91639"/>
    <w:rsid w:val="00A94F9C"/>
    <w:rsid w:val="00A953E9"/>
    <w:rsid w:val="00A95C6B"/>
    <w:rsid w:val="00AA054E"/>
    <w:rsid w:val="00AA0E03"/>
    <w:rsid w:val="00AA183A"/>
    <w:rsid w:val="00AA195D"/>
    <w:rsid w:val="00AA1C67"/>
    <w:rsid w:val="00AA1EA9"/>
    <w:rsid w:val="00AA2CFB"/>
    <w:rsid w:val="00AB2306"/>
    <w:rsid w:val="00AB2F95"/>
    <w:rsid w:val="00AB5025"/>
    <w:rsid w:val="00AB600A"/>
    <w:rsid w:val="00AB7427"/>
    <w:rsid w:val="00AC03F4"/>
    <w:rsid w:val="00AC1513"/>
    <w:rsid w:val="00AC2871"/>
    <w:rsid w:val="00AC2DE3"/>
    <w:rsid w:val="00AC37C3"/>
    <w:rsid w:val="00AC40BA"/>
    <w:rsid w:val="00AC4111"/>
    <w:rsid w:val="00AC4324"/>
    <w:rsid w:val="00AC49AF"/>
    <w:rsid w:val="00AC6820"/>
    <w:rsid w:val="00AC6DE2"/>
    <w:rsid w:val="00AD1315"/>
    <w:rsid w:val="00AD2B8C"/>
    <w:rsid w:val="00AD541A"/>
    <w:rsid w:val="00AD5E67"/>
    <w:rsid w:val="00AD6DB2"/>
    <w:rsid w:val="00AE1382"/>
    <w:rsid w:val="00AE2D53"/>
    <w:rsid w:val="00AE4B29"/>
    <w:rsid w:val="00AE57A8"/>
    <w:rsid w:val="00AE645B"/>
    <w:rsid w:val="00AE755B"/>
    <w:rsid w:val="00AF05E7"/>
    <w:rsid w:val="00AF0AD2"/>
    <w:rsid w:val="00AF1F0C"/>
    <w:rsid w:val="00AF20ED"/>
    <w:rsid w:val="00AF346D"/>
    <w:rsid w:val="00AF4866"/>
    <w:rsid w:val="00AF4D61"/>
    <w:rsid w:val="00AF67CC"/>
    <w:rsid w:val="00AF6C9A"/>
    <w:rsid w:val="00AF7897"/>
    <w:rsid w:val="00AF7B1A"/>
    <w:rsid w:val="00AF7D9F"/>
    <w:rsid w:val="00AF7FAE"/>
    <w:rsid w:val="00B00283"/>
    <w:rsid w:val="00B00C35"/>
    <w:rsid w:val="00B02141"/>
    <w:rsid w:val="00B02852"/>
    <w:rsid w:val="00B049A4"/>
    <w:rsid w:val="00B0665B"/>
    <w:rsid w:val="00B10404"/>
    <w:rsid w:val="00B12406"/>
    <w:rsid w:val="00B12705"/>
    <w:rsid w:val="00B12F84"/>
    <w:rsid w:val="00B13338"/>
    <w:rsid w:val="00B13A48"/>
    <w:rsid w:val="00B16E97"/>
    <w:rsid w:val="00B17D09"/>
    <w:rsid w:val="00B20247"/>
    <w:rsid w:val="00B221A7"/>
    <w:rsid w:val="00B226AC"/>
    <w:rsid w:val="00B22FEC"/>
    <w:rsid w:val="00B23CCD"/>
    <w:rsid w:val="00B25596"/>
    <w:rsid w:val="00B269E1"/>
    <w:rsid w:val="00B26D61"/>
    <w:rsid w:val="00B27692"/>
    <w:rsid w:val="00B277CD"/>
    <w:rsid w:val="00B27B06"/>
    <w:rsid w:val="00B30103"/>
    <w:rsid w:val="00B30ABD"/>
    <w:rsid w:val="00B3188A"/>
    <w:rsid w:val="00B3332F"/>
    <w:rsid w:val="00B334F9"/>
    <w:rsid w:val="00B34034"/>
    <w:rsid w:val="00B345B3"/>
    <w:rsid w:val="00B3473B"/>
    <w:rsid w:val="00B347EF"/>
    <w:rsid w:val="00B367AE"/>
    <w:rsid w:val="00B37DEB"/>
    <w:rsid w:val="00B400CF"/>
    <w:rsid w:val="00B40381"/>
    <w:rsid w:val="00B4056B"/>
    <w:rsid w:val="00B4089A"/>
    <w:rsid w:val="00B41527"/>
    <w:rsid w:val="00B41CFC"/>
    <w:rsid w:val="00B438D4"/>
    <w:rsid w:val="00B441D3"/>
    <w:rsid w:val="00B44381"/>
    <w:rsid w:val="00B44B6C"/>
    <w:rsid w:val="00B452E7"/>
    <w:rsid w:val="00B453F9"/>
    <w:rsid w:val="00B45ADD"/>
    <w:rsid w:val="00B46451"/>
    <w:rsid w:val="00B47B3E"/>
    <w:rsid w:val="00B47D99"/>
    <w:rsid w:val="00B5000D"/>
    <w:rsid w:val="00B50B6F"/>
    <w:rsid w:val="00B52085"/>
    <w:rsid w:val="00B528E0"/>
    <w:rsid w:val="00B548D2"/>
    <w:rsid w:val="00B54BB0"/>
    <w:rsid w:val="00B552DB"/>
    <w:rsid w:val="00B56DF4"/>
    <w:rsid w:val="00B60936"/>
    <w:rsid w:val="00B611B1"/>
    <w:rsid w:val="00B62059"/>
    <w:rsid w:val="00B64F02"/>
    <w:rsid w:val="00B65352"/>
    <w:rsid w:val="00B65369"/>
    <w:rsid w:val="00B66196"/>
    <w:rsid w:val="00B669A9"/>
    <w:rsid w:val="00B678E8"/>
    <w:rsid w:val="00B709E9"/>
    <w:rsid w:val="00B70DB9"/>
    <w:rsid w:val="00B72866"/>
    <w:rsid w:val="00B73199"/>
    <w:rsid w:val="00B73796"/>
    <w:rsid w:val="00B74618"/>
    <w:rsid w:val="00B76716"/>
    <w:rsid w:val="00B76CBB"/>
    <w:rsid w:val="00B76D1E"/>
    <w:rsid w:val="00B81F1B"/>
    <w:rsid w:val="00B8218A"/>
    <w:rsid w:val="00B8234F"/>
    <w:rsid w:val="00B8284B"/>
    <w:rsid w:val="00B84D3A"/>
    <w:rsid w:val="00B85A66"/>
    <w:rsid w:val="00B85C64"/>
    <w:rsid w:val="00B85F50"/>
    <w:rsid w:val="00B8784E"/>
    <w:rsid w:val="00B878CA"/>
    <w:rsid w:val="00B91270"/>
    <w:rsid w:val="00B9141A"/>
    <w:rsid w:val="00B91CEC"/>
    <w:rsid w:val="00B9211B"/>
    <w:rsid w:val="00B94A4C"/>
    <w:rsid w:val="00B95524"/>
    <w:rsid w:val="00B955B4"/>
    <w:rsid w:val="00B95C3B"/>
    <w:rsid w:val="00B95E75"/>
    <w:rsid w:val="00B9770B"/>
    <w:rsid w:val="00B97E1D"/>
    <w:rsid w:val="00BA082C"/>
    <w:rsid w:val="00BA1FCA"/>
    <w:rsid w:val="00BA2CEA"/>
    <w:rsid w:val="00BA3732"/>
    <w:rsid w:val="00BA3C23"/>
    <w:rsid w:val="00BA47E5"/>
    <w:rsid w:val="00BA5454"/>
    <w:rsid w:val="00BA76BA"/>
    <w:rsid w:val="00BB0066"/>
    <w:rsid w:val="00BB2D92"/>
    <w:rsid w:val="00BB3FD0"/>
    <w:rsid w:val="00BC027C"/>
    <w:rsid w:val="00BC0933"/>
    <w:rsid w:val="00BC209C"/>
    <w:rsid w:val="00BC2B13"/>
    <w:rsid w:val="00BC2FED"/>
    <w:rsid w:val="00BC3211"/>
    <w:rsid w:val="00BC37AE"/>
    <w:rsid w:val="00BC4357"/>
    <w:rsid w:val="00BC6D5C"/>
    <w:rsid w:val="00BD05F3"/>
    <w:rsid w:val="00BD14FA"/>
    <w:rsid w:val="00BD16D8"/>
    <w:rsid w:val="00BD22BE"/>
    <w:rsid w:val="00BD3AB3"/>
    <w:rsid w:val="00BD3D76"/>
    <w:rsid w:val="00BD438A"/>
    <w:rsid w:val="00BD4963"/>
    <w:rsid w:val="00BD49AF"/>
    <w:rsid w:val="00BD4E28"/>
    <w:rsid w:val="00BD52FC"/>
    <w:rsid w:val="00BD5BFE"/>
    <w:rsid w:val="00BD68CA"/>
    <w:rsid w:val="00BE0771"/>
    <w:rsid w:val="00BE1329"/>
    <w:rsid w:val="00BE15D1"/>
    <w:rsid w:val="00BE20D3"/>
    <w:rsid w:val="00BE2266"/>
    <w:rsid w:val="00BE305B"/>
    <w:rsid w:val="00BE3A87"/>
    <w:rsid w:val="00BE4B24"/>
    <w:rsid w:val="00BE4B6A"/>
    <w:rsid w:val="00BE5FB2"/>
    <w:rsid w:val="00BE6DFA"/>
    <w:rsid w:val="00BF0826"/>
    <w:rsid w:val="00BF0F1A"/>
    <w:rsid w:val="00BF28E7"/>
    <w:rsid w:val="00BF31D9"/>
    <w:rsid w:val="00BF40E6"/>
    <w:rsid w:val="00BF4CE4"/>
    <w:rsid w:val="00BF5C80"/>
    <w:rsid w:val="00BF6368"/>
    <w:rsid w:val="00BF6695"/>
    <w:rsid w:val="00C00102"/>
    <w:rsid w:val="00C0085E"/>
    <w:rsid w:val="00C0257E"/>
    <w:rsid w:val="00C02AAA"/>
    <w:rsid w:val="00C0375B"/>
    <w:rsid w:val="00C045AC"/>
    <w:rsid w:val="00C04ABE"/>
    <w:rsid w:val="00C06B43"/>
    <w:rsid w:val="00C10124"/>
    <w:rsid w:val="00C103CD"/>
    <w:rsid w:val="00C10552"/>
    <w:rsid w:val="00C13F75"/>
    <w:rsid w:val="00C14308"/>
    <w:rsid w:val="00C14A37"/>
    <w:rsid w:val="00C15A2A"/>
    <w:rsid w:val="00C15AB5"/>
    <w:rsid w:val="00C16BFD"/>
    <w:rsid w:val="00C16C39"/>
    <w:rsid w:val="00C1731A"/>
    <w:rsid w:val="00C17D9D"/>
    <w:rsid w:val="00C17DBB"/>
    <w:rsid w:val="00C2029A"/>
    <w:rsid w:val="00C20713"/>
    <w:rsid w:val="00C20E7A"/>
    <w:rsid w:val="00C21A20"/>
    <w:rsid w:val="00C24143"/>
    <w:rsid w:val="00C24C97"/>
    <w:rsid w:val="00C26D93"/>
    <w:rsid w:val="00C271A9"/>
    <w:rsid w:val="00C2736A"/>
    <w:rsid w:val="00C30392"/>
    <w:rsid w:val="00C3065B"/>
    <w:rsid w:val="00C31D32"/>
    <w:rsid w:val="00C331FE"/>
    <w:rsid w:val="00C35372"/>
    <w:rsid w:val="00C36722"/>
    <w:rsid w:val="00C36727"/>
    <w:rsid w:val="00C3778D"/>
    <w:rsid w:val="00C40115"/>
    <w:rsid w:val="00C414BC"/>
    <w:rsid w:val="00C442A6"/>
    <w:rsid w:val="00C442B7"/>
    <w:rsid w:val="00C457D4"/>
    <w:rsid w:val="00C50789"/>
    <w:rsid w:val="00C54400"/>
    <w:rsid w:val="00C5470F"/>
    <w:rsid w:val="00C54956"/>
    <w:rsid w:val="00C552F1"/>
    <w:rsid w:val="00C55857"/>
    <w:rsid w:val="00C568DC"/>
    <w:rsid w:val="00C61071"/>
    <w:rsid w:val="00C617C9"/>
    <w:rsid w:val="00C62DE9"/>
    <w:rsid w:val="00C63968"/>
    <w:rsid w:val="00C6445F"/>
    <w:rsid w:val="00C64738"/>
    <w:rsid w:val="00C647BE"/>
    <w:rsid w:val="00C65B46"/>
    <w:rsid w:val="00C660EC"/>
    <w:rsid w:val="00C667A5"/>
    <w:rsid w:val="00C66B4A"/>
    <w:rsid w:val="00C66EFD"/>
    <w:rsid w:val="00C67006"/>
    <w:rsid w:val="00C67C5E"/>
    <w:rsid w:val="00C70097"/>
    <w:rsid w:val="00C70401"/>
    <w:rsid w:val="00C72B32"/>
    <w:rsid w:val="00C75587"/>
    <w:rsid w:val="00C8100E"/>
    <w:rsid w:val="00C8134A"/>
    <w:rsid w:val="00C82CEF"/>
    <w:rsid w:val="00C831BD"/>
    <w:rsid w:val="00C837DD"/>
    <w:rsid w:val="00C84D29"/>
    <w:rsid w:val="00C85BE2"/>
    <w:rsid w:val="00C85E49"/>
    <w:rsid w:val="00C86207"/>
    <w:rsid w:val="00C867E4"/>
    <w:rsid w:val="00C90169"/>
    <w:rsid w:val="00C9031A"/>
    <w:rsid w:val="00C93993"/>
    <w:rsid w:val="00C9403B"/>
    <w:rsid w:val="00C943EB"/>
    <w:rsid w:val="00C94893"/>
    <w:rsid w:val="00C94F88"/>
    <w:rsid w:val="00C9574E"/>
    <w:rsid w:val="00C9594E"/>
    <w:rsid w:val="00CA186C"/>
    <w:rsid w:val="00CA195B"/>
    <w:rsid w:val="00CA1AEB"/>
    <w:rsid w:val="00CA1D3B"/>
    <w:rsid w:val="00CA24C6"/>
    <w:rsid w:val="00CA2699"/>
    <w:rsid w:val="00CA4AF8"/>
    <w:rsid w:val="00CA534D"/>
    <w:rsid w:val="00CA6125"/>
    <w:rsid w:val="00CA70BC"/>
    <w:rsid w:val="00CB0514"/>
    <w:rsid w:val="00CB0E9E"/>
    <w:rsid w:val="00CB138D"/>
    <w:rsid w:val="00CB2056"/>
    <w:rsid w:val="00CB20A6"/>
    <w:rsid w:val="00CB21D1"/>
    <w:rsid w:val="00CB2368"/>
    <w:rsid w:val="00CB34F0"/>
    <w:rsid w:val="00CB5D27"/>
    <w:rsid w:val="00CB647B"/>
    <w:rsid w:val="00CB6C46"/>
    <w:rsid w:val="00CB707A"/>
    <w:rsid w:val="00CB737E"/>
    <w:rsid w:val="00CB75D9"/>
    <w:rsid w:val="00CB7FD2"/>
    <w:rsid w:val="00CC177B"/>
    <w:rsid w:val="00CC2249"/>
    <w:rsid w:val="00CC3E43"/>
    <w:rsid w:val="00CC5455"/>
    <w:rsid w:val="00CC57DC"/>
    <w:rsid w:val="00CC6D5D"/>
    <w:rsid w:val="00CC7091"/>
    <w:rsid w:val="00CD0584"/>
    <w:rsid w:val="00CD1D34"/>
    <w:rsid w:val="00CD252B"/>
    <w:rsid w:val="00CD2D05"/>
    <w:rsid w:val="00CD371B"/>
    <w:rsid w:val="00CD4AEA"/>
    <w:rsid w:val="00CD4B4D"/>
    <w:rsid w:val="00CD5DDB"/>
    <w:rsid w:val="00CD6733"/>
    <w:rsid w:val="00CD704D"/>
    <w:rsid w:val="00CD7876"/>
    <w:rsid w:val="00CD7950"/>
    <w:rsid w:val="00CE2257"/>
    <w:rsid w:val="00CE37B1"/>
    <w:rsid w:val="00CE4271"/>
    <w:rsid w:val="00CE4493"/>
    <w:rsid w:val="00CE51CD"/>
    <w:rsid w:val="00CE6147"/>
    <w:rsid w:val="00CE64CE"/>
    <w:rsid w:val="00CE78BA"/>
    <w:rsid w:val="00CF0C71"/>
    <w:rsid w:val="00CF4DA3"/>
    <w:rsid w:val="00CF74FC"/>
    <w:rsid w:val="00D0043B"/>
    <w:rsid w:val="00D00DA4"/>
    <w:rsid w:val="00D00DF3"/>
    <w:rsid w:val="00D01EB6"/>
    <w:rsid w:val="00D0515F"/>
    <w:rsid w:val="00D059A5"/>
    <w:rsid w:val="00D06144"/>
    <w:rsid w:val="00D11274"/>
    <w:rsid w:val="00D11842"/>
    <w:rsid w:val="00D15F13"/>
    <w:rsid w:val="00D16802"/>
    <w:rsid w:val="00D20ECE"/>
    <w:rsid w:val="00D210A4"/>
    <w:rsid w:val="00D22979"/>
    <w:rsid w:val="00D22DE5"/>
    <w:rsid w:val="00D2393F"/>
    <w:rsid w:val="00D249AA"/>
    <w:rsid w:val="00D2523C"/>
    <w:rsid w:val="00D26686"/>
    <w:rsid w:val="00D26A0A"/>
    <w:rsid w:val="00D26A31"/>
    <w:rsid w:val="00D271C7"/>
    <w:rsid w:val="00D275DC"/>
    <w:rsid w:val="00D3149A"/>
    <w:rsid w:val="00D31BEE"/>
    <w:rsid w:val="00D31E5C"/>
    <w:rsid w:val="00D329AD"/>
    <w:rsid w:val="00D330CD"/>
    <w:rsid w:val="00D33346"/>
    <w:rsid w:val="00D33A2F"/>
    <w:rsid w:val="00D33FDC"/>
    <w:rsid w:val="00D3709A"/>
    <w:rsid w:val="00D402A3"/>
    <w:rsid w:val="00D417DA"/>
    <w:rsid w:val="00D4182E"/>
    <w:rsid w:val="00D41DCC"/>
    <w:rsid w:val="00D42427"/>
    <w:rsid w:val="00D45C6E"/>
    <w:rsid w:val="00D4673D"/>
    <w:rsid w:val="00D50B54"/>
    <w:rsid w:val="00D50C2B"/>
    <w:rsid w:val="00D510F8"/>
    <w:rsid w:val="00D51501"/>
    <w:rsid w:val="00D53A65"/>
    <w:rsid w:val="00D53B97"/>
    <w:rsid w:val="00D55D90"/>
    <w:rsid w:val="00D56983"/>
    <w:rsid w:val="00D56F44"/>
    <w:rsid w:val="00D5764E"/>
    <w:rsid w:val="00D57FCF"/>
    <w:rsid w:val="00D600F7"/>
    <w:rsid w:val="00D60F1D"/>
    <w:rsid w:val="00D61790"/>
    <w:rsid w:val="00D630B7"/>
    <w:rsid w:val="00D65A4B"/>
    <w:rsid w:val="00D66ACA"/>
    <w:rsid w:val="00D7041C"/>
    <w:rsid w:val="00D70B06"/>
    <w:rsid w:val="00D7152E"/>
    <w:rsid w:val="00D71E0C"/>
    <w:rsid w:val="00D71FE3"/>
    <w:rsid w:val="00D737AC"/>
    <w:rsid w:val="00D775CE"/>
    <w:rsid w:val="00D8000C"/>
    <w:rsid w:val="00D81DD9"/>
    <w:rsid w:val="00D84EDC"/>
    <w:rsid w:val="00D86982"/>
    <w:rsid w:val="00D91D4D"/>
    <w:rsid w:val="00D97E8D"/>
    <w:rsid w:val="00DA1B09"/>
    <w:rsid w:val="00DA4491"/>
    <w:rsid w:val="00DA52E3"/>
    <w:rsid w:val="00DA6CC3"/>
    <w:rsid w:val="00DA77C7"/>
    <w:rsid w:val="00DB03BD"/>
    <w:rsid w:val="00DB0688"/>
    <w:rsid w:val="00DB0FC5"/>
    <w:rsid w:val="00DB239F"/>
    <w:rsid w:val="00DB4EDA"/>
    <w:rsid w:val="00DB680B"/>
    <w:rsid w:val="00DB6D81"/>
    <w:rsid w:val="00DB7FFC"/>
    <w:rsid w:val="00DC070D"/>
    <w:rsid w:val="00DC6CD9"/>
    <w:rsid w:val="00DD0545"/>
    <w:rsid w:val="00DD16E0"/>
    <w:rsid w:val="00DD18C7"/>
    <w:rsid w:val="00DD27D5"/>
    <w:rsid w:val="00DD4660"/>
    <w:rsid w:val="00DD529B"/>
    <w:rsid w:val="00DD741F"/>
    <w:rsid w:val="00DE212A"/>
    <w:rsid w:val="00DE25B3"/>
    <w:rsid w:val="00DE2FF7"/>
    <w:rsid w:val="00DE3BE8"/>
    <w:rsid w:val="00DE4969"/>
    <w:rsid w:val="00DE53AF"/>
    <w:rsid w:val="00DE7059"/>
    <w:rsid w:val="00DF16D7"/>
    <w:rsid w:val="00DF1AD1"/>
    <w:rsid w:val="00DF1D7D"/>
    <w:rsid w:val="00DF59C7"/>
    <w:rsid w:val="00DF6D10"/>
    <w:rsid w:val="00DF72E6"/>
    <w:rsid w:val="00DF7B22"/>
    <w:rsid w:val="00E00F7F"/>
    <w:rsid w:val="00E01BAF"/>
    <w:rsid w:val="00E01DD1"/>
    <w:rsid w:val="00E027A5"/>
    <w:rsid w:val="00E0581D"/>
    <w:rsid w:val="00E067EC"/>
    <w:rsid w:val="00E11AB1"/>
    <w:rsid w:val="00E14434"/>
    <w:rsid w:val="00E15824"/>
    <w:rsid w:val="00E160F6"/>
    <w:rsid w:val="00E1646D"/>
    <w:rsid w:val="00E21C08"/>
    <w:rsid w:val="00E24B41"/>
    <w:rsid w:val="00E25553"/>
    <w:rsid w:val="00E25805"/>
    <w:rsid w:val="00E259A4"/>
    <w:rsid w:val="00E26753"/>
    <w:rsid w:val="00E26F83"/>
    <w:rsid w:val="00E277B3"/>
    <w:rsid w:val="00E278EF"/>
    <w:rsid w:val="00E3069D"/>
    <w:rsid w:val="00E3099B"/>
    <w:rsid w:val="00E30E2F"/>
    <w:rsid w:val="00E31044"/>
    <w:rsid w:val="00E32BD7"/>
    <w:rsid w:val="00E3361E"/>
    <w:rsid w:val="00E34D9B"/>
    <w:rsid w:val="00E350F5"/>
    <w:rsid w:val="00E353C2"/>
    <w:rsid w:val="00E3692B"/>
    <w:rsid w:val="00E37454"/>
    <w:rsid w:val="00E379B4"/>
    <w:rsid w:val="00E4024B"/>
    <w:rsid w:val="00E40873"/>
    <w:rsid w:val="00E411EE"/>
    <w:rsid w:val="00E4148C"/>
    <w:rsid w:val="00E41E9D"/>
    <w:rsid w:val="00E42D0E"/>
    <w:rsid w:val="00E450D5"/>
    <w:rsid w:val="00E454FE"/>
    <w:rsid w:val="00E46207"/>
    <w:rsid w:val="00E47AC1"/>
    <w:rsid w:val="00E502B8"/>
    <w:rsid w:val="00E51073"/>
    <w:rsid w:val="00E5172A"/>
    <w:rsid w:val="00E52635"/>
    <w:rsid w:val="00E527FE"/>
    <w:rsid w:val="00E53B09"/>
    <w:rsid w:val="00E53BFF"/>
    <w:rsid w:val="00E566B2"/>
    <w:rsid w:val="00E566B6"/>
    <w:rsid w:val="00E57EBE"/>
    <w:rsid w:val="00E600C1"/>
    <w:rsid w:val="00E6092E"/>
    <w:rsid w:val="00E62CC6"/>
    <w:rsid w:val="00E6337A"/>
    <w:rsid w:val="00E63787"/>
    <w:rsid w:val="00E63EBC"/>
    <w:rsid w:val="00E666A4"/>
    <w:rsid w:val="00E66A88"/>
    <w:rsid w:val="00E6752A"/>
    <w:rsid w:val="00E67B69"/>
    <w:rsid w:val="00E709B3"/>
    <w:rsid w:val="00E70D09"/>
    <w:rsid w:val="00E70E6F"/>
    <w:rsid w:val="00E759B4"/>
    <w:rsid w:val="00E76E93"/>
    <w:rsid w:val="00E77965"/>
    <w:rsid w:val="00E803FE"/>
    <w:rsid w:val="00E832FC"/>
    <w:rsid w:val="00E85A94"/>
    <w:rsid w:val="00E90026"/>
    <w:rsid w:val="00E9177D"/>
    <w:rsid w:val="00E92F67"/>
    <w:rsid w:val="00E930FC"/>
    <w:rsid w:val="00E9318E"/>
    <w:rsid w:val="00E95322"/>
    <w:rsid w:val="00E969FA"/>
    <w:rsid w:val="00E96D7B"/>
    <w:rsid w:val="00EA09B1"/>
    <w:rsid w:val="00EA3CA1"/>
    <w:rsid w:val="00EA7970"/>
    <w:rsid w:val="00EB14B3"/>
    <w:rsid w:val="00EB1C58"/>
    <w:rsid w:val="00EB1FBE"/>
    <w:rsid w:val="00EB235F"/>
    <w:rsid w:val="00EB45B3"/>
    <w:rsid w:val="00EB46EC"/>
    <w:rsid w:val="00EB4B0D"/>
    <w:rsid w:val="00EC0897"/>
    <w:rsid w:val="00EC09B3"/>
    <w:rsid w:val="00EC0A25"/>
    <w:rsid w:val="00EC1FD7"/>
    <w:rsid w:val="00EC219B"/>
    <w:rsid w:val="00EC2C09"/>
    <w:rsid w:val="00EC3415"/>
    <w:rsid w:val="00EC3E34"/>
    <w:rsid w:val="00EC4CA9"/>
    <w:rsid w:val="00EC4ECC"/>
    <w:rsid w:val="00EC5D3F"/>
    <w:rsid w:val="00EC6350"/>
    <w:rsid w:val="00EC636D"/>
    <w:rsid w:val="00EC66B5"/>
    <w:rsid w:val="00EC7159"/>
    <w:rsid w:val="00EC7321"/>
    <w:rsid w:val="00ED04E2"/>
    <w:rsid w:val="00ED191B"/>
    <w:rsid w:val="00ED1DD5"/>
    <w:rsid w:val="00ED1FC3"/>
    <w:rsid w:val="00ED2312"/>
    <w:rsid w:val="00ED3182"/>
    <w:rsid w:val="00ED3268"/>
    <w:rsid w:val="00ED4CDD"/>
    <w:rsid w:val="00ED555C"/>
    <w:rsid w:val="00ED55E8"/>
    <w:rsid w:val="00EE06C2"/>
    <w:rsid w:val="00EE0C33"/>
    <w:rsid w:val="00EE134A"/>
    <w:rsid w:val="00EE1C31"/>
    <w:rsid w:val="00EE2F10"/>
    <w:rsid w:val="00EE3A82"/>
    <w:rsid w:val="00EE478B"/>
    <w:rsid w:val="00EE7B59"/>
    <w:rsid w:val="00EF0A5B"/>
    <w:rsid w:val="00EF0CF4"/>
    <w:rsid w:val="00EF1888"/>
    <w:rsid w:val="00EF2F8B"/>
    <w:rsid w:val="00EF3115"/>
    <w:rsid w:val="00EF32B3"/>
    <w:rsid w:val="00EF3EB4"/>
    <w:rsid w:val="00EF49A7"/>
    <w:rsid w:val="00EF4A76"/>
    <w:rsid w:val="00EF72A3"/>
    <w:rsid w:val="00F02317"/>
    <w:rsid w:val="00F023C5"/>
    <w:rsid w:val="00F0242F"/>
    <w:rsid w:val="00F03DF4"/>
    <w:rsid w:val="00F05F97"/>
    <w:rsid w:val="00F0774C"/>
    <w:rsid w:val="00F11581"/>
    <w:rsid w:val="00F11627"/>
    <w:rsid w:val="00F11F4C"/>
    <w:rsid w:val="00F12F61"/>
    <w:rsid w:val="00F16257"/>
    <w:rsid w:val="00F170DE"/>
    <w:rsid w:val="00F171E5"/>
    <w:rsid w:val="00F204D1"/>
    <w:rsid w:val="00F20A1F"/>
    <w:rsid w:val="00F215C9"/>
    <w:rsid w:val="00F23A2B"/>
    <w:rsid w:val="00F23A2D"/>
    <w:rsid w:val="00F23FE9"/>
    <w:rsid w:val="00F26BC1"/>
    <w:rsid w:val="00F278DC"/>
    <w:rsid w:val="00F27935"/>
    <w:rsid w:val="00F27FA4"/>
    <w:rsid w:val="00F30235"/>
    <w:rsid w:val="00F32797"/>
    <w:rsid w:val="00F337F4"/>
    <w:rsid w:val="00F33AE3"/>
    <w:rsid w:val="00F41D19"/>
    <w:rsid w:val="00F43556"/>
    <w:rsid w:val="00F437A9"/>
    <w:rsid w:val="00F437D6"/>
    <w:rsid w:val="00F43828"/>
    <w:rsid w:val="00F44143"/>
    <w:rsid w:val="00F446B7"/>
    <w:rsid w:val="00F45C66"/>
    <w:rsid w:val="00F507D8"/>
    <w:rsid w:val="00F52804"/>
    <w:rsid w:val="00F534E1"/>
    <w:rsid w:val="00F53B17"/>
    <w:rsid w:val="00F54442"/>
    <w:rsid w:val="00F553B0"/>
    <w:rsid w:val="00F55D22"/>
    <w:rsid w:val="00F56BBD"/>
    <w:rsid w:val="00F56D6E"/>
    <w:rsid w:val="00F6210E"/>
    <w:rsid w:val="00F626E4"/>
    <w:rsid w:val="00F62861"/>
    <w:rsid w:val="00F63068"/>
    <w:rsid w:val="00F637D0"/>
    <w:rsid w:val="00F641B2"/>
    <w:rsid w:val="00F647EF"/>
    <w:rsid w:val="00F66D0F"/>
    <w:rsid w:val="00F71AE4"/>
    <w:rsid w:val="00F71DAC"/>
    <w:rsid w:val="00F728AA"/>
    <w:rsid w:val="00F728C7"/>
    <w:rsid w:val="00F73882"/>
    <w:rsid w:val="00F73F6A"/>
    <w:rsid w:val="00F73FFF"/>
    <w:rsid w:val="00F74805"/>
    <w:rsid w:val="00F7491F"/>
    <w:rsid w:val="00F75341"/>
    <w:rsid w:val="00F757B6"/>
    <w:rsid w:val="00F7656F"/>
    <w:rsid w:val="00F77505"/>
    <w:rsid w:val="00F77B41"/>
    <w:rsid w:val="00F81FD2"/>
    <w:rsid w:val="00F8336E"/>
    <w:rsid w:val="00F83D1F"/>
    <w:rsid w:val="00F8469F"/>
    <w:rsid w:val="00F8529F"/>
    <w:rsid w:val="00F86305"/>
    <w:rsid w:val="00F87C1A"/>
    <w:rsid w:val="00F91C5D"/>
    <w:rsid w:val="00F936DC"/>
    <w:rsid w:val="00F94FEA"/>
    <w:rsid w:val="00F95DB9"/>
    <w:rsid w:val="00F97B7A"/>
    <w:rsid w:val="00FA04F9"/>
    <w:rsid w:val="00FA4881"/>
    <w:rsid w:val="00FA4975"/>
    <w:rsid w:val="00FA715F"/>
    <w:rsid w:val="00FA760F"/>
    <w:rsid w:val="00FA7EEF"/>
    <w:rsid w:val="00FB0349"/>
    <w:rsid w:val="00FB14B5"/>
    <w:rsid w:val="00FB392F"/>
    <w:rsid w:val="00FB41FC"/>
    <w:rsid w:val="00FB7D3F"/>
    <w:rsid w:val="00FC0412"/>
    <w:rsid w:val="00FC1458"/>
    <w:rsid w:val="00FC18E8"/>
    <w:rsid w:val="00FC26EC"/>
    <w:rsid w:val="00FC34F5"/>
    <w:rsid w:val="00FC3A5C"/>
    <w:rsid w:val="00FC3E30"/>
    <w:rsid w:val="00FC57FA"/>
    <w:rsid w:val="00FC59D9"/>
    <w:rsid w:val="00FC7498"/>
    <w:rsid w:val="00FC7AAB"/>
    <w:rsid w:val="00FC7AD7"/>
    <w:rsid w:val="00FD0111"/>
    <w:rsid w:val="00FD095A"/>
    <w:rsid w:val="00FD1EFA"/>
    <w:rsid w:val="00FD234A"/>
    <w:rsid w:val="00FD3647"/>
    <w:rsid w:val="00FD3ECD"/>
    <w:rsid w:val="00FD4613"/>
    <w:rsid w:val="00FD4E1E"/>
    <w:rsid w:val="00FD5001"/>
    <w:rsid w:val="00FD6329"/>
    <w:rsid w:val="00FD6EA5"/>
    <w:rsid w:val="00FD7115"/>
    <w:rsid w:val="00FD7F78"/>
    <w:rsid w:val="00FE01F4"/>
    <w:rsid w:val="00FE049F"/>
    <w:rsid w:val="00FE1235"/>
    <w:rsid w:val="00FE28DC"/>
    <w:rsid w:val="00FE34D2"/>
    <w:rsid w:val="00FE3A51"/>
    <w:rsid w:val="00FE630B"/>
    <w:rsid w:val="00FE6D06"/>
    <w:rsid w:val="00FF1CCC"/>
    <w:rsid w:val="00FF22BF"/>
    <w:rsid w:val="00FF2E60"/>
    <w:rsid w:val="00FF3E03"/>
    <w:rsid w:val="00FF40CA"/>
    <w:rsid w:val="00FF5AA7"/>
    <w:rsid w:val="00FF7E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FB128AC-40B3-4386-AEB3-D5E2E11CF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F2603"/>
    <w:pPr>
      <w:spacing w:after="0" w:line="240" w:lineRule="auto"/>
    </w:pPr>
    <w:rPr>
      <w:rFonts w:eastAsia="Times New Roman" w:cs="Times New Roman"/>
      <w:sz w:val="20"/>
      <w:szCs w:val="24"/>
      <w:lang w:val="en-GB"/>
    </w:rPr>
  </w:style>
  <w:style w:type="paragraph" w:styleId="1">
    <w:name w:val="heading 1"/>
    <w:aliases w:val="Section,Heading 1Christine,Heading - Main,Outline1,Heading 1 TXC,Level 1,Headerm,Main Section,Section Heading,h1,Heading,level 1,Level 1 Head,H1,Titre 1 SQ,Numbered - 1,CBC Heading 1,A MAJOR/BOLD,Schedheading,Heading 1(Report Only),t"/>
    <w:basedOn w:val="a1"/>
    <w:next w:val="a1"/>
    <w:link w:val="10"/>
    <w:qFormat/>
    <w:rsid w:val="00EC66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Subsection,Heading 2 Christine,Paragraph,Para Nos,Sub Heading,ignorer2,DNV-H2,H2,h2,Heading 2 CFMU,className,className1,className2"/>
    <w:basedOn w:val="a1"/>
    <w:next w:val="a1"/>
    <w:link w:val="20"/>
    <w:unhideWhenUsed/>
    <w:qFormat/>
    <w:rsid w:val="00C568D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Subsubsection,subsection,Body text,Normal 3,Heading 3 Christine,Alapealkiri"/>
    <w:basedOn w:val="a1"/>
    <w:next w:val="a1"/>
    <w:link w:val="30"/>
    <w:unhideWhenUsed/>
    <w:qFormat/>
    <w:rsid w:val="006F036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aliases w:val="Heading 3/4"/>
    <w:basedOn w:val="a1"/>
    <w:next w:val="a1"/>
    <w:link w:val="40"/>
    <w:unhideWhenUsed/>
    <w:qFormat/>
    <w:rsid w:val="00CF74F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aliases w:val="bullets,Otsikko 5 (1.111)"/>
    <w:basedOn w:val="a1"/>
    <w:next w:val="a1"/>
    <w:link w:val="50"/>
    <w:unhideWhenUsed/>
    <w:rsid w:val="003353A2"/>
    <w:pPr>
      <w:keepNext/>
      <w:keepLines/>
      <w:spacing w:before="200"/>
      <w:outlineLvl w:val="4"/>
    </w:pPr>
    <w:rPr>
      <w:rFonts w:asciiTheme="majorHAnsi" w:eastAsiaTheme="majorEastAsia" w:hAnsiTheme="majorHAnsi" w:cstheme="majorBidi"/>
      <w:color w:val="243F60"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11">
    <w:name w:val="toc 1"/>
    <w:basedOn w:val="a1"/>
    <w:next w:val="a1"/>
    <w:link w:val="12"/>
    <w:uiPriority w:val="39"/>
    <w:qFormat/>
    <w:rsid w:val="008F2603"/>
    <w:pPr>
      <w:tabs>
        <w:tab w:val="left" w:pos="851"/>
        <w:tab w:val="right" w:leader="dot" w:pos="9469"/>
      </w:tabs>
      <w:spacing w:before="120" w:after="80"/>
      <w:ind w:left="851" w:right="851" w:hanging="851"/>
    </w:pPr>
    <w:rPr>
      <w:rFonts w:ascii="Arial Bold" w:hAnsi="Arial Bold"/>
      <w:b/>
      <w:color w:val="333333"/>
      <w:sz w:val="28"/>
    </w:rPr>
  </w:style>
  <w:style w:type="paragraph" w:styleId="21">
    <w:name w:val="toc 2"/>
    <w:basedOn w:val="a1"/>
    <w:next w:val="a1"/>
    <w:uiPriority w:val="39"/>
    <w:qFormat/>
    <w:rsid w:val="008F2603"/>
    <w:pPr>
      <w:tabs>
        <w:tab w:val="left" w:pos="851"/>
        <w:tab w:val="right" w:leader="dot" w:pos="9469"/>
      </w:tabs>
      <w:spacing w:before="80" w:after="80"/>
      <w:ind w:left="851" w:right="851" w:hanging="851"/>
    </w:pPr>
    <w:rPr>
      <w:color w:val="333333"/>
      <w:sz w:val="22"/>
    </w:rPr>
  </w:style>
  <w:style w:type="paragraph" w:styleId="31">
    <w:name w:val="toc 3"/>
    <w:basedOn w:val="a1"/>
    <w:next w:val="a1"/>
    <w:uiPriority w:val="39"/>
    <w:qFormat/>
    <w:rsid w:val="008F2603"/>
    <w:pPr>
      <w:tabs>
        <w:tab w:val="left" w:pos="851"/>
        <w:tab w:val="right" w:leader="dot" w:pos="9469"/>
      </w:tabs>
      <w:ind w:left="851" w:right="851" w:hanging="851"/>
    </w:pPr>
  </w:style>
  <w:style w:type="character" w:styleId="a5">
    <w:name w:val="Hyperlink"/>
    <w:uiPriority w:val="99"/>
    <w:rsid w:val="008F2603"/>
    <w:rPr>
      <w:color w:val="0000FF"/>
      <w:u w:val="single"/>
    </w:rPr>
  </w:style>
  <w:style w:type="paragraph" w:styleId="a6">
    <w:name w:val="No Spacing"/>
    <w:uiPriority w:val="1"/>
    <w:qFormat/>
    <w:rsid w:val="00B3188A"/>
    <w:pPr>
      <w:spacing w:after="0" w:line="240" w:lineRule="auto"/>
    </w:pPr>
    <w:rPr>
      <w:rFonts w:eastAsia="Times New Roman" w:cs="Times New Roman"/>
      <w:sz w:val="20"/>
      <w:szCs w:val="24"/>
      <w:lang w:val="en-GB"/>
    </w:rPr>
  </w:style>
  <w:style w:type="character" w:styleId="a7">
    <w:name w:val="Strong"/>
    <w:basedOn w:val="a2"/>
    <w:uiPriority w:val="22"/>
    <w:qFormat/>
    <w:rsid w:val="00B3188A"/>
    <w:rPr>
      <w:b/>
      <w:bCs/>
    </w:rPr>
  </w:style>
  <w:style w:type="character" w:customStyle="1" w:styleId="10">
    <w:name w:val="Заголовок 1 Знак"/>
    <w:aliases w:val="Section Знак,Heading 1Christine Знак,Heading - Main Знак,Outline1 Знак,Heading 1 TXC Знак,Level 1 Знак,Headerm Знак,Main Section Знак,Section Heading Знак,h1 Знак,Heading Знак,level 1 Знак,Level 1 Head Знак,H1 Знак,Titre 1 SQ Знак"/>
    <w:basedOn w:val="a2"/>
    <w:link w:val="1"/>
    <w:uiPriority w:val="9"/>
    <w:rsid w:val="00EC66B5"/>
    <w:rPr>
      <w:rFonts w:asciiTheme="majorHAnsi" w:eastAsiaTheme="majorEastAsia" w:hAnsiTheme="majorHAnsi" w:cstheme="majorBidi"/>
      <w:b/>
      <w:bCs/>
      <w:color w:val="365F91" w:themeColor="accent1" w:themeShade="BF"/>
      <w:sz w:val="28"/>
      <w:szCs w:val="28"/>
      <w:lang w:val="en-GB"/>
    </w:rPr>
  </w:style>
  <w:style w:type="paragraph" w:styleId="a8">
    <w:name w:val="TOC Heading"/>
    <w:basedOn w:val="1"/>
    <w:next w:val="a1"/>
    <w:uiPriority w:val="39"/>
    <w:unhideWhenUsed/>
    <w:qFormat/>
    <w:rsid w:val="00EC66B5"/>
    <w:pPr>
      <w:spacing w:line="276" w:lineRule="auto"/>
      <w:outlineLvl w:val="9"/>
    </w:pPr>
    <w:rPr>
      <w:lang w:val="en-US"/>
    </w:rPr>
  </w:style>
  <w:style w:type="paragraph" w:styleId="a9">
    <w:name w:val="Balloon Text"/>
    <w:basedOn w:val="a1"/>
    <w:link w:val="aa"/>
    <w:uiPriority w:val="99"/>
    <w:semiHidden/>
    <w:unhideWhenUsed/>
    <w:rsid w:val="00EC66B5"/>
    <w:rPr>
      <w:rFonts w:ascii="Tahoma" w:hAnsi="Tahoma" w:cs="Tahoma"/>
      <w:sz w:val="16"/>
      <w:szCs w:val="16"/>
    </w:rPr>
  </w:style>
  <w:style w:type="character" w:customStyle="1" w:styleId="aa">
    <w:name w:val="Текст выноски Знак"/>
    <w:basedOn w:val="a2"/>
    <w:link w:val="a9"/>
    <w:uiPriority w:val="99"/>
    <w:semiHidden/>
    <w:rsid w:val="00EC66B5"/>
    <w:rPr>
      <w:rFonts w:ascii="Tahoma" w:eastAsia="Times New Roman" w:hAnsi="Tahoma" w:cs="Tahoma"/>
      <w:sz w:val="16"/>
      <w:szCs w:val="16"/>
      <w:lang w:val="en-GB"/>
    </w:rPr>
  </w:style>
  <w:style w:type="paragraph" w:styleId="ab">
    <w:name w:val="List Paragraph"/>
    <w:basedOn w:val="a1"/>
    <w:link w:val="ac"/>
    <w:uiPriority w:val="34"/>
    <w:qFormat/>
    <w:rsid w:val="00EC66B5"/>
    <w:pPr>
      <w:ind w:left="720"/>
      <w:contextualSpacing/>
    </w:pPr>
  </w:style>
  <w:style w:type="paragraph" w:styleId="ad">
    <w:name w:val="Normal (Web)"/>
    <w:basedOn w:val="a1"/>
    <w:uiPriority w:val="99"/>
    <w:semiHidden/>
    <w:rsid w:val="0091539A"/>
    <w:pPr>
      <w:spacing w:before="100" w:beforeAutospacing="1" w:after="100" w:afterAutospacing="1"/>
    </w:pPr>
    <w:rPr>
      <w:rFonts w:ascii="Times New Roman" w:eastAsia="Calibri" w:hAnsi="Times New Roman"/>
      <w:sz w:val="24"/>
      <w:lang w:val="en-US"/>
    </w:rPr>
  </w:style>
  <w:style w:type="character" w:customStyle="1" w:styleId="ae">
    <w:name w:val="Основной текст Знак"/>
    <w:aliases w:val="Body Text Bullet2 Знак,Standard paragraph Знак,Body single Знак,Body Text 1.1 Знак,Body Text Char1 Char Знак,Body Text Char Char Char Знак,Body Text Char2 Char Char Char Знак,Body Text Char Char1 Char Char Char Знак,(Alt+1) Знак"/>
    <w:basedOn w:val="a2"/>
    <w:link w:val="af"/>
    <w:semiHidden/>
    <w:locked/>
    <w:rsid w:val="0091539A"/>
    <w:rPr>
      <w:szCs w:val="24"/>
      <w:lang w:val="en-GB"/>
    </w:rPr>
  </w:style>
  <w:style w:type="paragraph" w:styleId="af">
    <w:name w:val="Body Text"/>
    <w:aliases w:val="Body Text Bullet2,Standard paragraph,Body single,Body Text 1.1,Body Text Char1 Char,Body Text Char Char Char,Body Text Char2 Char Char Char,Body Text Char Char1 Char Char Char,Body Text Char1 Char Char Char Char Char,(Alt+1),Body"/>
    <w:basedOn w:val="a1"/>
    <w:link w:val="ae"/>
    <w:semiHidden/>
    <w:unhideWhenUsed/>
    <w:rsid w:val="0091539A"/>
    <w:pPr>
      <w:spacing w:before="160" w:after="160" w:line="264" w:lineRule="auto"/>
      <w:ind w:left="1021"/>
      <w:jc w:val="both"/>
    </w:pPr>
    <w:rPr>
      <w:rFonts w:eastAsiaTheme="minorHAnsi" w:cs="Arial"/>
      <w:sz w:val="22"/>
    </w:rPr>
  </w:style>
  <w:style w:type="character" w:customStyle="1" w:styleId="BodyTextChar1">
    <w:name w:val="Body Text Char1"/>
    <w:basedOn w:val="a2"/>
    <w:uiPriority w:val="99"/>
    <w:semiHidden/>
    <w:rsid w:val="0091539A"/>
    <w:rPr>
      <w:rFonts w:eastAsia="Times New Roman" w:cs="Times New Roman"/>
      <w:sz w:val="20"/>
      <w:szCs w:val="24"/>
      <w:lang w:val="en-GB"/>
    </w:rPr>
  </w:style>
  <w:style w:type="character" w:customStyle="1" w:styleId="URSNormalBodyTextChar">
    <w:name w:val="URS Normal Body Text Char"/>
    <w:link w:val="URSNormalBodyText"/>
    <w:locked/>
    <w:rsid w:val="0091539A"/>
    <w:rPr>
      <w:szCs w:val="24"/>
      <w:lang w:val="en-US"/>
    </w:rPr>
  </w:style>
  <w:style w:type="paragraph" w:customStyle="1" w:styleId="URSNormalBodyText">
    <w:name w:val="URS Normal Body Text"/>
    <w:basedOn w:val="a1"/>
    <w:link w:val="URSNormalBodyTextChar"/>
    <w:rsid w:val="0091539A"/>
    <w:pPr>
      <w:spacing w:before="200"/>
      <w:ind w:left="1276"/>
    </w:pPr>
    <w:rPr>
      <w:rFonts w:eastAsiaTheme="minorHAnsi" w:cs="Arial"/>
      <w:sz w:val="22"/>
      <w:lang w:val="en-US"/>
    </w:rPr>
  </w:style>
  <w:style w:type="paragraph" w:customStyle="1" w:styleId="af0">
    <w:name w:val="본문내용"/>
    <w:basedOn w:val="a1"/>
    <w:qFormat/>
    <w:rsid w:val="00A86400"/>
    <w:pPr>
      <w:wordWrap w:val="0"/>
      <w:autoSpaceDE w:val="0"/>
      <w:autoSpaceDN w:val="0"/>
      <w:spacing w:after="120" w:line="264" w:lineRule="auto"/>
      <w:jc w:val="both"/>
    </w:pPr>
    <w:rPr>
      <w:rFonts w:ascii="Times New Roman" w:hAnsi="Times New Roman"/>
      <w:color w:val="000000"/>
      <w:kern w:val="2"/>
      <w:sz w:val="24"/>
      <w:szCs w:val="22"/>
      <w:lang w:val="en-US" w:eastAsia="ko-KR"/>
    </w:rPr>
  </w:style>
  <w:style w:type="paragraph" w:customStyle="1" w:styleId="a">
    <w:name w:val="##본문점"/>
    <w:qFormat/>
    <w:rsid w:val="00A86400"/>
    <w:pPr>
      <w:numPr>
        <w:numId w:val="3"/>
      </w:numPr>
      <w:spacing w:after="120" w:line="240" w:lineRule="auto"/>
      <w:ind w:left="1310" w:hanging="403"/>
      <w:jc w:val="both"/>
    </w:pPr>
    <w:rPr>
      <w:rFonts w:ascii="Times New Roman" w:hAnsi="Times New Roman" w:cs="Times New Roman"/>
      <w:color w:val="000000"/>
      <w:kern w:val="2"/>
      <w:sz w:val="24"/>
      <w:lang w:val="en-US" w:eastAsia="ko-KR"/>
    </w:rPr>
  </w:style>
  <w:style w:type="character" w:styleId="af1">
    <w:name w:val="Book Title"/>
    <w:basedOn w:val="a2"/>
    <w:uiPriority w:val="33"/>
    <w:qFormat/>
    <w:rsid w:val="000429AA"/>
    <w:rPr>
      <w:b/>
      <w:bCs/>
      <w:smallCaps/>
      <w:spacing w:val="5"/>
    </w:rPr>
  </w:style>
  <w:style w:type="paragraph" w:customStyle="1" w:styleId="BodyTextBullet">
    <w:name w:val="Body Text Bullet"/>
    <w:basedOn w:val="a1"/>
    <w:rsid w:val="00567FB3"/>
    <w:pPr>
      <w:numPr>
        <w:numId w:val="5"/>
      </w:numPr>
      <w:tabs>
        <w:tab w:val="left" w:pos="1304"/>
      </w:tabs>
      <w:spacing w:before="120" w:after="120" w:line="264" w:lineRule="auto"/>
      <w:jc w:val="both"/>
    </w:pPr>
  </w:style>
  <w:style w:type="paragraph" w:customStyle="1" w:styleId="Style1">
    <w:name w:val="Style1"/>
    <w:basedOn w:val="a1"/>
    <w:rsid w:val="0025114C"/>
    <w:rPr>
      <w:rFonts w:cs="Arial"/>
      <w:sz w:val="22"/>
      <w:szCs w:val="20"/>
      <w:lang w:val="en-US"/>
    </w:rPr>
  </w:style>
  <w:style w:type="table" w:styleId="af2">
    <w:name w:val="Table Grid"/>
    <w:basedOn w:val="a3"/>
    <w:uiPriority w:val="59"/>
    <w:rsid w:val="005D7FC7"/>
    <w:pPr>
      <w:spacing w:after="0" w:line="240" w:lineRule="auto"/>
    </w:pPr>
    <w:rPr>
      <w:rFonts w:asciiTheme="minorHAnsi" w:hAnsiTheme="minorHAnsi" w:cstheme="minorBidi"/>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footnote text"/>
    <w:basedOn w:val="a1"/>
    <w:link w:val="af4"/>
    <w:semiHidden/>
    <w:unhideWhenUsed/>
    <w:rsid w:val="005D7FC7"/>
    <w:rPr>
      <w:rFonts w:asciiTheme="minorHAnsi" w:eastAsiaTheme="minorEastAsia" w:hAnsiTheme="minorHAnsi" w:cstheme="minorBidi"/>
      <w:szCs w:val="20"/>
      <w:lang w:val="ru-RU" w:eastAsia="ru-RU"/>
    </w:rPr>
  </w:style>
  <w:style w:type="character" w:customStyle="1" w:styleId="af4">
    <w:name w:val="Текст сноски Знак"/>
    <w:basedOn w:val="a2"/>
    <w:link w:val="af3"/>
    <w:semiHidden/>
    <w:rsid w:val="005D7FC7"/>
    <w:rPr>
      <w:rFonts w:asciiTheme="minorHAnsi" w:eastAsiaTheme="minorEastAsia" w:hAnsiTheme="minorHAnsi" w:cstheme="minorBidi"/>
      <w:sz w:val="20"/>
      <w:szCs w:val="20"/>
      <w:lang w:eastAsia="ru-RU"/>
    </w:rPr>
  </w:style>
  <w:style w:type="character" w:styleId="af5">
    <w:name w:val="footnote reference"/>
    <w:basedOn w:val="a2"/>
    <w:unhideWhenUsed/>
    <w:rsid w:val="005D7FC7"/>
    <w:rPr>
      <w:vertAlign w:val="superscript"/>
    </w:rPr>
  </w:style>
  <w:style w:type="character" w:customStyle="1" w:styleId="50">
    <w:name w:val="Заголовок 5 Знак"/>
    <w:aliases w:val="bullets Знак,Otsikko 5 (1.111) Знак"/>
    <w:basedOn w:val="a2"/>
    <w:link w:val="5"/>
    <w:rsid w:val="003353A2"/>
    <w:rPr>
      <w:rFonts w:asciiTheme="majorHAnsi" w:eastAsiaTheme="majorEastAsia" w:hAnsiTheme="majorHAnsi" w:cstheme="majorBidi"/>
      <w:color w:val="243F60" w:themeColor="accent1" w:themeShade="7F"/>
      <w:sz w:val="20"/>
      <w:szCs w:val="24"/>
      <w:lang w:val="en-GB"/>
    </w:rPr>
  </w:style>
  <w:style w:type="character" w:customStyle="1" w:styleId="20">
    <w:name w:val="Заголовок 2 Знак"/>
    <w:aliases w:val="Subsection Знак,Heading 2 Christine Знак,Paragraph Знак,Para Nos Знак,Sub Heading Знак,ignorer2 Знак,DNV-H2 Знак,H2 Знак,h2 Знак,Heading 2 CFMU Знак,className Знак,className1 Знак,className2 Знак"/>
    <w:basedOn w:val="a2"/>
    <w:link w:val="2"/>
    <w:uiPriority w:val="9"/>
    <w:rsid w:val="00C568DC"/>
    <w:rPr>
      <w:rFonts w:asciiTheme="majorHAnsi" w:eastAsiaTheme="majorEastAsia" w:hAnsiTheme="majorHAnsi" w:cstheme="majorBidi"/>
      <w:b/>
      <w:bCs/>
      <w:color w:val="4F81BD" w:themeColor="accent1"/>
      <w:sz w:val="26"/>
      <w:szCs w:val="26"/>
      <w:lang w:val="en-GB"/>
    </w:rPr>
  </w:style>
  <w:style w:type="character" w:customStyle="1" w:styleId="ac">
    <w:name w:val="Абзац списка Знак"/>
    <w:link w:val="ab"/>
    <w:uiPriority w:val="34"/>
    <w:locked/>
    <w:rsid w:val="00C568DC"/>
    <w:rPr>
      <w:rFonts w:eastAsia="Times New Roman" w:cs="Times New Roman"/>
      <w:sz w:val="20"/>
      <w:szCs w:val="24"/>
      <w:lang w:val="en-GB"/>
    </w:rPr>
  </w:style>
  <w:style w:type="paragraph" w:styleId="af6">
    <w:name w:val="annotation text"/>
    <w:basedOn w:val="a1"/>
    <w:link w:val="af7"/>
    <w:uiPriority w:val="99"/>
    <w:unhideWhenUsed/>
    <w:rsid w:val="00C568DC"/>
    <w:rPr>
      <w:rFonts w:ascii="Times New Roman" w:hAnsi="Times New Roman"/>
      <w:szCs w:val="20"/>
      <w:lang w:val="en-US"/>
    </w:rPr>
  </w:style>
  <w:style w:type="character" w:customStyle="1" w:styleId="af7">
    <w:name w:val="Текст примечания Знак"/>
    <w:basedOn w:val="a2"/>
    <w:link w:val="af6"/>
    <w:uiPriority w:val="99"/>
    <w:rsid w:val="00C568DC"/>
    <w:rPr>
      <w:rFonts w:ascii="Times New Roman" w:eastAsia="Times New Roman" w:hAnsi="Times New Roman" w:cs="Times New Roman"/>
      <w:sz w:val="20"/>
      <w:szCs w:val="20"/>
      <w:lang w:val="en-US"/>
    </w:rPr>
  </w:style>
  <w:style w:type="paragraph" w:customStyle="1" w:styleId="TableSmLeft">
    <w:name w:val="Table Sm Left"/>
    <w:basedOn w:val="a1"/>
    <w:autoRedefine/>
    <w:rsid w:val="004F6E06"/>
    <w:pPr>
      <w:tabs>
        <w:tab w:val="left" w:pos="-900"/>
        <w:tab w:val="left" w:pos="-720"/>
        <w:tab w:val="left" w:pos="-667"/>
        <w:tab w:val="left" w:pos="360"/>
      </w:tabs>
      <w:autoSpaceDE w:val="0"/>
      <w:autoSpaceDN w:val="0"/>
      <w:adjustRightInd w:val="0"/>
      <w:ind w:right="-107" w:hanging="235"/>
      <w:jc w:val="both"/>
    </w:pPr>
    <w:rPr>
      <w:rFonts w:ascii="Times New Roman" w:eastAsia="Calibri" w:hAnsi="Times New Roman"/>
      <w:bCs/>
      <w:kern w:val="2"/>
      <w:sz w:val="24"/>
      <w:szCs w:val="22"/>
      <w:lang w:val="en-US"/>
    </w:rPr>
  </w:style>
  <w:style w:type="paragraph" w:customStyle="1" w:styleId="StyleBodytextComplexArial">
    <w:name w:val="Style Body text + (Complex) Arial"/>
    <w:basedOn w:val="af"/>
    <w:link w:val="StyleBodytextComplexArialChar"/>
    <w:autoRedefine/>
    <w:rsid w:val="005872FB"/>
    <w:pPr>
      <w:spacing w:before="0" w:after="120" w:line="276" w:lineRule="auto"/>
      <w:ind w:left="0"/>
      <w:jc w:val="left"/>
    </w:pPr>
    <w:rPr>
      <w:rFonts w:asciiTheme="minorHAnsi" w:eastAsiaTheme="minorEastAsia" w:hAnsiTheme="minorHAnsi" w:cstheme="minorBidi"/>
      <w:szCs w:val="22"/>
      <w:lang w:val="ru-RU" w:eastAsia="ru-RU"/>
    </w:rPr>
  </w:style>
  <w:style w:type="character" w:customStyle="1" w:styleId="StyleBodytextComplexArialChar">
    <w:name w:val="Style Body text + (Complex) Arial Char"/>
    <w:link w:val="StyleBodytextComplexArial"/>
    <w:rsid w:val="005872FB"/>
    <w:rPr>
      <w:rFonts w:asciiTheme="minorHAnsi" w:eastAsiaTheme="minorEastAsia" w:hAnsiTheme="minorHAnsi" w:cstheme="minorBidi"/>
      <w:lang w:eastAsia="ru-RU"/>
    </w:rPr>
  </w:style>
  <w:style w:type="character" w:customStyle="1" w:styleId="30">
    <w:name w:val="Заголовок 3 Знак"/>
    <w:aliases w:val="Subsubsection Знак,subsection Знак,Body text Знак,Normal 3 Знак,Heading 3 Christine Знак,Alapealkiri Знак"/>
    <w:basedOn w:val="a2"/>
    <w:link w:val="3"/>
    <w:uiPriority w:val="9"/>
    <w:rsid w:val="006F0368"/>
    <w:rPr>
      <w:rFonts w:asciiTheme="majorHAnsi" w:eastAsiaTheme="majorEastAsia" w:hAnsiTheme="majorHAnsi" w:cstheme="majorBidi"/>
      <w:b/>
      <w:bCs/>
      <w:color w:val="4F81BD" w:themeColor="accent1"/>
      <w:sz w:val="20"/>
      <w:szCs w:val="24"/>
      <w:lang w:val="en-GB"/>
    </w:rPr>
  </w:style>
  <w:style w:type="paragraph" w:styleId="22">
    <w:name w:val="Body Text 2"/>
    <w:basedOn w:val="a1"/>
    <w:link w:val="23"/>
    <w:rsid w:val="00521F03"/>
    <w:pPr>
      <w:spacing w:after="120" w:line="480" w:lineRule="auto"/>
    </w:pPr>
  </w:style>
  <w:style w:type="character" w:customStyle="1" w:styleId="23">
    <w:name w:val="Основной текст 2 Знак"/>
    <w:basedOn w:val="a2"/>
    <w:link w:val="22"/>
    <w:rsid w:val="00521F03"/>
    <w:rPr>
      <w:rFonts w:eastAsia="Times New Roman" w:cs="Times New Roman"/>
      <w:sz w:val="20"/>
      <w:szCs w:val="24"/>
      <w:lang w:val="en-GB"/>
    </w:rPr>
  </w:style>
  <w:style w:type="paragraph" w:styleId="af8">
    <w:name w:val="header"/>
    <w:basedOn w:val="a1"/>
    <w:link w:val="af9"/>
    <w:uiPriority w:val="99"/>
    <w:unhideWhenUsed/>
    <w:rsid w:val="000862CA"/>
    <w:pPr>
      <w:tabs>
        <w:tab w:val="center" w:pos="4677"/>
        <w:tab w:val="right" w:pos="9355"/>
      </w:tabs>
    </w:pPr>
  </w:style>
  <w:style w:type="character" w:customStyle="1" w:styleId="af9">
    <w:name w:val="Верхний колонтитул Знак"/>
    <w:basedOn w:val="a2"/>
    <w:link w:val="af8"/>
    <w:uiPriority w:val="99"/>
    <w:rsid w:val="000862CA"/>
    <w:rPr>
      <w:rFonts w:eastAsia="Times New Roman" w:cs="Times New Roman"/>
      <w:sz w:val="20"/>
      <w:szCs w:val="24"/>
      <w:lang w:val="en-GB"/>
    </w:rPr>
  </w:style>
  <w:style w:type="paragraph" w:styleId="afa">
    <w:name w:val="footer"/>
    <w:aliases w:val="(allgemein),Footer1"/>
    <w:basedOn w:val="a1"/>
    <w:link w:val="afb"/>
    <w:uiPriority w:val="99"/>
    <w:unhideWhenUsed/>
    <w:rsid w:val="000862CA"/>
    <w:pPr>
      <w:tabs>
        <w:tab w:val="center" w:pos="4677"/>
        <w:tab w:val="right" w:pos="9355"/>
      </w:tabs>
    </w:pPr>
  </w:style>
  <w:style w:type="character" w:customStyle="1" w:styleId="afb">
    <w:name w:val="Нижний колонтитул Знак"/>
    <w:aliases w:val="(allgemein) Знак,Footer1 Знак"/>
    <w:basedOn w:val="a2"/>
    <w:link w:val="afa"/>
    <w:uiPriority w:val="99"/>
    <w:rsid w:val="000862CA"/>
    <w:rPr>
      <w:rFonts w:eastAsia="Times New Roman" w:cs="Times New Roman"/>
      <w:sz w:val="20"/>
      <w:szCs w:val="24"/>
      <w:lang w:val="en-GB"/>
    </w:rPr>
  </w:style>
  <w:style w:type="paragraph" w:customStyle="1" w:styleId="Default">
    <w:name w:val="Default"/>
    <w:rsid w:val="00AF7897"/>
    <w:pPr>
      <w:autoSpaceDE w:val="0"/>
      <w:autoSpaceDN w:val="0"/>
      <w:adjustRightInd w:val="0"/>
      <w:spacing w:after="0" w:line="240" w:lineRule="auto"/>
    </w:pPr>
    <w:rPr>
      <w:rFonts w:eastAsia="Times New Roman"/>
      <w:color w:val="000000"/>
      <w:sz w:val="24"/>
      <w:szCs w:val="24"/>
      <w:lang w:val="en-US"/>
    </w:rPr>
  </w:style>
  <w:style w:type="paragraph" w:customStyle="1" w:styleId="Bullet15sp">
    <w:name w:val="Bullet 1.5sp"/>
    <w:basedOn w:val="a1"/>
    <w:rsid w:val="009D5BD5"/>
    <w:pPr>
      <w:numPr>
        <w:numId w:val="18"/>
      </w:numPr>
      <w:spacing w:line="360" w:lineRule="auto"/>
      <w:ind w:left="1418"/>
      <w:jc w:val="both"/>
    </w:pPr>
    <w:rPr>
      <w:rFonts w:ascii="Times New Roman" w:eastAsia="MS Mincho" w:hAnsi="Times New Roman"/>
      <w:sz w:val="22"/>
      <w:szCs w:val="20"/>
    </w:rPr>
  </w:style>
  <w:style w:type="character" w:customStyle="1" w:styleId="40">
    <w:name w:val="Заголовок 4 Знак"/>
    <w:aliases w:val="Heading 3/4 Знак"/>
    <w:basedOn w:val="a2"/>
    <w:link w:val="4"/>
    <w:uiPriority w:val="9"/>
    <w:semiHidden/>
    <w:rsid w:val="00CF74FC"/>
    <w:rPr>
      <w:rFonts w:asciiTheme="majorHAnsi" w:eastAsiaTheme="majorEastAsia" w:hAnsiTheme="majorHAnsi" w:cstheme="majorBidi"/>
      <w:b/>
      <w:bCs/>
      <w:i/>
      <w:iCs/>
      <w:color w:val="4F81BD" w:themeColor="accent1"/>
      <w:sz w:val="20"/>
      <w:szCs w:val="24"/>
      <w:lang w:val="en-GB"/>
    </w:rPr>
  </w:style>
  <w:style w:type="paragraph" w:styleId="afc">
    <w:name w:val="annotation subject"/>
    <w:basedOn w:val="af6"/>
    <w:next w:val="af6"/>
    <w:link w:val="afd"/>
    <w:semiHidden/>
    <w:rsid w:val="00CF74FC"/>
    <w:rPr>
      <w:rFonts w:ascii="Arial" w:hAnsi="Arial"/>
      <w:b/>
      <w:bCs/>
      <w:lang w:val="en-GB"/>
    </w:rPr>
  </w:style>
  <w:style w:type="character" w:customStyle="1" w:styleId="afd">
    <w:name w:val="Тема примечания Знак"/>
    <w:basedOn w:val="af7"/>
    <w:link w:val="afc"/>
    <w:semiHidden/>
    <w:rsid w:val="00CF74FC"/>
    <w:rPr>
      <w:rFonts w:ascii="Times New Roman" w:eastAsia="Times New Roman" w:hAnsi="Times New Roman" w:cs="Times New Roman"/>
      <w:b/>
      <w:bCs/>
      <w:sz w:val="20"/>
      <w:szCs w:val="20"/>
      <w:lang w:val="en-GB"/>
    </w:rPr>
  </w:style>
  <w:style w:type="paragraph" w:customStyle="1" w:styleId="a0">
    <w:name w:val="ОСНОВНОЙ"/>
    <w:basedOn w:val="a1"/>
    <w:rsid w:val="00CF74FC"/>
    <w:pPr>
      <w:numPr>
        <w:numId w:val="21"/>
      </w:numPr>
      <w:spacing w:after="120" w:line="360" w:lineRule="auto"/>
      <w:jc w:val="both"/>
    </w:pPr>
    <w:rPr>
      <w:rFonts w:ascii="Times New Roman" w:hAnsi="Times New Roman"/>
      <w:b/>
      <w:bCs/>
      <w:sz w:val="24"/>
      <w:lang w:val="ru-RU" w:eastAsia="ru-RU"/>
    </w:rPr>
  </w:style>
  <w:style w:type="paragraph" w:customStyle="1" w:styleId="C-">
    <w:name w:val="C-нумерация"/>
    <w:rsid w:val="00CF74FC"/>
    <w:pPr>
      <w:tabs>
        <w:tab w:val="num" w:pos="1800"/>
      </w:tabs>
      <w:spacing w:after="0" w:line="240" w:lineRule="auto"/>
      <w:ind w:left="1800" w:hanging="360"/>
    </w:pPr>
    <w:rPr>
      <w:rFonts w:ascii="Times New Roman" w:eastAsia="Times New Roman" w:hAnsi="Times New Roman" w:cs="Times New Roman"/>
      <w:b/>
      <w:bCs/>
      <w:noProof/>
      <w:sz w:val="24"/>
      <w:szCs w:val="24"/>
      <w:lang w:eastAsia="ru-RU"/>
    </w:rPr>
  </w:style>
  <w:style w:type="paragraph" w:customStyle="1" w:styleId="G-">
    <w:name w:val="G-нумерация"/>
    <w:rsid w:val="00CF74FC"/>
    <w:pPr>
      <w:tabs>
        <w:tab w:val="num" w:pos="360"/>
      </w:tabs>
      <w:spacing w:after="0" w:line="240" w:lineRule="auto"/>
    </w:pPr>
    <w:rPr>
      <w:rFonts w:ascii="Times New Roman" w:eastAsia="Times New Roman" w:hAnsi="Times New Roman" w:cs="Times New Roman"/>
      <w:b/>
      <w:bCs/>
      <w:noProof/>
      <w:sz w:val="24"/>
      <w:szCs w:val="24"/>
      <w:lang w:eastAsia="ru-RU"/>
    </w:rPr>
  </w:style>
  <w:style w:type="paragraph" w:styleId="afe">
    <w:name w:val="Title"/>
    <w:basedOn w:val="a1"/>
    <w:next w:val="a1"/>
    <w:link w:val="aff"/>
    <w:uiPriority w:val="10"/>
    <w:qFormat/>
    <w:rsid w:val="004D1CB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
    <w:name w:val="Название Знак"/>
    <w:basedOn w:val="a2"/>
    <w:link w:val="afe"/>
    <w:uiPriority w:val="10"/>
    <w:rsid w:val="004D1CB6"/>
    <w:rPr>
      <w:rFonts w:asciiTheme="majorHAnsi" w:eastAsiaTheme="majorEastAsia" w:hAnsiTheme="majorHAnsi" w:cstheme="majorBidi"/>
      <w:color w:val="17365D" w:themeColor="text2" w:themeShade="BF"/>
      <w:spacing w:val="5"/>
      <w:kern w:val="28"/>
      <w:sz w:val="52"/>
      <w:szCs w:val="52"/>
      <w:lang w:val="en-GB"/>
    </w:rPr>
  </w:style>
  <w:style w:type="character" w:customStyle="1" w:styleId="apple-converted-space">
    <w:name w:val="apple-converted-space"/>
    <w:basedOn w:val="a2"/>
    <w:rsid w:val="00273DCB"/>
  </w:style>
  <w:style w:type="paragraph" w:styleId="aff0">
    <w:name w:val="caption"/>
    <w:aliases w:val="~Caption,Caption1,Caption-Table Char Char Char,Caption-Table Char Char Char Char Char,Caption-Table,Caption-Table Char Char Char Char Char Char Char,Table Name-LARP YM"/>
    <w:basedOn w:val="a1"/>
    <w:next w:val="a1"/>
    <w:link w:val="aff1"/>
    <w:uiPriority w:val="99"/>
    <w:qFormat/>
    <w:rsid w:val="00273DCB"/>
    <w:pPr>
      <w:keepNext/>
      <w:tabs>
        <w:tab w:val="left" w:pos="1080"/>
      </w:tabs>
      <w:spacing w:before="260" w:line="260" w:lineRule="exact"/>
      <w:jc w:val="center"/>
    </w:pPr>
    <w:rPr>
      <w:rFonts w:eastAsia="SimSun"/>
      <w:b/>
      <w:sz w:val="18"/>
      <w:szCs w:val="20"/>
      <w:lang w:eastAsia="en-GB"/>
    </w:rPr>
  </w:style>
  <w:style w:type="character" w:customStyle="1" w:styleId="aff1">
    <w:name w:val="Название объекта Знак"/>
    <w:aliases w:val="~Caption Знак,Caption1 Знак,Caption-Table Char Char Char Знак,Caption-Table Char Char Char Char Char Знак,Caption-Table Знак,Caption-Table Char Char Char Char Char Char Char Знак,Table Name-LARP YM Знак"/>
    <w:link w:val="aff0"/>
    <w:uiPriority w:val="99"/>
    <w:rsid w:val="00273DCB"/>
    <w:rPr>
      <w:rFonts w:eastAsia="SimSun" w:cs="Times New Roman"/>
      <w:b/>
      <w:sz w:val="18"/>
      <w:szCs w:val="20"/>
      <w:lang w:val="en-GB" w:eastAsia="en-GB"/>
    </w:rPr>
  </w:style>
  <w:style w:type="paragraph" w:styleId="aff2">
    <w:name w:val="Subtitle"/>
    <w:basedOn w:val="a1"/>
    <w:next w:val="a1"/>
    <w:link w:val="aff3"/>
    <w:uiPriority w:val="11"/>
    <w:qFormat/>
    <w:rsid w:val="00BC3211"/>
    <w:pPr>
      <w:numPr>
        <w:ilvl w:val="1"/>
      </w:numPr>
    </w:pPr>
    <w:rPr>
      <w:rFonts w:asciiTheme="majorHAnsi" w:eastAsiaTheme="majorEastAsia" w:hAnsiTheme="majorHAnsi" w:cstheme="majorBidi"/>
      <w:i/>
      <w:iCs/>
      <w:color w:val="4F81BD" w:themeColor="accent1"/>
      <w:spacing w:val="15"/>
      <w:sz w:val="24"/>
    </w:rPr>
  </w:style>
  <w:style w:type="character" w:customStyle="1" w:styleId="aff3">
    <w:name w:val="Подзаголовок Знак"/>
    <w:basedOn w:val="a2"/>
    <w:link w:val="aff2"/>
    <w:uiPriority w:val="11"/>
    <w:rsid w:val="00BC3211"/>
    <w:rPr>
      <w:rFonts w:asciiTheme="majorHAnsi" w:eastAsiaTheme="majorEastAsia" w:hAnsiTheme="majorHAnsi" w:cstheme="majorBidi"/>
      <w:i/>
      <w:iCs/>
      <w:color w:val="4F81BD" w:themeColor="accent1"/>
      <w:spacing w:val="15"/>
      <w:sz w:val="24"/>
      <w:szCs w:val="24"/>
      <w:lang w:val="en-GB"/>
    </w:rPr>
  </w:style>
  <w:style w:type="character" w:styleId="aff4">
    <w:name w:val="Subtle Emphasis"/>
    <w:basedOn w:val="a2"/>
    <w:uiPriority w:val="19"/>
    <w:qFormat/>
    <w:rsid w:val="00BC3211"/>
    <w:rPr>
      <w:i/>
      <w:iCs/>
      <w:color w:val="808080" w:themeColor="text1" w:themeTint="7F"/>
    </w:rPr>
  </w:style>
  <w:style w:type="character" w:styleId="aff5">
    <w:name w:val="Emphasis"/>
    <w:basedOn w:val="a2"/>
    <w:uiPriority w:val="20"/>
    <w:qFormat/>
    <w:rsid w:val="00BC3211"/>
    <w:rPr>
      <w:i/>
      <w:iCs/>
    </w:rPr>
  </w:style>
  <w:style w:type="character" w:styleId="aff6">
    <w:name w:val="Intense Emphasis"/>
    <w:basedOn w:val="a2"/>
    <w:uiPriority w:val="21"/>
    <w:qFormat/>
    <w:rsid w:val="00BC3211"/>
    <w:rPr>
      <w:b/>
      <w:bCs/>
      <w:i/>
      <w:iCs/>
      <w:color w:val="4F81BD" w:themeColor="accent1"/>
    </w:rPr>
  </w:style>
  <w:style w:type="paragraph" w:styleId="24">
    <w:name w:val="Quote"/>
    <w:basedOn w:val="a1"/>
    <w:next w:val="a1"/>
    <w:link w:val="25"/>
    <w:uiPriority w:val="29"/>
    <w:qFormat/>
    <w:rsid w:val="00BC3211"/>
    <w:rPr>
      <w:i/>
      <w:iCs/>
      <w:color w:val="000000" w:themeColor="text1"/>
    </w:rPr>
  </w:style>
  <w:style w:type="character" w:customStyle="1" w:styleId="25">
    <w:name w:val="Цитата 2 Знак"/>
    <w:basedOn w:val="a2"/>
    <w:link w:val="24"/>
    <w:uiPriority w:val="29"/>
    <w:rsid w:val="00BC3211"/>
    <w:rPr>
      <w:rFonts w:eastAsia="Times New Roman" w:cs="Times New Roman"/>
      <w:i/>
      <w:iCs/>
      <w:color w:val="000000" w:themeColor="text1"/>
      <w:sz w:val="20"/>
      <w:szCs w:val="24"/>
      <w:lang w:val="en-GB"/>
    </w:rPr>
  </w:style>
  <w:style w:type="paragraph" w:customStyle="1" w:styleId="HeadingER">
    <w:name w:val="Heading ER"/>
    <w:basedOn w:val="11"/>
    <w:link w:val="HeadingERChar1"/>
    <w:qFormat/>
    <w:rsid w:val="00011887"/>
  </w:style>
  <w:style w:type="paragraph" w:customStyle="1" w:styleId="HEADINGofElshan">
    <w:name w:val="HEADING of Elshan"/>
    <w:basedOn w:val="HeadingER"/>
    <w:link w:val="HEADINGofElshanChar"/>
    <w:qFormat/>
    <w:rsid w:val="00011887"/>
    <w:pPr>
      <w:spacing w:before="360" w:after="240"/>
    </w:pPr>
  </w:style>
  <w:style w:type="character" w:customStyle="1" w:styleId="12">
    <w:name w:val="Оглавление 1 Знак"/>
    <w:basedOn w:val="a2"/>
    <w:link w:val="11"/>
    <w:uiPriority w:val="39"/>
    <w:rsid w:val="00011887"/>
    <w:rPr>
      <w:rFonts w:ascii="Arial Bold" w:eastAsia="Times New Roman" w:hAnsi="Arial Bold" w:cs="Times New Roman"/>
      <w:b/>
      <w:color w:val="333333"/>
      <w:sz w:val="28"/>
      <w:szCs w:val="24"/>
      <w:lang w:val="en-GB"/>
    </w:rPr>
  </w:style>
  <w:style w:type="character" w:customStyle="1" w:styleId="HeadingERChar">
    <w:name w:val="Heading ER Char"/>
    <w:basedOn w:val="12"/>
    <w:rsid w:val="00011887"/>
    <w:rPr>
      <w:rFonts w:ascii="Arial Bold" w:eastAsia="Times New Roman" w:hAnsi="Arial Bold" w:cs="Times New Roman"/>
      <w:b/>
      <w:color w:val="333333"/>
      <w:sz w:val="28"/>
      <w:szCs w:val="24"/>
      <w:lang w:val="en-GB"/>
    </w:rPr>
  </w:style>
  <w:style w:type="character" w:customStyle="1" w:styleId="HeadingERChar1">
    <w:name w:val="Heading ER Char1"/>
    <w:basedOn w:val="12"/>
    <w:link w:val="HeadingER"/>
    <w:rsid w:val="00011887"/>
    <w:rPr>
      <w:rFonts w:ascii="Arial Bold" w:eastAsia="Times New Roman" w:hAnsi="Arial Bold" w:cs="Times New Roman"/>
      <w:b/>
      <w:color w:val="333333"/>
      <w:sz w:val="28"/>
      <w:szCs w:val="24"/>
      <w:lang w:val="en-GB"/>
    </w:rPr>
  </w:style>
  <w:style w:type="character" w:customStyle="1" w:styleId="HEADINGofElshanChar">
    <w:name w:val="HEADING of Elshan Char"/>
    <w:basedOn w:val="HeadingERChar1"/>
    <w:link w:val="HEADINGofElshan"/>
    <w:rsid w:val="00011887"/>
    <w:rPr>
      <w:rFonts w:ascii="Arial Bold" w:eastAsia="Times New Roman" w:hAnsi="Arial Bold" w:cs="Times New Roman"/>
      <w:b/>
      <w:color w:val="333333"/>
      <w:sz w:val="28"/>
      <w:szCs w:val="24"/>
      <w:lang w:val="en-GB"/>
    </w:rPr>
  </w:style>
  <w:style w:type="paragraph" w:customStyle="1" w:styleId="ER">
    <w:name w:val="ER"/>
    <w:basedOn w:val="4"/>
    <w:link w:val="ERChar"/>
    <w:autoRedefine/>
    <w:rsid w:val="004F7272"/>
    <w:pPr>
      <w:spacing w:before="480" w:after="240"/>
    </w:pPr>
    <w:rPr>
      <w:rFonts w:ascii="Arial" w:hAnsi="Arial" w:cs="Arial"/>
      <w:i w:val="0"/>
      <w:sz w:val="26"/>
      <w:szCs w:val="26"/>
    </w:rPr>
  </w:style>
  <w:style w:type="character" w:customStyle="1" w:styleId="ERChar">
    <w:name w:val="ER Char"/>
    <w:basedOn w:val="40"/>
    <w:link w:val="ER"/>
    <w:rsid w:val="004F7272"/>
    <w:rPr>
      <w:rFonts w:asciiTheme="majorHAnsi" w:eastAsiaTheme="majorEastAsia" w:hAnsiTheme="majorHAnsi" w:cstheme="majorBidi"/>
      <w:b/>
      <w:bCs/>
      <w:i/>
      <w:iCs/>
      <w:color w:val="4F81BD" w:themeColor="accent1"/>
      <w:sz w:val="26"/>
      <w:szCs w:val="26"/>
      <w:lang w:val="en-GB"/>
    </w:rPr>
  </w:style>
  <w:style w:type="character" w:styleId="aff7">
    <w:name w:val="annotation reference"/>
    <w:basedOn w:val="a2"/>
    <w:uiPriority w:val="99"/>
    <w:semiHidden/>
    <w:unhideWhenUsed/>
    <w:rsid w:val="00B709E9"/>
    <w:rPr>
      <w:sz w:val="16"/>
      <w:szCs w:val="16"/>
    </w:rPr>
  </w:style>
  <w:style w:type="paragraph" w:customStyle="1" w:styleId="Suplement">
    <w:name w:val="Suplement"/>
    <w:basedOn w:val="a1"/>
    <w:next w:val="a1"/>
    <w:uiPriority w:val="99"/>
    <w:rsid w:val="002E551B"/>
    <w:pPr>
      <w:overflowPunct w:val="0"/>
      <w:autoSpaceDE w:val="0"/>
      <w:autoSpaceDN w:val="0"/>
      <w:adjustRightInd w:val="0"/>
      <w:spacing w:after="240"/>
      <w:ind w:left="4320"/>
      <w:jc w:val="center"/>
      <w:textAlignment w:val="baseline"/>
    </w:pPr>
    <w:rPr>
      <w:rFonts w:ascii="Times Roman AzCyr" w:hAnsi="Times Roman AzCyr" w:cs="Times Roman AzCyr"/>
      <w:i/>
      <w:iCs/>
      <w:kern w:val="24"/>
      <w:sz w:val="24"/>
      <w:lang w:eastAsia="ru-RU"/>
    </w:rPr>
  </w:style>
  <w:style w:type="paragraph" w:styleId="aff8">
    <w:name w:val="Revision"/>
    <w:hidden/>
    <w:uiPriority w:val="99"/>
    <w:semiHidden/>
    <w:rsid w:val="0095192B"/>
    <w:pPr>
      <w:spacing w:after="0" w:line="240" w:lineRule="auto"/>
    </w:pPr>
    <w:rPr>
      <w:rFonts w:eastAsia="Times New Roman" w:cs="Times New Roman"/>
      <w:sz w:val="2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042370">
      <w:bodyDiv w:val="1"/>
      <w:marLeft w:val="0"/>
      <w:marRight w:val="0"/>
      <w:marTop w:val="0"/>
      <w:marBottom w:val="0"/>
      <w:divBdr>
        <w:top w:val="none" w:sz="0" w:space="0" w:color="auto"/>
        <w:left w:val="none" w:sz="0" w:space="0" w:color="auto"/>
        <w:bottom w:val="none" w:sz="0" w:space="0" w:color="auto"/>
        <w:right w:val="none" w:sz="0" w:space="0" w:color="auto"/>
      </w:divBdr>
      <w:divsChild>
        <w:div w:id="623772765">
          <w:marLeft w:val="0"/>
          <w:marRight w:val="0"/>
          <w:marTop w:val="0"/>
          <w:marBottom w:val="0"/>
          <w:divBdr>
            <w:top w:val="none" w:sz="0" w:space="0" w:color="auto"/>
            <w:left w:val="none" w:sz="0" w:space="0" w:color="auto"/>
            <w:bottom w:val="none" w:sz="0" w:space="0" w:color="auto"/>
            <w:right w:val="none" w:sz="0" w:space="0" w:color="auto"/>
          </w:divBdr>
        </w:div>
        <w:div w:id="1573344576">
          <w:marLeft w:val="0"/>
          <w:marRight w:val="0"/>
          <w:marTop w:val="0"/>
          <w:marBottom w:val="0"/>
          <w:divBdr>
            <w:top w:val="none" w:sz="0" w:space="0" w:color="auto"/>
            <w:left w:val="none" w:sz="0" w:space="0" w:color="auto"/>
            <w:bottom w:val="none" w:sz="0" w:space="0" w:color="auto"/>
            <w:right w:val="none" w:sz="0" w:space="0" w:color="auto"/>
          </w:divBdr>
        </w:div>
        <w:div w:id="128015395">
          <w:marLeft w:val="0"/>
          <w:marRight w:val="0"/>
          <w:marTop w:val="0"/>
          <w:marBottom w:val="0"/>
          <w:divBdr>
            <w:top w:val="none" w:sz="0" w:space="0" w:color="auto"/>
            <w:left w:val="none" w:sz="0" w:space="0" w:color="auto"/>
            <w:bottom w:val="none" w:sz="0" w:space="0" w:color="auto"/>
            <w:right w:val="none" w:sz="0" w:space="0" w:color="auto"/>
          </w:divBdr>
        </w:div>
        <w:div w:id="1196307392">
          <w:marLeft w:val="0"/>
          <w:marRight w:val="0"/>
          <w:marTop w:val="0"/>
          <w:marBottom w:val="0"/>
          <w:divBdr>
            <w:top w:val="none" w:sz="0" w:space="0" w:color="auto"/>
            <w:left w:val="none" w:sz="0" w:space="0" w:color="auto"/>
            <w:bottom w:val="none" w:sz="0" w:space="0" w:color="auto"/>
            <w:right w:val="none" w:sz="0" w:space="0" w:color="auto"/>
          </w:divBdr>
        </w:div>
        <w:div w:id="1821650604">
          <w:marLeft w:val="0"/>
          <w:marRight w:val="0"/>
          <w:marTop w:val="0"/>
          <w:marBottom w:val="0"/>
          <w:divBdr>
            <w:top w:val="none" w:sz="0" w:space="0" w:color="auto"/>
            <w:left w:val="none" w:sz="0" w:space="0" w:color="auto"/>
            <w:bottom w:val="none" w:sz="0" w:space="0" w:color="auto"/>
            <w:right w:val="none" w:sz="0" w:space="0" w:color="auto"/>
          </w:divBdr>
        </w:div>
        <w:div w:id="48961037">
          <w:marLeft w:val="0"/>
          <w:marRight w:val="0"/>
          <w:marTop w:val="0"/>
          <w:marBottom w:val="0"/>
          <w:divBdr>
            <w:top w:val="none" w:sz="0" w:space="0" w:color="auto"/>
            <w:left w:val="none" w:sz="0" w:space="0" w:color="auto"/>
            <w:bottom w:val="none" w:sz="0" w:space="0" w:color="auto"/>
            <w:right w:val="none" w:sz="0" w:space="0" w:color="auto"/>
          </w:divBdr>
        </w:div>
        <w:div w:id="1851332273">
          <w:marLeft w:val="0"/>
          <w:marRight w:val="0"/>
          <w:marTop w:val="0"/>
          <w:marBottom w:val="0"/>
          <w:divBdr>
            <w:top w:val="none" w:sz="0" w:space="0" w:color="auto"/>
            <w:left w:val="none" w:sz="0" w:space="0" w:color="auto"/>
            <w:bottom w:val="none" w:sz="0" w:space="0" w:color="auto"/>
            <w:right w:val="none" w:sz="0" w:space="0" w:color="auto"/>
          </w:divBdr>
        </w:div>
        <w:div w:id="202325567">
          <w:marLeft w:val="0"/>
          <w:marRight w:val="0"/>
          <w:marTop w:val="0"/>
          <w:marBottom w:val="0"/>
          <w:divBdr>
            <w:top w:val="none" w:sz="0" w:space="0" w:color="auto"/>
            <w:left w:val="none" w:sz="0" w:space="0" w:color="auto"/>
            <w:bottom w:val="none" w:sz="0" w:space="0" w:color="auto"/>
            <w:right w:val="none" w:sz="0" w:space="0" w:color="auto"/>
          </w:divBdr>
        </w:div>
        <w:div w:id="111217169">
          <w:marLeft w:val="0"/>
          <w:marRight w:val="0"/>
          <w:marTop w:val="0"/>
          <w:marBottom w:val="0"/>
          <w:divBdr>
            <w:top w:val="none" w:sz="0" w:space="0" w:color="auto"/>
            <w:left w:val="none" w:sz="0" w:space="0" w:color="auto"/>
            <w:bottom w:val="none" w:sz="0" w:space="0" w:color="auto"/>
            <w:right w:val="none" w:sz="0" w:space="0" w:color="auto"/>
          </w:divBdr>
        </w:div>
        <w:div w:id="846208279">
          <w:marLeft w:val="0"/>
          <w:marRight w:val="0"/>
          <w:marTop w:val="0"/>
          <w:marBottom w:val="0"/>
          <w:divBdr>
            <w:top w:val="none" w:sz="0" w:space="0" w:color="auto"/>
            <w:left w:val="none" w:sz="0" w:space="0" w:color="auto"/>
            <w:bottom w:val="none" w:sz="0" w:space="0" w:color="auto"/>
            <w:right w:val="none" w:sz="0" w:space="0" w:color="auto"/>
          </w:divBdr>
        </w:div>
      </w:divsChild>
    </w:div>
    <w:div w:id="151603382">
      <w:bodyDiv w:val="1"/>
      <w:marLeft w:val="0"/>
      <w:marRight w:val="0"/>
      <w:marTop w:val="0"/>
      <w:marBottom w:val="0"/>
      <w:divBdr>
        <w:top w:val="none" w:sz="0" w:space="0" w:color="auto"/>
        <w:left w:val="none" w:sz="0" w:space="0" w:color="auto"/>
        <w:bottom w:val="none" w:sz="0" w:space="0" w:color="auto"/>
        <w:right w:val="none" w:sz="0" w:space="0" w:color="auto"/>
      </w:divBdr>
    </w:div>
    <w:div w:id="201525424">
      <w:bodyDiv w:val="1"/>
      <w:marLeft w:val="0"/>
      <w:marRight w:val="0"/>
      <w:marTop w:val="0"/>
      <w:marBottom w:val="0"/>
      <w:divBdr>
        <w:top w:val="none" w:sz="0" w:space="0" w:color="auto"/>
        <w:left w:val="none" w:sz="0" w:space="0" w:color="auto"/>
        <w:bottom w:val="none" w:sz="0" w:space="0" w:color="auto"/>
        <w:right w:val="none" w:sz="0" w:space="0" w:color="auto"/>
      </w:divBdr>
    </w:div>
    <w:div w:id="222527229">
      <w:bodyDiv w:val="1"/>
      <w:marLeft w:val="0"/>
      <w:marRight w:val="0"/>
      <w:marTop w:val="0"/>
      <w:marBottom w:val="0"/>
      <w:divBdr>
        <w:top w:val="none" w:sz="0" w:space="0" w:color="auto"/>
        <w:left w:val="none" w:sz="0" w:space="0" w:color="auto"/>
        <w:bottom w:val="none" w:sz="0" w:space="0" w:color="auto"/>
        <w:right w:val="none" w:sz="0" w:space="0" w:color="auto"/>
      </w:divBdr>
    </w:div>
    <w:div w:id="271254165">
      <w:bodyDiv w:val="1"/>
      <w:marLeft w:val="0"/>
      <w:marRight w:val="0"/>
      <w:marTop w:val="0"/>
      <w:marBottom w:val="0"/>
      <w:divBdr>
        <w:top w:val="none" w:sz="0" w:space="0" w:color="auto"/>
        <w:left w:val="none" w:sz="0" w:space="0" w:color="auto"/>
        <w:bottom w:val="none" w:sz="0" w:space="0" w:color="auto"/>
        <w:right w:val="none" w:sz="0" w:space="0" w:color="auto"/>
      </w:divBdr>
    </w:div>
    <w:div w:id="476145718">
      <w:bodyDiv w:val="1"/>
      <w:marLeft w:val="0"/>
      <w:marRight w:val="0"/>
      <w:marTop w:val="0"/>
      <w:marBottom w:val="0"/>
      <w:divBdr>
        <w:top w:val="none" w:sz="0" w:space="0" w:color="auto"/>
        <w:left w:val="none" w:sz="0" w:space="0" w:color="auto"/>
        <w:bottom w:val="none" w:sz="0" w:space="0" w:color="auto"/>
        <w:right w:val="none" w:sz="0" w:space="0" w:color="auto"/>
      </w:divBdr>
    </w:div>
    <w:div w:id="565262126">
      <w:bodyDiv w:val="1"/>
      <w:marLeft w:val="0"/>
      <w:marRight w:val="0"/>
      <w:marTop w:val="0"/>
      <w:marBottom w:val="0"/>
      <w:divBdr>
        <w:top w:val="none" w:sz="0" w:space="0" w:color="auto"/>
        <w:left w:val="none" w:sz="0" w:space="0" w:color="auto"/>
        <w:bottom w:val="none" w:sz="0" w:space="0" w:color="auto"/>
        <w:right w:val="none" w:sz="0" w:space="0" w:color="auto"/>
      </w:divBdr>
    </w:div>
    <w:div w:id="737746809">
      <w:bodyDiv w:val="1"/>
      <w:marLeft w:val="0"/>
      <w:marRight w:val="0"/>
      <w:marTop w:val="0"/>
      <w:marBottom w:val="0"/>
      <w:divBdr>
        <w:top w:val="none" w:sz="0" w:space="0" w:color="auto"/>
        <w:left w:val="none" w:sz="0" w:space="0" w:color="auto"/>
        <w:bottom w:val="none" w:sz="0" w:space="0" w:color="auto"/>
        <w:right w:val="none" w:sz="0" w:space="0" w:color="auto"/>
      </w:divBdr>
    </w:div>
    <w:div w:id="904679846">
      <w:bodyDiv w:val="1"/>
      <w:marLeft w:val="0"/>
      <w:marRight w:val="0"/>
      <w:marTop w:val="0"/>
      <w:marBottom w:val="0"/>
      <w:divBdr>
        <w:top w:val="none" w:sz="0" w:space="0" w:color="auto"/>
        <w:left w:val="none" w:sz="0" w:space="0" w:color="auto"/>
        <w:bottom w:val="none" w:sz="0" w:space="0" w:color="auto"/>
        <w:right w:val="none" w:sz="0" w:space="0" w:color="auto"/>
      </w:divBdr>
    </w:div>
    <w:div w:id="1341927438">
      <w:bodyDiv w:val="1"/>
      <w:marLeft w:val="0"/>
      <w:marRight w:val="0"/>
      <w:marTop w:val="0"/>
      <w:marBottom w:val="0"/>
      <w:divBdr>
        <w:top w:val="none" w:sz="0" w:space="0" w:color="auto"/>
        <w:left w:val="none" w:sz="0" w:space="0" w:color="auto"/>
        <w:bottom w:val="none" w:sz="0" w:space="0" w:color="auto"/>
        <w:right w:val="none" w:sz="0" w:space="0" w:color="auto"/>
      </w:divBdr>
    </w:div>
    <w:div w:id="1385367292">
      <w:bodyDiv w:val="1"/>
      <w:marLeft w:val="0"/>
      <w:marRight w:val="0"/>
      <w:marTop w:val="0"/>
      <w:marBottom w:val="0"/>
      <w:divBdr>
        <w:top w:val="none" w:sz="0" w:space="0" w:color="auto"/>
        <w:left w:val="none" w:sz="0" w:space="0" w:color="auto"/>
        <w:bottom w:val="none" w:sz="0" w:space="0" w:color="auto"/>
        <w:right w:val="none" w:sz="0" w:space="0" w:color="auto"/>
      </w:divBdr>
    </w:div>
    <w:div w:id="1437942092">
      <w:bodyDiv w:val="1"/>
      <w:marLeft w:val="0"/>
      <w:marRight w:val="0"/>
      <w:marTop w:val="0"/>
      <w:marBottom w:val="0"/>
      <w:divBdr>
        <w:top w:val="none" w:sz="0" w:space="0" w:color="auto"/>
        <w:left w:val="none" w:sz="0" w:space="0" w:color="auto"/>
        <w:bottom w:val="none" w:sz="0" w:space="0" w:color="auto"/>
        <w:right w:val="none" w:sz="0" w:space="0" w:color="auto"/>
      </w:divBdr>
    </w:div>
    <w:div w:id="1662588189">
      <w:bodyDiv w:val="1"/>
      <w:marLeft w:val="0"/>
      <w:marRight w:val="0"/>
      <w:marTop w:val="0"/>
      <w:marBottom w:val="0"/>
      <w:divBdr>
        <w:top w:val="none" w:sz="0" w:space="0" w:color="auto"/>
        <w:left w:val="none" w:sz="0" w:space="0" w:color="auto"/>
        <w:bottom w:val="none" w:sz="0" w:space="0" w:color="auto"/>
        <w:right w:val="none" w:sz="0" w:space="0" w:color="auto"/>
      </w:divBdr>
      <w:divsChild>
        <w:div w:id="507014901">
          <w:marLeft w:val="0"/>
          <w:marRight w:val="0"/>
          <w:marTop w:val="0"/>
          <w:marBottom w:val="0"/>
          <w:divBdr>
            <w:top w:val="none" w:sz="0" w:space="0" w:color="auto"/>
            <w:left w:val="none" w:sz="0" w:space="0" w:color="auto"/>
            <w:bottom w:val="none" w:sz="0" w:space="0" w:color="auto"/>
            <w:right w:val="none" w:sz="0" w:space="0" w:color="auto"/>
          </w:divBdr>
        </w:div>
        <w:div w:id="1621951842">
          <w:marLeft w:val="0"/>
          <w:marRight w:val="0"/>
          <w:marTop w:val="0"/>
          <w:marBottom w:val="0"/>
          <w:divBdr>
            <w:top w:val="none" w:sz="0" w:space="0" w:color="auto"/>
            <w:left w:val="none" w:sz="0" w:space="0" w:color="auto"/>
            <w:bottom w:val="none" w:sz="0" w:space="0" w:color="auto"/>
            <w:right w:val="none" w:sz="0" w:space="0" w:color="auto"/>
          </w:divBdr>
        </w:div>
        <w:div w:id="118649970">
          <w:marLeft w:val="0"/>
          <w:marRight w:val="0"/>
          <w:marTop w:val="0"/>
          <w:marBottom w:val="0"/>
          <w:divBdr>
            <w:top w:val="none" w:sz="0" w:space="0" w:color="auto"/>
            <w:left w:val="none" w:sz="0" w:space="0" w:color="auto"/>
            <w:bottom w:val="none" w:sz="0" w:space="0" w:color="auto"/>
            <w:right w:val="none" w:sz="0" w:space="0" w:color="auto"/>
          </w:divBdr>
        </w:div>
        <w:div w:id="1580477601">
          <w:marLeft w:val="0"/>
          <w:marRight w:val="0"/>
          <w:marTop w:val="0"/>
          <w:marBottom w:val="0"/>
          <w:divBdr>
            <w:top w:val="none" w:sz="0" w:space="0" w:color="auto"/>
            <w:left w:val="none" w:sz="0" w:space="0" w:color="auto"/>
            <w:bottom w:val="none" w:sz="0" w:space="0" w:color="auto"/>
            <w:right w:val="none" w:sz="0" w:space="0" w:color="auto"/>
          </w:divBdr>
        </w:div>
        <w:div w:id="681395004">
          <w:marLeft w:val="0"/>
          <w:marRight w:val="0"/>
          <w:marTop w:val="0"/>
          <w:marBottom w:val="0"/>
          <w:divBdr>
            <w:top w:val="none" w:sz="0" w:space="0" w:color="auto"/>
            <w:left w:val="none" w:sz="0" w:space="0" w:color="auto"/>
            <w:bottom w:val="none" w:sz="0" w:space="0" w:color="auto"/>
            <w:right w:val="none" w:sz="0" w:space="0" w:color="auto"/>
          </w:divBdr>
        </w:div>
        <w:div w:id="1641230750">
          <w:marLeft w:val="0"/>
          <w:marRight w:val="0"/>
          <w:marTop w:val="0"/>
          <w:marBottom w:val="0"/>
          <w:divBdr>
            <w:top w:val="none" w:sz="0" w:space="0" w:color="auto"/>
            <w:left w:val="none" w:sz="0" w:space="0" w:color="auto"/>
            <w:bottom w:val="none" w:sz="0" w:space="0" w:color="auto"/>
            <w:right w:val="none" w:sz="0" w:space="0" w:color="auto"/>
          </w:divBdr>
        </w:div>
        <w:div w:id="463085453">
          <w:marLeft w:val="0"/>
          <w:marRight w:val="0"/>
          <w:marTop w:val="0"/>
          <w:marBottom w:val="0"/>
          <w:divBdr>
            <w:top w:val="none" w:sz="0" w:space="0" w:color="auto"/>
            <w:left w:val="none" w:sz="0" w:space="0" w:color="auto"/>
            <w:bottom w:val="none" w:sz="0" w:space="0" w:color="auto"/>
            <w:right w:val="none" w:sz="0" w:space="0" w:color="auto"/>
          </w:divBdr>
        </w:div>
        <w:div w:id="1675495531">
          <w:marLeft w:val="0"/>
          <w:marRight w:val="0"/>
          <w:marTop w:val="0"/>
          <w:marBottom w:val="0"/>
          <w:divBdr>
            <w:top w:val="none" w:sz="0" w:space="0" w:color="auto"/>
            <w:left w:val="none" w:sz="0" w:space="0" w:color="auto"/>
            <w:bottom w:val="none" w:sz="0" w:space="0" w:color="auto"/>
            <w:right w:val="none" w:sz="0" w:space="0" w:color="auto"/>
          </w:divBdr>
        </w:div>
        <w:div w:id="1918905532">
          <w:marLeft w:val="0"/>
          <w:marRight w:val="0"/>
          <w:marTop w:val="0"/>
          <w:marBottom w:val="0"/>
          <w:divBdr>
            <w:top w:val="none" w:sz="0" w:space="0" w:color="auto"/>
            <w:left w:val="none" w:sz="0" w:space="0" w:color="auto"/>
            <w:bottom w:val="none" w:sz="0" w:space="0" w:color="auto"/>
            <w:right w:val="none" w:sz="0" w:space="0" w:color="auto"/>
          </w:divBdr>
        </w:div>
        <w:div w:id="905608044">
          <w:marLeft w:val="0"/>
          <w:marRight w:val="0"/>
          <w:marTop w:val="0"/>
          <w:marBottom w:val="0"/>
          <w:divBdr>
            <w:top w:val="none" w:sz="0" w:space="0" w:color="auto"/>
            <w:left w:val="none" w:sz="0" w:space="0" w:color="auto"/>
            <w:bottom w:val="none" w:sz="0" w:space="0" w:color="auto"/>
            <w:right w:val="none" w:sz="0" w:space="0" w:color="auto"/>
          </w:divBdr>
        </w:div>
        <w:div w:id="286620539">
          <w:marLeft w:val="0"/>
          <w:marRight w:val="0"/>
          <w:marTop w:val="0"/>
          <w:marBottom w:val="0"/>
          <w:divBdr>
            <w:top w:val="none" w:sz="0" w:space="0" w:color="auto"/>
            <w:left w:val="none" w:sz="0" w:space="0" w:color="auto"/>
            <w:bottom w:val="none" w:sz="0" w:space="0" w:color="auto"/>
            <w:right w:val="none" w:sz="0" w:space="0" w:color="auto"/>
          </w:divBdr>
        </w:div>
        <w:div w:id="1420758749">
          <w:marLeft w:val="0"/>
          <w:marRight w:val="0"/>
          <w:marTop w:val="0"/>
          <w:marBottom w:val="0"/>
          <w:divBdr>
            <w:top w:val="none" w:sz="0" w:space="0" w:color="auto"/>
            <w:left w:val="none" w:sz="0" w:space="0" w:color="auto"/>
            <w:bottom w:val="none" w:sz="0" w:space="0" w:color="auto"/>
            <w:right w:val="none" w:sz="0" w:space="0" w:color="auto"/>
          </w:divBdr>
        </w:div>
        <w:div w:id="881672642">
          <w:marLeft w:val="0"/>
          <w:marRight w:val="0"/>
          <w:marTop w:val="0"/>
          <w:marBottom w:val="0"/>
          <w:divBdr>
            <w:top w:val="none" w:sz="0" w:space="0" w:color="auto"/>
            <w:left w:val="none" w:sz="0" w:space="0" w:color="auto"/>
            <w:bottom w:val="none" w:sz="0" w:space="0" w:color="auto"/>
            <w:right w:val="none" w:sz="0" w:space="0" w:color="auto"/>
          </w:divBdr>
        </w:div>
        <w:div w:id="1495680815">
          <w:marLeft w:val="0"/>
          <w:marRight w:val="0"/>
          <w:marTop w:val="0"/>
          <w:marBottom w:val="0"/>
          <w:divBdr>
            <w:top w:val="none" w:sz="0" w:space="0" w:color="auto"/>
            <w:left w:val="none" w:sz="0" w:space="0" w:color="auto"/>
            <w:bottom w:val="none" w:sz="0" w:space="0" w:color="auto"/>
            <w:right w:val="none" w:sz="0" w:space="0" w:color="auto"/>
          </w:divBdr>
        </w:div>
        <w:div w:id="12997221">
          <w:marLeft w:val="0"/>
          <w:marRight w:val="0"/>
          <w:marTop w:val="0"/>
          <w:marBottom w:val="0"/>
          <w:divBdr>
            <w:top w:val="none" w:sz="0" w:space="0" w:color="auto"/>
            <w:left w:val="none" w:sz="0" w:space="0" w:color="auto"/>
            <w:bottom w:val="none" w:sz="0" w:space="0" w:color="auto"/>
            <w:right w:val="none" w:sz="0" w:space="0" w:color="auto"/>
          </w:divBdr>
        </w:div>
        <w:div w:id="379012817">
          <w:marLeft w:val="0"/>
          <w:marRight w:val="0"/>
          <w:marTop w:val="0"/>
          <w:marBottom w:val="0"/>
          <w:divBdr>
            <w:top w:val="none" w:sz="0" w:space="0" w:color="auto"/>
            <w:left w:val="none" w:sz="0" w:space="0" w:color="auto"/>
            <w:bottom w:val="none" w:sz="0" w:space="0" w:color="auto"/>
            <w:right w:val="none" w:sz="0" w:space="0" w:color="auto"/>
          </w:divBdr>
        </w:div>
        <w:div w:id="1489983575">
          <w:marLeft w:val="0"/>
          <w:marRight w:val="0"/>
          <w:marTop w:val="0"/>
          <w:marBottom w:val="0"/>
          <w:divBdr>
            <w:top w:val="none" w:sz="0" w:space="0" w:color="auto"/>
            <w:left w:val="none" w:sz="0" w:space="0" w:color="auto"/>
            <w:bottom w:val="none" w:sz="0" w:space="0" w:color="auto"/>
            <w:right w:val="none" w:sz="0" w:space="0" w:color="auto"/>
          </w:divBdr>
        </w:div>
        <w:div w:id="581647851">
          <w:marLeft w:val="0"/>
          <w:marRight w:val="0"/>
          <w:marTop w:val="0"/>
          <w:marBottom w:val="0"/>
          <w:divBdr>
            <w:top w:val="none" w:sz="0" w:space="0" w:color="auto"/>
            <w:left w:val="none" w:sz="0" w:space="0" w:color="auto"/>
            <w:bottom w:val="none" w:sz="0" w:space="0" w:color="auto"/>
            <w:right w:val="none" w:sz="0" w:space="0" w:color="auto"/>
          </w:divBdr>
        </w:div>
        <w:div w:id="1892301562">
          <w:marLeft w:val="0"/>
          <w:marRight w:val="0"/>
          <w:marTop w:val="0"/>
          <w:marBottom w:val="0"/>
          <w:divBdr>
            <w:top w:val="none" w:sz="0" w:space="0" w:color="auto"/>
            <w:left w:val="none" w:sz="0" w:space="0" w:color="auto"/>
            <w:bottom w:val="none" w:sz="0" w:space="0" w:color="auto"/>
            <w:right w:val="none" w:sz="0" w:space="0" w:color="auto"/>
          </w:divBdr>
        </w:div>
        <w:div w:id="510488650">
          <w:marLeft w:val="0"/>
          <w:marRight w:val="0"/>
          <w:marTop w:val="0"/>
          <w:marBottom w:val="0"/>
          <w:divBdr>
            <w:top w:val="none" w:sz="0" w:space="0" w:color="auto"/>
            <w:left w:val="none" w:sz="0" w:space="0" w:color="auto"/>
            <w:bottom w:val="none" w:sz="0" w:space="0" w:color="auto"/>
            <w:right w:val="none" w:sz="0" w:space="0" w:color="auto"/>
          </w:divBdr>
        </w:div>
        <w:div w:id="1640917286">
          <w:marLeft w:val="0"/>
          <w:marRight w:val="0"/>
          <w:marTop w:val="0"/>
          <w:marBottom w:val="0"/>
          <w:divBdr>
            <w:top w:val="none" w:sz="0" w:space="0" w:color="auto"/>
            <w:left w:val="none" w:sz="0" w:space="0" w:color="auto"/>
            <w:bottom w:val="none" w:sz="0" w:space="0" w:color="auto"/>
            <w:right w:val="none" w:sz="0" w:space="0" w:color="auto"/>
          </w:divBdr>
        </w:div>
        <w:div w:id="122820298">
          <w:marLeft w:val="0"/>
          <w:marRight w:val="0"/>
          <w:marTop w:val="0"/>
          <w:marBottom w:val="0"/>
          <w:divBdr>
            <w:top w:val="none" w:sz="0" w:space="0" w:color="auto"/>
            <w:left w:val="none" w:sz="0" w:space="0" w:color="auto"/>
            <w:bottom w:val="none" w:sz="0" w:space="0" w:color="auto"/>
            <w:right w:val="none" w:sz="0" w:space="0" w:color="auto"/>
          </w:divBdr>
        </w:div>
        <w:div w:id="1514301128">
          <w:marLeft w:val="0"/>
          <w:marRight w:val="0"/>
          <w:marTop w:val="0"/>
          <w:marBottom w:val="0"/>
          <w:divBdr>
            <w:top w:val="none" w:sz="0" w:space="0" w:color="auto"/>
            <w:left w:val="none" w:sz="0" w:space="0" w:color="auto"/>
            <w:bottom w:val="none" w:sz="0" w:space="0" w:color="auto"/>
            <w:right w:val="none" w:sz="0" w:space="0" w:color="auto"/>
          </w:divBdr>
        </w:div>
        <w:div w:id="828326097">
          <w:marLeft w:val="0"/>
          <w:marRight w:val="0"/>
          <w:marTop w:val="0"/>
          <w:marBottom w:val="0"/>
          <w:divBdr>
            <w:top w:val="none" w:sz="0" w:space="0" w:color="auto"/>
            <w:left w:val="none" w:sz="0" w:space="0" w:color="auto"/>
            <w:bottom w:val="none" w:sz="0" w:space="0" w:color="auto"/>
            <w:right w:val="none" w:sz="0" w:space="0" w:color="auto"/>
          </w:divBdr>
        </w:div>
        <w:div w:id="738788530">
          <w:marLeft w:val="0"/>
          <w:marRight w:val="0"/>
          <w:marTop w:val="0"/>
          <w:marBottom w:val="0"/>
          <w:divBdr>
            <w:top w:val="none" w:sz="0" w:space="0" w:color="auto"/>
            <w:left w:val="none" w:sz="0" w:space="0" w:color="auto"/>
            <w:bottom w:val="none" w:sz="0" w:space="0" w:color="auto"/>
            <w:right w:val="none" w:sz="0" w:space="0" w:color="auto"/>
          </w:divBdr>
        </w:div>
        <w:div w:id="542404706">
          <w:marLeft w:val="0"/>
          <w:marRight w:val="0"/>
          <w:marTop w:val="0"/>
          <w:marBottom w:val="0"/>
          <w:divBdr>
            <w:top w:val="none" w:sz="0" w:space="0" w:color="auto"/>
            <w:left w:val="none" w:sz="0" w:space="0" w:color="auto"/>
            <w:bottom w:val="none" w:sz="0" w:space="0" w:color="auto"/>
            <w:right w:val="none" w:sz="0" w:space="0" w:color="auto"/>
          </w:divBdr>
        </w:div>
        <w:div w:id="267127210">
          <w:marLeft w:val="0"/>
          <w:marRight w:val="0"/>
          <w:marTop w:val="0"/>
          <w:marBottom w:val="0"/>
          <w:divBdr>
            <w:top w:val="none" w:sz="0" w:space="0" w:color="auto"/>
            <w:left w:val="none" w:sz="0" w:space="0" w:color="auto"/>
            <w:bottom w:val="none" w:sz="0" w:space="0" w:color="auto"/>
            <w:right w:val="none" w:sz="0" w:space="0" w:color="auto"/>
          </w:divBdr>
        </w:div>
        <w:div w:id="1088229437">
          <w:marLeft w:val="0"/>
          <w:marRight w:val="0"/>
          <w:marTop w:val="0"/>
          <w:marBottom w:val="0"/>
          <w:divBdr>
            <w:top w:val="none" w:sz="0" w:space="0" w:color="auto"/>
            <w:left w:val="none" w:sz="0" w:space="0" w:color="auto"/>
            <w:bottom w:val="none" w:sz="0" w:space="0" w:color="auto"/>
            <w:right w:val="none" w:sz="0" w:space="0" w:color="auto"/>
          </w:divBdr>
        </w:div>
        <w:div w:id="2025210032">
          <w:marLeft w:val="0"/>
          <w:marRight w:val="0"/>
          <w:marTop w:val="0"/>
          <w:marBottom w:val="0"/>
          <w:divBdr>
            <w:top w:val="none" w:sz="0" w:space="0" w:color="auto"/>
            <w:left w:val="none" w:sz="0" w:space="0" w:color="auto"/>
            <w:bottom w:val="none" w:sz="0" w:space="0" w:color="auto"/>
            <w:right w:val="none" w:sz="0" w:space="0" w:color="auto"/>
          </w:divBdr>
        </w:div>
        <w:div w:id="1313408974">
          <w:marLeft w:val="0"/>
          <w:marRight w:val="0"/>
          <w:marTop w:val="0"/>
          <w:marBottom w:val="0"/>
          <w:divBdr>
            <w:top w:val="none" w:sz="0" w:space="0" w:color="auto"/>
            <w:left w:val="none" w:sz="0" w:space="0" w:color="auto"/>
            <w:bottom w:val="none" w:sz="0" w:space="0" w:color="auto"/>
            <w:right w:val="none" w:sz="0" w:space="0" w:color="auto"/>
          </w:divBdr>
        </w:div>
        <w:div w:id="1892108174">
          <w:marLeft w:val="0"/>
          <w:marRight w:val="0"/>
          <w:marTop w:val="0"/>
          <w:marBottom w:val="0"/>
          <w:divBdr>
            <w:top w:val="none" w:sz="0" w:space="0" w:color="auto"/>
            <w:left w:val="none" w:sz="0" w:space="0" w:color="auto"/>
            <w:bottom w:val="none" w:sz="0" w:space="0" w:color="auto"/>
            <w:right w:val="none" w:sz="0" w:space="0" w:color="auto"/>
          </w:divBdr>
        </w:div>
        <w:div w:id="693311871">
          <w:marLeft w:val="0"/>
          <w:marRight w:val="0"/>
          <w:marTop w:val="0"/>
          <w:marBottom w:val="0"/>
          <w:divBdr>
            <w:top w:val="none" w:sz="0" w:space="0" w:color="auto"/>
            <w:left w:val="none" w:sz="0" w:space="0" w:color="auto"/>
            <w:bottom w:val="none" w:sz="0" w:space="0" w:color="auto"/>
            <w:right w:val="none" w:sz="0" w:space="0" w:color="auto"/>
          </w:divBdr>
        </w:div>
        <w:div w:id="784271870">
          <w:marLeft w:val="0"/>
          <w:marRight w:val="0"/>
          <w:marTop w:val="0"/>
          <w:marBottom w:val="0"/>
          <w:divBdr>
            <w:top w:val="none" w:sz="0" w:space="0" w:color="auto"/>
            <w:left w:val="none" w:sz="0" w:space="0" w:color="auto"/>
            <w:bottom w:val="none" w:sz="0" w:space="0" w:color="auto"/>
            <w:right w:val="none" w:sz="0" w:space="0" w:color="auto"/>
          </w:divBdr>
        </w:div>
        <w:div w:id="1526553804">
          <w:marLeft w:val="0"/>
          <w:marRight w:val="0"/>
          <w:marTop w:val="0"/>
          <w:marBottom w:val="0"/>
          <w:divBdr>
            <w:top w:val="none" w:sz="0" w:space="0" w:color="auto"/>
            <w:left w:val="none" w:sz="0" w:space="0" w:color="auto"/>
            <w:bottom w:val="none" w:sz="0" w:space="0" w:color="auto"/>
            <w:right w:val="none" w:sz="0" w:space="0" w:color="auto"/>
          </w:divBdr>
        </w:div>
        <w:div w:id="613248117">
          <w:marLeft w:val="0"/>
          <w:marRight w:val="0"/>
          <w:marTop w:val="0"/>
          <w:marBottom w:val="0"/>
          <w:divBdr>
            <w:top w:val="none" w:sz="0" w:space="0" w:color="auto"/>
            <w:left w:val="none" w:sz="0" w:space="0" w:color="auto"/>
            <w:bottom w:val="none" w:sz="0" w:space="0" w:color="auto"/>
            <w:right w:val="none" w:sz="0" w:space="0" w:color="auto"/>
          </w:divBdr>
        </w:div>
      </w:divsChild>
    </w:div>
    <w:div w:id="1842160613">
      <w:bodyDiv w:val="1"/>
      <w:marLeft w:val="0"/>
      <w:marRight w:val="0"/>
      <w:marTop w:val="0"/>
      <w:marBottom w:val="0"/>
      <w:divBdr>
        <w:top w:val="none" w:sz="0" w:space="0" w:color="auto"/>
        <w:left w:val="none" w:sz="0" w:space="0" w:color="auto"/>
        <w:bottom w:val="none" w:sz="0" w:space="0" w:color="auto"/>
        <w:right w:val="none" w:sz="0" w:space="0" w:color="auto"/>
      </w:divBdr>
    </w:div>
    <w:div w:id="1971285125">
      <w:bodyDiv w:val="1"/>
      <w:marLeft w:val="0"/>
      <w:marRight w:val="0"/>
      <w:marTop w:val="0"/>
      <w:marBottom w:val="0"/>
      <w:divBdr>
        <w:top w:val="none" w:sz="0" w:space="0" w:color="auto"/>
        <w:left w:val="none" w:sz="0" w:space="0" w:color="auto"/>
        <w:bottom w:val="none" w:sz="0" w:space="0" w:color="auto"/>
        <w:right w:val="none" w:sz="0" w:space="0" w:color="auto"/>
      </w:divBdr>
    </w:div>
    <w:div w:id="2146922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footer" Target="footer6.xml"/><Relationship Id="rId39" Type="http://schemas.openxmlformats.org/officeDocument/2006/relationships/image" Target="media/image16.jpeg"/><Relationship Id="rId21" Type="http://schemas.openxmlformats.org/officeDocument/2006/relationships/header" Target="header4.xm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image" Target="media/image45.jpeg"/><Relationship Id="rId76" Type="http://schemas.openxmlformats.org/officeDocument/2006/relationships/image" Target="media/image51.jpeg"/><Relationship Id="rId84" Type="http://schemas.openxmlformats.org/officeDocument/2006/relationships/image" Target="media/image59.jpeg"/><Relationship Id="rId89" Type="http://schemas.openxmlformats.org/officeDocument/2006/relationships/image" Target="media/image64.jpeg"/><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6.jpeg"/><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image" Target="media/image49.jpeg"/><Relationship Id="rId79" Type="http://schemas.openxmlformats.org/officeDocument/2006/relationships/image" Target="media/image54.jpeg"/><Relationship Id="rId87" Type="http://schemas.openxmlformats.org/officeDocument/2006/relationships/image" Target="media/image62.jpeg"/><Relationship Id="rId5" Type="http://schemas.openxmlformats.org/officeDocument/2006/relationships/webSettings" Target="webSettings.xml"/><Relationship Id="rId61" Type="http://schemas.openxmlformats.org/officeDocument/2006/relationships/image" Target="media/image38.jpeg"/><Relationship Id="rId82" Type="http://schemas.openxmlformats.org/officeDocument/2006/relationships/image" Target="media/image57.jpeg"/><Relationship Id="rId90" Type="http://schemas.openxmlformats.org/officeDocument/2006/relationships/image" Target="media/image65.jpeg"/><Relationship Id="rId19" Type="http://schemas.openxmlformats.org/officeDocument/2006/relationships/chart" Target="charts/chart4.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header" Target="header7.xml"/><Relationship Id="rId77" Type="http://schemas.openxmlformats.org/officeDocument/2006/relationships/image" Target="media/image52.jpeg"/><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image" Target="media/image47.jpeg"/><Relationship Id="rId80" Type="http://schemas.openxmlformats.org/officeDocument/2006/relationships/image" Target="media/image55.jpeg"/><Relationship Id="rId85" Type="http://schemas.openxmlformats.org/officeDocument/2006/relationships/image" Target="media/image60.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header" Target="header6.xm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chart" Target="charts/chart5.xm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footer" Target="footer7.xml"/><Relationship Id="rId75" Type="http://schemas.openxmlformats.org/officeDocument/2006/relationships/image" Target="media/image50.jpeg"/><Relationship Id="rId83" Type="http://schemas.openxmlformats.org/officeDocument/2006/relationships/image" Target="media/image58.jpeg"/><Relationship Id="rId88" Type="http://schemas.openxmlformats.org/officeDocument/2006/relationships/image" Target="media/image63.jpeg"/><Relationship Id="rId9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5.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header" Target="header2.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image" Target="media/image61.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D:\VUSALA\Azeryol\all%20maps%20and%20list%20of%20APs\Sentyabr%202016%20xerite%20ve%20siyahi\Siyahi_91-107%20new%20embankment%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VUSALA\Azeryol\Resettlement%20Action%20Plans\SES%20and%20Inventory%20Blanks\17%20march_SES%20results%20(Baku-Shamakhy%20(91-116)(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VUSALA\Azeryol\Resettlement%20Action%20Plans\SES%20and%20Inventory%20Blanks\17%20march_SES%20results%20(Baku-Shamakhy%20(91-116)(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VUSALA\Azeryol\Resettlement%20Action%20Plans\SES%20and%20Inventory%20Blanks\17%20march_SES%20results%20(Baku-Shamakhy%20(91-116)(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VUSALA\Azeryol\Resettlement%20Action%20Plans\SES%20and%20Inventory%20Blanks\17%20march_SES%20results%20(Baku-Shamakhy%20(91-116)(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floor>
    <c:sideWall>
      <c:thickness val="0"/>
    </c:sideWall>
    <c:backWall>
      <c:thickness val="0"/>
    </c:backWall>
    <c:plotArea>
      <c:layout>
        <c:manualLayout>
          <c:layoutTarget val="inner"/>
          <c:xMode val="edge"/>
          <c:yMode val="edge"/>
          <c:x val="0.22624803149606645"/>
          <c:y val="0.14601414406532826"/>
          <c:w val="0.4608248031496146"/>
          <c:h val="0.76804133858268708"/>
        </c:manualLayout>
      </c:layout>
      <c:pie3DChart>
        <c:varyColors val="1"/>
        <c:ser>
          <c:idx val="0"/>
          <c:order val="0"/>
          <c:explosion val="3"/>
          <c:dPt>
            <c:idx val="1"/>
            <c:bubble3D val="0"/>
            <c:explosion val="8"/>
            <c:extLst xmlns:c16r2="http://schemas.microsoft.com/office/drawing/2015/06/chart">
              <c:ext xmlns:c16="http://schemas.microsoft.com/office/drawing/2014/chart" uri="{C3380CC4-5D6E-409C-BE32-E72D297353CC}">
                <c16:uniqueId val="{00000000-EAED-4D9B-B6D7-70A1D4A0FF8A}"/>
              </c:ext>
            </c:extLst>
          </c:dPt>
          <c:dPt>
            <c:idx val="2"/>
            <c:bubble3D val="0"/>
            <c:explosion val="7"/>
            <c:extLst xmlns:c16r2="http://schemas.microsoft.com/office/drawing/2015/06/chart">
              <c:ext xmlns:c16="http://schemas.microsoft.com/office/drawing/2014/chart" uri="{C3380CC4-5D6E-409C-BE32-E72D297353CC}">
                <c16:uniqueId val="{00000001-EAED-4D9B-B6D7-70A1D4A0FF8A}"/>
              </c:ext>
            </c:extLst>
          </c:dPt>
          <c:dLbls>
            <c:spPr>
              <a:noFill/>
              <a:ln>
                <a:noFill/>
              </a:ln>
              <a:effectLst/>
            </c:spPr>
            <c:txPr>
              <a:bodyPr/>
              <a:lstStyle/>
              <a:p>
                <a:pPr>
                  <a:defRPr lang="en-US"/>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Sheet1!$B$3:$B$5</c:f>
              <c:strCache>
                <c:ptCount val="3"/>
                <c:pt idx="0">
                  <c:v>Private</c:v>
                </c:pt>
                <c:pt idx="1">
                  <c:v>Municipal</c:v>
                </c:pt>
                <c:pt idx="2">
                  <c:v>State</c:v>
                </c:pt>
              </c:strCache>
            </c:strRef>
          </c:cat>
          <c:val>
            <c:numRef>
              <c:f>Sheet1!$C$3:$C$5</c:f>
              <c:numCache>
                <c:formatCode>General</c:formatCode>
                <c:ptCount val="3"/>
                <c:pt idx="0">
                  <c:v>6.37</c:v>
                </c:pt>
                <c:pt idx="1">
                  <c:v>12.258000000000001</c:v>
                </c:pt>
                <c:pt idx="2">
                  <c:v>27.347000000000001</c:v>
                </c:pt>
              </c:numCache>
            </c:numRef>
          </c:val>
          <c:extLst xmlns:c16r2="http://schemas.microsoft.com/office/drawing/2015/06/chart">
            <c:ext xmlns:c16="http://schemas.microsoft.com/office/drawing/2014/chart" uri="{C3380CC4-5D6E-409C-BE32-E72D297353CC}">
              <c16:uniqueId val="{00000002-EAED-4D9B-B6D7-70A1D4A0FF8A}"/>
            </c:ext>
          </c:extLst>
        </c:ser>
        <c:dLbls>
          <c:showLegendKey val="0"/>
          <c:showVal val="0"/>
          <c:showCatName val="0"/>
          <c:showSerName val="0"/>
          <c:showPercent val="1"/>
          <c:showBubbleSize val="0"/>
          <c:showLeaderLines val="0"/>
        </c:dLbls>
      </c:pie3DChart>
    </c:plotArea>
    <c:legend>
      <c:legendPos val="r"/>
      <c:overlay val="0"/>
      <c:txPr>
        <a:bodyPr/>
        <a:lstStyle/>
        <a:p>
          <a:pPr>
            <a:defRPr lang="en-US"/>
          </a:pPr>
          <a:endParaRPr lang="ru-RU"/>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500"/>
              <a:t>Primary income sources of HHs</a:t>
            </a:r>
          </a:p>
        </c:rich>
      </c:tx>
      <c:layout>
        <c:manualLayout>
          <c:xMode val="edge"/>
          <c:yMode val="edge"/>
          <c:x val="0.21404071222915888"/>
          <c:y val="1.8872375560273661E-2"/>
        </c:manualLayout>
      </c:layout>
      <c:overlay val="0"/>
    </c:title>
    <c:autoTitleDeleted val="0"/>
    <c:plotArea>
      <c:layout>
        <c:manualLayout>
          <c:layoutTarget val="inner"/>
          <c:xMode val="edge"/>
          <c:yMode val="edge"/>
          <c:x val="0.34173408232588781"/>
          <c:y val="0.3332445440073708"/>
          <c:w val="0.3571459266284443"/>
          <c:h val="0.66382466522895034"/>
        </c:manualLayout>
      </c:layout>
      <c:pieChart>
        <c:varyColors val="1"/>
        <c:ser>
          <c:idx val="0"/>
          <c:order val="0"/>
          <c:tx>
            <c:strRef>
              <c:f>'Analysis-LOT-1'!$U$39</c:f>
              <c:strCache>
                <c:ptCount val="1"/>
                <c:pt idx="0">
                  <c:v>Primary income sources of HHs</c:v>
                </c:pt>
              </c:strCache>
            </c:strRef>
          </c:tx>
          <c:dLbls>
            <c:dLbl>
              <c:idx val="6"/>
              <c:layout>
                <c:manualLayout>
                  <c:x val="-3.3773020108023882E-2"/>
                  <c:y val="1.981974475412796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E15C-4C55-ACFE-C5C8FA2EBD98}"/>
                </c:ext>
                <c:ext xmlns:c15="http://schemas.microsoft.com/office/drawing/2012/chart" uri="{CE6537A1-D6FC-4f65-9D91-7224C49458BB}"/>
              </c:extLst>
            </c:dLbl>
            <c:spPr>
              <a:noFill/>
              <a:ln>
                <a:noFill/>
              </a:ln>
              <a:effectLst/>
            </c:spPr>
            <c:txPr>
              <a:bodyPr/>
              <a:lstStyle/>
              <a:p>
                <a:pPr>
                  <a:defRPr lang="en-US"/>
                </a:pPr>
                <a:endParaRPr lang="ru-RU"/>
              </a:p>
            </c:txPr>
            <c:dLblPos val="bestFit"/>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'Analysis-LOT-1'!$S$40:$S$46</c:f>
              <c:strCache>
                <c:ptCount val="7"/>
                <c:pt idx="0">
                  <c:v>Self employment in agriculture</c:v>
                </c:pt>
                <c:pt idx="1">
                  <c:v>Self employment in non-agriculture</c:v>
                </c:pt>
                <c:pt idx="2">
                  <c:v>Salary in agriculture</c:v>
                </c:pt>
                <c:pt idx="3">
                  <c:v>Salary in non-agriculture</c:v>
                </c:pt>
                <c:pt idx="4">
                  <c:v>Income from property</c:v>
                </c:pt>
                <c:pt idx="5">
                  <c:v>Pension</c:v>
                </c:pt>
                <c:pt idx="6">
                  <c:v>Aid from relatives</c:v>
                </c:pt>
              </c:strCache>
            </c:strRef>
          </c:cat>
          <c:val>
            <c:numRef>
              <c:f>'Analysis-LOT-1'!$U$40:$U$46</c:f>
              <c:numCache>
                <c:formatCode>General</c:formatCode>
                <c:ptCount val="7"/>
                <c:pt idx="0">
                  <c:v>31</c:v>
                </c:pt>
                <c:pt idx="1">
                  <c:v>3</c:v>
                </c:pt>
                <c:pt idx="2">
                  <c:v>0</c:v>
                </c:pt>
                <c:pt idx="3">
                  <c:v>27</c:v>
                </c:pt>
                <c:pt idx="4">
                  <c:v>1</c:v>
                </c:pt>
                <c:pt idx="5">
                  <c:v>24</c:v>
                </c:pt>
                <c:pt idx="6">
                  <c:v>4</c:v>
                </c:pt>
              </c:numCache>
            </c:numRef>
          </c:val>
          <c:extLst xmlns:c16r2="http://schemas.microsoft.com/office/drawing/2015/06/chart">
            <c:ext xmlns:c16="http://schemas.microsoft.com/office/drawing/2014/chart" uri="{C3380CC4-5D6E-409C-BE32-E72D297353CC}">
              <c16:uniqueId val="{00000001-E15C-4C55-ACFE-C5C8FA2EBD98}"/>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'Analysis-LOT-1'!$N$32:$N$37</c:f>
              <c:strCache>
                <c:ptCount val="6"/>
                <c:pt idx="0">
                  <c:v>permanent work</c:v>
                </c:pt>
                <c:pt idx="1">
                  <c:v>temporary work</c:v>
                </c:pt>
                <c:pt idx="2">
                  <c:v>unemployed</c:v>
                </c:pt>
                <c:pt idx="3">
                  <c:v>pension</c:v>
                </c:pt>
                <c:pt idx="4">
                  <c:v>in school</c:v>
                </c:pt>
                <c:pt idx="5">
                  <c:v>handicapped</c:v>
                </c:pt>
              </c:strCache>
            </c:strRef>
          </c:cat>
          <c:val>
            <c:numRef>
              <c:f>'Analysis-LOT-1'!$P$32:$P$37</c:f>
              <c:numCache>
                <c:formatCode>0.0</c:formatCode>
                <c:ptCount val="6"/>
                <c:pt idx="0">
                  <c:v>9.1078066914498148</c:v>
                </c:pt>
                <c:pt idx="1">
                  <c:v>7.0631970260223049</c:v>
                </c:pt>
                <c:pt idx="2">
                  <c:v>37.174721189591075</c:v>
                </c:pt>
                <c:pt idx="3">
                  <c:v>11.895910780669144</c:v>
                </c:pt>
                <c:pt idx="4">
                  <c:v>30.669144981412639</c:v>
                </c:pt>
                <c:pt idx="5">
                  <c:v>4.0892193308550189</c:v>
                </c:pt>
              </c:numCache>
            </c:numRef>
          </c:val>
          <c:extLst xmlns:c16r2="http://schemas.microsoft.com/office/drawing/2015/06/chart">
            <c:ext xmlns:c16="http://schemas.microsoft.com/office/drawing/2014/chart" uri="{C3380CC4-5D6E-409C-BE32-E72D297353CC}">
              <c16:uniqueId val="{00000000-F304-4101-8461-0CFB30C4498A}"/>
            </c:ext>
          </c:extLst>
        </c:ser>
        <c:dLbls>
          <c:showLegendKey val="0"/>
          <c:showVal val="0"/>
          <c:showCatName val="0"/>
          <c:showSerName val="0"/>
          <c:showPercent val="0"/>
          <c:showBubbleSize val="0"/>
        </c:dLbls>
        <c:gapWidth val="150"/>
        <c:shape val="box"/>
        <c:axId val="479892144"/>
        <c:axId val="479889400"/>
        <c:axId val="0"/>
      </c:bar3DChart>
      <c:catAx>
        <c:axId val="479892144"/>
        <c:scaling>
          <c:orientation val="minMax"/>
        </c:scaling>
        <c:delete val="0"/>
        <c:axPos val="b"/>
        <c:numFmt formatCode="General" sourceLinked="0"/>
        <c:majorTickMark val="out"/>
        <c:minorTickMark val="none"/>
        <c:tickLblPos val="nextTo"/>
        <c:txPr>
          <a:bodyPr/>
          <a:lstStyle/>
          <a:p>
            <a:pPr>
              <a:defRPr lang="en-US"/>
            </a:pPr>
            <a:endParaRPr lang="ru-RU"/>
          </a:p>
        </c:txPr>
        <c:crossAx val="479889400"/>
        <c:crosses val="autoZero"/>
        <c:auto val="1"/>
        <c:lblAlgn val="ctr"/>
        <c:lblOffset val="100"/>
        <c:noMultiLvlLbl val="0"/>
      </c:catAx>
      <c:valAx>
        <c:axId val="479889400"/>
        <c:scaling>
          <c:orientation val="minMax"/>
        </c:scaling>
        <c:delete val="0"/>
        <c:axPos val="l"/>
        <c:majorGridlines/>
        <c:numFmt formatCode="0.0" sourceLinked="1"/>
        <c:majorTickMark val="out"/>
        <c:minorTickMark val="none"/>
        <c:tickLblPos val="nextTo"/>
        <c:txPr>
          <a:bodyPr/>
          <a:lstStyle/>
          <a:p>
            <a:pPr>
              <a:defRPr lang="en-US"/>
            </a:pPr>
            <a:endParaRPr lang="ru-RU"/>
          </a:p>
        </c:txPr>
        <c:crossAx val="479892144"/>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Sheet3!$I$9</c:f>
              <c:strCache>
                <c:ptCount val="1"/>
                <c:pt idx="0">
                  <c:v>Income</c:v>
                </c:pt>
              </c:strCache>
            </c:strRef>
          </c:tx>
          <c:marker>
            <c:symbol val="none"/>
          </c:marker>
          <c:cat>
            <c:strRef>
              <c:f>Sheet3!$H$10:$H$15</c:f>
              <c:strCache>
                <c:ptCount val="6"/>
                <c:pt idx="0">
                  <c:v>&lt;200</c:v>
                </c:pt>
                <c:pt idx="1">
                  <c:v>201-400</c:v>
                </c:pt>
                <c:pt idx="2">
                  <c:v>401-600</c:v>
                </c:pt>
                <c:pt idx="3">
                  <c:v>601-800</c:v>
                </c:pt>
                <c:pt idx="4">
                  <c:v>801-1000</c:v>
                </c:pt>
                <c:pt idx="5">
                  <c:v>1000&lt;</c:v>
                </c:pt>
              </c:strCache>
            </c:strRef>
          </c:cat>
          <c:val>
            <c:numRef>
              <c:f>Sheet3!$I$10:$I$15</c:f>
              <c:numCache>
                <c:formatCode>General</c:formatCode>
                <c:ptCount val="6"/>
                <c:pt idx="0">
                  <c:v>39</c:v>
                </c:pt>
                <c:pt idx="1">
                  <c:v>31</c:v>
                </c:pt>
                <c:pt idx="2">
                  <c:v>14</c:v>
                </c:pt>
                <c:pt idx="3">
                  <c:v>2</c:v>
                </c:pt>
                <c:pt idx="4">
                  <c:v>3</c:v>
                </c:pt>
                <c:pt idx="5">
                  <c:v>1</c:v>
                </c:pt>
              </c:numCache>
            </c:numRef>
          </c:val>
          <c:smooth val="0"/>
          <c:extLst xmlns:c16r2="http://schemas.microsoft.com/office/drawing/2015/06/chart">
            <c:ext xmlns:c16="http://schemas.microsoft.com/office/drawing/2014/chart" uri="{C3380CC4-5D6E-409C-BE32-E72D297353CC}">
              <c16:uniqueId val="{00000000-3DBA-46E9-A434-BCDE3988949B}"/>
            </c:ext>
          </c:extLst>
        </c:ser>
        <c:ser>
          <c:idx val="1"/>
          <c:order val="1"/>
          <c:tx>
            <c:strRef>
              <c:f>Sheet3!$J$9</c:f>
              <c:strCache>
                <c:ptCount val="1"/>
                <c:pt idx="0">
                  <c:v>Expenditure</c:v>
                </c:pt>
              </c:strCache>
            </c:strRef>
          </c:tx>
          <c:marker>
            <c:symbol val="none"/>
          </c:marker>
          <c:cat>
            <c:strRef>
              <c:f>Sheet3!$H$10:$H$15</c:f>
              <c:strCache>
                <c:ptCount val="6"/>
                <c:pt idx="0">
                  <c:v>&lt;200</c:v>
                </c:pt>
                <c:pt idx="1">
                  <c:v>201-400</c:v>
                </c:pt>
                <c:pt idx="2">
                  <c:v>401-600</c:v>
                </c:pt>
                <c:pt idx="3">
                  <c:v>601-800</c:v>
                </c:pt>
                <c:pt idx="4">
                  <c:v>801-1000</c:v>
                </c:pt>
                <c:pt idx="5">
                  <c:v>1000&lt;</c:v>
                </c:pt>
              </c:strCache>
            </c:strRef>
          </c:cat>
          <c:val>
            <c:numRef>
              <c:f>Sheet3!$J$10:$J$15</c:f>
              <c:numCache>
                <c:formatCode>General</c:formatCode>
                <c:ptCount val="6"/>
                <c:pt idx="0">
                  <c:v>18</c:v>
                </c:pt>
                <c:pt idx="1">
                  <c:v>38</c:v>
                </c:pt>
                <c:pt idx="2">
                  <c:v>25</c:v>
                </c:pt>
                <c:pt idx="3">
                  <c:v>5</c:v>
                </c:pt>
                <c:pt idx="4">
                  <c:v>1</c:v>
                </c:pt>
                <c:pt idx="5">
                  <c:v>3</c:v>
                </c:pt>
              </c:numCache>
            </c:numRef>
          </c:val>
          <c:smooth val="0"/>
          <c:extLst xmlns:c16r2="http://schemas.microsoft.com/office/drawing/2015/06/chart">
            <c:ext xmlns:c16="http://schemas.microsoft.com/office/drawing/2014/chart" uri="{C3380CC4-5D6E-409C-BE32-E72D297353CC}">
              <c16:uniqueId val="{00000001-3DBA-46E9-A434-BCDE3988949B}"/>
            </c:ext>
          </c:extLst>
        </c:ser>
        <c:dLbls>
          <c:showLegendKey val="0"/>
          <c:showVal val="0"/>
          <c:showCatName val="0"/>
          <c:showSerName val="0"/>
          <c:showPercent val="0"/>
          <c:showBubbleSize val="0"/>
        </c:dLbls>
        <c:smooth val="0"/>
        <c:axId val="479889792"/>
        <c:axId val="479890968"/>
      </c:lineChart>
      <c:catAx>
        <c:axId val="479889792"/>
        <c:scaling>
          <c:orientation val="minMax"/>
        </c:scaling>
        <c:delete val="0"/>
        <c:axPos val="b"/>
        <c:numFmt formatCode="General" sourceLinked="0"/>
        <c:majorTickMark val="out"/>
        <c:minorTickMark val="none"/>
        <c:tickLblPos val="nextTo"/>
        <c:txPr>
          <a:bodyPr/>
          <a:lstStyle/>
          <a:p>
            <a:pPr>
              <a:defRPr lang="en-US"/>
            </a:pPr>
            <a:endParaRPr lang="ru-RU"/>
          </a:p>
        </c:txPr>
        <c:crossAx val="479890968"/>
        <c:crosses val="autoZero"/>
        <c:auto val="1"/>
        <c:lblAlgn val="ctr"/>
        <c:lblOffset val="100"/>
        <c:noMultiLvlLbl val="0"/>
      </c:catAx>
      <c:valAx>
        <c:axId val="479890968"/>
        <c:scaling>
          <c:orientation val="minMax"/>
        </c:scaling>
        <c:delete val="0"/>
        <c:axPos val="l"/>
        <c:majorGridlines/>
        <c:numFmt formatCode="General" sourceLinked="1"/>
        <c:majorTickMark val="out"/>
        <c:minorTickMark val="none"/>
        <c:tickLblPos val="nextTo"/>
        <c:txPr>
          <a:bodyPr/>
          <a:lstStyle/>
          <a:p>
            <a:pPr>
              <a:defRPr lang="en-US"/>
            </a:pPr>
            <a:endParaRPr lang="ru-RU"/>
          </a:p>
        </c:txPr>
        <c:crossAx val="479889792"/>
        <c:crosses val="autoZero"/>
        <c:crossBetween val="between"/>
      </c:valAx>
    </c:plotArea>
    <c:legend>
      <c:legendPos val="r"/>
      <c:overlay val="0"/>
      <c:txPr>
        <a:bodyPr/>
        <a:lstStyle/>
        <a:p>
          <a:pPr>
            <a:defRPr lang="en-US"/>
          </a:pPr>
          <a:endParaRPr lang="ru-RU"/>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'Analysis-LOT-1'!$Z$6:$Z$20</c:f>
              <c:strCache>
                <c:ptCount val="15"/>
                <c:pt idx="0">
                  <c:v>Food</c:v>
                </c:pt>
                <c:pt idx="1">
                  <c:v>Cloth</c:v>
                </c:pt>
                <c:pt idx="2">
                  <c:v>Loans</c:v>
                </c:pt>
                <c:pt idx="3">
                  <c:v>Rent</c:v>
                </c:pt>
                <c:pt idx="4">
                  <c:v>Gas supply</c:v>
                </c:pt>
                <c:pt idx="5">
                  <c:v>Electricity</c:v>
                </c:pt>
                <c:pt idx="6">
                  <c:v>Water</c:v>
                </c:pt>
                <c:pt idx="7">
                  <c:v>Car maintenance</c:v>
                </c:pt>
                <c:pt idx="8">
                  <c:v>Other transports</c:v>
                </c:pt>
                <c:pt idx="9">
                  <c:v>Medical</c:v>
                </c:pt>
                <c:pt idx="10">
                  <c:v>Education</c:v>
                </c:pt>
                <c:pt idx="11">
                  <c:v>Communication</c:v>
                </c:pt>
                <c:pt idx="12">
                  <c:v>Ceremonies</c:v>
                </c:pt>
                <c:pt idx="13">
                  <c:v>Solid waste collect</c:v>
                </c:pt>
                <c:pt idx="14">
                  <c:v>Other costs</c:v>
                </c:pt>
              </c:strCache>
            </c:strRef>
          </c:cat>
          <c:val>
            <c:numRef>
              <c:f>'Analysis-LOT-1'!$AA$6:$AA$20</c:f>
              <c:numCache>
                <c:formatCode>General</c:formatCode>
                <c:ptCount val="15"/>
                <c:pt idx="0">
                  <c:v>156.1</c:v>
                </c:pt>
                <c:pt idx="1">
                  <c:v>19</c:v>
                </c:pt>
                <c:pt idx="2">
                  <c:v>67.7</c:v>
                </c:pt>
                <c:pt idx="3">
                  <c:v>0</c:v>
                </c:pt>
                <c:pt idx="4">
                  <c:v>40.9</c:v>
                </c:pt>
                <c:pt idx="5">
                  <c:v>19.8</c:v>
                </c:pt>
                <c:pt idx="6">
                  <c:v>10.5</c:v>
                </c:pt>
                <c:pt idx="7">
                  <c:v>11.2</c:v>
                </c:pt>
                <c:pt idx="8">
                  <c:v>2.5</c:v>
                </c:pt>
                <c:pt idx="9">
                  <c:v>12.9</c:v>
                </c:pt>
                <c:pt idx="10">
                  <c:v>8.5</c:v>
                </c:pt>
                <c:pt idx="11">
                  <c:v>10.200000000000001</c:v>
                </c:pt>
                <c:pt idx="12">
                  <c:v>21.7</c:v>
                </c:pt>
                <c:pt idx="13">
                  <c:v>2</c:v>
                </c:pt>
                <c:pt idx="14">
                  <c:v>1</c:v>
                </c:pt>
              </c:numCache>
            </c:numRef>
          </c:val>
          <c:extLst xmlns:c16r2="http://schemas.microsoft.com/office/drawing/2015/06/chart">
            <c:ext xmlns:c16="http://schemas.microsoft.com/office/drawing/2014/chart" uri="{C3380CC4-5D6E-409C-BE32-E72D297353CC}">
              <c16:uniqueId val="{00000000-10A6-4EDC-A37B-EF483D034E5F}"/>
            </c:ext>
          </c:extLst>
        </c:ser>
        <c:dLbls>
          <c:showLegendKey val="0"/>
          <c:showVal val="0"/>
          <c:showCatName val="0"/>
          <c:showSerName val="0"/>
          <c:showPercent val="0"/>
          <c:showBubbleSize val="0"/>
        </c:dLbls>
        <c:gapWidth val="150"/>
        <c:axId val="479891752"/>
        <c:axId val="479892536"/>
      </c:barChart>
      <c:catAx>
        <c:axId val="479891752"/>
        <c:scaling>
          <c:orientation val="minMax"/>
        </c:scaling>
        <c:delete val="0"/>
        <c:axPos val="b"/>
        <c:numFmt formatCode="General" sourceLinked="0"/>
        <c:majorTickMark val="out"/>
        <c:minorTickMark val="none"/>
        <c:tickLblPos val="nextTo"/>
        <c:txPr>
          <a:bodyPr/>
          <a:lstStyle/>
          <a:p>
            <a:pPr>
              <a:defRPr lang="en-US"/>
            </a:pPr>
            <a:endParaRPr lang="ru-RU"/>
          </a:p>
        </c:txPr>
        <c:crossAx val="479892536"/>
        <c:crosses val="autoZero"/>
        <c:auto val="1"/>
        <c:lblAlgn val="ctr"/>
        <c:lblOffset val="100"/>
        <c:noMultiLvlLbl val="0"/>
      </c:catAx>
      <c:valAx>
        <c:axId val="479892536"/>
        <c:scaling>
          <c:orientation val="minMax"/>
        </c:scaling>
        <c:delete val="0"/>
        <c:axPos val="l"/>
        <c:majorGridlines/>
        <c:numFmt formatCode="General" sourceLinked="1"/>
        <c:majorTickMark val="out"/>
        <c:minorTickMark val="none"/>
        <c:tickLblPos val="nextTo"/>
        <c:txPr>
          <a:bodyPr/>
          <a:lstStyle/>
          <a:p>
            <a:pPr>
              <a:defRPr lang="en-US"/>
            </a:pPr>
            <a:endParaRPr lang="ru-RU"/>
          </a:p>
        </c:txPr>
        <c:crossAx val="479891752"/>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rek">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DD0C4-F514-4510-9B70-A3BCB098A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74</Pages>
  <Words>18606</Words>
  <Characters>106058</Characters>
  <Application>Microsoft Office Word</Application>
  <DocSecurity>0</DocSecurity>
  <Lines>883</Lines>
  <Paragraphs>248</Paragraphs>
  <ScaleCrop>false</ScaleCrop>
  <HeadingPairs>
    <vt:vector size="6" baseType="variant">
      <vt:variant>
        <vt:lpstr>Название</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124416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User</cp:lastModifiedBy>
  <cp:revision>5</cp:revision>
  <cp:lastPrinted>2017-01-26T13:15:00Z</cp:lastPrinted>
  <dcterms:created xsi:type="dcterms:W3CDTF">2017-09-11T11:15:00Z</dcterms:created>
  <dcterms:modified xsi:type="dcterms:W3CDTF">2017-09-27T10:40:00Z</dcterms:modified>
</cp:coreProperties>
</file>