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AA2" w:rsidRPr="003656E8" w:rsidRDefault="00510BA1" w:rsidP="00E34AA2">
      <w:pPr>
        <w:tabs>
          <w:tab w:val="left" w:pos="4140"/>
        </w:tabs>
        <w:ind w:right="-27" w:firstLine="4140"/>
        <w:jc w:val="right"/>
        <w:rPr>
          <w:rFonts w:cs="Arial"/>
          <w:b/>
          <w:sz w:val="28"/>
          <w:szCs w:val="28"/>
        </w:rPr>
      </w:pPr>
      <w:bookmarkStart w:id="0" w:name="_Toc195086636"/>
      <w:r w:rsidRPr="003656E8">
        <w:rPr>
          <w:rFonts w:cs="Arial"/>
          <w:noProof/>
        </w:rPr>
        <w:drawing>
          <wp:anchor distT="0" distB="0" distL="114300" distR="114300" simplePos="0" relativeHeight="251656704" behindDoc="0" locked="0" layoutInCell="1" allowOverlap="1" wp14:anchorId="117541C6" wp14:editId="5A68F523">
            <wp:simplePos x="0" y="0"/>
            <wp:positionH relativeFrom="column">
              <wp:posOffset>342900</wp:posOffset>
            </wp:positionH>
            <wp:positionV relativeFrom="paragraph">
              <wp:posOffset>21590</wp:posOffset>
            </wp:positionV>
            <wp:extent cx="1236345" cy="1344930"/>
            <wp:effectExtent l="0" t="0" r="0" b="0"/>
            <wp:wrapNone/>
            <wp:docPr id="86" name="Picture 86"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pic:spPr>
                </pic:pic>
              </a:graphicData>
            </a:graphic>
            <wp14:sizeRelH relativeFrom="page">
              <wp14:pctWidth>0</wp14:pctWidth>
            </wp14:sizeRelH>
            <wp14:sizeRelV relativeFrom="page">
              <wp14:pctHeight>0</wp14:pctHeight>
            </wp14:sizeRelV>
          </wp:anchor>
        </w:drawing>
      </w:r>
      <w:r w:rsidRPr="003656E8">
        <w:rPr>
          <w:rFonts w:cs="Arial"/>
          <w:noProof/>
        </w:rPr>
        <w:drawing>
          <wp:anchor distT="0" distB="0" distL="114300" distR="114300" simplePos="0" relativeHeight="251658752" behindDoc="0" locked="0" layoutInCell="1" allowOverlap="1" wp14:anchorId="07912000" wp14:editId="65856322">
            <wp:simplePos x="0" y="0"/>
            <wp:positionH relativeFrom="column">
              <wp:posOffset>342900</wp:posOffset>
            </wp:positionH>
            <wp:positionV relativeFrom="paragraph">
              <wp:posOffset>21590</wp:posOffset>
            </wp:positionV>
            <wp:extent cx="1236345" cy="1344930"/>
            <wp:effectExtent l="0" t="0" r="0" b="0"/>
            <wp:wrapNone/>
            <wp:docPr id="88" name="Picture 88" descr="db_azerbaidj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_azerbaidja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45" cy="1344930"/>
                    </a:xfrm>
                    <a:prstGeom prst="rect">
                      <a:avLst/>
                    </a:prstGeom>
                    <a:noFill/>
                  </pic:spPr>
                </pic:pic>
              </a:graphicData>
            </a:graphic>
            <wp14:sizeRelH relativeFrom="page">
              <wp14:pctWidth>0</wp14:pctWidth>
            </wp14:sizeRelH>
            <wp14:sizeRelV relativeFrom="page">
              <wp14:pctHeight>0</wp14:pctHeight>
            </wp14:sizeRelV>
          </wp:anchor>
        </w:drawing>
      </w:r>
      <w:r w:rsidR="00E521D0" w:rsidRPr="003656E8">
        <w:rPr>
          <w:rFonts w:cs="Arial"/>
          <w:b/>
          <w:sz w:val="28"/>
          <w:szCs w:val="28"/>
        </w:rPr>
        <w:t xml:space="preserve"> AZƏRBAYCAN RESPUBLIKASI</w:t>
      </w:r>
    </w:p>
    <w:p w:rsidR="00E34AA2" w:rsidRPr="003656E8" w:rsidRDefault="00E34AA2" w:rsidP="00E34AA2">
      <w:pPr>
        <w:tabs>
          <w:tab w:val="left" w:pos="4140"/>
        </w:tabs>
        <w:ind w:right="-27" w:firstLine="4140"/>
        <w:jc w:val="right"/>
        <w:rPr>
          <w:rFonts w:cs="Arial"/>
          <w:b/>
          <w:sz w:val="28"/>
          <w:szCs w:val="28"/>
        </w:rPr>
      </w:pPr>
    </w:p>
    <w:p w:rsidR="00E34AA2" w:rsidRPr="003656E8" w:rsidRDefault="00E34AA2" w:rsidP="00E34AA2">
      <w:pPr>
        <w:tabs>
          <w:tab w:val="left" w:pos="4140"/>
        </w:tabs>
        <w:ind w:right="-27" w:firstLine="4140"/>
        <w:jc w:val="right"/>
        <w:rPr>
          <w:rFonts w:cs="Arial"/>
          <w:b/>
          <w:noProof/>
          <w:sz w:val="28"/>
          <w:szCs w:val="28"/>
        </w:rPr>
      </w:pPr>
    </w:p>
    <w:p w:rsidR="00E34AA2" w:rsidRPr="003656E8" w:rsidRDefault="00E34AA2" w:rsidP="00E34AA2">
      <w:pPr>
        <w:tabs>
          <w:tab w:val="left" w:pos="4140"/>
        </w:tabs>
        <w:ind w:right="-27" w:firstLine="4140"/>
        <w:jc w:val="right"/>
        <w:rPr>
          <w:rFonts w:cs="Arial"/>
          <w:b/>
          <w:noProof/>
          <w:sz w:val="28"/>
          <w:szCs w:val="28"/>
        </w:rPr>
      </w:pPr>
    </w:p>
    <w:p w:rsidR="00E34AA2" w:rsidRPr="003656E8" w:rsidRDefault="00E34AA2" w:rsidP="00E34AA2">
      <w:pPr>
        <w:tabs>
          <w:tab w:val="left" w:pos="4140"/>
        </w:tabs>
        <w:ind w:right="-27" w:firstLine="4140"/>
        <w:jc w:val="right"/>
        <w:rPr>
          <w:rFonts w:cs="Arial"/>
          <w:b/>
          <w:noProof/>
          <w:sz w:val="28"/>
          <w:szCs w:val="28"/>
        </w:rPr>
      </w:pPr>
    </w:p>
    <w:p w:rsidR="00E34AA2" w:rsidRPr="003656E8" w:rsidRDefault="00E34AA2" w:rsidP="00E34AA2">
      <w:pPr>
        <w:tabs>
          <w:tab w:val="left" w:pos="4140"/>
        </w:tabs>
        <w:ind w:right="-27" w:firstLine="4140"/>
        <w:jc w:val="right"/>
        <w:rPr>
          <w:rFonts w:cs="Arial"/>
          <w:b/>
          <w:noProof/>
          <w:sz w:val="28"/>
          <w:szCs w:val="28"/>
        </w:rPr>
      </w:pPr>
    </w:p>
    <w:p w:rsidR="00E34AA2" w:rsidRPr="003656E8" w:rsidRDefault="00E521D0" w:rsidP="00E34AA2">
      <w:pPr>
        <w:tabs>
          <w:tab w:val="left" w:pos="4140"/>
        </w:tabs>
        <w:ind w:right="-27" w:firstLine="4140"/>
        <w:jc w:val="right"/>
        <w:rPr>
          <w:rFonts w:cs="Arial"/>
          <w:b/>
          <w:noProof/>
          <w:sz w:val="28"/>
          <w:szCs w:val="28"/>
        </w:rPr>
      </w:pPr>
      <w:r w:rsidRPr="003656E8">
        <w:rPr>
          <w:rFonts w:cs="Arial"/>
          <w:b/>
          <w:noProof/>
          <w:sz w:val="28"/>
          <w:szCs w:val="28"/>
        </w:rPr>
        <w:t>NƏQLİYYAT NAZİRLİYİ</w:t>
      </w:r>
    </w:p>
    <w:p w:rsidR="00E34AA2" w:rsidRPr="003656E8" w:rsidRDefault="00E34AA2" w:rsidP="00E34AA2">
      <w:pPr>
        <w:tabs>
          <w:tab w:val="left" w:pos="4140"/>
        </w:tabs>
        <w:ind w:right="-27" w:firstLine="4140"/>
        <w:jc w:val="right"/>
        <w:rPr>
          <w:rFonts w:cs="Arial"/>
          <w:b/>
          <w:noProof/>
          <w:sz w:val="28"/>
          <w:szCs w:val="28"/>
        </w:rPr>
      </w:pPr>
    </w:p>
    <w:p w:rsidR="00E34AA2" w:rsidRPr="003656E8" w:rsidRDefault="00E521D0" w:rsidP="00E34AA2">
      <w:pPr>
        <w:tabs>
          <w:tab w:val="left" w:pos="4140"/>
        </w:tabs>
        <w:ind w:right="-27"/>
        <w:jc w:val="right"/>
        <w:rPr>
          <w:rFonts w:cs="Arial"/>
          <w:b/>
          <w:noProof/>
          <w:sz w:val="28"/>
          <w:szCs w:val="28"/>
        </w:rPr>
      </w:pPr>
      <w:r w:rsidRPr="003656E8">
        <w:rPr>
          <w:rFonts w:cs="Arial"/>
          <w:b/>
          <w:noProof/>
          <w:sz w:val="28"/>
          <w:szCs w:val="28"/>
        </w:rPr>
        <w:t>“AZƏRYOLSERVIS” AÇIQ SƏHMDAR CƏMİYYƏTİ</w:t>
      </w:r>
    </w:p>
    <w:p w:rsidR="00E34AA2" w:rsidRPr="003656E8" w:rsidRDefault="00E34AA2" w:rsidP="00E34AA2">
      <w:pPr>
        <w:jc w:val="center"/>
        <w:rPr>
          <w:rFonts w:cs="Arial"/>
          <w:b/>
          <w:bCs/>
          <w:sz w:val="28"/>
        </w:rPr>
      </w:pPr>
    </w:p>
    <w:p w:rsidR="00E34AA2" w:rsidRPr="003656E8" w:rsidRDefault="00E34AA2" w:rsidP="00E34AA2">
      <w:pPr>
        <w:jc w:val="left"/>
        <w:rPr>
          <w:rFonts w:cs="Arial"/>
          <w:sz w:val="40"/>
          <w:szCs w:val="40"/>
        </w:rPr>
      </w:pPr>
    </w:p>
    <w:p w:rsidR="00A66CB5" w:rsidRPr="003656E8" w:rsidRDefault="00E521D0" w:rsidP="00A66CB5">
      <w:pPr>
        <w:tabs>
          <w:tab w:val="left" w:pos="3780"/>
        </w:tabs>
        <w:ind w:right="-27"/>
        <w:jc w:val="center"/>
        <w:rPr>
          <w:rFonts w:cs="Arial"/>
          <w:b/>
          <w:bCs/>
          <w:noProof/>
          <w:sz w:val="44"/>
          <w:szCs w:val="40"/>
        </w:rPr>
      </w:pPr>
      <w:r w:rsidRPr="003656E8">
        <w:rPr>
          <w:rFonts w:cs="Arial"/>
          <w:b/>
          <w:bCs/>
          <w:noProof/>
          <w:sz w:val="44"/>
          <w:szCs w:val="40"/>
        </w:rPr>
        <w:t>AVTOMOBİL YOLLARININ TƏKMİLLƏŞDİRİLMƏSİ VƏ İNKİŞAFI</w:t>
      </w:r>
    </w:p>
    <w:p w:rsidR="0047121C" w:rsidRPr="003656E8" w:rsidRDefault="00E521D0" w:rsidP="00A66CB5">
      <w:pPr>
        <w:tabs>
          <w:tab w:val="left" w:pos="3780"/>
        </w:tabs>
        <w:ind w:right="-27"/>
        <w:jc w:val="center"/>
        <w:rPr>
          <w:rFonts w:cs="Arial"/>
          <w:b/>
          <w:noProof/>
          <w:sz w:val="40"/>
          <w:szCs w:val="40"/>
        </w:rPr>
      </w:pPr>
      <w:r w:rsidRPr="003656E8">
        <w:rPr>
          <w:rFonts w:cs="Arial"/>
          <w:b/>
          <w:bCs/>
          <w:noProof/>
          <w:sz w:val="40"/>
          <w:szCs w:val="40"/>
        </w:rPr>
        <w:t xml:space="preserve">Bakı – Şamaxı </w:t>
      </w:r>
      <w:r w:rsidR="00C340D5" w:rsidRPr="003656E8">
        <w:rPr>
          <w:rFonts w:cs="Arial"/>
          <w:b/>
          <w:bCs/>
          <w:noProof/>
          <w:sz w:val="40"/>
          <w:szCs w:val="40"/>
        </w:rPr>
        <w:t xml:space="preserve">Avtomobil </w:t>
      </w:r>
      <w:r w:rsidRPr="003656E8">
        <w:rPr>
          <w:rFonts w:cs="Arial"/>
          <w:b/>
          <w:bCs/>
          <w:noProof/>
          <w:sz w:val="40"/>
          <w:szCs w:val="40"/>
        </w:rPr>
        <w:t>Yolunun Genişləndirilməsi</w:t>
      </w:r>
      <w:r w:rsidR="00A66CB5" w:rsidRPr="003656E8">
        <w:rPr>
          <w:rFonts w:cs="Arial"/>
          <w:b/>
          <w:noProof/>
          <w:sz w:val="40"/>
          <w:szCs w:val="40"/>
        </w:rPr>
        <w:t xml:space="preserve"> </w:t>
      </w:r>
    </w:p>
    <w:p w:rsidR="00C80875" w:rsidRPr="003656E8" w:rsidRDefault="00C80875" w:rsidP="00A66CB5">
      <w:pPr>
        <w:tabs>
          <w:tab w:val="left" w:pos="3780"/>
        </w:tabs>
        <w:ind w:right="-27"/>
        <w:jc w:val="center"/>
        <w:rPr>
          <w:rFonts w:cs="Arial"/>
          <w:b/>
          <w:noProof/>
          <w:sz w:val="40"/>
          <w:szCs w:val="40"/>
        </w:rPr>
      </w:pPr>
    </w:p>
    <w:p w:rsidR="0047121C" w:rsidRPr="003656E8" w:rsidRDefault="008E58D9">
      <w:r w:rsidRPr="003656E8">
        <w:rPr>
          <w:noProof/>
        </w:rPr>
        <mc:AlternateContent>
          <mc:Choice Requires="wps">
            <w:drawing>
              <wp:anchor distT="0" distB="0" distL="114300" distR="114300" simplePos="0" relativeHeight="251655680" behindDoc="0" locked="0" layoutInCell="1" allowOverlap="1" wp14:anchorId="493905F6" wp14:editId="2BA69CD0">
                <wp:simplePos x="0" y="0"/>
                <wp:positionH relativeFrom="column">
                  <wp:posOffset>-238125</wp:posOffset>
                </wp:positionH>
                <wp:positionV relativeFrom="paragraph">
                  <wp:posOffset>202692</wp:posOffset>
                </wp:positionV>
                <wp:extent cx="6454775" cy="1123950"/>
                <wp:effectExtent l="28575" t="35560" r="69850" b="69215"/>
                <wp:wrapNone/>
                <wp:docPr id="10"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775" cy="1123950"/>
                        </a:xfrm>
                        <a:prstGeom prst="roundRect">
                          <a:avLst>
                            <a:gd name="adj" fmla="val 16667"/>
                          </a:avLst>
                        </a:prstGeom>
                        <a:gradFill rotWithShape="1">
                          <a:gsLst>
                            <a:gs pos="0">
                              <a:srgbClr val="00B050"/>
                            </a:gs>
                            <a:gs pos="50000">
                              <a:srgbClr val="FFFF00">
                                <a:alpha val="99001"/>
                              </a:srgbClr>
                            </a:gs>
                            <a:gs pos="100000">
                              <a:srgbClr val="00B050"/>
                            </a:gs>
                          </a:gsLst>
                          <a:lin ang="5400000" scaled="1"/>
                        </a:gradFill>
                        <a:ln w="57150" cmpd="thinThick">
                          <a:solidFill>
                            <a:srgbClr val="FF0000"/>
                          </a:solidFill>
                          <a:round/>
                          <a:headEnd/>
                          <a:tailEnd/>
                        </a:ln>
                        <a:effectLst>
                          <a:outerShdw dist="53882" dir="2700000" algn="ctr" rotWithShape="0">
                            <a:srgbClr val="0070C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765270" id="AutoShape 478" o:spid="_x0000_s1026" style="position:absolute;margin-left:-18.75pt;margin-top:15.95pt;width:508.25pt;height: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" fillcolor="#00b050" strokecolor="red" strokeweight="4.5pt">
                <v:fill color2="yellow" o:opacity2="64881f" rotate="t" focus="50%" type="gradient"/>
                <v:stroke linestyle="thinThick"/>
                <v:shadow on="t" color="#0070c0" offset="3pt,3pt"/>
              </v:roundrect>
            </w:pict>
          </mc:Fallback>
        </mc:AlternateContent>
      </w:r>
    </w:p>
    <w:p w:rsidR="00E34AA2" w:rsidRPr="003656E8" w:rsidRDefault="00E34AA2" w:rsidP="00E34AA2">
      <w:pPr>
        <w:jc w:val="center"/>
        <w:rPr>
          <w:rFonts w:cs="Arial"/>
          <w:b/>
          <w:bCs/>
          <w:sz w:val="28"/>
        </w:rPr>
      </w:pPr>
    </w:p>
    <w:p w:rsidR="00E34AA2" w:rsidRPr="003656E8" w:rsidRDefault="00510BA1" w:rsidP="00E34AA2">
      <w:pPr>
        <w:jc w:val="center"/>
        <w:rPr>
          <w:rFonts w:cs="Arial"/>
          <w:b/>
          <w:bCs/>
          <w:sz w:val="28"/>
        </w:rPr>
      </w:pPr>
      <w:r w:rsidRPr="003656E8">
        <w:rPr>
          <w:rFonts w:cs="Arial"/>
          <w:b/>
          <w:bCs/>
          <w:noProof/>
          <w:sz w:val="36"/>
        </w:rPr>
        <mc:AlternateContent>
          <mc:Choice Requires="wps">
            <w:drawing>
              <wp:anchor distT="0" distB="0" distL="114300" distR="114300" simplePos="0" relativeHeight="251657728" behindDoc="0" locked="0" layoutInCell="1" allowOverlap="1" wp14:anchorId="31DAA75D" wp14:editId="2C535F6C">
                <wp:simplePos x="0" y="0"/>
                <wp:positionH relativeFrom="column">
                  <wp:posOffset>-132080</wp:posOffset>
                </wp:positionH>
                <wp:positionV relativeFrom="paragraph">
                  <wp:posOffset>52705</wp:posOffset>
                </wp:positionV>
                <wp:extent cx="6348730" cy="579755"/>
                <wp:effectExtent l="10795" t="8890" r="0" b="11430"/>
                <wp:wrapNone/>
                <wp:docPr id="9"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48730" cy="579755"/>
                        </a:xfrm>
                        <a:prstGeom prst="rect">
                          <a:avLst/>
                        </a:prstGeom>
                        <a:extLst>
                          <a:ext uri="{AF507438-7753-43E0-B8FC-AC1667EBCBE1}">
                            <a14:hiddenEffects xmlns:a14="http://schemas.microsoft.com/office/drawing/2010/main">
                              <a:effectLst/>
                            </a14:hiddenEffects>
                          </a:ext>
                        </a:extLst>
                      </wps:spPr>
                      <wps:txbx>
                        <w:txbxContent>
                          <w:p w:rsidR="00732075" w:rsidRDefault="00732075" w:rsidP="00510BA1">
                            <w:pPr>
                              <w:pStyle w:val="NormalWeb"/>
                              <w:spacing w:before="0" w:beforeAutospacing="0" w:after="0" w:afterAutospacing="0"/>
                              <w:jc w:val="center"/>
                            </w:pPr>
                            <w:r>
                              <w:rPr>
                                <w:rFonts w:ascii="Arial" w:hAnsi="Arial" w:cs="Arial"/>
                                <w:b/>
                                <w:bCs/>
                                <w:color w:val="1F497D"/>
                                <w:sz w:val="32"/>
                                <w:szCs w:val="32"/>
                                <w:lang w:val="az-Latn-AZ"/>
                                <w14:textOutline w14:w="9525" w14:cap="flat" w14:cmpd="sng" w14:algn="ctr">
                                  <w14:solidFill>
                                    <w14:srgbClr w14:val="548DD4"/>
                                  </w14:solidFill>
                                  <w14:prstDash w14:val="solid"/>
                                  <w14:round/>
                                </w14:textOutline>
                              </w:rPr>
                              <w:t>ƏTRAF MÜHİTƏ TƏSİRİN QİYMƏTLƏNDİRİLMƏSİ (ƏMTQ) HESABATI</w:t>
                            </w:r>
                            <w:r>
                              <w:rPr>
                                <w:rFonts w:ascii="Arial" w:hAnsi="Arial" w:cs="Arial"/>
                                <w:b/>
                                <w:bCs/>
                                <w:color w:val="1F497D"/>
                                <w:sz w:val="32"/>
                                <w:szCs w:val="32"/>
                                <w14:textOutline w14:w="9525" w14:cap="flat" w14:cmpd="sng" w14:algn="ctr">
                                  <w14:solidFill>
                                    <w14:srgbClr w14:val="548DD4"/>
                                  </w14:solidFill>
                                  <w14:prstDash w14:val="solid"/>
                                  <w14:round/>
                                </w14:textOutline>
                              </w:rPr>
                              <w:t xml:space="preserve"> </w:t>
                            </w:r>
                          </w:p>
                          <w:p w:rsidR="00732075" w:rsidRDefault="00732075" w:rsidP="00510BA1">
                            <w:pPr>
                              <w:pStyle w:val="NormalWeb"/>
                              <w:spacing w:before="0" w:beforeAutospacing="0" w:after="0" w:afterAutospacing="0"/>
                              <w:jc w:val="center"/>
                            </w:pPr>
                            <w:r>
                              <w:rPr>
                                <w:rFonts w:ascii="Arial" w:hAnsi="Arial" w:cs="Arial"/>
                                <w:b/>
                                <w:bCs/>
                                <w:color w:val="1F497D"/>
                                <w:sz w:val="32"/>
                                <w:szCs w:val="32"/>
                                <w14:textOutline w14:w="9525" w14:cap="flat" w14:cmpd="sng" w14:algn="ctr">
                                  <w14:solidFill>
                                    <w14:srgbClr w14:val="548DD4"/>
                                  </w14:solidFill>
                                  <w14:prstDash w14:val="solid"/>
                                  <w14:round/>
                                </w14:textOutline>
                              </w:rPr>
                              <w:t>BAKI-ŞAMAXI (KM 13.5-15)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DAA75D" id="_x0000_t202" coordsize="21600,21600" o:spt="202" path="m,l,21600r21600,l21600,xe">
                <v:stroke joinstyle="miter"/>
                <v:path gradientshapeok="t" o:connecttype="rect"/>
              </v:shapetype>
              <v:shape id="WordArt 87" o:spid="_x0000_s1026" type="#_x0000_t202" style="position:absolute;left:0;text-align:left;margin-left:-10.4pt;margin-top:4.15pt;width:499.9pt;height:4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" filled="f" stroked="f">
                <o:lock v:ext="edit" shapetype="t"/>
                <v:textbox style="mso-fit-shape-to-text:t">
                  <w:txbxContent>
                    <w:p w:rsidR="00732075" w:rsidRDefault="00732075" w:rsidP="00510BA1">
                      <w:pPr>
                        <w:pStyle w:val="NormalWeb"/>
                        <w:spacing w:before="0" w:beforeAutospacing="0" w:after="0" w:afterAutospacing="0"/>
                        <w:jc w:val="center"/>
                      </w:pPr>
                      <w:r>
                        <w:rPr>
                          <w:rFonts w:ascii="Arial" w:hAnsi="Arial" w:cs="Arial"/>
                          <w:b/>
                          <w:bCs/>
                          <w:color w:val="1F497D"/>
                          <w:sz w:val="32"/>
                          <w:szCs w:val="32"/>
                          <w:lang w:val="az-Latn-AZ"/>
                          <w14:textOutline w14:w="9525" w14:cap="flat" w14:cmpd="sng" w14:algn="ctr">
                            <w14:solidFill>
                              <w14:srgbClr w14:val="548DD4"/>
                            </w14:solidFill>
                            <w14:prstDash w14:val="solid"/>
                            <w14:round/>
                          </w14:textOutline>
                        </w:rPr>
                        <w:t>ƏTRAF MÜHİTƏ TƏSİRİN QİYMƏTLƏNDİRİLMƏSİ (ƏMTQ) HESABATI</w:t>
                      </w:r>
                      <w:r>
                        <w:rPr>
                          <w:rFonts w:ascii="Arial" w:hAnsi="Arial" w:cs="Arial"/>
                          <w:b/>
                          <w:bCs/>
                          <w:color w:val="1F497D"/>
                          <w:sz w:val="32"/>
                          <w:szCs w:val="32"/>
                          <w14:textOutline w14:w="9525" w14:cap="flat" w14:cmpd="sng" w14:algn="ctr">
                            <w14:solidFill>
                              <w14:srgbClr w14:val="548DD4"/>
                            </w14:solidFill>
                            <w14:prstDash w14:val="solid"/>
                            <w14:round/>
                          </w14:textOutline>
                        </w:rPr>
                        <w:t xml:space="preserve"> </w:t>
                      </w:r>
                    </w:p>
                    <w:p w:rsidR="00732075" w:rsidRDefault="00732075" w:rsidP="00510BA1">
                      <w:pPr>
                        <w:pStyle w:val="NormalWeb"/>
                        <w:spacing w:before="0" w:beforeAutospacing="0" w:after="0" w:afterAutospacing="0"/>
                        <w:jc w:val="center"/>
                      </w:pPr>
                      <w:r>
                        <w:rPr>
                          <w:rFonts w:ascii="Arial" w:hAnsi="Arial" w:cs="Arial"/>
                          <w:b/>
                          <w:bCs/>
                          <w:color w:val="1F497D"/>
                          <w:sz w:val="32"/>
                          <w:szCs w:val="32"/>
                          <w14:textOutline w14:w="9525" w14:cap="flat" w14:cmpd="sng" w14:algn="ctr">
                            <w14:solidFill>
                              <w14:srgbClr w14:val="548DD4"/>
                            </w14:solidFill>
                            <w14:prstDash w14:val="solid"/>
                            <w14:round/>
                          </w14:textOutline>
                        </w:rPr>
                        <w:t>BAKI-ŞAMAXI (KM 13.5-15)</w:t>
                      </w:r>
                    </w:p>
                  </w:txbxContent>
                </v:textbox>
              </v:shape>
            </w:pict>
          </mc:Fallback>
        </mc:AlternateContent>
      </w:r>
    </w:p>
    <w:p w:rsidR="00E34AA2" w:rsidRPr="003656E8" w:rsidRDefault="00E34AA2" w:rsidP="00E34AA2">
      <w:pPr>
        <w:tabs>
          <w:tab w:val="left" w:pos="6840"/>
        </w:tabs>
        <w:ind w:right="-27"/>
        <w:jc w:val="right"/>
        <w:rPr>
          <w:rFonts w:cs="Arial"/>
          <w:b/>
          <w:sz w:val="28"/>
          <w:szCs w:val="28"/>
        </w:rPr>
      </w:pPr>
    </w:p>
    <w:p w:rsidR="00E34AA2" w:rsidRPr="003656E8" w:rsidRDefault="00E34AA2" w:rsidP="00E34AA2">
      <w:pPr>
        <w:jc w:val="center"/>
        <w:rPr>
          <w:rFonts w:cs="Arial"/>
          <w:b/>
          <w:bCs/>
          <w:sz w:val="28"/>
        </w:rPr>
      </w:pPr>
    </w:p>
    <w:p w:rsidR="00E34AA2" w:rsidRPr="003656E8" w:rsidRDefault="00E34AA2" w:rsidP="00E34AA2">
      <w:pPr>
        <w:jc w:val="center"/>
        <w:rPr>
          <w:rFonts w:cs="Arial"/>
          <w:b/>
          <w:bCs/>
          <w:sz w:val="28"/>
        </w:rPr>
      </w:pPr>
    </w:p>
    <w:p w:rsidR="00E34AA2" w:rsidRPr="003656E8" w:rsidRDefault="00E34AA2" w:rsidP="00E34AA2">
      <w:pPr>
        <w:jc w:val="center"/>
        <w:rPr>
          <w:rFonts w:cs="Arial"/>
          <w:b/>
          <w:bCs/>
          <w:sz w:val="28"/>
        </w:rPr>
      </w:pPr>
    </w:p>
    <w:p w:rsidR="00343CD0" w:rsidRPr="003656E8" w:rsidRDefault="00343CD0" w:rsidP="00E34AA2">
      <w:pPr>
        <w:jc w:val="center"/>
        <w:rPr>
          <w:rFonts w:cs="Arial"/>
          <w:b/>
          <w:bCs/>
          <w:sz w:val="28"/>
        </w:rPr>
      </w:pPr>
    </w:p>
    <w:p w:rsidR="008F6DCA" w:rsidRPr="003656E8" w:rsidRDefault="00510BA1" w:rsidP="00E34AA2">
      <w:pPr>
        <w:jc w:val="center"/>
        <w:rPr>
          <w:rFonts w:cs="Arial"/>
          <w:b/>
          <w:bCs/>
          <w:sz w:val="28"/>
        </w:rPr>
      </w:pPr>
      <w:r w:rsidRPr="003656E8">
        <w:rPr>
          <w:rFonts w:cs="Arial"/>
          <w:b/>
          <w:bCs/>
          <w:noProof/>
          <w:sz w:val="28"/>
        </w:rPr>
        <w:drawing>
          <wp:inline distT="0" distB="0" distL="0" distR="0" wp14:anchorId="15807466" wp14:editId="7BFE2F70">
            <wp:extent cx="2924175" cy="2466975"/>
            <wp:effectExtent l="0" t="0" r="0" b="0"/>
            <wp:docPr id="8" name="Picture 1" descr="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2466975"/>
                    </a:xfrm>
                    <a:prstGeom prst="rect">
                      <a:avLst/>
                    </a:prstGeom>
                    <a:noFill/>
                    <a:ln>
                      <a:noFill/>
                    </a:ln>
                  </pic:spPr>
                </pic:pic>
              </a:graphicData>
            </a:graphic>
          </wp:inline>
        </w:drawing>
      </w:r>
    </w:p>
    <w:p w:rsidR="008F6DCA" w:rsidRPr="003656E8" w:rsidRDefault="008F6DCA" w:rsidP="00E34AA2">
      <w:pPr>
        <w:jc w:val="center"/>
        <w:rPr>
          <w:rFonts w:cs="Arial"/>
          <w:b/>
          <w:bCs/>
          <w:sz w:val="28"/>
        </w:rPr>
      </w:pPr>
    </w:p>
    <w:p w:rsidR="00FF70CD" w:rsidRPr="003656E8" w:rsidRDefault="00C420C4" w:rsidP="00E34AA2">
      <w:pPr>
        <w:jc w:val="center"/>
        <w:rPr>
          <w:rFonts w:cs="Arial"/>
          <w:b/>
          <w:bCs/>
          <w:sz w:val="28"/>
        </w:rPr>
      </w:pPr>
      <w:r w:rsidRPr="003656E8">
        <w:rPr>
          <w:rFonts w:cs="Arial"/>
          <w:b/>
          <w:bCs/>
          <w:sz w:val="28"/>
        </w:rPr>
        <w:t>Noyabr</w:t>
      </w:r>
      <w:r w:rsidR="00FF70CD" w:rsidRPr="003656E8">
        <w:rPr>
          <w:rFonts w:cs="Arial"/>
          <w:b/>
          <w:bCs/>
          <w:sz w:val="28"/>
        </w:rPr>
        <w:t xml:space="preserve"> 201</w:t>
      </w:r>
      <w:r w:rsidR="00E11CDD" w:rsidRPr="003656E8">
        <w:rPr>
          <w:rFonts w:cs="Arial"/>
          <w:b/>
          <w:bCs/>
          <w:sz w:val="28"/>
        </w:rPr>
        <w:t>5</w:t>
      </w:r>
    </w:p>
    <w:p w:rsidR="00E34AA2" w:rsidRPr="003656E8" w:rsidRDefault="00E34AA2" w:rsidP="00E34AA2">
      <w:pPr>
        <w:jc w:val="center"/>
        <w:rPr>
          <w:rFonts w:cs="Arial"/>
          <w:b/>
          <w:bCs/>
          <w:sz w:val="28"/>
        </w:rPr>
      </w:pPr>
    </w:p>
    <w:p w:rsidR="00E34AA2" w:rsidRPr="003656E8" w:rsidRDefault="00E34AA2" w:rsidP="00E34AA2">
      <w:pPr>
        <w:jc w:val="center"/>
        <w:rPr>
          <w:rFonts w:cs="Arial"/>
          <w:b/>
          <w:bCs/>
          <w:sz w:val="28"/>
        </w:rPr>
      </w:pPr>
    </w:p>
    <w:p w:rsidR="00E34AA2" w:rsidRPr="003656E8" w:rsidRDefault="00E34AA2" w:rsidP="00E34AA2">
      <w:pPr>
        <w:jc w:val="center"/>
        <w:rPr>
          <w:rFonts w:eastAsia="MS Mincho" w:cs="Arial"/>
          <w:b/>
          <w:bCs/>
          <w:sz w:val="28"/>
        </w:rPr>
        <w:sectPr w:rsidR="00E34AA2" w:rsidRPr="003656E8">
          <w:headerReference w:type="even" r:id="rId10"/>
          <w:headerReference w:type="default" r:id="rId11"/>
          <w:footerReference w:type="even" r:id="rId12"/>
          <w:pgSz w:w="11909" w:h="16834" w:code="9"/>
          <w:pgMar w:top="1440" w:right="1138" w:bottom="1440" w:left="1440" w:header="720" w:footer="1008" w:gutter="0"/>
          <w:pgNumType w:fmt="lowerRoman" w:start="1"/>
          <w:cols w:space="720"/>
          <w:titlePg/>
          <w:docGrid w:linePitch="360"/>
        </w:sectPr>
      </w:pPr>
    </w:p>
    <w:p w:rsidR="00E34AA2" w:rsidRPr="003656E8" w:rsidRDefault="00D57DA2" w:rsidP="00E34AA2">
      <w:pPr>
        <w:jc w:val="center"/>
        <w:rPr>
          <w:rFonts w:eastAsia="MS Mincho" w:cs="Arial"/>
          <w:b/>
          <w:bCs/>
          <w:sz w:val="36"/>
          <w:lang w:val="az-Latn-AZ"/>
        </w:rPr>
      </w:pPr>
      <w:r w:rsidRPr="003656E8">
        <w:rPr>
          <w:rFonts w:eastAsia="MS Mincho" w:cs="Arial"/>
          <w:b/>
          <w:bCs/>
          <w:sz w:val="36"/>
          <w:lang w:val="az-Latn-AZ"/>
        </w:rPr>
        <w:lastRenderedPageBreak/>
        <w:t>MÜNDƏRİCAT</w:t>
      </w:r>
    </w:p>
    <w:p w:rsidR="00E34AA2" w:rsidRPr="003656E8" w:rsidRDefault="00E34AA2" w:rsidP="00E34AA2">
      <w:pPr>
        <w:ind w:left="720" w:hanging="720"/>
        <w:rPr>
          <w:rFonts w:eastAsia="MS Mincho" w:cs="Arial"/>
          <w:b/>
          <w:bCs/>
        </w:rPr>
      </w:pPr>
    </w:p>
    <w:p w:rsidR="00E34AA2" w:rsidRPr="003656E8" w:rsidRDefault="00E34AA2" w:rsidP="00E34AA2">
      <w:pPr>
        <w:ind w:left="720" w:hanging="720"/>
        <w:rPr>
          <w:rFonts w:eastAsia="MS Mincho" w:cs="Arial"/>
          <w:b/>
          <w:bCs/>
        </w:rPr>
      </w:pPr>
    </w:p>
    <w:p w:rsidR="003656E8" w:rsidRPr="003656E8" w:rsidRDefault="00B4042C">
      <w:pPr>
        <w:pStyle w:val="TOC1"/>
        <w:rPr>
          <w:rFonts w:asciiTheme="minorHAnsi" w:eastAsiaTheme="minorEastAsia" w:hAnsiTheme="minorHAnsi" w:cstheme="minorBidi"/>
          <w:b w:val="0"/>
          <w:bCs w:val="0"/>
          <w:sz w:val="22"/>
          <w:szCs w:val="22"/>
        </w:rPr>
      </w:pPr>
      <w:r w:rsidRPr="003656E8">
        <w:rPr>
          <w:rFonts w:eastAsia="MS Mincho" w:cs="Arial"/>
          <w:b w:val="0"/>
          <w:bCs w:val="0"/>
        </w:rPr>
        <w:fldChar w:fldCharType="begin"/>
      </w:r>
      <w:r w:rsidRPr="003656E8">
        <w:rPr>
          <w:rFonts w:eastAsia="MS Mincho" w:cs="Arial"/>
          <w:b w:val="0"/>
          <w:bCs w:val="0"/>
        </w:rPr>
        <w:instrText xml:space="preserve"> TOC \o "1-5" \h \z \u </w:instrText>
      </w:r>
      <w:r w:rsidRPr="003656E8">
        <w:rPr>
          <w:rFonts w:eastAsia="MS Mincho" w:cs="Arial"/>
          <w:b w:val="0"/>
          <w:bCs w:val="0"/>
        </w:rPr>
        <w:fldChar w:fldCharType="separate"/>
      </w:r>
      <w:hyperlink w:anchor="_Toc436205357" w:history="1">
        <w:r w:rsidR="003656E8" w:rsidRPr="003656E8">
          <w:rPr>
            <w:rStyle w:val="Hyperlink"/>
          </w:rPr>
          <w:t>XÜLASƏ VƏ NƏTİCƏLƏR</w:t>
        </w:r>
        <w:r w:rsidR="003656E8" w:rsidRPr="003656E8">
          <w:rPr>
            <w:webHidden/>
          </w:rPr>
          <w:tab/>
        </w:r>
        <w:r w:rsidR="003656E8" w:rsidRPr="003656E8">
          <w:rPr>
            <w:webHidden/>
          </w:rPr>
          <w:fldChar w:fldCharType="begin"/>
        </w:r>
        <w:r w:rsidR="003656E8" w:rsidRPr="003656E8">
          <w:rPr>
            <w:webHidden/>
          </w:rPr>
          <w:instrText xml:space="preserve"> PAGEREF _Toc436205357 \h </w:instrText>
        </w:r>
        <w:r w:rsidR="003656E8" w:rsidRPr="003656E8">
          <w:rPr>
            <w:webHidden/>
          </w:rPr>
        </w:r>
        <w:r w:rsidR="003656E8" w:rsidRPr="003656E8">
          <w:rPr>
            <w:webHidden/>
          </w:rPr>
          <w:fldChar w:fldCharType="separate"/>
        </w:r>
        <w:r w:rsidR="003656E8" w:rsidRPr="003656E8">
          <w:rPr>
            <w:webHidden/>
          </w:rPr>
          <w:t>I</w:t>
        </w:r>
        <w:r w:rsidR="003656E8" w:rsidRPr="003656E8">
          <w:rPr>
            <w:webHidden/>
          </w:rPr>
          <w:fldChar w:fldCharType="end"/>
        </w:r>
      </w:hyperlink>
    </w:p>
    <w:p w:rsidR="003656E8" w:rsidRPr="003656E8" w:rsidRDefault="003656E8">
      <w:pPr>
        <w:pStyle w:val="TOC1"/>
        <w:rPr>
          <w:rFonts w:asciiTheme="minorHAnsi" w:eastAsiaTheme="minorEastAsia" w:hAnsiTheme="minorHAnsi" w:cstheme="minorBidi"/>
          <w:b w:val="0"/>
          <w:bCs w:val="0"/>
          <w:sz w:val="22"/>
          <w:szCs w:val="22"/>
        </w:rPr>
      </w:pPr>
      <w:hyperlink w:anchor="_Toc436205358" w:history="1">
        <w:r w:rsidRPr="003656E8">
          <w:rPr>
            <w:rStyle w:val="Hyperlink"/>
          </w:rPr>
          <w:t>1</w:t>
        </w:r>
        <w:r w:rsidRPr="003656E8">
          <w:rPr>
            <w:rFonts w:asciiTheme="minorHAnsi" w:eastAsiaTheme="minorEastAsia" w:hAnsiTheme="minorHAnsi" w:cstheme="minorBidi"/>
            <w:b w:val="0"/>
            <w:bCs w:val="0"/>
            <w:sz w:val="22"/>
            <w:szCs w:val="22"/>
          </w:rPr>
          <w:tab/>
        </w:r>
        <w:r w:rsidRPr="003656E8">
          <w:rPr>
            <w:rStyle w:val="Hyperlink"/>
          </w:rPr>
          <w:t>GİRİŞ</w:t>
        </w:r>
        <w:r w:rsidRPr="003656E8">
          <w:rPr>
            <w:webHidden/>
          </w:rPr>
          <w:tab/>
        </w:r>
        <w:r w:rsidRPr="003656E8">
          <w:rPr>
            <w:webHidden/>
          </w:rPr>
          <w:fldChar w:fldCharType="begin"/>
        </w:r>
        <w:r w:rsidRPr="003656E8">
          <w:rPr>
            <w:webHidden/>
          </w:rPr>
          <w:instrText xml:space="preserve"> PAGEREF _Toc436205358 \h </w:instrText>
        </w:r>
        <w:r w:rsidRPr="003656E8">
          <w:rPr>
            <w:webHidden/>
          </w:rPr>
        </w:r>
        <w:r w:rsidRPr="003656E8">
          <w:rPr>
            <w:webHidden/>
          </w:rPr>
          <w:fldChar w:fldCharType="separate"/>
        </w:r>
        <w:r w:rsidRPr="003656E8">
          <w:rPr>
            <w:webHidden/>
          </w:rPr>
          <w:t>1</w:t>
        </w:r>
        <w:r w:rsidRPr="003656E8">
          <w:rPr>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59" w:history="1">
        <w:r w:rsidRPr="003656E8">
          <w:rPr>
            <w:rStyle w:val="Hyperlink"/>
            <w:noProof/>
          </w:rPr>
          <w:t>1.1</w:t>
        </w:r>
        <w:r w:rsidRPr="003656E8">
          <w:rPr>
            <w:rFonts w:asciiTheme="minorHAnsi" w:eastAsiaTheme="minorEastAsia" w:hAnsiTheme="minorHAnsi" w:cstheme="minorBidi"/>
            <w:caps w:val="0"/>
            <w:noProof/>
            <w:color w:val="auto"/>
            <w:szCs w:val="22"/>
          </w:rPr>
          <w:tab/>
        </w:r>
        <w:r w:rsidRPr="003656E8">
          <w:rPr>
            <w:rStyle w:val="Hyperlink"/>
            <w:noProof/>
          </w:rPr>
          <w:t>Lаyihə üzrə ümumi məlumаtlаr və daha əvvəlki tədqiqatlar</w:t>
        </w:r>
        <w:r w:rsidRPr="003656E8">
          <w:rPr>
            <w:noProof/>
            <w:webHidden/>
          </w:rPr>
          <w:tab/>
        </w:r>
        <w:r w:rsidRPr="003656E8">
          <w:rPr>
            <w:noProof/>
            <w:webHidden/>
          </w:rPr>
          <w:fldChar w:fldCharType="begin"/>
        </w:r>
        <w:r w:rsidRPr="003656E8">
          <w:rPr>
            <w:noProof/>
            <w:webHidden/>
          </w:rPr>
          <w:instrText xml:space="preserve"> PAGEREF _Toc436205359 \h </w:instrText>
        </w:r>
        <w:r w:rsidRPr="003656E8">
          <w:rPr>
            <w:noProof/>
            <w:webHidden/>
          </w:rPr>
        </w:r>
        <w:r w:rsidRPr="003656E8">
          <w:rPr>
            <w:noProof/>
            <w:webHidden/>
          </w:rPr>
          <w:fldChar w:fldCharType="separate"/>
        </w:r>
        <w:r w:rsidRPr="003656E8">
          <w:rPr>
            <w:noProof/>
            <w:webHidden/>
          </w:rPr>
          <w:t>1</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60" w:history="1">
        <w:r w:rsidRPr="003656E8">
          <w:rPr>
            <w:rStyle w:val="Hyperlink"/>
            <w:noProof/>
          </w:rPr>
          <w:t>1.2</w:t>
        </w:r>
        <w:r w:rsidRPr="003656E8">
          <w:rPr>
            <w:rFonts w:asciiTheme="minorHAnsi" w:eastAsiaTheme="minorEastAsia" w:hAnsiTheme="minorHAnsi" w:cstheme="minorBidi"/>
            <w:caps w:val="0"/>
            <w:noProof/>
            <w:color w:val="auto"/>
            <w:szCs w:val="22"/>
          </w:rPr>
          <w:tab/>
        </w:r>
        <w:r w:rsidRPr="003656E8">
          <w:rPr>
            <w:rStyle w:val="Hyperlink"/>
            <w:noProof/>
          </w:rPr>
          <w:t>Layihə ərazisinin qısa təsviri</w:t>
        </w:r>
        <w:r w:rsidRPr="003656E8">
          <w:rPr>
            <w:noProof/>
            <w:webHidden/>
          </w:rPr>
          <w:tab/>
        </w:r>
        <w:r w:rsidRPr="003656E8">
          <w:rPr>
            <w:noProof/>
            <w:webHidden/>
          </w:rPr>
          <w:fldChar w:fldCharType="begin"/>
        </w:r>
        <w:r w:rsidRPr="003656E8">
          <w:rPr>
            <w:noProof/>
            <w:webHidden/>
          </w:rPr>
          <w:instrText xml:space="preserve"> PAGEREF _Toc436205360 \h </w:instrText>
        </w:r>
        <w:r w:rsidRPr="003656E8">
          <w:rPr>
            <w:noProof/>
            <w:webHidden/>
          </w:rPr>
        </w:r>
        <w:r w:rsidRPr="003656E8">
          <w:rPr>
            <w:noProof/>
            <w:webHidden/>
          </w:rPr>
          <w:fldChar w:fldCharType="separate"/>
        </w:r>
        <w:r w:rsidRPr="003656E8">
          <w:rPr>
            <w:noProof/>
            <w:webHidden/>
          </w:rPr>
          <w:t>1</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61" w:history="1">
        <w:r w:rsidRPr="003656E8">
          <w:rPr>
            <w:rStyle w:val="Hyperlink"/>
            <w:noProof/>
          </w:rPr>
          <w:t>1.3</w:t>
        </w:r>
        <w:r w:rsidRPr="003656E8">
          <w:rPr>
            <w:rFonts w:asciiTheme="minorHAnsi" w:eastAsiaTheme="minorEastAsia" w:hAnsiTheme="minorHAnsi" w:cstheme="minorBidi"/>
            <w:caps w:val="0"/>
            <w:noProof/>
            <w:color w:val="auto"/>
            <w:szCs w:val="22"/>
          </w:rPr>
          <w:tab/>
        </w:r>
        <w:r w:rsidRPr="003656E8">
          <w:rPr>
            <w:rStyle w:val="Hyperlink"/>
            <w:noProof/>
          </w:rPr>
          <w:t xml:space="preserve">Mеtоdоlоgiyа və </w:t>
        </w:r>
        <w:r w:rsidRPr="003656E8">
          <w:rPr>
            <w:rStyle w:val="Hyperlink"/>
            <w:noProof/>
            <w:lang w:val="az-Latn-AZ"/>
          </w:rPr>
          <w:t>Ətraf Mühitin Qiymətləndirilməsi tədqiqatının</w:t>
        </w:r>
        <w:r w:rsidRPr="003656E8">
          <w:rPr>
            <w:rStyle w:val="Hyperlink"/>
            <w:noProof/>
          </w:rPr>
          <w:t xml:space="preserve"> əhаtə dаirəsi</w:t>
        </w:r>
        <w:r w:rsidRPr="003656E8">
          <w:rPr>
            <w:noProof/>
            <w:webHidden/>
          </w:rPr>
          <w:tab/>
        </w:r>
        <w:r w:rsidRPr="003656E8">
          <w:rPr>
            <w:noProof/>
            <w:webHidden/>
          </w:rPr>
          <w:fldChar w:fldCharType="begin"/>
        </w:r>
        <w:r w:rsidRPr="003656E8">
          <w:rPr>
            <w:noProof/>
            <w:webHidden/>
          </w:rPr>
          <w:instrText xml:space="preserve"> PAGEREF _Toc436205361 \h </w:instrText>
        </w:r>
        <w:r w:rsidRPr="003656E8">
          <w:rPr>
            <w:noProof/>
            <w:webHidden/>
          </w:rPr>
        </w:r>
        <w:r w:rsidRPr="003656E8">
          <w:rPr>
            <w:noProof/>
            <w:webHidden/>
          </w:rPr>
          <w:fldChar w:fldCharType="separate"/>
        </w:r>
        <w:r w:rsidRPr="003656E8">
          <w:rPr>
            <w:noProof/>
            <w:webHidden/>
          </w:rPr>
          <w:t>4</w:t>
        </w:r>
        <w:r w:rsidRPr="003656E8">
          <w:rPr>
            <w:noProof/>
            <w:webHidden/>
          </w:rPr>
          <w:fldChar w:fldCharType="end"/>
        </w:r>
      </w:hyperlink>
    </w:p>
    <w:p w:rsidR="003656E8" w:rsidRPr="003656E8" w:rsidRDefault="003656E8">
      <w:pPr>
        <w:pStyle w:val="TOC1"/>
        <w:rPr>
          <w:rFonts w:asciiTheme="minorHAnsi" w:eastAsiaTheme="minorEastAsia" w:hAnsiTheme="minorHAnsi" w:cstheme="minorBidi"/>
          <w:b w:val="0"/>
          <w:bCs w:val="0"/>
          <w:sz w:val="22"/>
          <w:szCs w:val="22"/>
        </w:rPr>
      </w:pPr>
      <w:hyperlink w:anchor="_Toc436205362" w:history="1">
        <w:r w:rsidRPr="003656E8">
          <w:rPr>
            <w:rStyle w:val="Hyperlink"/>
          </w:rPr>
          <w:t>2</w:t>
        </w:r>
        <w:r w:rsidRPr="003656E8">
          <w:rPr>
            <w:rFonts w:asciiTheme="minorHAnsi" w:eastAsiaTheme="minorEastAsia" w:hAnsiTheme="minorHAnsi" w:cstheme="minorBidi"/>
            <w:b w:val="0"/>
            <w:bCs w:val="0"/>
            <w:sz w:val="22"/>
            <w:szCs w:val="22"/>
          </w:rPr>
          <w:tab/>
        </w:r>
        <w:r w:rsidRPr="003656E8">
          <w:rPr>
            <w:rStyle w:val="Hyperlink"/>
          </w:rPr>
          <w:t>SİYASİ, HÜQUQİ VƏ İNZİBATİ ÇƏRÇİVƏ</w:t>
        </w:r>
        <w:r w:rsidRPr="003656E8">
          <w:rPr>
            <w:webHidden/>
          </w:rPr>
          <w:tab/>
        </w:r>
        <w:r w:rsidRPr="003656E8">
          <w:rPr>
            <w:webHidden/>
          </w:rPr>
          <w:fldChar w:fldCharType="begin"/>
        </w:r>
        <w:r w:rsidRPr="003656E8">
          <w:rPr>
            <w:webHidden/>
          </w:rPr>
          <w:instrText xml:space="preserve"> PAGEREF _Toc436205362 \h </w:instrText>
        </w:r>
        <w:r w:rsidRPr="003656E8">
          <w:rPr>
            <w:webHidden/>
          </w:rPr>
        </w:r>
        <w:r w:rsidRPr="003656E8">
          <w:rPr>
            <w:webHidden/>
          </w:rPr>
          <w:fldChar w:fldCharType="separate"/>
        </w:r>
        <w:r w:rsidRPr="003656E8">
          <w:rPr>
            <w:webHidden/>
          </w:rPr>
          <w:t>4</w:t>
        </w:r>
        <w:r w:rsidRPr="003656E8">
          <w:rPr>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63" w:history="1">
        <w:r w:rsidRPr="003656E8">
          <w:rPr>
            <w:rStyle w:val="Hyperlink"/>
            <w:noProof/>
          </w:rPr>
          <w:t>2.1</w:t>
        </w:r>
        <w:r w:rsidRPr="003656E8">
          <w:rPr>
            <w:rFonts w:asciiTheme="minorHAnsi" w:eastAsiaTheme="minorEastAsia" w:hAnsiTheme="minorHAnsi" w:cstheme="minorBidi"/>
            <w:caps w:val="0"/>
            <w:noProof/>
            <w:color w:val="auto"/>
            <w:szCs w:val="22"/>
          </w:rPr>
          <w:tab/>
        </w:r>
        <w:r w:rsidRPr="003656E8">
          <w:rPr>
            <w:rStyle w:val="Hyperlink"/>
            <w:noProof/>
          </w:rPr>
          <w:t>ƏMTQ prosesi</w:t>
        </w:r>
        <w:r w:rsidRPr="003656E8">
          <w:rPr>
            <w:noProof/>
            <w:webHidden/>
          </w:rPr>
          <w:tab/>
        </w:r>
        <w:r w:rsidRPr="003656E8">
          <w:rPr>
            <w:noProof/>
            <w:webHidden/>
          </w:rPr>
          <w:fldChar w:fldCharType="begin"/>
        </w:r>
        <w:r w:rsidRPr="003656E8">
          <w:rPr>
            <w:noProof/>
            <w:webHidden/>
          </w:rPr>
          <w:instrText xml:space="preserve"> PAGEREF _Toc436205363 \h </w:instrText>
        </w:r>
        <w:r w:rsidRPr="003656E8">
          <w:rPr>
            <w:noProof/>
            <w:webHidden/>
          </w:rPr>
        </w:r>
        <w:r w:rsidRPr="003656E8">
          <w:rPr>
            <w:noProof/>
            <w:webHidden/>
          </w:rPr>
          <w:fldChar w:fldCharType="separate"/>
        </w:r>
        <w:r w:rsidRPr="003656E8">
          <w:rPr>
            <w:noProof/>
            <w:webHidden/>
          </w:rPr>
          <w:t>6</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64" w:history="1">
        <w:r w:rsidRPr="003656E8">
          <w:rPr>
            <w:rStyle w:val="Hyperlink"/>
            <w:noProof/>
          </w:rPr>
          <w:t>2.2</w:t>
        </w:r>
        <w:r w:rsidRPr="003656E8">
          <w:rPr>
            <w:rFonts w:asciiTheme="minorHAnsi" w:eastAsiaTheme="minorEastAsia" w:hAnsiTheme="minorHAnsi" w:cstheme="minorBidi"/>
            <w:caps w:val="0"/>
            <w:noProof/>
            <w:color w:val="auto"/>
            <w:szCs w:val="22"/>
          </w:rPr>
          <w:tab/>
        </w:r>
        <w:r w:rsidRPr="003656E8">
          <w:rPr>
            <w:rStyle w:val="Hyperlink"/>
            <w:noProof/>
          </w:rPr>
          <w:t>Ətraf mühitin qiymətləndirilməsi ilə əlaqədar qanunvericilik</w:t>
        </w:r>
        <w:r w:rsidRPr="003656E8">
          <w:rPr>
            <w:noProof/>
            <w:webHidden/>
          </w:rPr>
          <w:tab/>
        </w:r>
        <w:r w:rsidRPr="003656E8">
          <w:rPr>
            <w:noProof/>
            <w:webHidden/>
          </w:rPr>
          <w:fldChar w:fldCharType="begin"/>
        </w:r>
        <w:r w:rsidRPr="003656E8">
          <w:rPr>
            <w:noProof/>
            <w:webHidden/>
          </w:rPr>
          <w:instrText xml:space="preserve"> PAGEREF _Toc436205364 \h </w:instrText>
        </w:r>
        <w:r w:rsidRPr="003656E8">
          <w:rPr>
            <w:noProof/>
            <w:webHidden/>
          </w:rPr>
        </w:r>
        <w:r w:rsidRPr="003656E8">
          <w:rPr>
            <w:noProof/>
            <w:webHidden/>
          </w:rPr>
          <w:fldChar w:fldCharType="separate"/>
        </w:r>
        <w:r w:rsidRPr="003656E8">
          <w:rPr>
            <w:noProof/>
            <w:webHidden/>
          </w:rPr>
          <w:t>6</w:t>
        </w:r>
        <w:r w:rsidRPr="003656E8">
          <w:rPr>
            <w:noProof/>
            <w:webHidden/>
          </w:rPr>
          <w:fldChar w:fldCharType="end"/>
        </w:r>
      </w:hyperlink>
    </w:p>
    <w:p w:rsidR="003656E8" w:rsidRPr="003656E8" w:rsidRDefault="003656E8">
      <w:pPr>
        <w:pStyle w:val="TOC4"/>
        <w:tabs>
          <w:tab w:val="left" w:pos="1440"/>
          <w:tab w:val="right" w:leader="dot" w:pos="9530"/>
        </w:tabs>
        <w:rPr>
          <w:rFonts w:asciiTheme="minorHAnsi" w:eastAsiaTheme="minorEastAsia" w:hAnsiTheme="minorHAnsi" w:cstheme="minorBidi"/>
          <w:noProof/>
          <w:szCs w:val="22"/>
        </w:rPr>
      </w:pPr>
      <w:hyperlink w:anchor="_Toc436205365" w:history="1">
        <w:r w:rsidRPr="003656E8">
          <w:rPr>
            <w:rStyle w:val="Hyperlink"/>
            <w:noProof/>
          </w:rPr>
          <w:t>2.1.1</w:t>
        </w:r>
        <w:r w:rsidRPr="003656E8">
          <w:rPr>
            <w:rFonts w:asciiTheme="minorHAnsi" w:eastAsiaTheme="minorEastAsia" w:hAnsiTheme="minorHAnsi" w:cstheme="minorBidi"/>
            <w:noProof/>
            <w:szCs w:val="22"/>
          </w:rPr>
          <w:tab/>
        </w:r>
        <w:r w:rsidRPr="003656E8">
          <w:rPr>
            <w:rStyle w:val="Hyperlink"/>
            <w:noProof/>
          </w:rPr>
          <w:t>İnzibati Struktur</w:t>
        </w:r>
        <w:r w:rsidRPr="003656E8">
          <w:rPr>
            <w:noProof/>
            <w:webHidden/>
          </w:rPr>
          <w:tab/>
        </w:r>
        <w:r w:rsidRPr="003656E8">
          <w:rPr>
            <w:noProof/>
            <w:webHidden/>
          </w:rPr>
          <w:fldChar w:fldCharType="begin"/>
        </w:r>
        <w:r w:rsidRPr="003656E8">
          <w:rPr>
            <w:noProof/>
            <w:webHidden/>
          </w:rPr>
          <w:instrText xml:space="preserve"> PAGEREF _Toc436205365 \h </w:instrText>
        </w:r>
        <w:r w:rsidRPr="003656E8">
          <w:rPr>
            <w:noProof/>
            <w:webHidden/>
          </w:rPr>
        </w:r>
        <w:r w:rsidRPr="003656E8">
          <w:rPr>
            <w:noProof/>
            <w:webHidden/>
          </w:rPr>
          <w:fldChar w:fldCharType="separate"/>
        </w:r>
        <w:r w:rsidRPr="003656E8">
          <w:rPr>
            <w:noProof/>
            <w:webHidden/>
          </w:rPr>
          <w:t>17</w:t>
        </w:r>
        <w:r w:rsidRPr="003656E8">
          <w:rPr>
            <w:noProof/>
            <w:webHidden/>
          </w:rPr>
          <w:fldChar w:fldCharType="end"/>
        </w:r>
      </w:hyperlink>
    </w:p>
    <w:p w:rsidR="003656E8" w:rsidRPr="003656E8" w:rsidRDefault="003656E8">
      <w:pPr>
        <w:pStyle w:val="TOC4"/>
        <w:tabs>
          <w:tab w:val="left" w:pos="1440"/>
          <w:tab w:val="right" w:leader="dot" w:pos="9530"/>
        </w:tabs>
        <w:rPr>
          <w:rFonts w:asciiTheme="minorHAnsi" w:eastAsiaTheme="minorEastAsia" w:hAnsiTheme="minorHAnsi" w:cstheme="minorBidi"/>
          <w:noProof/>
          <w:szCs w:val="22"/>
        </w:rPr>
      </w:pPr>
      <w:hyperlink w:anchor="_Toc436205366" w:history="1">
        <w:r w:rsidRPr="003656E8">
          <w:rPr>
            <w:rStyle w:val="Hyperlink"/>
            <w:noProof/>
          </w:rPr>
          <w:t>2.1.2</w:t>
        </w:r>
        <w:r w:rsidRPr="003656E8">
          <w:rPr>
            <w:rFonts w:asciiTheme="minorHAnsi" w:eastAsiaTheme="minorEastAsia" w:hAnsiTheme="minorHAnsi" w:cstheme="minorBidi"/>
            <w:noProof/>
            <w:szCs w:val="22"/>
          </w:rPr>
          <w:tab/>
        </w:r>
        <w:r w:rsidRPr="003656E8">
          <w:rPr>
            <w:rStyle w:val="Hyperlink"/>
            <w:noProof/>
          </w:rPr>
          <w:t>Dünya Bankının Təhlükəsizlik Siyasəti</w:t>
        </w:r>
        <w:r w:rsidRPr="003656E8">
          <w:rPr>
            <w:noProof/>
            <w:webHidden/>
          </w:rPr>
          <w:tab/>
        </w:r>
        <w:r w:rsidRPr="003656E8">
          <w:rPr>
            <w:noProof/>
            <w:webHidden/>
          </w:rPr>
          <w:fldChar w:fldCharType="begin"/>
        </w:r>
        <w:r w:rsidRPr="003656E8">
          <w:rPr>
            <w:noProof/>
            <w:webHidden/>
          </w:rPr>
          <w:instrText xml:space="preserve"> PAGEREF _Toc436205366 \h </w:instrText>
        </w:r>
        <w:r w:rsidRPr="003656E8">
          <w:rPr>
            <w:noProof/>
            <w:webHidden/>
          </w:rPr>
        </w:r>
        <w:r w:rsidRPr="003656E8">
          <w:rPr>
            <w:noProof/>
            <w:webHidden/>
          </w:rPr>
          <w:fldChar w:fldCharType="separate"/>
        </w:r>
        <w:r w:rsidRPr="003656E8">
          <w:rPr>
            <w:noProof/>
            <w:webHidden/>
          </w:rPr>
          <w:t>18</w:t>
        </w:r>
        <w:r w:rsidRPr="003656E8">
          <w:rPr>
            <w:noProof/>
            <w:webHidden/>
          </w:rPr>
          <w:fldChar w:fldCharType="end"/>
        </w:r>
      </w:hyperlink>
    </w:p>
    <w:p w:rsidR="003656E8" w:rsidRPr="003656E8" w:rsidRDefault="003656E8">
      <w:pPr>
        <w:pStyle w:val="TOC1"/>
        <w:rPr>
          <w:rFonts w:asciiTheme="minorHAnsi" w:eastAsiaTheme="minorEastAsia" w:hAnsiTheme="minorHAnsi" w:cstheme="minorBidi"/>
          <w:b w:val="0"/>
          <w:bCs w:val="0"/>
          <w:sz w:val="22"/>
          <w:szCs w:val="22"/>
        </w:rPr>
      </w:pPr>
      <w:hyperlink w:anchor="_Toc436205367" w:history="1">
        <w:r w:rsidRPr="003656E8">
          <w:rPr>
            <w:rStyle w:val="Hyperlink"/>
          </w:rPr>
          <w:t>3</w:t>
        </w:r>
        <w:r w:rsidRPr="003656E8">
          <w:rPr>
            <w:rFonts w:asciiTheme="minorHAnsi" w:eastAsiaTheme="minorEastAsia" w:hAnsiTheme="minorHAnsi" w:cstheme="minorBidi"/>
            <w:b w:val="0"/>
            <w:bCs w:val="0"/>
            <w:sz w:val="22"/>
            <w:szCs w:val="22"/>
          </w:rPr>
          <w:tab/>
        </w:r>
        <w:r w:rsidRPr="003656E8">
          <w:rPr>
            <w:rStyle w:val="Hyperlink"/>
          </w:rPr>
          <w:t>LAYİHƏNİN MƏQSƏDLƏRİ VƏ LAYİHƏNİN TƏSVİRİ</w:t>
        </w:r>
        <w:r w:rsidRPr="003656E8">
          <w:rPr>
            <w:webHidden/>
          </w:rPr>
          <w:tab/>
        </w:r>
        <w:r w:rsidRPr="003656E8">
          <w:rPr>
            <w:webHidden/>
          </w:rPr>
          <w:fldChar w:fldCharType="begin"/>
        </w:r>
        <w:r w:rsidRPr="003656E8">
          <w:rPr>
            <w:webHidden/>
          </w:rPr>
          <w:instrText xml:space="preserve"> PAGEREF _Toc436205367 \h </w:instrText>
        </w:r>
        <w:r w:rsidRPr="003656E8">
          <w:rPr>
            <w:webHidden/>
          </w:rPr>
        </w:r>
        <w:r w:rsidRPr="003656E8">
          <w:rPr>
            <w:webHidden/>
          </w:rPr>
          <w:fldChar w:fldCharType="separate"/>
        </w:r>
        <w:r w:rsidRPr="003656E8">
          <w:rPr>
            <w:webHidden/>
          </w:rPr>
          <w:t>20</w:t>
        </w:r>
        <w:r w:rsidRPr="003656E8">
          <w:rPr>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68" w:history="1">
        <w:r w:rsidRPr="003656E8">
          <w:rPr>
            <w:rStyle w:val="Hyperlink"/>
            <w:noProof/>
          </w:rPr>
          <w:t>3.1</w:t>
        </w:r>
        <w:r w:rsidRPr="003656E8">
          <w:rPr>
            <w:rFonts w:asciiTheme="minorHAnsi" w:eastAsiaTheme="minorEastAsia" w:hAnsiTheme="minorHAnsi" w:cstheme="minorBidi"/>
            <w:caps w:val="0"/>
            <w:noProof/>
            <w:color w:val="auto"/>
            <w:szCs w:val="22"/>
          </w:rPr>
          <w:tab/>
        </w:r>
        <w:r w:rsidRPr="003656E8">
          <w:rPr>
            <w:rStyle w:val="Hyperlink"/>
            <w:noProof/>
          </w:rPr>
          <w:t>Layihənin məqsədləri</w:t>
        </w:r>
        <w:r w:rsidRPr="003656E8">
          <w:rPr>
            <w:noProof/>
            <w:webHidden/>
          </w:rPr>
          <w:tab/>
        </w:r>
        <w:r w:rsidRPr="003656E8">
          <w:rPr>
            <w:noProof/>
            <w:webHidden/>
          </w:rPr>
          <w:fldChar w:fldCharType="begin"/>
        </w:r>
        <w:r w:rsidRPr="003656E8">
          <w:rPr>
            <w:noProof/>
            <w:webHidden/>
          </w:rPr>
          <w:instrText xml:space="preserve"> PAGEREF _Toc436205368 \h </w:instrText>
        </w:r>
        <w:r w:rsidRPr="003656E8">
          <w:rPr>
            <w:noProof/>
            <w:webHidden/>
          </w:rPr>
        </w:r>
        <w:r w:rsidRPr="003656E8">
          <w:rPr>
            <w:noProof/>
            <w:webHidden/>
          </w:rPr>
          <w:fldChar w:fldCharType="separate"/>
        </w:r>
        <w:r w:rsidRPr="003656E8">
          <w:rPr>
            <w:noProof/>
            <w:webHidden/>
          </w:rPr>
          <w:t>20</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69" w:history="1">
        <w:r w:rsidRPr="003656E8">
          <w:rPr>
            <w:rStyle w:val="Hyperlink"/>
            <w:noProof/>
          </w:rPr>
          <w:t>3.2</w:t>
        </w:r>
        <w:r w:rsidRPr="003656E8">
          <w:rPr>
            <w:rFonts w:asciiTheme="minorHAnsi" w:eastAsiaTheme="minorEastAsia" w:hAnsiTheme="minorHAnsi" w:cstheme="minorBidi"/>
            <w:caps w:val="0"/>
            <w:noProof/>
            <w:color w:val="auto"/>
            <w:szCs w:val="22"/>
          </w:rPr>
          <w:tab/>
        </w:r>
        <w:r w:rsidRPr="003656E8">
          <w:rPr>
            <w:rStyle w:val="Hyperlink"/>
            <w:noProof/>
          </w:rPr>
          <w:t>Layih</w:t>
        </w:r>
        <w:r w:rsidRPr="003656E8">
          <w:rPr>
            <w:rStyle w:val="Hyperlink"/>
            <w:noProof/>
            <w:lang w:val="az-Latn-AZ"/>
          </w:rPr>
          <w:t>ə işlərinin təsviri</w:t>
        </w:r>
        <w:r w:rsidRPr="003656E8">
          <w:rPr>
            <w:noProof/>
            <w:webHidden/>
          </w:rPr>
          <w:tab/>
        </w:r>
        <w:r w:rsidRPr="003656E8">
          <w:rPr>
            <w:noProof/>
            <w:webHidden/>
          </w:rPr>
          <w:fldChar w:fldCharType="begin"/>
        </w:r>
        <w:r w:rsidRPr="003656E8">
          <w:rPr>
            <w:noProof/>
            <w:webHidden/>
          </w:rPr>
          <w:instrText xml:space="preserve"> PAGEREF _Toc436205369 \h </w:instrText>
        </w:r>
        <w:r w:rsidRPr="003656E8">
          <w:rPr>
            <w:noProof/>
            <w:webHidden/>
          </w:rPr>
        </w:r>
        <w:r w:rsidRPr="003656E8">
          <w:rPr>
            <w:noProof/>
            <w:webHidden/>
          </w:rPr>
          <w:fldChar w:fldCharType="separate"/>
        </w:r>
        <w:r w:rsidRPr="003656E8">
          <w:rPr>
            <w:noProof/>
            <w:webHidden/>
          </w:rPr>
          <w:t>21</w:t>
        </w:r>
        <w:r w:rsidRPr="003656E8">
          <w:rPr>
            <w:noProof/>
            <w:webHidden/>
          </w:rPr>
          <w:fldChar w:fldCharType="end"/>
        </w:r>
      </w:hyperlink>
    </w:p>
    <w:p w:rsidR="003656E8" w:rsidRPr="003656E8" w:rsidRDefault="003656E8">
      <w:pPr>
        <w:pStyle w:val="TOC1"/>
        <w:rPr>
          <w:rFonts w:asciiTheme="minorHAnsi" w:eastAsiaTheme="minorEastAsia" w:hAnsiTheme="minorHAnsi" w:cstheme="minorBidi"/>
          <w:b w:val="0"/>
          <w:bCs w:val="0"/>
          <w:sz w:val="22"/>
          <w:szCs w:val="22"/>
        </w:rPr>
      </w:pPr>
      <w:hyperlink w:anchor="_Toc436205370" w:history="1">
        <w:r w:rsidRPr="003656E8">
          <w:rPr>
            <w:rStyle w:val="Hyperlink"/>
          </w:rPr>
          <w:t>4</w:t>
        </w:r>
        <w:r w:rsidRPr="003656E8">
          <w:rPr>
            <w:rFonts w:asciiTheme="minorHAnsi" w:eastAsiaTheme="minorEastAsia" w:hAnsiTheme="minorHAnsi" w:cstheme="minorBidi"/>
            <w:b w:val="0"/>
            <w:bCs w:val="0"/>
            <w:sz w:val="22"/>
            <w:szCs w:val="22"/>
          </w:rPr>
          <w:tab/>
        </w:r>
        <w:r w:rsidRPr="003656E8">
          <w:rPr>
            <w:rStyle w:val="Hyperlink"/>
          </w:rPr>
          <w:t>ƏTRAF MÜHİTİN TƏSVİRİ</w:t>
        </w:r>
        <w:r w:rsidRPr="003656E8">
          <w:rPr>
            <w:webHidden/>
          </w:rPr>
          <w:tab/>
        </w:r>
        <w:r w:rsidRPr="003656E8">
          <w:rPr>
            <w:webHidden/>
          </w:rPr>
          <w:fldChar w:fldCharType="begin"/>
        </w:r>
        <w:r w:rsidRPr="003656E8">
          <w:rPr>
            <w:webHidden/>
          </w:rPr>
          <w:instrText xml:space="preserve"> PAGEREF _Toc436205370 \h </w:instrText>
        </w:r>
        <w:r w:rsidRPr="003656E8">
          <w:rPr>
            <w:webHidden/>
          </w:rPr>
        </w:r>
        <w:r w:rsidRPr="003656E8">
          <w:rPr>
            <w:webHidden/>
          </w:rPr>
          <w:fldChar w:fldCharType="separate"/>
        </w:r>
        <w:r w:rsidRPr="003656E8">
          <w:rPr>
            <w:webHidden/>
          </w:rPr>
          <w:t>24</w:t>
        </w:r>
        <w:r w:rsidRPr="003656E8">
          <w:rPr>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71" w:history="1">
        <w:r w:rsidRPr="003656E8">
          <w:rPr>
            <w:rStyle w:val="Hyperlink"/>
            <w:noProof/>
          </w:rPr>
          <w:t>4.1</w:t>
        </w:r>
        <w:r w:rsidRPr="003656E8">
          <w:rPr>
            <w:rFonts w:asciiTheme="minorHAnsi" w:eastAsiaTheme="minorEastAsia" w:hAnsiTheme="minorHAnsi" w:cstheme="minorBidi"/>
            <w:caps w:val="0"/>
            <w:noProof/>
            <w:color w:val="auto"/>
            <w:szCs w:val="22"/>
          </w:rPr>
          <w:tab/>
        </w:r>
        <w:r w:rsidRPr="003656E8">
          <w:rPr>
            <w:rStyle w:val="Hyperlink"/>
            <w:noProof/>
          </w:rPr>
          <w:t>Fiziki Mühit</w:t>
        </w:r>
        <w:r w:rsidRPr="003656E8">
          <w:rPr>
            <w:noProof/>
            <w:webHidden/>
          </w:rPr>
          <w:tab/>
        </w:r>
        <w:r w:rsidRPr="003656E8">
          <w:rPr>
            <w:noProof/>
            <w:webHidden/>
          </w:rPr>
          <w:fldChar w:fldCharType="begin"/>
        </w:r>
        <w:r w:rsidRPr="003656E8">
          <w:rPr>
            <w:noProof/>
            <w:webHidden/>
          </w:rPr>
          <w:instrText xml:space="preserve"> PAGEREF _Toc436205371 \h </w:instrText>
        </w:r>
        <w:r w:rsidRPr="003656E8">
          <w:rPr>
            <w:noProof/>
            <w:webHidden/>
          </w:rPr>
        </w:r>
        <w:r w:rsidRPr="003656E8">
          <w:rPr>
            <w:noProof/>
            <w:webHidden/>
          </w:rPr>
          <w:fldChar w:fldCharType="separate"/>
        </w:r>
        <w:r w:rsidRPr="003656E8">
          <w:rPr>
            <w:noProof/>
            <w:webHidden/>
          </w:rPr>
          <w:t>24</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72" w:history="1">
        <w:r w:rsidRPr="003656E8">
          <w:rPr>
            <w:rStyle w:val="Hyperlink"/>
            <w:noProof/>
          </w:rPr>
          <w:t>4.1.1</w:t>
        </w:r>
        <w:r w:rsidRPr="003656E8">
          <w:rPr>
            <w:rFonts w:asciiTheme="minorHAnsi" w:eastAsiaTheme="minorEastAsia" w:hAnsiTheme="minorHAnsi" w:cstheme="minorBidi"/>
            <w:noProof/>
            <w:szCs w:val="22"/>
          </w:rPr>
          <w:tab/>
        </w:r>
        <w:r w:rsidRPr="003656E8">
          <w:rPr>
            <w:rStyle w:val="Hyperlink"/>
            <w:noProof/>
          </w:rPr>
          <w:t>Ümumi geologiya və torpaq</w:t>
        </w:r>
        <w:r w:rsidRPr="003656E8">
          <w:rPr>
            <w:noProof/>
            <w:webHidden/>
          </w:rPr>
          <w:tab/>
        </w:r>
        <w:r w:rsidRPr="003656E8">
          <w:rPr>
            <w:noProof/>
            <w:webHidden/>
          </w:rPr>
          <w:fldChar w:fldCharType="begin"/>
        </w:r>
        <w:r w:rsidRPr="003656E8">
          <w:rPr>
            <w:noProof/>
            <w:webHidden/>
          </w:rPr>
          <w:instrText xml:space="preserve"> PAGEREF _Toc436205372 \h </w:instrText>
        </w:r>
        <w:r w:rsidRPr="003656E8">
          <w:rPr>
            <w:noProof/>
            <w:webHidden/>
          </w:rPr>
        </w:r>
        <w:r w:rsidRPr="003656E8">
          <w:rPr>
            <w:noProof/>
            <w:webHidden/>
          </w:rPr>
          <w:fldChar w:fldCharType="separate"/>
        </w:r>
        <w:r w:rsidRPr="003656E8">
          <w:rPr>
            <w:noProof/>
            <w:webHidden/>
          </w:rPr>
          <w:t>24</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73" w:history="1">
        <w:r w:rsidRPr="003656E8">
          <w:rPr>
            <w:rStyle w:val="Hyperlink"/>
            <w:noProof/>
          </w:rPr>
          <w:t>4.1.2</w:t>
        </w:r>
        <w:r w:rsidRPr="003656E8">
          <w:rPr>
            <w:rFonts w:asciiTheme="minorHAnsi" w:eastAsiaTheme="minorEastAsia" w:hAnsiTheme="minorHAnsi" w:cstheme="minorBidi"/>
            <w:noProof/>
            <w:szCs w:val="22"/>
          </w:rPr>
          <w:tab/>
        </w:r>
        <w:r w:rsidRPr="003656E8">
          <w:rPr>
            <w:rStyle w:val="Hyperlink"/>
            <w:noProof/>
          </w:rPr>
          <w:t>İqlim və su mənbələri</w:t>
        </w:r>
        <w:r w:rsidRPr="003656E8">
          <w:rPr>
            <w:noProof/>
            <w:webHidden/>
          </w:rPr>
          <w:tab/>
        </w:r>
        <w:r w:rsidRPr="003656E8">
          <w:rPr>
            <w:noProof/>
            <w:webHidden/>
          </w:rPr>
          <w:fldChar w:fldCharType="begin"/>
        </w:r>
        <w:r w:rsidRPr="003656E8">
          <w:rPr>
            <w:noProof/>
            <w:webHidden/>
          </w:rPr>
          <w:instrText xml:space="preserve"> PAGEREF _Toc436205373 \h </w:instrText>
        </w:r>
        <w:r w:rsidRPr="003656E8">
          <w:rPr>
            <w:noProof/>
            <w:webHidden/>
          </w:rPr>
        </w:r>
        <w:r w:rsidRPr="003656E8">
          <w:rPr>
            <w:noProof/>
            <w:webHidden/>
          </w:rPr>
          <w:fldChar w:fldCharType="separate"/>
        </w:r>
        <w:r w:rsidRPr="003656E8">
          <w:rPr>
            <w:noProof/>
            <w:webHidden/>
          </w:rPr>
          <w:t>24</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74" w:history="1">
        <w:r w:rsidRPr="003656E8">
          <w:rPr>
            <w:rStyle w:val="Hyperlink"/>
            <w:noProof/>
          </w:rPr>
          <w:t>4.2</w:t>
        </w:r>
        <w:r w:rsidRPr="003656E8">
          <w:rPr>
            <w:rFonts w:asciiTheme="minorHAnsi" w:eastAsiaTheme="minorEastAsia" w:hAnsiTheme="minorHAnsi" w:cstheme="minorBidi"/>
            <w:caps w:val="0"/>
            <w:noProof/>
            <w:color w:val="auto"/>
            <w:szCs w:val="22"/>
          </w:rPr>
          <w:tab/>
        </w:r>
        <w:r w:rsidRPr="003656E8">
          <w:rPr>
            <w:rStyle w:val="Hyperlink"/>
            <w:noProof/>
          </w:rPr>
          <w:t>Bioloji mühit</w:t>
        </w:r>
        <w:r w:rsidRPr="003656E8">
          <w:rPr>
            <w:noProof/>
            <w:webHidden/>
          </w:rPr>
          <w:tab/>
        </w:r>
        <w:r w:rsidRPr="003656E8">
          <w:rPr>
            <w:noProof/>
            <w:webHidden/>
          </w:rPr>
          <w:fldChar w:fldCharType="begin"/>
        </w:r>
        <w:r w:rsidRPr="003656E8">
          <w:rPr>
            <w:noProof/>
            <w:webHidden/>
          </w:rPr>
          <w:instrText xml:space="preserve"> PAGEREF _Toc436205374 \h </w:instrText>
        </w:r>
        <w:r w:rsidRPr="003656E8">
          <w:rPr>
            <w:noProof/>
            <w:webHidden/>
          </w:rPr>
        </w:r>
        <w:r w:rsidRPr="003656E8">
          <w:rPr>
            <w:noProof/>
            <w:webHidden/>
          </w:rPr>
          <w:fldChar w:fldCharType="separate"/>
        </w:r>
        <w:r w:rsidRPr="003656E8">
          <w:rPr>
            <w:noProof/>
            <w:webHidden/>
          </w:rPr>
          <w:t>24</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75" w:history="1">
        <w:r w:rsidRPr="003656E8">
          <w:rPr>
            <w:rStyle w:val="Hyperlink"/>
            <w:noProof/>
          </w:rPr>
          <w:t>4.2.1</w:t>
        </w:r>
        <w:r w:rsidRPr="003656E8">
          <w:rPr>
            <w:rFonts w:asciiTheme="minorHAnsi" w:eastAsiaTheme="minorEastAsia" w:hAnsiTheme="minorHAnsi" w:cstheme="minorBidi"/>
            <w:noProof/>
            <w:szCs w:val="22"/>
          </w:rPr>
          <w:tab/>
        </w:r>
        <w:r w:rsidRPr="003656E8">
          <w:rPr>
            <w:rStyle w:val="Hyperlink"/>
            <w:noProof/>
          </w:rPr>
          <w:t>Flora</w:t>
        </w:r>
        <w:r w:rsidRPr="003656E8">
          <w:rPr>
            <w:noProof/>
            <w:webHidden/>
          </w:rPr>
          <w:tab/>
        </w:r>
        <w:r w:rsidRPr="003656E8">
          <w:rPr>
            <w:noProof/>
            <w:webHidden/>
          </w:rPr>
          <w:fldChar w:fldCharType="begin"/>
        </w:r>
        <w:r w:rsidRPr="003656E8">
          <w:rPr>
            <w:noProof/>
            <w:webHidden/>
          </w:rPr>
          <w:instrText xml:space="preserve"> PAGEREF _Toc436205375 \h </w:instrText>
        </w:r>
        <w:r w:rsidRPr="003656E8">
          <w:rPr>
            <w:noProof/>
            <w:webHidden/>
          </w:rPr>
        </w:r>
        <w:r w:rsidRPr="003656E8">
          <w:rPr>
            <w:noProof/>
            <w:webHidden/>
          </w:rPr>
          <w:fldChar w:fldCharType="separate"/>
        </w:r>
        <w:r w:rsidRPr="003656E8">
          <w:rPr>
            <w:noProof/>
            <w:webHidden/>
          </w:rPr>
          <w:t>24</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76" w:history="1">
        <w:r w:rsidRPr="003656E8">
          <w:rPr>
            <w:rStyle w:val="Hyperlink"/>
            <w:noProof/>
          </w:rPr>
          <w:t>4.2.2</w:t>
        </w:r>
        <w:r w:rsidRPr="003656E8">
          <w:rPr>
            <w:rFonts w:asciiTheme="minorHAnsi" w:eastAsiaTheme="minorEastAsia" w:hAnsiTheme="minorHAnsi" w:cstheme="minorBidi"/>
            <w:noProof/>
            <w:szCs w:val="22"/>
          </w:rPr>
          <w:tab/>
        </w:r>
        <w:r w:rsidRPr="003656E8">
          <w:rPr>
            <w:rStyle w:val="Hyperlink"/>
            <w:noProof/>
          </w:rPr>
          <w:t>Fauna</w:t>
        </w:r>
        <w:r w:rsidRPr="003656E8">
          <w:rPr>
            <w:noProof/>
            <w:webHidden/>
          </w:rPr>
          <w:tab/>
        </w:r>
        <w:r w:rsidRPr="003656E8">
          <w:rPr>
            <w:noProof/>
            <w:webHidden/>
          </w:rPr>
          <w:fldChar w:fldCharType="begin"/>
        </w:r>
        <w:r w:rsidRPr="003656E8">
          <w:rPr>
            <w:noProof/>
            <w:webHidden/>
          </w:rPr>
          <w:instrText xml:space="preserve"> PAGEREF _Toc436205376 \h </w:instrText>
        </w:r>
        <w:r w:rsidRPr="003656E8">
          <w:rPr>
            <w:noProof/>
            <w:webHidden/>
          </w:rPr>
        </w:r>
        <w:r w:rsidRPr="003656E8">
          <w:rPr>
            <w:noProof/>
            <w:webHidden/>
          </w:rPr>
          <w:fldChar w:fldCharType="separate"/>
        </w:r>
        <w:r w:rsidRPr="003656E8">
          <w:rPr>
            <w:noProof/>
            <w:webHidden/>
          </w:rPr>
          <w:t>25</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77" w:history="1">
        <w:r w:rsidRPr="003656E8">
          <w:rPr>
            <w:rStyle w:val="Hyperlink"/>
            <w:noProof/>
          </w:rPr>
          <w:t>4.3</w:t>
        </w:r>
        <w:r w:rsidRPr="003656E8">
          <w:rPr>
            <w:rFonts w:asciiTheme="minorHAnsi" w:eastAsiaTheme="minorEastAsia" w:hAnsiTheme="minorHAnsi" w:cstheme="minorBidi"/>
            <w:caps w:val="0"/>
            <w:noProof/>
            <w:color w:val="auto"/>
            <w:szCs w:val="22"/>
          </w:rPr>
          <w:tab/>
        </w:r>
        <w:r w:rsidRPr="003656E8">
          <w:rPr>
            <w:rStyle w:val="Hyperlink"/>
            <w:noProof/>
          </w:rPr>
          <w:t>Layihə ərazisinin sosial iqtisadi durumu</w:t>
        </w:r>
        <w:r w:rsidRPr="003656E8">
          <w:rPr>
            <w:noProof/>
            <w:webHidden/>
          </w:rPr>
          <w:tab/>
        </w:r>
        <w:r w:rsidRPr="003656E8">
          <w:rPr>
            <w:noProof/>
            <w:webHidden/>
          </w:rPr>
          <w:fldChar w:fldCharType="begin"/>
        </w:r>
        <w:r w:rsidRPr="003656E8">
          <w:rPr>
            <w:noProof/>
            <w:webHidden/>
          </w:rPr>
          <w:instrText xml:space="preserve"> PAGEREF _Toc436205377 \h </w:instrText>
        </w:r>
        <w:r w:rsidRPr="003656E8">
          <w:rPr>
            <w:noProof/>
            <w:webHidden/>
          </w:rPr>
        </w:r>
        <w:r w:rsidRPr="003656E8">
          <w:rPr>
            <w:noProof/>
            <w:webHidden/>
          </w:rPr>
          <w:fldChar w:fldCharType="separate"/>
        </w:r>
        <w:r w:rsidRPr="003656E8">
          <w:rPr>
            <w:noProof/>
            <w:webHidden/>
          </w:rPr>
          <w:t>25</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78" w:history="1">
        <w:r w:rsidRPr="003656E8">
          <w:rPr>
            <w:rStyle w:val="Hyperlink"/>
            <w:noProof/>
          </w:rPr>
          <w:t>4.3.1</w:t>
        </w:r>
        <w:r w:rsidRPr="003656E8">
          <w:rPr>
            <w:rFonts w:asciiTheme="minorHAnsi" w:eastAsiaTheme="minorEastAsia" w:hAnsiTheme="minorHAnsi" w:cstheme="minorBidi"/>
            <w:noProof/>
            <w:szCs w:val="22"/>
          </w:rPr>
          <w:tab/>
        </w:r>
        <w:r w:rsidRPr="003656E8">
          <w:rPr>
            <w:rStyle w:val="Hyperlink"/>
            <w:noProof/>
          </w:rPr>
          <w:t>Layihə ərazisinin inzibati bölgüsü</w:t>
        </w:r>
        <w:r w:rsidRPr="003656E8">
          <w:rPr>
            <w:noProof/>
            <w:webHidden/>
          </w:rPr>
          <w:tab/>
        </w:r>
        <w:r w:rsidRPr="003656E8">
          <w:rPr>
            <w:noProof/>
            <w:webHidden/>
          </w:rPr>
          <w:fldChar w:fldCharType="begin"/>
        </w:r>
        <w:r w:rsidRPr="003656E8">
          <w:rPr>
            <w:noProof/>
            <w:webHidden/>
          </w:rPr>
          <w:instrText xml:space="preserve"> PAGEREF _Toc436205378 \h </w:instrText>
        </w:r>
        <w:r w:rsidRPr="003656E8">
          <w:rPr>
            <w:noProof/>
            <w:webHidden/>
          </w:rPr>
        </w:r>
        <w:r w:rsidRPr="003656E8">
          <w:rPr>
            <w:noProof/>
            <w:webHidden/>
          </w:rPr>
          <w:fldChar w:fldCharType="separate"/>
        </w:r>
        <w:r w:rsidRPr="003656E8">
          <w:rPr>
            <w:noProof/>
            <w:webHidden/>
          </w:rPr>
          <w:t>25</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79" w:history="1">
        <w:r w:rsidRPr="003656E8">
          <w:rPr>
            <w:rStyle w:val="Hyperlink"/>
            <w:noProof/>
          </w:rPr>
          <w:t>4.3.2</w:t>
        </w:r>
        <w:r w:rsidRPr="003656E8">
          <w:rPr>
            <w:rFonts w:asciiTheme="minorHAnsi" w:eastAsiaTheme="minorEastAsia" w:hAnsiTheme="minorHAnsi" w:cstheme="minorBidi"/>
            <w:noProof/>
            <w:szCs w:val="22"/>
          </w:rPr>
          <w:tab/>
        </w:r>
        <w:r w:rsidRPr="003656E8">
          <w:rPr>
            <w:rStyle w:val="Hyperlink"/>
            <w:noProof/>
          </w:rPr>
          <w:t>Rayonların inzibati bölgüsü və sosial-iqtisadi durumu</w:t>
        </w:r>
        <w:r w:rsidRPr="003656E8">
          <w:rPr>
            <w:noProof/>
            <w:webHidden/>
          </w:rPr>
          <w:tab/>
        </w:r>
        <w:r w:rsidRPr="003656E8">
          <w:rPr>
            <w:noProof/>
            <w:webHidden/>
          </w:rPr>
          <w:fldChar w:fldCharType="begin"/>
        </w:r>
        <w:r w:rsidRPr="003656E8">
          <w:rPr>
            <w:noProof/>
            <w:webHidden/>
          </w:rPr>
          <w:instrText xml:space="preserve"> PAGEREF _Toc436205379 \h </w:instrText>
        </w:r>
        <w:r w:rsidRPr="003656E8">
          <w:rPr>
            <w:noProof/>
            <w:webHidden/>
          </w:rPr>
        </w:r>
        <w:r w:rsidRPr="003656E8">
          <w:rPr>
            <w:noProof/>
            <w:webHidden/>
          </w:rPr>
          <w:fldChar w:fldCharType="separate"/>
        </w:r>
        <w:r w:rsidRPr="003656E8">
          <w:rPr>
            <w:noProof/>
            <w:webHidden/>
          </w:rPr>
          <w:t>25</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80" w:history="1">
        <w:r w:rsidRPr="003656E8">
          <w:rPr>
            <w:rStyle w:val="Hyperlink"/>
            <w:noProof/>
          </w:rPr>
          <w:t>4.3.3</w:t>
        </w:r>
        <w:r w:rsidRPr="003656E8">
          <w:rPr>
            <w:rFonts w:asciiTheme="minorHAnsi" w:eastAsiaTheme="minorEastAsia" w:hAnsiTheme="minorHAnsi" w:cstheme="minorBidi"/>
            <w:noProof/>
            <w:szCs w:val="22"/>
          </w:rPr>
          <w:tab/>
        </w:r>
        <w:r w:rsidRPr="003656E8">
          <w:rPr>
            <w:rStyle w:val="Hyperlink"/>
            <w:noProof/>
          </w:rPr>
          <w:t>Rayon və qəsəbələrə dair sosail-demoqrafik məlumatlar</w:t>
        </w:r>
        <w:r w:rsidRPr="003656E8">
          <w:rPr>
            <w:noProof/>
            <w:webHidden/>
          </w:rPr>
          <w:tab/>
        </w:r>
        <w:r w:rsidRPr="003656E8">
          <w:rPr>
            <w:noProof/>
            <w:webHidden/>
          </w:rPr>
          <w:fldChar w:fldCharType="begin"/>
        </w:r>
        <w:r w:rsidRPr="003656E8">
          <w:rPr>
            <w:noProof/>
            <w:webHidden/>
          </w:rPr>
          <w:instrText xml:space="preserve"> PAGEREF _Toc436205380 \h </w:instrText>
        </w:r>
        <w:r w:rsidRPr="003656E8">
          <w:rPr>
            <w:noProof/>
            <w:webHidden/>
          </w:rPr>
        </w:r>
        <w:r w:rsidRPr="003656E8">
          <w:rPr>
            <w:noProof/>
            <w:webHidden/>
          </w:rPr>
          <w:fldChar w:fldCharType="separate"/>
        </w:r>
        <w:r w:rsidRPr="003656E8">
          <w:rPr>
            <w:noProof/>
            <w:webHidden/>
          </w:rPr>
          <w:t>26</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81" w:history="1">
        <w:r w:rsidRPr="003656E8">
          <w:rPr>
            <w:rStyle w:val="Hyperlink"/>
            <w:noProof/>
          </w:rPr>
          <w:t>4.3.4</w:t>
        </w:r>
        <w:r w:rsidRPr="003656E8">
          <w:rPr>
            <w:rFonts w:asciiTheme="minorHAnsi" w:eastAsiaTheme="minorEastAsia" w:hAnsiTheme="minorHAnsi" w:cstheme="minorBidi"/>
            <w:noProof/>
            <w:szCs w:val="22"/>
          </w:rPr>
          <w:tab/>
        </w:r>
        <w:r w:rsidRPr="003656E8">
          <w:rPr>
            <w:rStyle w:val="Hyperlink"/>
            <w:noProof/>
          </w:rPr>
          <w:t>Əhalinin ilkin sosial-iqtisadi şəraiti</w:t>
        </w:r>
        <w:r w:rsidRPr="003656E8">
          <w:rPr>
            <w:noProof/>
            <w:webHidden/>
          </w:rPr>
          <w:tab/>
        </w:r>
        <w:r w:rsidRPr="003656E8">
          <w:rPr>
            <w:noProof/>
            <w:webHidden/>
          </w:rPr>
          <w:fldChar w:fldCharType="begin"/>
        </w:r>
        <w:r w:rsidRPr="003656E8">
          <w:rPr>
            <w:noProof/>
            <w:webHidden/>
          </w:rPr>
          <w:instrText xml:space="preserve"> PAGEREF _Toc436205381 \h </w:instrText>
        </w:r>
        <w:r w:rsidRPr="003656E8">
          <w:rPr>
            <w:noProof/>
            <w:webHidden/>
          </w:rPr>
        </w:r>
        <w:r w:rsidRPr="003656E8">
          <w:rPr>
            <w:noProof/>
            <w:webHidden/>
          </w:rPr>
          <w:fldChar w:fldCharType="separate"/>
        </w:r>
        <w:r w:rsidRPr="003656E8">
          <w:rPr>
            <w:noProof/>
            <w:webHidden/>
          </w:rPr>
          <w:t>26</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82" w:history="1">
        <w:r w:rsidRPr="003656E8">
          <w:rPr>
            <w:rStyle w:val="Hyperlink"/>
            <w:noProof/>
          </w:rPr>
          <w:t>4.3.5</w:t>
        </w:r>
        <w:r w:rsidRPr="003656E8">
          <w:rPr>
            <w:rFonts w:asciiTheme="minorHAnsi" w:eastAsiaTheme="minorEastAsia" w:hAnsiTheme="minorHAnsi" w:cstheme="minorBidi"/>
            <w:noProof/>
            <w:szCs w:val="22"/>
          </w:rPr>
          <w:tab/>
        </w:r>
        <w:r w:rsidRPr="003656E8">
          <w:rPr>
            <w:rStyle w:val="Hyperlink"/>
            <w:noProof/>
          </w:rPr>
          <w:t>Gəlir mənbələri</w:t>
        </w:r>
        <w:r w:rsidRPr="003656E8">
          <w:rPr>
            <w:noProof/>
            <w:webHidden/>
          </w:rPr>
          <w:tab/>
        </w:r>
        <w:r w:rsidRPr="003656E8">
          <w:rPr>
            <w:noProof/>
            <w:webHidden/>
          </w:rPr>
          <w:fldChar w:fldCharType="begin"/>
        </w:r>
        <w:r w:rsidRPr="003656E8">
          <w:rPr>
            <w:noProof/>
            <w:webHidden/>
          </w:rPr>
          <w:instrText xml:space="preserve"> PAGEREF _Toc436205382 \h </w:instrText>
        </w:r>
        <w:r w:rsidRPr="003656E8">
          <w:rPr>
            <w:noProof/>
            <w:webHidden/>
          </w:rPr>
        </w:r>
        <w:r w:rsidRPr="003656E8">
          <w:rPr>
            <w:noProof/>
            <w:webHidden/>
          </w:rPr>
          <w:fldChar w:fldCharType="separate"/>
        </w:r>
        <w:r w:rsidRPr="003656E8">
          <w:rPr>
            <w:noProof/>
            <w:webHidden/>
          </w:rPr>
          <w:t>27</w:t>
        </w:r>
        <w:r w:rsidRPr="003656E8">
          <w:rPr>
            <w:noProof/>
            <w:webHidden/>
          </w:rPr>
          <w:fldChar w:fldCharType="end"/>
        </w:r>
      </w:hyperlink>
    </w:p>
    <w:p w:rsidR="003656E8" w:rsidRPr="003656E8" w:rsidRDefault="003656E8">
      <w:pPr>
        <w:pStyle w:val="TOC1"/>
        <w:rPr>
          <w:rFonts w:asciiTheme="minorHAnsi" w:eastAsiaTheme="minorEastAsia" w:hAnsiTheme="minorHAnsi" w:cstheme="minorBidi"/>
          <w:b w:val="0"/>
          <w:bCs w:val="0"/>
          <w:sz w:val="22"/>
          <w:szCs w:val="22"/>
        </w:rPr>
      </w:pPr>
      <w:hyperlink w:anchor="_Toc436205383" w:history="1">
        <w:r w:rsidRPr="003656E8">
          <w:rPr>
            <w:rStyle w:val="Hyperlink"/>
          </w:rPr>
          <w:t>5</w:t>
        </w:r>
        <w:r w:rsidRPr="003656E8">
          <w:rPr>
            <w:rFonts w:asciiTheme="minorHAnsi" w:eastAsiaTheme="minorEastAsia" w:hAnsiTheme="minorHAnsi" w:cstheme="minorBidi"/>
            <w:b w:val="0"/>
            <w:bCs w:val="0"/>
            <w:sz w:val="22"/>
            <w:szCs w:val="22"/>
          </w:rPr>
          <w:tab/>
        </w:r>
        <w:r w:rsidRPr="003656E8">
          <w:rPr>
            <w:rStyle w:val="Hyperlink"/>
          </w:rPr>
          <w:t>ƏTRAF MÜHİTƏ TƏSİRLƏRİN MÜƏYYƏN EDİLMƏSİ VƏ TƏSİRLƏRİN AZALDICI TƏDBİRLƏRİ</w:t>
        </w:r>
        <w:r w:rsidRPr="003656E8">
          <w:rPr>
            <w:webHidden/>
          </w:rPr>
          <w:tab/>
        </w:r>
        <w:r w:rsidRPr="003656E8">
          <w:rPr>
            <w:webHidden/>
          </w:rPr>
          <w:fldChar w:fldCharType="begin"/>
        </w:r>
        <w:r w:rsidRPr="003656E8">
          <w:rPr>
            <w:webHidden/>
          </w:rPr>
          <w:instrText xml:space="preserve"> PAGEREF _Toc436205383 \h </w:instrText>
        </w:r>
        <w:r w:rsidRPr="003656E8">
          <w:rPr>
            <w:webHidden/>
          </w:rPr>
        </w:r>
        <w:r w:rsidRPr="003656E8">
          <w:rPr>
            <w:webHidden/>
          </w:rPr>
          <w:fldChar w:fldCharType="separate"/>
        </w:r>
        <w:r w:rsidRPr="003656E8">
          <w:rPr>
            <w:webHidden/>
          </w:rPr>
          <w:t>27</w:t>
        </w:r>
        <w:r w:rsidRPr="003656E8">
          <w:rPr>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84" w:history="1">
        <w:r w:rsidRPr="003656E8">
          <w:rPr>
            <w:rStyle w:val="Hyperlink"/>
            <w:noProof/>
          </w:rPr>
          <w:t>5.1</w:t>
        </w:r>
        <w:r w:rsidRPr="003656E8">
          <w:rPr>
            <w:rFonts w:asciiTheme="minorHAnsi" w:eastAsiaTheme="minorEastAsia" w:hAnsiTheme="minorHAnsi" w:cstheme="minorBidi"/>
            <w:caps w:val="0"/>
            <w:noProof/>
            <w:color w:val="auto"/>
            <w:szCs w:val="22"/>
          </w:rPr>
          <w:tab/>
        </w:r>
        <w:r w:rsidRPr="003656E8">
          <w:rPr>
            <w:rStyle w:val="Hyperlink"/>
            <w:noProof/>
          </w:rPr>
          <w:t>Tikinti zamanı olan təsirlər</w:t>
        </w:r>
        <w:r w:rsidRPr="003656E8">
          <w:rPr>
            <w:noProof/>
            <w:webHidden/>
          </w:rPr>
          <w:tab/>
        </w:r>
        <w:r w:rsidRPr="003656E8">
          <w:rPr>
            <w:noProof/>
            <w:webHidden/>
          </w:rPr>
          <w:fldChar w:fldCharType="begin"/>
        </w:r>
        <w:r w:rsidRPr="003656E8">
          <w:rPr>
            <w:noProof/>
            <w:webHidden/>
          </w:rPr>
          <w:instrText xml:space="preserve"> PAGEREF _Toc436205384 \h </w:instrText>
        </w:r>
        <w:r w:rsidRPr="003656E8">
          <w:rPr>
            <w:noProof/>
            <w:webHidden/>
          </w:rPr>
        </w:r>
        <w:r w:rsidRPr="003656E8">
          <w:rPr>
            <w:noProof/>
            <w:webHidden/>
          </w:rPr>
          <w:fldChar w:fldCharType="separate"/>
        </w:r>
        <w:r w:rsidRPr="003656E8">
          <w:rPr>
            <w:noProof/>
            <w:webHidden/>
          </w:rPr>
          <w:t>28</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85" w:history="1">
        <w:r w:rsidRPr="003656E8">
          <w:rPr>
            <w:rStyle w:val="Hyperlink"/>
            <w:noProof/>
          </w:rPr>
          <w:t>5.1.1</w:t>
        </w:r>
        <w:r w:rsidRPr="003656E8">
          <w:rPr>
            <w:rFonts w:asciiTheme="minorHAnsi" w:eastAsiaTheme="minorEastAsia" w:hAnsiTheme="minorHAnsi" w:cstheme="minorBidi"/>
            <w:noProof/>
            <w:szCs w:val="22"/>
          </w:rPr>
          <w:tab/>
        </w:r>
        <w:r w:rsidRPr="003656E8">
          <w:rPr>
            <w:rStyle w:val="Hyperlink"/>
            <w:noProof/>
          </w:rPr>
          <w:t>Ətraf mühitlə əlaqədar fiziki aspektlər</w:t>
        </w:r>
        <w:r w:rsidRPr="003656E8">
          <w:rPr>
            <w:noProof/>
            <w:webHidden/>
          </w:rPr>
          <w:tab/>
        </w:r>
        <w:r w:rsidRPr="003656E8">
          <w:rPr>
            <w:noProof/>
            <w:webHidden/>
          </w:rPr>
          <w:fldChar w:fldCharType="begin"/>
        </w:r>
        <w:r w:rsidRPr="003656E8">
          <w:rPr>
            <w:noProof/>
            <w:webHidden/>
          </w:rPr>
          <w:instrText xml:space="preserve"> PAGEREF _Toc436205385 \h </w:instrText>
        </w:r>
        <w:r w:rsidRPr="003656E8">
          <w:rPr>
            <w:noProof/>
            <w:webHidden/>
          </w:rPr>
        </w:r>
        <w:r w:rsidRPr="003656E8">
          <w:rPr>
            <w:noProof/>
            <w:webHidden/>
          </w:rPr>
          <w:fldChar w:fldCharType="separate"/>
        </w:r>
        <w:r w:rsidRPr="003656E8">
          <w:rPr>
            <w:noProof/>
            <w:webHidden/>
          </w:rPr>
          <w:t>28</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86" w:history="1">
        <w:r w:rsidRPr="003656E8">
          <w:rPr>
            <w:rStyle w:val="Hyperlink"/>
            <w:noProof/>
          </w:rPr>
          <w:t>5.1.2</w:t>
        </w:r>
        <w:r w:rsidRPr="003656E8">
          <w:rPr>
            <w:rFonts w:asciiTheme="minorHAnsi" w:eastAsiaTheme="minorEastAsia" w:hAnsiTheme="minorHAnsi" w:cstheme="minorBidi"/>
            <w:noProof/>
            <w:szCs w:val="22"/>
          </w:rPr>
          <w:tab/>
        </w:r>
        <w:r w:rsidRPr="003656E8">
          <w:rPr>
            <w:rStyle w:val="Hyperlink"/>
            <w:noProof/>
          </w:rPr>
          <w:t>Köməkçi qurğular</w:t>
        </w:r>
        <w:r w:rsidRPr="003656E8">
          <w:rPr>
            <w:noProof/>
            <w:webHidden/>
          </w:rPr>
          <w:tab/>
        </w:r>
        <w:r w:rsidRPr="003656E8">
          <w:rPr>
            <w:noProof/>
            <w:webHidden/>
          </w:rPr>
          <w:fldChar w:fldCharType="begin"/>
        </w:r>
        <w:r w:rsidRPr="003656E8">
          <w:rPr>
            <w:noProof/>
            <w:webHidden/>
          </w:rPr>
          <w:instrText xml:space="preserve"> PAGEREF _Toc436205386 \h </w:instrText>
        </w:r>
        <w:r w:rsidRPr="003656E8">
          <w:rPr>
            <w:noProof/>
            <w:webHidden/>
          </w:rPr>
        </w:r>
        <w:r w:rsidRPr="003656E8">
          <w:rPr>
            <w:noProof/>
            <w:webHidden/>
          </w:rPr>
          <w:fldChar w:fldCharType="separate"/>
        </w:r>
        <w:r w:rsidRPr="003656E8">
          <w:rPr>
            <w:noProof/>
            <w:webHidden/>
          </w:rPr>
          <w:t>34</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87" w:history="1">
        <w:r w:rsidRPr="003656E8">
          <w:rPr>
            <w:rStyle w:val="Hyperlink"/>
            <w:noProof/>
          </w:rPr>
          <w:t>5.1.3</w:t>
        </w:r>
        <w:r w:rsidRPr="003656E8">
          <w:rPr>
            <w:rFonts w:asciiTheme="minorHAnsi" w:eastAsiaTheme="minorEastAsia" w:hAnsiTheme="minorHAnsi" w:cstheme="minorBidi"/>
            <w:noProof/>
            <w:szCs w:val="22"/>
          </w:rPr>
          <w:tab/>
        </w:r>
        <w:r w:rsidRPr="003656E8">
          <w:rPr>
            <w:rStyle w:val="Hyperlink"/>
            <w:noProof/>
          </w:rPr>
          <w:t>Yerli icmaya dəyən sosial təsir</w:t>
        </w:r>
        <w:r w:rsidRPr="003656E8">
          <w:rPr>
            <w:noProof/>
            <w:webHidden/>
          </w:rPr>
          <w:tab/>
        </w:r>
        <w:r w:rsidRPr="003656E8">
          <w:rPr>
            <w:noProof/>
            <w:webHidden/>
          </w:rPr>
          <w:fldChar w:fldCharType="begin"/>
        </w:r>
        <w:r w:rsidRPr="003656E8">
          <w:rPr>
            <w:noProof/>
            <w:webHidden/>
          </w:rPr>
          <w:instrText xml:space="preserve"> PAGEREF _Toc436205387 \h </w:instrText>
        </w:r>
        <w:r w:rsidRPr="003656E8">
          <w:rPr>
            <w:noProof/>
            <w:webHidden/>
          </w:rPr>
        </w:r>
        <w:r w:rsidRPr="003656E8">
          <w:rPr>
            <w:noProof/>
            <w:webHidden/>
          </w:rPr>
          <w:fldChar w:fldCharType="separate"/>
        </w:r>
        <w:r w:rsidRPr="003656E8">
          <w:rPr>
            <w:noProof/>
            <w:webHidden/>
          </w:rPr>
          <w:t>38</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88" w:history="1">
        <w:r w:rsidRPr="003656E8">
          <w:rPr>
            <w:rStyle w:val="Hyperlink"/>
            <w:noProof/>
          </w:rPr>
          <w:t>5.1.4</w:t>
        </w:r>
        <w:r w:rsidRPr="003656E8">
          <w:rPr>
            <w:rFonts w:asciiTheme="minorHAnsi" w:eastAsiaTheme="minorEastAsia" w:hAnsiTheme="minorHAnsi" w:cstheme="minorBidi"/>
            <w:noProof/>
            <w:szCs w:val="22"/>
          </w:rPr>
          <w:tab/>
        </w:r>
        <w:r w:rsidRPr="003656E8">
          <w:rPr>
            <w:rStyle w:val="Hyperlink"/>
            <w:noProof/>
          </w:rPr>
          <w:t>Bioloji aspektlər – Flora və Faunaya təsir</w:t>
        </w:r>
        <w:r w:rsidRPr="003656E8">
          <w:rPr>
            <w:noProof/>
            <w:webHidden/>
          </w:rPr>
          <w:tab/>
        </w:r>
        <w:r w:rsidRPr="003656E8">
          <w:rPr>
            <w:noProof/>
            <w:webHidden/>
          </w:rPr>
          <w:fldChar w:fldCharType="begin"/>
        </w:r>
        <w:r w:rsidRPr="003656E8">
          <w:rPr>
            <w:noProof/>
            <w:webHidden/>
          </w:rPr>
          <w:instrText xml:space="preserve"> PAGEREF _Toc436205388 \h </w:instrText>
        </w:r>
        <w:r w:rsidRPr="003656E8">
          <w:rPr>
            <w:noProof/>
            <w:webHidden/>
          </w:rPr>
        </w:r>
        <w:r w:rsidRPr="003656E8">
          <w:rPr>
            <w:noProof/>
            <w:webHidden/>
          </w:rPr>
          <w:fldChar w:fldCharType="separate"/>
        </w:r>
        <w:r w:rsidRPr="003656E8">
          <w:rPr>
            <w:noProof/>
            <w:webHidden/>
          </w:rPr>
          <w:t>40</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89" w:history="1">
        <w:r w:rsidRPr="003656E8">
          <w:rPr>
            <w:rStyle w:val="Hyperlink"/>
            <w:noProof/>
          </w:rPr>
          <w:t>5.1.5</w:t>
        </w:r>
        <w:r w:rsidRPr="003656E8">
          <w:rPr>
            <w:rFonts w:asciiTheme="minorHAnsi" w:eastAsiaTheme="minorEastAsia" w:hAnsiTheme="minorHAnsi" w:cstheme="minorBidi"/>
            <w:noProof/>
            <w:szCs w:val="22"/>
          </w:rPr>
          <w:tab/>
        </w:r>
        <w:r w:rsidRPr="003656E8">
          <w:rPr>
            <w:rStyle w:val="Hyperlink"/>
            <w:noProof/>
          </w:rPr>
          <w:t>Sosial-iqtisadi təsirlər</w:t>
        </w:r>
        <w:r w:rsidRPr="003656E8">
          <w:rPr>
            <w:noProof/>
            <w:webHidden/>
          </w:rPr>
          <w:tab/>
        </w:r>
        <w:r w:rsidRPr="003656E8">
          <w:rPr>
            <w:noProof/>
            <w:webHidden/>
          </w:rPr>
          <w:fldChar w:fldCharType="begin"/>
        </w:r>
        <w:r w:rsidRPr="003656E8">
          <w:rPr>
            <w:noProof/>
            <w:webHidden/>
          </w:rPr>
          <w:instrText xml:space="preserve"> PAGEREF _Toc436205389 \h </w:instrText>
        </w:r>
        <w:r w:rsidRPr="003656E8">
          <w:rPr>
            <w:noProof/>
            <w:webHidden/>
          </w:rPr>
        </w:r>
        <w:r w:rsidRPr="003656E8">
          <w:rPr>
            <w:noProof/>
            <w:webHidden/>
          </w:rPr>
          <w:fldChar w:fldCharType="separate"/>
        </w:r>
        <w:r w:rsidRPr="003656E8">
          <w:rPr>
            <w:noProof/>
            <w:webHidden/>
          </w:rPr>
          <w:t>40</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90" w:history="1">
        <w:r w:rsidRPr="003656E8">
          <w:rPr>
            <w:rStyle w:val="Hyperlink"/>
            <w:noProof/>
          </w:rPr>
          <w:t>5.2</w:t>
        </w:r>
        <w:r w:rsidRPr="003656E8">
          <w:rPr>
            <w:rFonts w:asciiTheme="minorHAnsi" w:eastAsiaTheme="minorEastAsia" w:hAnsiTheme="minorHAnsi" w:cstheme="minorBidi"/>
            <w:caps w:val="0"/>
            <w:noProof/>
            <w:color w:val="auto"/>
            <w:szCs w:val="22"/>
          </w:rPr>
          <w:tab/>
        </w:r>
        <w:r w:rsidRPr="003656E8">
          <w:rPr>
            <w:rStyle w:val="Hyperlink"/>
            <w:noProof/>
          </w:rPr>
          <w:t>Yolun İstifadəsi və İstismarı müddəti ərzində yaranan təsirlər və onların azaldılması tədbirləri</w:t>
        </w:r>
        <w:r w:rsidRPr="003656E8">
          <w:rPr>
            <w:noProof/>
            <w:webHidden/>
          </w:rPr>
          <w:tab/>
        </w:r>
        <w:r w:rsidRPr="003656E8">
          <w:rPr>
            <w:noProof/>
            <w:webHidden/>
          </w:rPr>
          <w:fldChar w:fldCharType="begin"/>
        </w:r>
        <w:r w:rsidRPr="003656E8">
          <w:rPr>
            <w:noProof/>
            <w:webHidden/>
          </w:rPr>
          <w:instrText xml:space="preserve"> PAGEREF _Toc436205390 \h </w:instrText>
        </w:r>
        <w:r w:rsidRPr="003656E8">
          <w:rPr>
            <w:noProof/>
            <w:webHidden/>
          </w:rPr>
        </w:r>
        <w:r w:rsidRPr="003656E8">
          <w:rPr>
            <w:noProof/>
            <w:webHidden/>
          </w:rPr>
          <w:fldChar w:fldCharType="separate"/>
        </w:r>
        <w:r w:rsidRPr="003656E8">
          <w:rPr>
            <w:noProof/>
            <w:webHidden/>
          </w:rPr>
          <w:t>45</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91" w:history="1">
        <w:r w:rsidRPr="003656E8">
          <w:rPr>
            <w:rStyle w:val="Hyperlink"/>
            <w:noProof/>
          </w:rPr>
          <w:t>5.2.1</w:t>
        </w:r>
        <w:r w:rsidRPr="003656E8">
          <w:rPr>
            <w:rFonts w:asciiTheme="minorHAnsi" w:eastAsiaTheme="minorEastAsia" w:hAnsiTheme="minorHAnsi" w:cstheme="minorBidi"/>
            <w:noProof/>
            <w:szCs w:val="22"/>
          </w:rPr>
          <w:tab/>
        </w:r>
        <w:r w:rsidRPr="003656E8">
          <w:rPr>
            <w:rStyle w:val="Hyperlink"/>
            <w:noProof/>
          </w:rPr>
          <w:t>Biomüxtəlifliyə olan təsir</w:t>
        </w:r>
        <w:r w:rsidRPr="003656E8">
          <w:rPr>
            <w:noProof/>
            <w:webHidden/>
          </w:rPr>
          <w:tab/>
        </w:r>
        <w:r w:rsidRPr="003656E8">
          <w:rPr>
            <w:noProof/>
            <w:webHidden/>
          </w:rPr>
          <w:fldChar w:fldCharType="begin"/>
        </w:r>
        <w:r w:rsidRPr="003656E8">
          <w:rPr>
            <w:noProof/>
            <w:webHidden/>
          </w:rPr>
          <w:instrText xml:space="preserve"> PAGEREF _Toc436205391 \h </w:instrText>
        </w:r>
        <w:r w:rsidRPr="003656E8">
          <w:rPr>
            <w:noProof/>
            <w:webHidden/>
          </w:rPr>
        </w:r>
        <w:r w:rsidRPr="003656E8">
          <w:rPr>
            <w:noProof/>
            <w:webHidden/>
          </w:rPr>
          <w:fldChar w:fldCharType="separate"/>
        </w:r>
        <w:r w:rsidRPr="003656E8">
          <w:rPr>
            <w:noProof/>
            <w:webHidden/>
          </w:rPr>
          <w:t>45</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92" w:history="1">
        <w:r w:rsidRPr="003656E8">
          <w:rPr>
            <w:rStyle w:val="Hyperlink"/>
            <w:noProof/>
          </w:rPr>
          <w:t>5.2.2</w:t>
        </w:r>
        <w:r w:rsidRPr="003656E8">
          <w:rPr>
            <w:rFonts w:asciiTheme="minorHAnsi" w:eastAsiaTheme="minorEastAsia" w:hAnsiTheme="minorHAnsi" w:cstheme="minorBidi"/>
            <w:noProof/>
            <w:szCs w:val="22"/>
          </w:rPr>
          <w:tab/>
        </w:r>
        <w:r w:rsidRPr="003656E8">
          <w:rPr>
            <w:rStyle w:val="Hyperlink"/>
            <w:noProof/>
          </w:rPr>
          <w:t>Suyun çirkləndirilməsi</w:t>
        </w:r>
        <w:r w:rsidRPr="003656E8">
          <w:rPr>
            <w:noProof/>
            <w:webHidden/>
          </w:rPr>
          <w:tab/>
        </w:r>
        <w:r w:rsidRPr="003656E8">
          <w:rPr>
            <w:noProof/>
            <w:webHidden/>
          </w:rPr>
          <w:fldChar w:fldCharType="begin"/>
        </w:r>
        <w:r w:rsidRPr="003656E8">
          <w:rPr>
            <w:noProof/>
            <w:webHidden/>
          </w:rPr>
          <w:instrText xml:space="preserve"> PAGEREF _Toc436205392 \h </w:instrText>
        </w:r>
        <w:r w:rsidRPr="003656E8">
          <w:rPr>
            <w:noProof/>
            <w:webHidden/>
          </w:rPr>
        </w:r>
        <w:r w:rsidRPr="003656E8">
          <w:rPr>
            <w:noProof/>
            <w:webHidden/>
          </w:rPr>
          <w:fldChar w:fldCharType="separate"/>
        </w:r>
        <w:r w:rsidRPr="003656E8">
          <w:rPr>
            <w:noProof/>
            <w:webHidden/>
          </w:rPr>
          <w:t>45</w:t>
        </w:r>
        <w:r w:rsidRPr="003656E8">
          <w:rPr>
            <w:noProof/>
            <w:webHidden/>
          </w:rPr>
          <w:fldChar w:fldCharType="end"/>
        </w:r>
      </w:hyperlink>
    </w:p>
    <w:p w:rsidR="003656E8" w:rsidRPr="003656E8" w:rsidRDefault="003656E8">
      <w:pPr>
        <w:pStyle w:val="TOC3"/>
        <w:tabs>
          <w:tab w:val="left" w:pos="1200"/>
          <w:tab w:val="right" w:leader="dot" w:pos="9530"/>
        </w:tabs>
        <w:rPr>
          <w:rFonts w:asciiTheme="minorHAnsi" w:eastAsiaTheme="minorEastAsia" w:hAnsiTheme="minorHAnsi" w:cstheme="minorBidi"/>
          <w:noProof/>
          <w:szCs w:val="22"/>
        </w:rPr>
      </w:pPr>
      <w:hyperlink w:anchor="_Toc436205393" w:history="1">
        <w:r w:rsidRPr="003656E8">
          <w:rPr>
            <w:rStyle w:val="Hyperlink"/>
            <w:noProof/>
          </w:rPr>
          <w:t>5.2.3</w:t>
        </w:r>
        <w:r w:rsidRPr="003656E8">
          <w:rPr>
            <w:rFonts w:asciiTheme="minorHAnsi" w:eastAsiaTheme="minorEastAsia" w:hAnsiTheme="minorHAnsi" w:cstheme="minorBidi"/>
            <w:noProof/>
            <w:szCs w:val="22"/>
          </w:rPr>
          <w:tab/>
        </w:r>
        <w:r w:rsidRPr="003656E8">
          <w:rPr>
            <w:rStyle w:val="Hyperlink"/>
            <w:noProof/>
          </w:rPr>
          <w:t>Havanın çirklənməsi və səs-küy</w:t>
        </w:r>
        <w:r w:rsidRPr="003656E8">
          <w:rPr>
            <w:noProof/>
            <w:webHidden/>
          </w:rPr>
          <w:tab/>
        </w:r>
        <w:r w:rsidRPr="003656E8">
          <w:rPr>
            <w:noProof/>
            <w:webHidden/>
          </w:rPr>
          <w:fldChar w:fldCharType="begin"/>
        </w:r>
        <w:r w:rsidRPr="003656E8">
          <w:rPr>
            <w:noProof/>
            <w:webHidden/>
          </w:rPr>
          <w:instrText xml:space="preserve"> PAGEREF _Toc436205393 \h </w:instrText>
        </w:r>
        <w:r w:rsidRPr="003656E8">
          <w:rPr>
            <w:noProof/>
            <w:webHidden/>
          </w:rPr>
        </w:r>
        <w:r w:rsidRPr="003656E8">
          <w:rPr>
            <w:noProof/>
            <w:webHidden/>
          </w:rPr>
          <w:fldChar w:fldCharType="separate"/>
        </w:r>
        <w:r w:rsidRPr="003656E8">
          <w:rPr>
            <w:noProof/>
            <w:webHidden/>
          </w:rPr>
          <w:t>46</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94" w:history="1">
        <w:r w:rsidRPr="003656E8">
          <w:rPr>
            <w:rStyle w:val="Hyperlink"/>
            <w:noProof/>
          </w:rPr>
          <w:t>5.3</w:t>
        </w:r>
        <w:r w:rsidRPr="003656E8">
          <w:rPr>
            <w:rFonts w:asciiTheme="minorHAnsi" w:eastAsiaTheme="minorEastAsia" w:hAnsiTheme="minorHAnsi" w:cstheme="minorBidi"/>
            <w:caps w:val="0"/>
            <w:noProof/>
            <w:color w:val="auto"/>
            <w:szCs w:val="22"/>
          </w:rPr>
          <w:tab/>
        </w:r>
        <w:r w:rsidRPr="003656E8">
          <w:rPr>
            <w:rStyle w:val="Hyperlink"/>
            <w:noProof/>
          </w:rPr>
          <w:t>‘Lаyihəsiz» Ssеnаri</w:t>
        </w:r>
        <w:r w:rsidRPr="003656E8">
          <w:rPr>
            <w:noProof/>
            <w:webHidden/>
          </w:rPr>
          <w:tab/>
        </w:r>
        <w:r w:rsidRPr="003656E8">
          <w:rPr>
            <w:noProof/>
            <w:webHidden/>
          </w:rPr>
          <w:fldChar w:fldCharType="begin"/>
        </w:r>
        <w:r w:rsidRPr="003656E8">
          <w:rPr>
            <w:noProof/>
            <w:webHidden/>
          </w:rPr>
          <w:instrText xml:space="preserve"> PAGEREF _Toc436205394 \h </w:instrText>
        </w:r>
        <w:r w:rsidRPr="003656E8">
          <w:rPr>
            <w:noProof/>
            <w:webHidden/>
          </w:rPr>
        </w:r>
        <w:r w:rsidRPr="003656E8">
          <w:rPr>
            <w:noProof/>
            <w:webHidden/>
          </w:rPr>
          <w:fldChar w:fldCharType="separate"/>
        </w:r>
        <w:r w:rsidRPr="003656E8">
          <w:rPr>
            <w:noProof/>
            <w:webHidden/>
          </w:rPr>
          <w:t>46</w:t>
        </w:r>
        <w:r w:rsidRPr="003656E8">
          <w:rPr>
            <w:noProof/>
            <w:webHidden/>
          </w:rPr>
          <w:fldChar w:fldCharType="end"/>
        </w:r>
      </w:hyperlink>
    </w:p>
    <w:p w:rsidR="003656E8" w:rsidRPr="003656E8" w:rsidRDefault="003656E8">
      <w:pPr>
        <w:pStyle w:val="TOC1"/>
        <w:rPr>
          <w:rFonts w:asciiTheme="minorHAnsi" w:eastAsiaTheme="minorEastAsia" w:hAnsiTheme="minorHAnsi" w:cstheme="minorBidi"/>
          <w:b w:val="0"/>
          <w:bCs w:val="0"/>
          <w:sz w:val="22"/>
          <w:szCs w:val="22"/>
        </w:rPr>
      </w:pPr>
      <w:hyperlink w:anchor="_Toc436205395" w:history="1">
        <w:r w:rsidRPr="003656E8">
          <w:rPr>
            <w:rStyle w:val="Hyperlink"/>
          </w:rPr>
          <w:t>6</w:t>
        </w:r>
        <w:r w:rsidRPr="003656E8">
          <w:rPr>
            <w:rFonts w:asciiTheme="minorHAnsi" w:eastAsiaTheme="minorEastAsia" w:hAnsiTheme="minorHAnsi" w:cstheme="minorBidi"/>
            <w:b w:val="0"/>
            <w:bCs w:val="0"/>
            <w:sz w:val="22"/>
            <w:szCs w:val="22"/>
          </w:rPr>
          <w:tab/>
        </w:r>
        <w:r w:rsidRPr="003656E8">
          <w:rPr>
            <w:rStyle w:val="Hyperlink"/>
          </w:rPr>
          <w:t>ƏTRАF MÜHİTİN İDARƏEDİLMƏSİ ÜZRƏ TƏDBİRLƏR PLАNI</w:t>
        </w:r>
        <w:r w:rsidRPr="003656E8">
          <w:rPr>
            <w:webHidden/>
          </w:rPr>
          <w:tab/>
        </w:r>
        <w:r w:rsidRPr="003656E8">
          <w:rPr>
            <w:webHidden/>
          </w:rPr>
          <w:fldChar w:fldCharType="begin"/>
        </w:r>
        <w:r w:rsidRPr="003656E8">
          <w:rPr>
            <w:webHidden/>
          </w:rPr>
          <w:instrText xml:space="preserve"> PAGEREF _Toc436205395 \h </w:instrText>
        </w:r>
        <w:r w:rsidRPr="003656E8">
          <w:rPr>
            <w:webHidden/>
          </w:rPr>
        </w:r>
        <w:r w:rsidRPr="003656E8">
          <w:rPr>
            <w:webHidden/>
          </w:rPr>
          <w:fldChar w:fldCharType="separate"/>
        </w:r>
        <w:r w:rsidRPr="003656E8">
          <w:rPr>
            <w:webHidden/>
          </w:rPr>
          <w:t>46</w:t>
        </w:r>
        <w:r w:rsidRPr="003656E8">
          <w:rPr>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96" w:history="1">
        <w:r w:rsidRPr="003656E8">
          <w:rPr>
            <w:rStyle w:val="Hyperlink"/>
            <w:noProof/>
          </w:rPr>
          <w:t>6.1</w:t>
        </w:r>
        <w:r w:rsidRPr="003656E8">
          <w:rPr>
            <w:rFonts w:asciiTheme="minorHAnsi" w:eastAsiaTheme="minorEastAsia" w:hAnsiTheme="minorHAnsi" w:cstheme="minorBidi"/>
            <w:caps w:val="0"/>
            <w:noProof/>
            <w:color w:val="auto"/>
            <w:szCs w:val="22"/>
          </w:rPr>
          <w:tab/>
        </w:r>
        <w:r w:rsidRPr="003656E8">
          <w:rPr>
            <w:rStyle w:val="Hyperlink"/>
            <w:noProof/>
          </w:rPr>
          <w:t>Ətraf mühitə təsirin azaldılması və monitorinq planı</w:t>
        </w:r>
        <w:r w:rsidRPr="003656E8">
          <w:rPr>
            <w:noProof/>
            <w:webHidden/>
          </w:rPr>
          <w:tab/>
        </w:r>
        <w:r w:rsidRPr="003656E8">
          <w:rPr>
            <w:noProof/>
            <w:webHidden/>
          </w:rPr>
          <w:fldChar w:fldCharType="begin"/>
        </w:r>
        <w:r w:rsidRPr="003656E8">
          <w:rPr>
            <w:noProof/>
            <w:webHidden/>
          </w:rPr>
          <w:instrText xml:space="preserve"> PAGEREF _Toc436205396 \h </w:instrText>
        </w:r>
        <w:r w:rsidRPr="003656E8">
          <w:rPr>
            <w:noProof/>
            <w:webHidden/>
          </w:rPr>
        </w:r>
        <w:r w:rsidRPr="003656E8">
          <w:rPr>
            <w:noProof/>
            <w:webHidden/>
          </w:rPr>
          <w:fldChar w:fldCharType="separate"/>
        </w:r>
        <w:r w:rsidRPr="003656E8">
          <w:rPr>
            <w:noProof/>
            <w:webHidden/>
          </w:rPr>
          <w:t>46</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97" w:history="1">
        <w:r w:rsidRPr="003656E8">
          <w:rPr>
            <w:rStyle w:val="Hyperlink"/>
            <w:noProof/>
          </w:rPr>
          <w:t>6.2</w:t>
        </w:r>
        <w:r w:rsidRPr="003656E8">
          <w:rPr>
            <w:rFonts w:asciiTheme="minorHAnsi" w:eastAsiaTheme="minorEastAsia" w:hAnsiTheme="minorHAnsi" w:cstheme="minorBidi"/>
            <w:caps w:val="0"/>
            <w:noProof/>
            <w:color w:val="auto"/>
            <w:szCs w:val="22"/>
          </w:rPr>
          <w:tab/>
        </w:r>
        <w:r w:rsidRPr="003656E8">
          <w:rPr>
            <w:rStyle w:val="Hyperlink"/>
            <w:noProof/>
          </w:rPr>
          <w:t>İnstitusional çərçivə və hesabatların hazırlanması</w:t>
        </w:r>
        <w:r w:rsidRPr="003656E8">
          <w:rPr>
            <w:noProof/>
            <w:webHidden/>
          </w:rPr>
          <w:tab/>
        </w:r>
        <w:r w:rsidRPr="003656E8">
          <w:rPr>
            <w:noProof/>
            <w:webHidden/>
          </w:rPr>
          <w:fldChar w:fldCharType="begin"/>
        </w:r>
        <w:r w:rsidRPr="003656E8">
          <w:rPr>
            <w:noProof/>
            <w:webHidden/>
          </w:rPr>
          <w:instrText xml:space="preserve"> PAGEREF _Toc436205397 \h </w:instrText>
        </w:r>
        <w:r w:rsidRPr="003656E8">
          <w:rPr>
            <w:noProof/>
            <w:webHidden/>
          </w:rPr>
        </w:r>
        <w:r w:rsidRPr="003656E8">
          <w:rPr>
            <w:noProof/>
            <w:webHidden/>
          </w:rPr>
          <w:fldChar w:fldCharType="separate"/>
        </w:r>
        <w:r w:rsidRPr="003656E8">
          <w:rPr>
            <w:noProof/>
            <w:webHidden/>
          </w:rPr>
          <w:t>47</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98" w:history="1">
        <w:r w:rsidRPr="003656E8">
          <w:rPr>
            <w:rStyle w:val="Hyperlink"/>
            <w:noProof/>
          </w:rPr>
          <w:t>6.3</w:t>
        </w:r>
        <w:r w:rsidRPr="003656E8">
          <w:rPr>
            <w:rFonts w:asciiTheme="minorHAnsi" w:eastAsiaTheme="minorEastAsia" w:hAnsiTheme="minorHAnsi" w:cstheme="minorBidi"/>
            <w:caps w:val="0"/>
            <w:noProof/>
            <w:color w:val="auto"/>
            <w:szCs w:val="22"/>
          </w:rPr>
          <w:tab/>
        </w:r>
        <w:r w:rsidRPr="003656E8">
          <w:rPr>
            <w:rStyle w:val="Hyperlink"/>
            <w:noProof/>
          </w:rPr>
          <w:t>Smeta</w:t>
        </w:r>
        <w:r w:rsidRPr="003656E8">
          <w:rPr>
            <w:noProof/>
            <w:webHidden/>
          </w:rPr>
          <w:tab/>
        </w:r>
        <w:r w:rsidRPr="003656E8">
          <w:rPr>
            <w:noProof/>
            <w:webHidden/>
          </w:rPr>
          <w:fldChar w:fldCharType="begin"/>
        </w:r>
        <w:r w:rsidRPr="003656E8">
          <w:rPr>
            <w:noProof/>
            <w:webHidden/>
          </w:rPr>
          <w:instrText xml:space="preserve"> PAGEREF _Toc436205398 \h </w:instrText>
        </w:r>
        <w:r w:rsidRPr="003656E8">
          <w:rPr>
            <w:noProof/>
            <w:webHidden/>
          </w:rPr>
        </w:r>
        <w:r w:rsidRPr="003656E8">
          <w:rPr>
            <w:noProof/>
            <w:webHidden/>
          </w:rPr>
          <w:fldChar w:fldCharType="separate"/>
        </w:r>
        <w:r w:rsidRPr="003656E8">
          <w:rPr>
            <w:noProof/>
            <w:webHidden/>
          </w:rPr>
          <w:t>49</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399" w:history="1">
        <w:r w:rsidRPr="003656E8">
          <w:rPr>
            <w:rStyle w:val="Hyperlink"/>
            <w:noProof/>
          </w:rPr>
          <w:t>6.4</w:t>
        </w:r>
        <w:r w:rsidRPr="003656E8">
          <w:rPr>
            <w:rFonts w:asciiTheme="minorHAnsi" w:eastAsiaTheme="minorEastAsia" w:hAnsiTheme="minorHAnsi" w:cstheme="minorBidi"/>
            <w:caps w:val="0"/>
            <w:noProof/>
            <w:color w:val="auto"/>
            <w:szCs w:val="22"/>
          </w:rPr>
          <w:tab/>
        </w:r>
        <w:r w:rsidRPr="003656E8">
          <w:rPr>
            <w:rStyle w:val="Hyperlink"/>
            <w:noProof/>
          </w:rPr>
          <w:t>İcrа qrаfiкi</w:t>
        </w:r>
        <w:r w:rsidRPr="003656E8">
          <w:rPr>
            <w:noProof/>
            <w:webHidden/>
          </w:rPr>
          <w:tab/>
        </w:r>
        <w:r w:rsidRPr="003656E8">
          <w:rPr>
            <w:noProof/>
            <w:webHidden/>
          </w:rPr>
          <w:fldChar w:fldCharType="begin"/>
        </w:r>
        <w:r w:rsidRPr="003656E8">
          <w:rPr>
            <w:noProof/>
            <w:webHidden/>
          </w:rPr>
          <w:instrText xml:space="preserve"> PAGEREF _Toc436205399 \h </w:instrText>
        </w:r>
        <w:r w:rsidRPr="003656E8">
          <w:rPr>
            <w:noProof/>
            <w:webHidden/>
          </w:rPr>
        </w:r>
        <w:r w:rsidRPr="003656E8">
          <w:rPr>
            <w:noProof/>
            <w:webHidden/>
          </w:rPr>
          <w:fldChar w:fldCharType="separate"/>
        </w:r>
        <w:r w:rsidRPr="003656E8">
          <w:rPr>
            <w:noProof/>
            <w:webHidden/>
          </w:rPr>
          <w:t>50</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400" w:history="1">
        <w:r w:rsidRPr="003656E8">
          <w:rPr>
            <w:rStyle w:val="Hyperlink"/>
            <w:noProof/>
          </w:rPr>
          <w:t>6.5</w:t>
        </w:r>
        <w:r w:rsidRPr="003656E8">
          <w:rPr>
            <w:rFonts w:asciiTheme="minorHAnsi" w:eastAsiaTheme="minorEastAsia" w:hAnsiTheme="minorHAnsi" w:cstheme="minorBidi"/>
            <w:caps w:val="0"/>
            <w:noProof/>
            <w:color w:val="auto"/>
            <w:szCs w:val="22"/>
          </w:rPr>
          <w:tab/>
        </w:r>
        <w:r w:rsidRPr="003656E8">
          <w:rPr>
            <w:rStyle w:val="Hyperlink"/>
            <w:noProof/>
          </w:rPr>
          <w:t>Təşкilаti gücləndirmə</w:t>
        </w:r>
        <w:r w:rsidRPr="003656E8">
          <w:rPr>
            <w:noProof/>
            <w:webHidden/>
          </w:rPr>
          <w:tab/>
        </w:r>
        <w:r w:rsidRPr="003656E8">
          <w:rPr>
            <w:noProof/>
            <w:webHidden/>
          </w:rPr>
          <w:fldChar w:fldCharType="begin"/>
        </w:r>
        <w:r w:rsidRPr="003656E8">
          <w:rPr>
            <w:noProof/>
            <w:webHidden/>
          </w:rPr>
          <w:instrText xml:space="preserve"> PAGEREF _Toc436205400 \h </w:instrText>
        </w:r>
        <w:r w:rsidRPr="003656E8">
          <w:rPr>
            <w:noProof/>
            <w:webHidden/>
          </w:rPr>
        </w:r>
        <w:r w:rsidRPr="003656E8">
          <w:rPr>
            <w:noProof/>
            <w:webHidden/>
          </w:rPr>
          <w:fldChar w:fldCharType="separate"/>
        </w:r>
        <w:r w:rsidRPr="003656E8">
          <w:rPr>
            <w:noProof/>
            <w:webHidden/>
          </w:rPr>
          <w:t>50</w:t>
        </w:r>
        <w:r w:rsidRPr="003656E8">
          <w:rPr>
            <w:noProof/>
            <w:webHidden/>
          </w:rPr>
          <w:fldChar w:fldCharType="end"/>
        </w:r>
      </w:hyperlink>
    </w:p>
    <w:p w:rsidR="003656E8" w:rsidRPr="003656E8" w:rsidRDefault="003656E8">
      <w:pPr>
        <w:pStyle w:val="TOC1"/>
        <w:rPr>
          <w:rFonts w:asciiTheme="minorHAnsi" w:eastAsiaTheme="minorEastAsia" w:hAnsiTheme="minorHAnsi" w:cstheme="minorBidi"/>
          <w:b w:val="0"/>
          <w:bCs w:val="0"/>
          <w:sz w:val="22"/>
          <w:szCs w:val="22"/>
        </w:rPr>
      </w:pPr>
      <w:hyperlink w:anchor="_Toc436205401" w:history="1">
        <w:r w:rsidRPr="003656E8">
          <w:rPr>
            <w:rStyle w:val="Hyperlink"/>
          </w:rPr>
          <w:t>7</w:t>
        </w:r>
        <w:r w:rsidRPr="003656E8">
          <w:rPr>
            <w:rFonts w:asciiTheme="minorHAnsi" w:eastAsiaTheme="minorEastAsia" w:hAnsiTheme="minorHAnsi" w:cstheme="minorBidi"/>
            <w:b w:val="0"/>
            <w:bCs w:val="0"/>
            <w:sz w:val="22"/>
            <w:szCs w:val="22"/>
          </w:rPr>
          <w:tab/>
        </w:r>
        <w:r w:rsidRPr="003656E8">
          <w:rPr>
            <w:rStyle w:val="Hyperlink"/>
          </w:rPr>
          <w:t>İCTİMAİ MƏŞVƏRƏTLƏR</w:t>
        </w:r>
        <w:r w:rsidRPr="003656E8">
          <w:rPr>
            <w:webHidden/>
          </w:rPr>
          <w:tab/>
        </w:r>
        <w:r w:rsidRPr="003656E8">
          <w:rPr>
            <w:webHidden/>
          </w:rPr>
          <w:fldChar w:fldCharType="begin"/>
        </w:r>
        <w:r w:rsidRPr="003656E8">
          <w:rPr>
            <w:webHidden/>
          </w:rPr>
          <w:instrText xml:space="preserve"> PAGEREF _Toc436205401 \h </w:instrText>
        </w:r>
        <w:r w:rsidRPr="003656E8">
          <w:rPr>
            <w:webHidden/>
          </w:rPr>
        </w:r>
        <w:r w:rsidRPr="003656E8">
          <w:rPr>
            <w:webHidden/>
          </w:rPr>
          <w:fldChar w:fldCharType="separate"/>
        </w:r>
        <w:r w:rsidRPr="003656E8">
          <w:rPr>
            <w:webHidden/>
          </w:rPr>
          <w:t>52</w:t>
        </w:r>
        <w:r w:rsidRPr="003656E8">
          <w:rPr>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402" w:history="1">
        <w:r w:rsidRPr="003656E8">
          <w:rPr>
            <w:rStyle w:val="Hyperlink"/>
            <w:noProof/>
          </w:rPr>
          <w:t>7.1</w:t>
        </w:r>
        <w:r w:rsidRPr="003656E8">
          <w:rPr>
            <w:rFonts w:asciiTheme="minorHAnsi" w:eastAsiaTheme="minorEastAsia" w:hAnsiTheme="minorHAnsi" w:cstheme="minorBidi"/>
            <w:caps w:val="0"/>
            <w:noProof/>
            <w:color w:val="auto"/>
            <w:szCs w:val="22"/>
          </w:rPr>
          <w:tab/>
        </w:r>
        <w:r w:rsidRPr="003656E8">
          <w:rPr>
            <w:rStyle w:val="Hyperlink"/>
            <w:noProof/>
          </w:rPr>
          <w:t>Maraqlı tərəflərlə məsləhətləşmələr</w:t>
        </w:r>
        <w:r w:rsidRPr="003656E8">
          <w:rPr>
            <w:noProof/>
            <w:webHidden/>
          </w:rPr>
          <w:tab/>
        </w:r>
        <w:r w:rsidRPr="003656E8">
          <w:rPr>
            <w:noProof/>
            <w:webHidden/>
          </w:rPr>
          <w:fldChar w:fldCharType="begin"/>
        </w:r>
        <w:r w:rsidRPr="003656E8">
          <w:rPr>
            <w:noProof/>
            <w:webHidden/>
          </w:rPr>
          <w:instrText xml:space="preserve"> PAGEREF _Toc436205402 \h </w:instrText>
        </w:r>
        <w:r w:rsidRPr="003656E8">
          <w:rPr>
            <w:noProof/>
            <w:webHidden/>
          </w:rPr>
        </w:r>
        <w:r w:rsidRPr="003656E8">
          <w:rPr>
            <w:noProof/>
            <w:webHidden/>
          </w:rPr>
          <w:fldChar w:fldCharType="separate"/>
        </w:r>
        <w:r w:rsidRPr="003656E8">
          <w:rPr>
            <w:noProof/>
            <w:webHidden/>
          </w:rPr>
          <w:t>52</w:t>
        </w:r>
        <w:r w:rsidRPr="003656E8">
          <w:rPr>
            <w:noProof/>
            <w:webHidden/>
          </w:rPr>
          <w:fldChar w:fldCharType="end"/>
        </w:r>
      </w:hyperlink>
    </w:p>
    <w:p w:rsidR="003656E8" w:rsidRPr="003656E8" w:rsidRDefault="003656E8">
      <w:pPr>
        <w:pStyle w:val="TOC2"/>
        <w:rPr>
          <w:rFonts w:asciiTheme="minorHAnsi" w:eastAsiaTheme="minorEastAsia" w:hAnsiTheme="minorHAnsi" w:cstheme="minorBidi"/>
          <w:caps w:val="0"/>
          <w:noProof/>
          <w:color w:val="auto"/>
          <w:szCs w:val="22"/>
        </w:rPr>
      </w:pPr>
      <w:hyperlink w:anchor="_Toc436205403" w:history="1">
        <w:r w:rsidRPr="003656E8">
          <w:rPr>
            <w:rStyle w:val="Hyperlink"/>
            <w:noProof/>
          </w:rPr>
          <w:t>7.2</w:t>
        </w:r>
        <w:r w:rsidRPr="003656E8">
          <w:rPr>
            <w:rFonts w:asciiTheme="minorHAnsi" w:eastAsiaTheme="minorEastAsia" w:hAnsiTheme="minorHAnsi" w:cstheme="minorBidi"/>
            <w:caps w:val="0"/>
            <w:noProof/>
            <w:color w:val="auto"/>
            <w:szCs w:val="22"/>
          </w:rPr>
          <w:tab/>
        </w:r>
        <w:r w:rsidRPr="003656E8">
          <w:rPr>
            <w:rStyle w:val="Hyperlink"/>
            <w:noProof/>
          </w:rPr>
          <w:t>İnformasiyanın açıqlanması</w:t>
        </w:r>
        <w:r w:rsidRPr="003656E8">
          <w:rPr>
            <w:noProof/>
            <w:webHidden/>
          </w:rPr>
          <w:tab/>
        </w:r>
        <w:r w:rsidRPr="003656E8">
          <w:rPr>
            <w:noProof/>
            <w:webHidden/>
          </w:rPr>
          <w:fldChar w:fldCharType="begin"/>
        </w:r>
        <w:r w:rsidRPr="003656E8">
          <w:rPr>
            <w:noProof/>
            <w:webHidden/>
          </w:rPr>
          <w:instrText xml:space="preserve"> PAGEREF _Toc436205403 \h </w:instrText>
        </w:r>
        <w:r w:rsidRPr="003656E8">
          <w:rPr>
            <w:noProof/>
            <w:webHidden/>
          </w:rPr>
        </w:r>
        <w:r w:rsidRPr="003656E8">
          <w:rPr>
            <w:noProof/>
            <w:webHidden/>
          </w:rPr>
          <w:fldChar w:fldCharType="separate"/>
        </w:r>
        <w:r w:rsidRPr="003656E8">
          <w:rPr>
            <w:noProof/>
            <w:webHidden/>
          </w:rPr>
          <w:t>52</w:t>
        </w:r>
        <w:r w:rsidRPr="003656E8">
          <w:rPr>
            <w:noProof/>
            <w:webHidden/>
          </w:rPr>
          <w:fldChar w:fldCharType="end"/>
        </w:r>
      </w:hyperlink>
    </w:p>
    <w:p w:rsidR="003656E8" w:rsidRPr="003656E8" w:rsidRDefault="003656E8">
      <w:pPr>
        <w:pStyle w:val="TOC5"/>
        <w:rPr>
          <w:rFonts w:asciiTheme="minorHAnsi" w:eastAsiaTheme="minorEastAsia" w:hAnsiTheme="minorHAnsi" w:cstheme="minorBidi"/>
          <w:b w:val="0"/>
          <w:noProof/>
          <w:szCs w:val="22"/>
        </w:rPr>
      </w:pPr>
      <w:hyperlink w:anchor="_Toc436205404" w:history="1">
        <w:r w:rsidRPr="003656E8">
          <w:rPr>
            <w:rStyle w:val="Hyperlink"/>
            <w:noProof/>
            <w:lang w:val="az-Latn-AZ"/>
          </w:rPr>
          <w:t>Əlаvə A. YОLUN LАYİHƏLƏNDİRİLMƏSİ, TİКİNTİSİ/BƏRPASI VƏ İSTİFАDƏSİ ZАMАNI TƏSİRİN АZАLDILMАSI ÜZRƏ ƏLAVƏ TƏDBİRLƏR</w:t>
        </w:r>
        <w:r w:rsidRPr="003656E8">
          <w:rPr>
            <w:noProof/>
            <w:webHidden/>
          </w:rPr>
          <w:tab/>
        </w:r>
        <w:r w:rsidRPr="003656E8">
          <w:rPr>
            <w:noProof/>
            <w:webHidden/>
          </w:rPr>
          <w:fldChar w:fldCharType="begin"/>
        </w:r>
        <w:r w:rsidRPr="003656E8">
          <w:rPr>
            <w:noProof/>
            <w:webHidden/>
          </w:rPr>
          <w:instrText xml:space="preserve"> PAGEREF _Toc436205404 \h </w:instrText>
        </w:r>
        <w:r w:rsidRPr="003656E8">
          <w:rPr>
            <w:noProof/>
            <w:webHidden/>
          </w:rPr>
        </w:r>
        <w:r w:rsidRPr="003656E8">
          <w:rPr>
            <w:noProof/>
            <w:webHidden/>
          </w:rPr>
          <w:fldChar w:fldCharType="separate"/>
        </w:r>
        <w:r w:rsidRPr="003656E8">
          <w:rPr>
            <w:noProof/>
            <w:webHidden/>
          </w:rPr>
          <w:t>54</w:t>
        </w:r>
        <w:r w:rsidRPr="003656E8">
          <w:rPr>
            <w:noProof/>
            <w:webHidden/>
          </w:rPr>
          <w:fldChar w:fldCharType="end"/>
        </w:r>
      </w:hyperlink>
    </w:p>
    <w:p w:rsidR="003656E8" w:rsidRPr="003656E8" w:rsidRDefault="003656E8">
      <w:pPr>
        <w:pStyle w:val="TOC5"/>
        <w:rPr>
          <w:rFonts w:asciiTheme="minorHAnsi" w:eastAsiaTheme="minorEastAsia" w:hAnsiTheme="minorHAnsi" w:cstheme="minorBidi"/>
          <w:b w:val="0"/>
          <w:noProof/>
          <w:szCs w:val="22"/>
        </w:rPr>
      </w:pPr>
      <w:hyperlink w:anchor="_Toc436205405" w:history="1">
        <w:r w:rsidRPr="003656E8">
          <w:rPr>
            <w:rStyle w:val="Hyperlink"/>
            <w:noProof/>
            <w:lang w:val="az-Latn-AZ"/>
          </w:rPr>
          <w:t>ƏLAVƏ B: PODRAT ŞİRKƏTİ TƏRƏFİNDƏN TƏQDİM OLUNACAQ MÜTLƏQ ÜSUL GÖSTƏRICILƏRI/PLАNLАRIN SİYAHISI</w:t>
        </w:r>
        <w:r w:rsidRPr="003656E8">
          <w:rPr>
            <w:noProof/>
            <w:webHidden/>
          </w:rPr>
          <w:tab/>
        </w:r>
        <w:r w:rsidRPr="003656E8">
          <w:rPr>
            <w:noProof/>
            <w:webHidden/>
          </w:rPr>
          <w:fldChar w:fldCharType="begin"/>
        </w:r>
        <w:r w:rsidRPr="003656E8">
          <w:rPr>
            <w:noProof/>
            <w:webHidden/>
          </w:rPr>
          <w:instrText xml:space="preserve"> PAGEREF _Toc436205405 \h </w:instrText>
        </w:r>
        <w:r w:rsidRPr="003656E8">
          <w:rPr>
            <w:noProof/>
            <w:webHidden/>
          </w:rPr>
        </w:r>
        <w:r w:rsidRPr="003656E8">
          <w:rPr>
            <w:noProof/>
            <w:webHidden/>
          </w:rPr>
          <w:fldChar w:fldCharType="separate"/>
        </w:r>
        <w:r w:rsidRPr="003656E8">
          <w:rPr>
            <w:noProof/>
            <w:webHidden/>
          </w:rPr>
          <w:t>61</w:t>
        </w:r>
        <w:r w:rsidRPr="003656E8">
          <w:rPr>
            <w:noProof/>
            <w:webHidden/>
          </w:rPr>
          <w:fldChar w:fldCharType="end"/>
        </w:r>
      </w:hyperlink>
    </w:p>
    <w:p w:rsidR="003656E8" w:rsidRPr="003656E8" w:rsidRDefault="003656E8">
      <w:pPr>
        <w:pStyle w:val="TOC5"/>
        <w:rPr>
          <w:rFonts w:asciiTheme="minorHAnsi" w:eastAsiaTheme="minorEastAsia" w:hAnsiTheme="minorHAnsi" w:cstheme="minorBidi"/>
          <w:b w:val="0"/>
          <w:noProof/>
          <w:szCs w:val="22"/>
        </w:rPr>
      </w:pPr>
      <w:hyperlink w:anchor="_Toc436205406" w:history="1">
        <w:r w:rsidRPr="003656E8">
          <w:rPr>
            <w:rStyle w:val="Hyperlink"/>
            <w:noProof/>
          </w:rPr>
          <w:t>Əlavə C: ƏTRАF MÜHİT ÜZRƏ ƏLAVƏ MОNİTОRİNQ PLАNI</w:t>
        </w:r>
        <w:r w:rsidRPr="003656E8">
          <w:rPr>
            <w:noProof/>
            <w:webHidden/>
          </w:rPr>
          <w:tab/>
        </w:r>
        <w:r w:rsidRPr="003656E8">
          <w:rPr>
            <w:noProof/>
            <w:webHidden/>
          </w:rPr>
          <w:fldChar w:fldCharType="begin"/>
        </w:r>
        <w:r w:rsidRPr="003656E8">
          <w:rPr>
            <w:noProof/>
            <w:webHidden/>
          </w:rPr>
          <w:instrText xml:space="preserve"> PAGEREF _Toc436205406 \h </w:instrText>
        </w:r>
        <w:r w:rsidRPr="003656E8">
          <w:rPr>
            <w:noProof/>
            <w:webHidden/>
          </w:rPr>
        </w:r>
        <w:r w:rsidRPr="003656E8">
          <w:rPr>
            <w:noProof/>
            <w:webHidden/>
          </w:rPr>
          <w:fldChar w:fldCharType="separate"/>
        </w:r>
        <w:r w:rsidRPr="003656E8">
          <w:rPr>
            <w:noProof/>
            <w:webHidden/>
          </w:rPr>
          <w:t>62</w:t>
        </w:r>
        <w:r w:rsidRPr="003656E8">
          <w:rPr>
            <w:noProof/>
            <w:webHidden/>
          </w:rPr>
          <w:fldChar w:fldCharType="end"/>
        </w:r>
      </w:hyperlink>
    </w:p>
    <w:p w:rsidR="003656E8" w:rsidRPr="003656E8" w:rsidRDefault="003656E8">
      <w:pPr>
        <w:pStyle w:val="TOC5"/>
        <w:rPr>
          <w:rFonts w:asciiTheme="minorHAnsi" w:eastAsiaTheme="minorEastAsia" w:hAnsiTheme="minorHAnsi" w:cstheme="minorBidi"/>
          <w:b w:val="0"/>
          <w:noProof/>
          <w:szCs w:val="22"/>
        </w:rPr>
      </w:pPr>
      <w:hyperlink w:anchor="_Toc436205407" w:history="1">
        <w:r w:rsidRPr="003656E8">
          <w:rPr>
            <w:rStyle w:val="Hyperlink"/>
            <w:noProof/>
          </w:rPr>
          <w:t>Əlavə D: İCTİMAİ MƏŞVƏRƏTLƏRDƏN FOTOLAR</w:t>
        </w:r>
        <w:r w:rsidRPr="003656E8">
          <w:rPr>
            <w:noProof/>
            <w:webHidden/>
          </w:rPr>
          <w:tab/>
        </w:r>
        <w:r w:rsidRPr="003656E8">
          <w:rPr>
            <w:noProof/>
            <w:webHidden/>
          </w:rPr>
          <w:fldChar w:fldCharType="begin"/>
        </w:r>
        <w:r w:rsidRPr="003656E8">
          <w:rPr>
            <w:noProof/>
            <w:webHidden/>
          </w:rPr>
          <w:instrText xml:space="preserve"> PAGEREF _Toc436205407 \h </w:instrText>
        </w:r>
        <w:r w:rsidRPr="003656E8">
          <w:rPr>
            <w:noProof/>
            <w:webHidden/>
          </w:rPr>
        </w:r>
        <w:r w:rsidRPr="003656E8">
          <w:rPr>
            <w:noProof/>
            <w:webHidden/>
          </w:rPr>
          <w:fldChar w:fldCharType="separate"/>
        </w:r>
        <w:r w:rsidRPr="003656E8">
          <w:rPr>
            <w:noProof/>
            <w:webHidden/>
          </w:rPr>
          <w:t>64</w:t>
        </w:r>
        <w:r w:rsidRPr="003656E8">
          <w:rPr>
            <w:noProof/>
            <w:webHidden/>
          </w:rPr>
          <w:fldChar w:fldCharType="end"/>
        </w:r>
      </w:hyperlink>
    </w:p>
    <w:p w:rsidR="00123A4D" w:rsidRPr="003656E8" w:rsidRDefault="00B4042C" w:rsidP="00CD2F87">
      <w:pPr>
        <w:tabs>
          <w:tab w:val="left" w:pos="2430"/>
          <w:tab w:val="right" w:leader="dot" w:pos="9540"/>
        </w:tabs>
        <w:spacing w:line="360" w:lineRule="auto"/>
        <w:ind w:left="720" w:hanging="720"/>
        <w:rPr>
          <w:rFonts w:eastAsia="MS Mincho" w:cs="Arial"/>
          <w:b/>
          <w:bCs/>
          <w:noProof/>
          <w:sz w:val="24"/>
          <w:szCs w:val="32"/>
        </w:rPr>
      </w:pPr>
      <w:r w:rsidRPr="003656E8">
        <w:rPr>
          <w:rFonts w:eastAsia="MS Mincho" w:cs="Arial"/>
          <w:b/>
          <w:bCs/>
          <w:noProof/>
          <w:sz w:val="24"/>
          <w:szCs w:val="32"/>
        </w:rPr>
        <w:fldChar w:fldCharType="end"/>
      </w:r>
    </w:p>
    <w:p w:rsidR="00CD2F87" w:rsidRPr="003656E8" w:rsidRDefault="00CD2F87" w:rsidP="00CD2F87">
      <w:pPr>
        <w:tabs>
          <w:tab w:val="left" w:pos="2430"/>
          <w:tab w:val="right" w:leader="dot" w:pos="9540"/>
        </w:tabs>
        <w:spacing w:line="360" w:lineRule="auto"/>
        <w:ind w:left="720" w:hanging="720"/>
        <w:rPr>
          <w:rFonts w:eastAsia="MS Mincho" w:cs="Arial"/>
          <w:b/>
          <w:bCs/>
          <w:sz w:val="24"/>
        </w:rPr>
      </w:pPr>
    </w:p>
    <w:p w:rsidR="00123A4D" w:rsidRPr="003656E8" w:rsidRDefault="00123A4D" w:rsidP="00E34AA2">
      <w:pPr>
        <w:spacing w:line="360" w:lineRule="auto"/>
        <w:ind w:left="720" w:hanging="720"/>
        <w:rPr>
          <w:rFonts w:eastAsia="MS Mincho" w:cs="Arial"/>
          <w:b/>
          <w:bCs/>
        </w:rPr>
      </w:pPr>
    </w:p>
    <w:p w:rsidR="00E34AA2" w:rsidRPr="003656E8" w:rsidRDefault="00E34AA2" w:rsidP="00E34AA2">
      <w:pPr>
        <w:jc w:val="center"/>
        <w:rPr>
          <w:rFonts w:eastAsia="MS Mincho" w:cs="Arial"/>
          <w:b/>
          <w:bCs/>
          <w:sz w:val="36"/>
        </w:rPr>
      </w:pPr>
      <w:r w:rsidRPr="003656E8">
        <w:rPr>
          <w:rFonts w:eastAsia="MS Mincho" w:cs="Arial"/>
          <w:b/>
          <w:bCs/>
          <w:sz w:val="36"/>
        </w:rPr>
        <w:br w:type="page"/>
      </w:r>
      <w:r w:rsidR="00E521D0" w:rsidRPr="003656E8">
        <w:rPr>
          <w:rFonts w:eastAsia="MS Mincho" w:cs="Arial"/>
          <w:b/>
          <w:bCs/>
          <w:sz w:val="36"/>
        </w:rPr>
        <w:lastRenderedPageBreak/>
        <w:t>Təsvirlər siyahısı</w:t>
      </w:r>
    </w:p>
    <w:p w:rsidR="00E34AA2" w:rsidRPr="003656E8" w:rsidRDefault="00E34AA2" w:rsidP="00E34AA2">
      <w:pPr>
        <w:jc w:val="center"/>
        <w:rPr>
          <w:rFonts w:eastAsia="MS Mincho" w:cs="Arial"/>
          <w:bCs/>
          <w:sz w:val="36"/>
        </w:rPr>
      </w:pPr>
    </w:p>
    <w:p w:rsidR="0012236B" w:rsidRPr="003656E8" w:rsidRDefault="005F4DCA">
      <w:pPr>
        <w:pStyle w:val="TableofFigures"/>
        <w:tabs>
          <w:tab w:val="right" w:leader="dot" w:pos="9530"/>
        </w:tabs>
        <w:rPr>
          <w:rFonts w:asciiTheme="minorHAnsi" w:eastAsiaTheme="minorEastAsia" w:hAnsiTheme="minorHAnsi" w:cstheme="minorBidi"/>
          <w:noProof/>
        </w:rPr>
      </w:pPr>
      <w:r w:rsidRPr="003656E8">
        <w:rPr>
          <w:bCs/>
        </w:rPr>
        <w:fldChar w:fldCharType="begin"/>
      </w:r>
      <w:r w:rsidRPr="003656E8">
        <w:rPr>
          <w:bCs/>
        </w:rPr>
        <w:instrText xml:space="preserve"> TOC \h \z \c "Figure" </w:instrText>
      </w:r>
      <w:r w:rsidRPr="003656E8">
        <w:rPr>
          <w:bCs/>
        </w:rPr>
        <w:fldChar w:fldCharType="separate"/>
      </w:r>
      <w:hyperlink w:anchor="_Toc436163968" w:history="1">
        <w:r w:rsidR="0012236B" w:rsidRPr="003656E8">
          <w:rPr>
            <w:rStyle w:val="Hyperlink"/>
            <w:noProof/>
          </w:rPr>
          <w:t>Təsvir 1: Layihə yolununu xəritəsi</w:t>
        </w:r>
        <w:r w:rsidR="0012236B" w:rsidRPr="003656E8">
          <w:rPr>
            <w:noProof/>
            <w:webHidden/>
          </w:rPr>
          <w:tab/>
        </w:r>
        <w:r w:rsidR="0012236B" w:rsidRPr="003656E8">
          <w:rPr>
            <w:noProof/>
            <w:webHidden/>
          </w:rPr>
          <w:fldChar w:fldCharType="begin"/>
        </w:r>
        <w:r w:rsidR="0012236B" w:rsidRPr="003656E8">
          <w:rPr>
            <w:noProof/>
            <w:webHidden/>
          </w:rPr>
          <w:instrText xml:space="preserve"> PAGEREF _Toc436163968 \h </w:instrText>
        </w:r>
        <w:r w:rsidR="0012236B" w:rsidRPr="003656E8">
          <w:rPr>
            <w:noProof/>
            <w:webHidden/>
          </w:rPr>
        </w:r>
        <w:r w:rsidR="0012236B" w:rsidRPr="003656E8">
          <w:rPr>
            <w:noProof/>
            <w:webHidden/>
          </w:rPr>
          <w:fldChar w:fldCharType="separate"/>
        </w:r>
        <w:r w:rsidR="0012236B" w:rsidRPr="003656E8">
          <w:rPr>
            <w:noProof/>
            <w:webHidden/>
          </w:rPr>
          <w:t>3</w:t>
        </w:r>
        <w:r w:rsidR="0012236B" w:rsidRPr="003656E8">
          <w:rPr>
            <w:noProof/>
            <w:webHidden/>
          </w:rPr>
          <w:fldChar w:fldCharType="end"/>
        </w:r>
      </w:hyperlink>
    </w:p>
    <w:p w:rsidR="0012236B" w:rsidRPr="003656E8" w:rsidRDefault="00732075">
      <w:pPr>
        <w:pStyle w:val="TableofFigures"/>
        <w:tabs>
          <w:tab w:val="right" w:leader="dot" w:pos="9530"/>
        </w:tabs>
        <w:rPr>
          <w:rFonts w:asciiTheme="minorHAnsi" w:eastAsiaTheme="minorEastAsia" w:hAnsiTheme="minorHAnsi" w:cstheme="minorBidi"/>
          <w:noProof/>
        </w:rPr>
      </w:pPr>
      <w:hyperlink w:anchor="_Toc436163969" w:history="1">
        <w:r w:rsidR="0012236B" w:rsidRPr="003656E8">
          <w:rPr>
            <w:rStyle w:val="Hyperlink"/>
            <w:noProof/>
          </w:rPr>
          <w:t>Təsvir 2: Yolun en kəsiyi</w:t>
        </w:r>
        <w:r w:rsidR="0012236B" w:rsidRPr="003656E8">
          <w:rPr>
            <w:noProof/>
            <w:webHidden/>
          </w:rPr>
          <w:tab/>
        </w:r>
        <w:r w:rsidR="0012236B" w:rsidRPr="003656E8">
          <w:rPr>
            <w:noProof/>
            <w:webHidden/>
          </w:rPr>
          <w:fldChar w:fldCharType="begin"/>
        </w:r>
        <w:r w:rsidR="0012236B" w:rsidRPr="003656E8">
          <w:rPr>
            <w:noProof/>
            <w:webHidden/>
          </w:rPr>
          <w:instrText xml:space="preserve"> PAGEREF _Toc436163969 \h </w:instrText>
        </w:r>
        <w:r w:rsidR="0012236B" w:rsidRPr="003656E8">
          <w:rPr>
            <w:noProof/>
            <w:webHidden/>
          </w:rPr>
        </w:r>
        <w:r w:rsidR="0012236B" w:rsidRPr="003656E8">
          <w:rPr>
            <w:noProof/>
            <w:webHidden/>
          </w:rPr>
          <w:fldChar w:fldCharType="separate"/>
        </w:r>
        <w:r w:rsidR="0012236B" w:rsidRPr="003656E8">
          <w:rPr>
            <w:noProof/>
            <w:webHidden/>
          </w:rPr>
          <w:t>22</w:t>
        </w:r>
        <w:r w:rsidR="0012236B" w:rsidRPr="003656E8">
          <w:rPr>
            <w:noProof/>
            <w:webHidden/>
          </w:rPr>
          <w:fldChar w:fldCharType="end"/>
        </w:r>
      </w:hyperlink>
    </w:p>
    <w:p w:rsidR="0012236B" w:rsidRPr="003656E8" w:rsidRDefault="00732075">
      <w:pPr>
        <w:pStyle w:val="TableofFigures"/>
        <w:tabs>
          <w:tab w:val="right" w:leader="dot" w:pos="9530"/>
        </w:tabs>
        <w:rPr>
          <w:rFonts w:asciiTheme="minorHAnsi" w:eastAsiaTheme="minorEastAsia" w:hAnsiTheme="minorHAnsi" w:cstheme="minorBidi"/>
          <w:noProof/>
        </w:rPr>
      </w:pPr>
      <w:hyperlink w:anchor="_Toc436163970" w:history="1">
        <w:r w:rsidR="0012236B" w:rsidRPr="003656E8">
          <w:rPr>
            <w:rStyle w:val="Hyperlink"/>
            <w:noProof/>
          </w:rPr>
          <w:t>Təsvir 3: Yol layihədəki dəyişikliklərin sxemi</w:t>
        </w:r>
        <w:r w:rsidR="0012236B" w:rsidRPr="003656E8">
          <w:rPr>
            <w:noProof/>
            <w:webHidden/>
          </w:rPr>
          <w:tab/>
        </w:r>
        <w:r w:rsidR="0012236B" w:rsidRPr="003656E8">
          <w:rPr>
            <w:noProof/>
            <w:webHidden/>
          </w:rPr>
          <w:fldChar w:fldCharType="begin"/>
        </w:r>
        <w:r w:rsidR="0012236B" w:rsidRPr="003656E8">
          <w:rPr>
            <w:noProof/>
            <w:webHidden/>
          </w:rPr>
          <w:instrText xml:space="preserve"> PAGEREF _Toc436163970 \h </w:instrText>
        </w:r>
        <w:r w:rsidR="0012236B" w:rsidRPr="003656E8">
          <w:rPr>
            <w:noProof/>
            <w:webHidden/>
          </w:rPr>
        </w:r>
        <w:r w:rsidR="0012236B" w:rsidRPr="003656E8">
          <w:rPr>
            <w:noProof/>
            <w:webHidden/>
          </w:rPr>
          <w:fldChar w:fldCharType="separate"/>
        </w:r>
        <w:r w:rsidR="0012236B" w:rsidRPr="003656E8">
          <w:rPr>
            <w:noProof/>
            <w:webHidden/>
          </w:rPr>
          <w:t>23</w:t>
        </w:r>
        <w:r w:rsidR="0012236B" w:rsidRPr="003656E8">
          <w:rPr>
            <w:noProof/>
            <w:webHidden/>
          </w:rPr>
          <w:fldChar w:fldCharType="end"/>
        </w:r>
      </w:hyperlink>
    </w:p>
    <w:p w:rsidR="00E34AA2" w:rsidRPr="003656E8" w:rsidRDefault="005F4DCA" w:rsidP="005F4DCA">
      <w:pPr>
        <w:tabs>
          <w:tab w:val="right" w:leader="dot" w:pos="9270"/>
        </w:tabs>
        <w:spacing w:after="120"/>
        <w:ind w:left="1080" w:hanging="1020"/>
        <w:jc w:val="left"/>
        <w:rPr>
          <w:rFonts w:eastAsia="MS Mincho"/>
          <w:b/>
          <w:bCs/>
        </w:rPr>
      </w:pPr>
      <w:r w:rsidRPr="003656E8">
        <w:rPr>
          <w:b/>
          <w:bCs/>
        </w:rPr>
        <w:fldChar w:fldCharType="end"/>
      </w:r>
    </w:p>
    <w:p w:rsidR="00E34AA2" w:rsidRPr="003656E8" w:rsidRDefault="00E34AA2" w:rsidP="00E34AA2">
      <w:pPr>
        <w:jc w:val="center"/>
        <w:rPr>
          <w:rFonts w:eastAsia="MS Mincho" w:cs="Arial"/>
          <w:b/>
          <w:bCs/>
          <w:sz w:val="36"/>
        </w:rPr>
      </w:pPr>
    </w:p>
    <w:p w:rsidR="00E34AA2" w:rsidRPr="003656E8" w:rsidRDefault="00E34AA2" w:rsidP="00E34AA2">
      <w:pPr>
        <w:jc w:val="center"/>
        <w:rPr>
          <w:rFonts w:eastAsia="MS Mincho" w:cs="Arial"/>
          <w:b/>
          <w:bCs/>
          <w:sz w:val="36"/>
        </w:rPr>
      </w:pPr>
    </w:p>
    <w:p w:rsidR="00E34AA2" w:rsidRPr="003656E8" w:rsidRDefault="00E34AA2" w:rsidP="00E34AA2">
      <w:pPr>
        <w:jc w:val="center"/>
        <w:rPr>
          <w:rFonts w:eastAsia="MS Mincho" w:cs="Arial"/>
          <w:b/>
          <w:bCs/>
          <w:sz w:val="36"/>
        </w:rPr>
      </w:pPr>
    </w:p>
    <w:p w:rsidR="00E34AA2" w:rsidRPr="003656E8" w:rsidRDefault="00E521D0" w:rsidP="00E34AA2">
      <w:pPr>
        <w:jc w:val="center"/>
        <w:rPr>
          <w:rFonts w:eastAsia="MS Mincho" w:cs="Arial"/>
          <w:b/>
          <w:bCs/>
          <w:sz w:val="36"/>
        </w:rPr>
      </w:pPr>
      <w:r w:rsidRPr="003656E8">
        <w:rPr>
          <w:rFonts w:eastAsia="MS Mincho" w:cs="Arial"/>
          <w:b/>
          <w:bCs/>
          <w:sz w:val="36"/>
        </w:rPr>
        <w:t>Cədvəllər</w:t>
      </w:r>
      <w:r w:rsidR="008872A3" w:rsidRPr="003656E8">
        <w:rPr>
          <w:rFonts w:eastAsia="MS Mincho" w:cs="Arial"/>
          <w:b/>
          <w:bCs/>
          <w:sz w:val="36"/>
        </w:rPr>
        <w:t>in</w:t>
      </w:r>
      <w:r w:rsidRPr="003656E8">
        <w:rPr>
          <w:rFonts w:eastAsia="MS Mincho" w:cs="Arial"/>
          <w:b/>
          <w:bCs/>
          <w:sz w:val="36"/>
        </w:rPr>
        <w:t xml:space="preserve"> siyahısı</w:t>
      </w:r>
    </w:p>
    <w:p w:rsidR="008872A3" w:rsidRPr="003656E8" w:rsidRDefault="008872A3" w:rsidP="00E34AA2">
      <w:pPr>
        <w:jc w:val="center"/>
        <w:rPr>
          <w:rFonts w:eastAsia="MS Mincho" w:cs="Arial"/>
          <w:b/>
          <w:bCs/>
          <w:sz w:val="36"/>
        </w:rPr>
      </w:pPr>
    </w:p>
    <w:p w:rsidR="003656E8" w:rsidRPr="003656E8" w:rsidRDefault="00704167">
      <w:pPr>
        <w:pStyle w:val="TableofFigures"/>
        <w:tabs>
          <w:tab w:val="right" w:leader="dot" w:pos="9530"/>
        </w:tabs>
        <w:rPr>
          <w:rFonts w:asciiTheme="minorHAnsi" w:eastAsiaTheme="minorEastAsia" w:hAnsiTheme="minorHAnsi" w:cstheme="minorBidi"/>
          <w:noProof/>
        </w:rPr>
      </w:pPr>
      <w:r w:rsidRPr="003656E8">
        <w:fldChar w:fldCharType="begin"/>
      </w:r>
      <w:r w:rsidRPr="003656E8">
        <w:instrText xml:space="preserve"> TOC \h \z \c "Table" </w:instrText>
      </w:r>
      <w:r w:rsidRPr="003656E8">
        <w:fldChar w:fldCharType="separate"/>
      </w:r>
      <w:hyperlink w:anchor="_Toc436205408" w:history="1">
        <w:r w:rsidR="003656E8" w:rsidRPr="003656E8">
          <w:rPr>
            <w:rStyle w:val="Hyperlink"/>
            <w:noProof/>
          </w:rPr>
          <w:t>Cədvəl 1: Ətraf mühitin mühafizəsi və yоlun bərpаsı üzrə müvаfiq qаnun və qаydаlаr</w:t>
        </w:r>
        <w:r w:rsidR="003656E8" w:rsidRPr="003656E8">
          <w:rPr>
            <w:noProof/>
            <w:webHidden/>
          </w:rPr>
          <w:tab/>
        </w:r>
        <w:r w:rsidR="003656E8" w:rsidRPr="003656E8">
          <w:rPr>
            <w:noProof/>
            <w:webHidden/>
          </w:rPr>
          <w:fldChar w:fldCharType="begin"/>
        </w:r>
        <w:r w:rsidR="003656E8" w:rsidRPr="003656E8">
          <w:rPr>
            <w:noProof/>
            <w:webHidden/>
          </w:rPr>
          <w:instrText xml:space="preserve"> PAGEREF _Toc436205408 \h </w:instrText>
        </w:r>
        <w:r w:rsidR="003656E8" w:rsidRPr="003656E8">
          <w:rPr>
            <w:noProof/>
            <w:webHidden/>
          </w:rPr>
        </w:r>
        <w:r w:rsidR="003656E8" w:rsidRPr="003656E8">
          <w:rPr>
            <w:noProof/>
            <w:webHidden/>
          </w:rPr>
          <w:fldChar w:fldCharType="separate"/>
        </w:r>
        <w:r w:rsidR="003656E8" w:rsidRPr="003656E8">
          <w:rPr>
            <w:noProof/>
            <w:webHidden/>
          </w:rPr>
          <w:t>4</w:t>
        </w:r>
        <w:r w:rsidR="003656E8"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09" w:history="1">
        <w:r w:rsidRPr="003656E8">
          <w:rPr>
            <w:rStyle w:val="Hyperlink"/>
            <w:noProof/>
          </w:rPr>
          <w:t>Cədvəl 2: Ətraf mühitin mühafizəsi və yоlun bərpаsı üzrə müvаfiq qаnun və qаydаlаr</w:t>
        </w:r>
        <w:r w:rsidRPr="003656E8">
          <w:rPr>
            <w:noProof/>
            <w:webHidden/>
          </w:rPr>
          <w:tab/>
        </w:r>
        <w:r w:rsidRPr="003656E8">
          <w:rPr>
            <w:noProof/>
            <w:webHidden/>
          </w:rPr>
          <w:fldChar w:fldCharType="begin"/>
        </w:r>
        <w:r w:rsidRPr="003656E8">
          <w:rPr>
            <w:noProof/>
            <w:webHidden/>
          </w:rPr>
          <w:instrText xml:space="preserve"> PAGEREF _Toc436205409 \h </w:instrText>
        </w:r>
        <w:r w:rsidRPr="003656E8">
          <w:rPr>
            <w:noProof/>
            <w:webHidden/>
          </w:rPr>
        </w:r>
        <w:r w:rsidRPr="003656E8">
          <w:rPr>
            <w:noProof/>
            <w:webHidden/>
          </w:rPr>
          <w:fldChar w:fldCharType="separate"/>
        </w:r>
        <w:r w:rsidRPr="003656E8">
          <w:rPr>
            <w:noProof/>
            <w:webHidden/>
          </w:rPr>
          <w:t>8</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0" w:history="1">
        <w:r w:rsidRPr="003656E8">
          <w:rPr>
            <w:rStyle w:val="Hyperlink"/>
            <w:noProof/>
          </w:rPr>
          <w:t>Cədvəl 3: Beynəlxalq razılaşma və konvensiyalar</w:t>
        </w:r>
        <w:r w:rsidRPr="003656E8">
          <w:rPr>
            <w:noProof/>
            <w:webHidden/>
          </w:rPr>
          <w:tab/>
        </w:r>
        <w:r w:rsidRPr="003656E8">
          <w:rPr>
            <w:noProof/>
            <w:webHidden/>
          </w:rPr>
          <w:fldChar w:fldCharType="begin"/>
        </w:r>
        <w:r w:rsidRPr="003656E8">
          <w:rPr>
            <w:noProof/>
            <w:webHidden/>
          </w:rPr>
          <w:instrText xml:space="preserve"> PAGEREF _Toc436205410 \h </w:instrText>
        </w:r>
        <w:r w:rsidRPr="003656E8">
          <w:rPr>
            <w:noProof/>
            <w:webHidden/>
          </w:rPr>
        </w:r>
        <w:r w:rsidRPr="003656E8">
          <w:rPr>
            <w:noProof/>
            <w:webHidden/>
          </w:rPr>
          <w:fldChar w:fldCharType="separate"/>
        </w:r>
        <w:r w:rsidRPr="003656E8">
          <w:rPr>
            <w:noProof/>
            <w:webHidden/>
          </w:rPr>
          <w:t>16</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1" w:history="1">
        <w:r w:rsidRPr="003656E8">
          <w:rPr>
            <w:rStyle w:val="Hyperlink"/>
            <w:noProof/>
          </w:rPr>
          <w:t>Cədvəl 4: Ətraf Mühitin Qiymətləndirilməsində nəzərdə tutulan DB və AR mevafiq siyasətləri</w:t>
        </w:r>
        <w:r w:rsidRPr="003656E8">
          <w:rPr>
            <w:noProof/>
            <w:webHidden/>
          </w:rPr>
          <w:tab/>
        </w:r>
        <w:r w:rsidRPr="003656E8">
          <w:rPr>
            <w:noProof/>
            <w:webHidden/>
          </w:rPr>
          <w:fldChar w:fldCharType="begin"/>
        </w:r>
        <w:r w:rsidRPr="003656E8">
          <w:rPr>
            <w:noProof/>
            <w:webHidden/>
          </w:rPr>
          <w:instrText xml:space="preserve"> PAGEREF _Toc436205411 \h </w:instrText>
        </w:r>
        <w:r w:rsidRPr="003656E8">
          <w:rPr>
            <w:noProof/>
            <w:webHidden/>
          </w:rPr>
        </w:r>
        <w:r w:rsidRPr="003656E8">
          <w:rPr>
            <w:noProof/>
            <w:webHidden/>
          </w:rPr>
          <w:fldChar w:fldCharType="separate"/>
        </w:r>
        <w:r w:rsidRPr="003656E8">
          <w:rPr>
            <w:noProof/>
            <w:webHidden/>
          </w:rPr>
          <w:t>18</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2" w:history="1">
        <w:r w:rsidRPr="003656E8">
          <w:rPr>
            <w:rStyle w:val="Hyperlink"/>
            <w:noProof/>
          </w:rPr>
          <w:t>Cədvəl 5: Yol layihəsinin modifikasiyaları</w:t>
        </w:r>
        <w:r w:rsidRPr="003656E8">
          <w:rPr>
            <w:noProof/>
            <w:webHidden/>
          </w:rPr>
          <w:tab/>
        </w:r>
        <w:r w:rsidRPr="003656E8">
          <w:rPr>
            <w:noProof/>
            <w:webHidden/>
          </w:rPr>
          <w:fldChar w:fldCharType="begin"/>
        </w:r>
        <w:r w:rsidRPr="003656E8">
          <w:rPr>
            <w:noProof/>
            <w:webHidden/>
          </w:rPr>
          <w:instrText xml:space="preserve"> PAGEREF _Toc436205412 \h </w:instrText>
        </w:r>
        <w:r w:rsidRPr="003656E8">
          <w:rPr>
            <w:noProof/>
            <w:webHidden/>
          </w:rPr>
        </w:r>
        <w:r w:rsidRPr="003656E8">
          <w:rPr>
            <w:noProof/>
            <w:webHidden/>
          </w:rPr>
          <w:fldChar w:fldCharType="separate"/>
        </w:r>
        <w:r w:rsidRPr="003656E8">
          <w:rPr>
            <w:noProof/>
            <w:webHidden/>
          </w:rPr>
          <w:t>23</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3" w:history="1">
        <w:r w:rsidRPr="003656E8">
          <w:rPr>
            <w:rStyle w:val="Hyperlink"/>
            <w:noProof/>
          </w:rPr>
          <w:t>Cədvəl 6: Layihə keçən rayonların inzibati bölgüsü</w:t>
        </w:r>
        <w:r w:rsidRPr="003656E8">
          <w:rPr>
            <w:noProof/>
            <w:webHidden/>
          </w:rPr>
          <w:tab/>
        </w:r>
        <w:r w:rsidRPr="003656E8">
          <w:rPr>
            <w:noProof/>
            <w:webHidden/>
          </w:rPr>
          <w:fldChar w:fldCharType="begin"/>
        </w:r>
        <w:r w:rsidRPr="003656E8">
          <w:rPr>
            <w:noProof/>
            <w:webHidden/>
          </w:rPr>
          <w:instrText xml:space="preserve"> PAGEREF _Toc436205413 \h </w:instrText>
        </w:r>
        <w:r w:rsidRPr="003656E8">
          <w:rPr>
            <w:noProof/>
            <w:webHidden/>
          </w:rPr>
        </w:r>
        <w:r w:rsidRPr="003656E8">
          <w:rPr>
            <w:noProof/>
            <w:webHidden/>
          </w:rPr>
          <w:fldChar w:fldCharType="separate"/>
        </w:r>
        <w:r w:rsidRPr="003656E8">
          <w:rPr>
            <w:noProof/>
            <w:webHidden/>
          </w:rPr>
          <w:t>25</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4" w:history="1">
        <w:r w:rsidRPr="003656E8">
          <w:rPr>
            <w:rStyle w:val="Hyperlink"/>
            <w:noProof/>
          </w:rPr>
          <w:t>Cədvəl 7: Abşeron və Qaradağ rayonlarının əsas statistik məlumatları</w:t>
        </w:r>
        <w:r w:rsidRPr="003656E8">
          <w:rPr>
            <w:noProof/>
            <w:webHidden/>
          </w:rPr>
          <w:tab/>
        </w:r>
        <w:r w:rsidRPr="003656E8">
          <w:rPr>
            <w:noProof/>
            <w:webHidden/>
          </w:rPr>
          <w:fldChar w:fldCharType="begin"/>
        </w:r>
        <w:r w:rsidRPr="003656E8">
          <w:rPr>
            <w:noProof/>
            <w:webHidden/>
          </w:rPr>
          <w:instrText xml:space="preserve"> PAGEREF _Toc436205414 \h </w:instrText>
        </w:r>
        <w:r w:rsidRPr="003656E8">
          <w:rPr>
            <w:noProof/>
            <w:webHidden/>
          </w:rPr>
        </w:r>
        <w:r w:rsidRPr="003656E8">
          <w:rPr>
            <w:noProof/>
            <w:webHidden/>
          </w:rPr>
          <w:fldChar w:fldCharType="separate"/>
        </w:r>
        <w:r w:rsidRPr="003656E8">
          <w:rPr>
            <w:noProof/>
            <w:webHidden/>
          </w:rPr>
          <w:t>26</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5" w:history="1">
        <w:r w:rsidRPr="003656E8">
          <w:rPr>
            <w:rStyle w:val="Hyperlink"/>
            <w:noProof/>
          </w:rPr>
          <w:t>Cədvəl 8: Ərazi, əhali və əhalinin sıxlığına dair məlumat</w:t>
        </w:r>
        <w:r w:rsidRPr="003656E8">
          <w:rPr>
            <w:noProof/>
            <w:webHidden/>
          </w:rPr>
          <w:tab/>
        </w:r>
        <w:r w:rsidRPr="003656E8">
          <w:rPr>
            <w:noProof/>
            <w:webHidden/>
          </w:rPr>
          <w:fldChar w:fldCharType="begin"/>
        </w:r>
        <w:r w:rsidRPr="003656E8">
          <w:rPr>
            <w:noProof/>
            <w:webHidden/>
          </w:rPr>
          <w:instrText xml:space="preserve"> PAGEREF _Toc436205415 \h </w:instrText>
        </w:r>
        <w:r w:rsidRPr="003656E8">
          <w:rPr>
            <w:noProof/>
            <w:webHidden/>
          </w:rPr>
        </w:r>
        <w:r w:rsidRPr="003656E8">
          <w:rPr>
            <w:noProof/>
            <w:webHidden/>
          </w:rPr>
          <w:fldChar w:fldCharType="separate"/>
        </w:r>
        <w:r w:rsidRPr="003656E8">
          <w:rPr>
            <w:noProof/>
            <w:webHidden/>
          </w:rPr>
          <w:t>26</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6" w:history="1">
        <w:r w:rsidRPr="003656E8">
          <w:rPr>
            <w:rStyle w:val="Hyperlink"/>
            <w:noProof/>
          </w:rPr>
          <w:t>Cədvəl 9: Abşeron İR və Bakı rayonu üçün aylıq gəlirin mənbəyi (2013)</w:t>
        </w:r>
        <w:r w:rsidRPr="003656E8">
          <w:rPr>
            <w:noProof/>
            <w:webHidden/>
          </w:rPr>
          <w:tab/>
        </w:r>
        <w:r w:rsidRPr="003656E8">
          <w:rPr>
            <w:noProof/>
            <w:webHidden/>
          </w:rPr>
          <w:fldChar w:fldCharType="begin"/>
        </w:r>
        <w:r w:rsidRPr="003656E8">
          <w:rPr>
            <w:noProof/>
            <w:webHidden/>
          </w:rPr>
          <w:instrText xml:space="preserve"> PAGEREF _Toc436205416 \h </w:instrText>
        </w:r>
        <w:r w:rsidRPr="003656E8">
          <w:rPr>
            <w:noProof/>
            <w:webHidden/>
          </w:rPr>
        </w:r>
        <w:r w:rsidRPr="003656E8">
          <w:rPr>
            <w:noProof/>
            <w:webHidden/>
          </w:rPr>
          <w:fldChar w:fldCharType="separate"/>
        </w:r>
        <w:r w:rsidRPr="003656E8">
          <w:rPr>
            <w:noProof/>
            <w:webHidden/>
          </w:rPr>
          <w:t>27</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7" w:history="1">
        <w:r w:rsidRPr="003656E8">
          <w:rPr>
            <w:rStyle w:val="Hyperlink"/>
            <w:noProof/>
          </w:rPr>
          <w:t>Cədvəl 10: Hava çirkləndiriciləri üzrə yerli hüdudların göstəriciləri</w:t>
        </w:r>
        <w:r w:rsidRPr="003656E8">
          <w:rPr>
            <w:noProof/>
            <w:webHidden/>
          </w:rPr>
          <w:tab/>
        </w:r>
        <w:r w:rsidRPr="003656E8">
          <w:rPr>
            <w:noProof/>
            <w:webHidden/>
          </w:rPr>
          <w:fldChar w:fldCharType="begin"/>
        </w:r>
        <w:r w:rsidRPr="003656E8">
          <w:rPr>
            <w:noProof/>
            <w:webHidden/>
          </w:rPr>
          <w:instrText xml:space="preserve"> PAGEREF _Toc436205417 \h </w:instrText>
        </w:r>
        <w:r w:rsidRPr="003656E8">
          <w:rPr>
            <w:noProof/>
            <w:webHidden/>
          </w:rPr>
        </w:r>
        <w:r w:rsidRPr="003656E8">
          <w:rPr>
            <w:noProof/>
            <w:webHidden/>
          </w:rPr>
          <w:fldChar w:fldCharType="separate"/>
        </w:r>
        <w:r w:rsidRPr="003656E8">
          <w:rPr>
            <w:noProof/>
            <w:webHidden/>
          </w:rPr>
          <w:t>30</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8" w:history="1">
        <w:r w:rsidRPr="003656E8">
          <w:rPr>
            <w:rStyle w:val="Hyperlink"/>
            <w:noProof/>
            <w:lang w:val="az-Latn-AZ"/>
          </w:rPr>
          <w:t>Cədvəl 11: Maksimum icasə verilən səs-küy səviyyələri</w:t>
        </w:r>
        <w:r w:rsidRPr="003656E8">
          <w:rPr>
            <w:noProof/>
            <w:webHidden/>
          </w:rPr>
          <w:tab/>
        </w:r>
        <w:r w:rsidRPr="003656E8">
          <w:rPr>
            <w:noProof/>
            <w:webHidden/>
          </w:rPr>
          <w:fldChar w:fldCharType="begin"/>
        </w:r>
        <w:r w:rsidRPr="003656E8">
          <w:rPr>
            <w:noProof/>
            <w:webHidden/>
          </w:rPr>
          <w:instrText xml:space="preserve"> PAGEREF _Toc436205418 \h </w:instrText>
        </w:r>
        <w:r w:rsidRPr="003656E8">
          <w:rPr>
            <w:noProof/>
            <w:webHidden/>
          </w:rPr>
        </w:r>
        <w:r w:rsidRPr="003656E8">
          <w:rPr>
            <w:noProof/>
            <w:webHidden/>
          </w:rPr>
          <w:fldChar w:fldCharType="separate"/>
        </w:r>
        <w:r w:rsidRPr="003656E8">
          <w:rPr>
            <w:noProof/>
            <w:webHidden/>
          </w:rPr>
          <w:t>31</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19" w:history="1">
        <w:r w:rsidRPr="003656E8">
          <w:rPr>
            <w:rStyle w:val="Hyperlink"/>
            <w:noProof/>
          </w:rPr>
          <w:t xml:space="preserve">Cədvəl 12: </w:t>
        </w:r>
        <w:r w:rsidRPr="003656E8">
          <w:rPr>
            <w:rStyle w:val="Hyperlink"/>
            <w:noProof/>
            <w:lang w:val="az-Latn-AZ"/>
          </w:rPr>
          <w:t>Tələb olunan yol tikinti materialların hesablama cədvəli</w:t>
        </w:r>
        <w:r w:rsidRPr="003656E8">
          <w:rPr>
            <w:noProof/>
            <w:webHidden/>
          </w:rPr>
          <w:tab/>
        </w:r>
        <w:r w:rsidRPr="003656E8">
          <w:rPr>
            <w:noProof/>
            <w:webHidden/>
          </w:rPr>
          <w:fldChar w:fldCharType="begin"/>
        </w:r>
        <w:r w:rsidRPr="003656E8">
          <w:rPr>
            <w:noProof/>
            <w:webHidden/>
          </w:rPr>
          <w:instrText xml:space="preserve"> PAGEREF _Toc436205419 \h </w:instrText>
        </w:r>
        <w:r w:rsidRPr="003656E8">
          <w:rPr>
            <w:noProof/>
            <w:webHidden/>
          </w:rPr>
        </w:r>
        <w:r w:rsidRPr="003656E8">
          <w:rPr>
            <w:noProof/>
            <w:webHidden/>
          </w:rPr>
          <w:fldChar w:fldCharType="separate"/>
        </w:r>
        <w:r w:rsidRPr="003656E8">
          <w:rPr>
            <w:noProof/>
            <w:webHidden/>
          </w:rPr>
          <w:t>34</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20" w:history="1">
        <w:r w:rsidRPr="003656E8">
          <w:rPr>
            <w:rStyle w:val="Hyperlink"/>
            <w:noProof/>
          </w:rPr>
          <w:t>Cədvəl 13: Layihə fəaliyyəti nəticəsində potensial təsirə məruz qalan obyektlər</w:t>
        </w:r>
        <w:r w:rsidRPr="003656E8">
          <w:rPr>
            <w:noProof/>
            <w:webHidden/>
          </w:rPr>
          <w:tab/>
        </w:r>
        <w:r w:rsidRPr="003656E8">
          <w:rPr>
            <w:noProof/>
            <w:webHidden/>
          </w:rPr>
          <w:fldChar w:fldCharType="begin"/>
        </w:r>
        <w:r w:rsidRPr="003656E8">
          <w:rPr>
            <w:noProof/>
            <w:webHidden/>
          </w:rPr>
          <w:instrText xml:space="preserve"> PAGEREF _Toc436205420 \h </w:instrText>
        </w:r>
        <w:r w:rsidRPr="003656E8">
          <w:rPr>
            <w:noProof/>
            <w:webHidden/>
          </w:rPr>
        </w:r>
        <w:r w:rsidRPr="003656E8">
          <w:rPr>
            <w:noProof/>
            <w:webHidden/>
          </w:rPr>
          <w:fldChar w:fldCharType="separate"/>
        </w:r>
        <w:r w:rsidRPr="003656E8">
          <w:rPr>
            <w:noProof/>
            <w:webHidden/>
          </w:rPr>
          <w:t>43</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21" w:history="1">
        <w:r w:rsidRPr="003656E8">
          <w:rPr>
            <w:rStyle w:val="Hyperlink"/>
            <w:noProof/>
          </w:rPr>
          <w:t>Cədvəl 14: Ətrаf mühitin mühаfizəsi üzrə tədbirlər plаnının icrаsı üçün cаvаbdеhliкlər</w:t>
        </w:r>
        <w:r w:rsidRPr="003656E8">
          <w:rPr>
            <w:noProof/>
            <w:webHidden/>
          </w:rPr>
          <w:tab/>
        </w:r>
        <w:r w:rsidRPr="003656E8">
          <w:rPr>
            <w:noProof/>
            <w:webHidden/>
          </w:rPr>
          <w:fldChar w:fldCharType="begin"/>
        </w:r>
        <w:r w:rsidRPr="003656E8">
          <w:rPr>
            <w:noProof/>
            <w:webHidden/>
          </w:rPr>
          <w:instrText xml:space="preserve"> PAGEREF _Toc436205421 \h </w:instrText>
        </w:r>
        <w:r w:rsidRPr="003656E8">
          <w:rPr>
            <w:noProof/>
            <w:webHidden/>
          </w:rPr>
        </w:r>
        <w:r w:rsidRPr="003656E8">
          <w:rPr>
            <w:noProof/>
            <w:webHidden/>
          </w:rPr>
          <w:fldChar w:fldCharType="separate"/>
        </w:r>
        <w:r w:rsidRPr="003656E8">
          <w:rPr>
            <w:noProof/>
            <w:webHidden/>
          </w:rPr>
          <w:t>48</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22" w:history="1">
        <w:r w:rsidRPr="003656E8">
          <w:rPr>
            <w:rStyle w:val="Hyperlink"/>
            <w:noProof/>
          </w:rPr>
          <w:t>Cədvəl 15: Ətrаf mühit üzrə mоnitоrinq və təsirin аzаldılmаsı üçün hesablanmış хərclər</w:t>
        </w:r>
        <w:r w:rsidRPr="003656E8">
          <w:rPr>
            <w:noProof/>
            <w:webHidden/>
          </w:rPr>
          <w:tab/>
        </w:r>
        <w:r w:rsidRPr="003656E8">
          <w:rPr>
            <w:noProof/>
            <w:webHidden/>
          </w:rPr>
          <w:fldChar w:fldCharType="begin"/>
        </w:r>
        <w:r w:rsidRPr="003656E8">
          <w:rPr>
            <w:noProof/>
            <w:webHidden/>
          </w:rPr>
          <w:instrText xml:space="preserve"> PAGEREF _Toc436205422 \h </w:instrText>
        </w:r>
        <w:r w:rsidRPr="003656E8">
          <w:rPr>
            <w:noProof/>
            <w:webHidden/>
          </w:rPr>
        </w:r>
        <w:r w:rsidRPr="003656E8">
          <w:rPr>
            <w:noProof/>
            <w:webHidden/>
          </w:rPr>
          <w:fldChar w:fldCharType="separate"/>
        </w:r>
        <w:r w:rsidRPr="003656E8">
          <w:rPr>
            <w:noProof/>
            <w:webHidden/>
          </w:rPr>
          <w:t>49</w:t>
        </w:r>
        <w:r w:rsidRPr="003656E8">
          <w:rPr>
            <w:noProof/>
            <w:webHidden/>
          </w:rPr>
          <w:fldChar w:fldCharType="end"/>
        </w:r>
      </w:hyperlink>
    </w:p>
    <w:p w:rsidR="003656E8" w:rsidRPr="003656E8" w:rsidRDefault="003656E8">
      <w:pPr>
        <w:pStyle w:val="TableofFigures"/>
        <w:tabs>
          <w:tab w:val="right" w:leader="dot" w:pos="9530"/>
        </w:tabs>
        <w:rPr>
          <w:rFonts w:asciiTheme="minorHAnsi" w:eastAsiaTheme="minorEastAsia" w:hAnsiTheme="minorHAnsi" w:cstheme="minorBidi"/>
          <w:noProof/>
        </w:rPr>
      </w:pPr>
      <w:hyperlink w:anchor="_Toc436205423" w:history="1">
        <w:r w:rsidRPr="003656E8">
          <w:rPr>
            <w:rStyle w:val="Hyperlink"/>
            <w:noProof/>
          </w:rPr>
          <w:t>Cədvəl 16: İcra qrafiki</w:t>
        </w:r>
        <w:r w:rsidRPr="003656E8">
          <w:rPr>
            <w:noProof/>
            <w:webHidden/>
          </w:rPr>
          <w:tab/>
        </w:r>
        <w:r w:rsidRPr="003656E8">
          <w:rPr>
            <w:noProof/>
            <w:webHidden/>
          </w:rPr>
          <w:fldChar w:fldCharType="begin"/>
        </w:r>
        <w:r w:rsidRPr="003656E8">
          <w:rPr>
            <w:noProof/>
            <w:webHidden/>
          </w:rPr>
          <w:instrText xml:space="preserve"> PAGEREF _Toc436205423 \h </w:instrText>
        </w:r>
        <w:r w:rsidRPr="003656E8">
          <w:rPr>
            <w:noProof/>
            <w:webHidden/>
          </w:rPr>
        </w:r>
        <w:r w:rsidRPr="003656E8">
          <w:rPr>
            <w:noProof/>
            <w:webHidden/>
          </w:rPr>
          <w:fldChar w:fldCharType="separate"/>
        </w:r>
        <w:r w:rsidRPr="003656E8">
          <w:rPr>
            <w:noProof/>
            <w:webHidden/>
          </w:rPr>
          <w:t>50</w:t>
        </w:r>
        <w:r w:rsidRPr="003656E8">
          <w:rPr>
            <w:noProof/>
            <w:webHidden/>
          </w:rPr>
          <w:fldChar w:fldCharType="end"/>
        </w:r>
      </w:hyperlink>
    </w:p>
    <w:p w:rsidR="00E34AA2" w:rsidRPr="003656E8" w:rsidRDefault="00704167" w:rsidP="00704167">
      <w:pPr>
        <w:jc w:val="center"/>
        <w:rPr>
          <w:rFonts w:eastAsia="MS Mincho" w:cs="Arial"/>
          <w:bCs/>
          <w:sz w:val="36"/>
        </w:rPr>
      </w:pPr>
      <w:r w:rsidRPr="003656E8">
        <w:fldChar w:fldCharType="end"/>
      </w:r>
    </w:p>
    <w:p w:rsidR="00E34AA2" w:rsidRPr="003656E8" w:rsidRDefault="00E34AA2" w:rsidP="00143703">
      <w:pPr>
        <w:tabs>
          <w:tab w:val="right" w:leader="dot" w:pos="9323"/>
        </w:tabs>
        <w:spacing w:after="120" w:line="360" w:lineRule="auto"/>
        <w:ind w:left="990" w:hanging="990"/>
        <w:jc w:val="left"/>
        <w:rPr>
          <w:rFonts w:eastAsia="MS Mincho" w:cs="Arial"/>
        </w:rPr>
      </w:pPr>
    </w:p>
    <w:p w:rsidR="008872A3" w:rsidRPr="003656E8" w:rsidRDefault="008872A3" w:rsidP="00143703">
      <w:pPr>
        <w:tabs>
          <w:tab w:val="right" w:leader="dot" w:pos="9323"/>
        </w:tabs>
        <w:spacing w:after="120" w:line="360" w:lineRule="auto"/>
        <w:ind w:left="990" w:hanging="990"/>
        <w:jc w:val="left"/>
        <w:rPr>
          <w:rFonts w:eastAsia="MS Mincho" w:cs="Arial"/>
        </w:rPr>
      </w:pPr>
    </w:p>
    <w:p w:rsidR="008872A3" w:rsidRPr="003656E8" w:rsidRDefault="008872A3" w:rsidP="00143703">
      <w:pPr>
        <w:tabs>
          <w:tab w:val="right" w:leader="dot" w:pos="9323"/>
        </w:tabs>
        <w:spacing w:after="120" w:line="360" w:lineRule="auto"/>
        <w:ind w:left="990" w:hanging="990"/>
        <w:jc w:val="left"/>
        <w:rPr>
          <w:rFonts w:eastAsia="MS Mincho" w:cs="Arial"/>
        </w:rPr>
      </w:pPr>
    </w:p>
    <w:p w:rsidR="008872A3" w:rsidRPr="003656E8" w:rsidRDefault="008872A3" w:rsidP="00143703">
      <w:pPr>
        <w:tabs>
          <w:tab w:val="right" w:leader="dot" w:pos="9323"/>
        </w:tabs>
        <w:spacing w:after="120" w:line="360" w:lineRule="auto"/>
        <w:ind w:left="990" w:hanging="990"/>
        <w:jc w:val="left"/>
        <w:rPr>
          <w:rFonts w:eastAsia="MS Mincho" w:cs="Arial"/>
        </w:rPr>
      </w:pPr>
    </w:p>
    <w:p w:rsidR="008872A3" w:rsidRPr="003656E8" w:rsidRDefault="008872A3" w:rsidP="00143703">
      <w:pPr>
        <w:tabs>
          <w:tab w:val="right" w:leader="dot" w:pos="9323"/>
        </w:tabs>
        <w:spacing w:after="120" w:line="360" w:lineRule="auto"/>
        <w:ind w:left="990" w:hanging="990"/>
        <w:jc w:val="left"/>
        <w:rPr>
          <w:rFonts w:eastAsia="MS Mincho" w:cs="Arial"/>
        </w:rPr>
      </w:pPr>
    </w:p>
    <w:p w:rsidR="008872A3" w:rsidRPr="003656E8" w:rsidRDefault="008872A3" w:rsidP="00143703">
      <w:pPr>
        <w:tabs>
          <w:tab w:val="right" w:leader="dot" w:pos="9323"/>
        </w:tabs>
        <w:spacing w:after="120" w:line="360" w:lineRule="auto"/>
        <w:ind w:left="990" w:hanging="990"/>
        <w:jc w:val="left"/>
        <w:rPr>
          <w:rFonts w:eastAsia="MS Mincho" w:cs="Arial"/>
        </w:rPr>
      </w:pPr>
    </w:p>
    <w:p w:rsidR="00E34AA2" w:rsidRPr="003656E8" w:rsidRDefault="00E34AA2" w:rsidP="00E34AA2">
      <w:pPr>
        <w:jc w:val="center"/>
        <w:rPr>
          <w:rFonts w:eastAsia="MS Mincho" w:cs="Arial"/>
          <w:b/>
          <w:bCs/>
          <w:sz w:val="36"/>
        </w:rPr>
      </w:pPr>
    </w:p>
    <w:p w:rsidR="00510864" w:rsidRPr="003656E8" w:rsidRDefault="00510864" w:rsidP="00AE731C">
      <w:pPr>
        <w:jc w:val="center"/>
        <w:rPr>
          <w:rFonts w:eastAsia="MS Mincho" w:cs="Arial"/>
          <w:b/>
          <w:bCs/>
          <w:sz w:val="36"/>
        </w:rPr>
      </w:pPr>
    </w:p>
    <w:p w:rsidR="00E34AA2" w:rsidRPr="003656E8" w:rsidRDefault="00E34AA2" w:rsidP="00E34AA2">
      <w:pPr>
        <w:jc w:val="center"/>
        <w:rPr>
          <w:rFonts w:eastAsia="MS Mincho" w:cs="Arial"/>
          <w:b/>
          <w:bCs/>
          <w:sz w:val="36"/>
        </w:rPr>
      </w:pPr>
    </w:p>
    <w:p w:rsidR="00E34AA2" w:rsidRPr="003656E8" w:rsidRDefault="00E34AA2" w:rsidP="00E34AA2">
      <w:pPr>
        <w:widowControl w:val="0"/>
        <w:rPr>
          <w:rFonts w:eastAsia="MS Mincho" w:cs="Arial"/>
          <w:caps/>
          <w:sz w:val="24"/>
          <w:lang w:val="en-GB"/>
        </w:rPr>
      </w:pPr>
    </w:p>
    <w:p w:rsidR="001B1AFD" w:rsidRPr="003656E8" w:rsidRDefault="001B1AFD" w:rsidP="002E3FFB">
      <w:pPr>
        <w:keepNext/>
        <w:numPr>
          <w:ilvl w:val="0"/>
          <w:numId w:val="2"/>
        </w:numPr>
        <w:spacing w:before="240" w:after="240"/>
        <w:jc w:val="left"/>
        <w:outlineLvl w:val="0"/>
        <w:rPr>
          <w:rFonts w:eastAsia="MS Mincho" w:cs="Arial"/>
          <w:b/>
          <w:caps/>
          <w:sz w:val="24"/>
          <w:lang w:val="en-GB"/>
        </w:rPr>
        <w:sectPr w:rsidR="001B1AFD" w:rsidRPr="003656E8" w:rsidSect="009E316A">
          <w:headerReference w:type="default" r:id="rId13"/>
          <w:footerReference w:type="default" r:id="rId14"/>
          <w:pgSz w:w="11907" w:h="16839" w:code="9"/>
          <w:pgMar w:top="1440" w:right="927" w:bottom="1440" w:left="1440" w:header="862" w:footer="1002" w:gutter="0"/>
          <w:pgNumType w:fmt="lowerRoman" w:start="1"/>
          <w:cols w:space="720"/>
          <w:docGrid w:linePitch="360"/>
        </w:sectPr>
      </w:pPr>
    </w:p>
    <w:p w:rsidR="00E34AA2" w:rsidRPr="003656E8" w:rsidRDefault="00E34AA2" w:rsidP="00B467CE">
      <w:pPr>
        <w:rPr>
          <w:rFonts w:eastAsia="MS Mincho"/>
        </w:rPr>
      </w:pPr>
    </w:p>
    <w:p w:rsidR="00B467CE" w:rsidRPr="003656E8" w:rsidRDefault="00B467CE" w:rsidP="00B467CE">
      <w:pPr>
        <w:jc w:val="left"/>
      </w:pPr>
    </w:p>
    <w:p w:rsidR="00B467CE" w:rsidRPr="003656E8" w:rsidRDefault="00E521D0" w:rsidP="002A057A">
      <w:pPr>
        <w:jc w:val="center"/>
        <w:rPr>
          <w:rFonts w:cs="Arial"/>
          <w:b/>
          <w:bCs/>
          <w:sz w:val="36"/>
        </w:rPr>
      </w:pPr>
      <w:bookmarkStart w:id="1" w:name="_Toc391308707"/>
      <w:bookmarkStart w:id="2" w:name="_Toc430100739"/>
      <w:r w:rsidRPr="003656E8">
        <w:rPr>
          <w:rFonts w:cs="Arial"/>
          <w:b/>
          <w:bCs/>
          <w:sz w:val="36"/>
        </w:rPr>
        <w:t>Akronimlər</w:t>
      </w:r>
      <w:bookmarkEnd w:id="1"/>
      <w:bookmarkEnd w:id="2"/>
    </w:p>
    <w:p w:rsidR="00B467CE" w:rsidRPr="003656E8" w:rsidRDefault="00B467CE" w:rsidP="00B467CE">
      <w:pPr>
        <w:ind w:left="480" w:hanging="480"/>
        <w:jc w:val="left"/>
      </w:pPr>
    </w:p>
    <w:tbl>
      <w:tblPr>
        <w:tblW w:w="8566" w:type="dxa"/>
        <w:jc w:val="center"/>
        <w:tblLook w:val="00A0" w:firstRow="1" w:lastRow="0" w:firstColumn="1" w:lastColumn="0" w:noHBand="0" w:noVBand="0"/>
      </w:tblPr>
      <w:tblGrid>
        <w:gridCol w:w="1158"/>
        <w:gridCol w:w="290"/>
        <w:gridCol w:w="7118"/>
      </w:tblGrid>
      <w:tr w:rsidR="00B467CE" w:rsidRPr="003656E8" w:rsidTr="001910BF">
        <w:trPr>
          <w:jc w:val="center"/>
        </w:trPr>
        <w:tc>
          <w:tcPr>
            <w:tcW w:w="0" w:type="auto"/>
            <w:vAlign w:val="bottom"/>
          </w:tcPr>
          <w:p w:rsidR="00B467CE" w:rsidRPr="003656E8" w:rsidRDefault="00E521D0" w:rsidP="00B467CE">
            <w:pPr>
              <w:jc w:val="left"/>
              <w:rPr>
                <w:rFonts w:cs="Arial"/>
                <w:szCs w:val="22"/>
              </w:rPr>
            </w:pPr>
            <w:r w:rsidRPr="003656E8">
              <w:rPr>
                <w:rFonts w:cs="Arial"/>
              </w:rPr>
              <w:t>AYS</w:t>
            </w:r>
          </w:p>
        </w:tc>
        <w:tc>
          <w:tcPr>
            <w:tcW w:w="0" w:type="auto"/>
            <w:vAlign w:val="center"/>
          </w:tcPr>
          <w:p w:rsidR="00B467CE" w:rsidRPr="003656E8" w:rsidRDefault="008872A3"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E521D0" w:rsidP="00B467CE">
            <w:pPr>
              <w:jc w:val="left"/>
              <w:rPr>
                <w:rFonts w:cs="Arial"/>
                <w:szCs w:val="22"/>
              </w:rPr>
            </w:pPr>
            <w:r w:rsidRPr="003656E8">
              <w:rPr>
                <w:rFonts w:cs="Arial"/>
              </w:rPr>
              <w:t>Azəryolservis Açıq Səhmdar Cəmiyyəti</w:t>
            </w:r>
          </w:p>
        </w:tc>
      </w:tr>
      <w:tr w:rsidR="00B467CE" w:rsidRPr="003656E8" w:rsidTr="001910BF">
        <w:trPr>
          <w:jc w:val="center"/>
        </w:trPr>
        <w:tc>
          <w:tcPr>
            <w:tcW w:w="0" w:type="auto"/>
            <w:vAlign w:val="bottom"/>
          </w:tcPr>
          <w:p w:rsidR="00B467CE" w:rsidRPr="003656E8" w:rsidRDefault="006C283D" w:rsidP="00B467CE">
            <w:pPr>
              <w:jc w:val="left"/>
              <w:rPr>
                <w:rFonts w:eastAsia="Arial Unicode MS" w:cs="Arial"/>
                <w:szCs w:val="22"/>
              </w:rPr>
            </w:pPr>
            <w:r w:rsidRPr="003656E8">
              <w:rPr>
                <w:rFonts w:cs="Arial"/>
                <w:szCs w:val="22"/>
              </w:rPr>
              <w:t>TTNM</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6C283D" w:rsidP="00B467CE">
            <w:pPr>
              <w:jc w:val="left"/>
              <w:rPr>
                <w:rFonts w:eastAsia="Arial Unicode MS" w:cs="Arial"/>
                <w:szCs w:val="22"/>
                <w:lang w:val="az-Latn-AZ"/>
              </w:rPr>
            </w:pPr>
            <w:r w:rsidRPr="003656E8">
              <w:rPr>
                <w:rFonts w:cs="Arial"/>
                <w:szCs w:val="22"/>
              </w:rPr>
              <w:t>Tikinti</w:t>
            </w:r>
            <w:r w:rsidRPr="003656E8">
              <w:rPr>
                <w:rFonts w:cs="Arial"/>
                <w:szCs w:val="22"/>
                <w:lang w:val="az-Latn-AZ"/>
              </w:rPr>
              <w:t>yə Texniki Nəzarət Məsləhətçisi</w:t>
            </w:r>
          </w:p>
        </w:tc>
      </w:tr>
      <w:tr w:rsidR="00B467CE" w:rsidRPr="003656E8" w:rsidTr="001910BF">
        <w:trPr>
          <w:jc w:val="center"/>
        </w:trPr>
        <w:tc>
          <w:tcPr>
            <w:tcW w:w="0" w:type="auto"/>
            <w:vAlign w:val="bottom"/>
          </w:tcPr>
          <w:p w:rsidR="00B467CE" w:rsidRPr="003656E8" w:rsidRDefault="006C283D" w:rsidP="00B467CE">
            <w:pPr>
              <w:jc w:val="left"/>
              <w:rPr>
                <w:rFonts w:eastAsia="Arial Unicode MS" w:cs="Arial"/>
                <w:szCs w:val="22"/>
              </w:rPr>
            </w:pPr>
            <w:r w:rsidRPr="003656E8">
              <w:rPr>
                <w:rFonts w:cs="Arial"/>
                <w:szCs w:val="22"/>
              </w:rPr>
              <w:t>ƏMQ</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6C283D" w:rsidP="00B467CE">
            <w:pPr>
              <w:jc w:val="left"/>
              <w:rPr>
                <w:rFonts w:eastAsia="Arial Unicode MS" w:cs="Arial"/>
                <w:szCs w:val="22"/>
              </w:rPr>
            </w:pPr>
            <w:r w:rsidRPr="003656E8">
              <w:rPr>
                <w:rFonts w:cs="Arial"/>
                <w:szCs w:val="22"/>
              </w:rPr>
              <w:t xml:space="preserve">Ətraf Mühitin Qiymətləndirilməsi </w:t>
            </w:r>
          </w:p>
        </w:tc>
      </w:tr>
      <w:tr w:rsidR="00B467CE" w:rsidRPr="003656E8" w:rsidTr="001910BF">
        <w:trPr>
          <w:jc w:val="center"/>
        </w:trPr>
        <w:tc>
          <w:tcPr>
            <w:tcW w:w="0" w:type="auto"/>
            <w:vAlign w:val="bottom"/>
          </w:tcPr>
          <w:p w:rsidR="00B467CE" w:rsidRPr="003656E8" w:rsidRDefault="00124E23" w:rsidP="00124E23">
            <w:pPr>
              <w:jc w:val="left"/>
              <w:rPr>
                <w:rFonts w:eastAsia="Arial Unicode MS" w:cs="Arial"/>
                <w:szCs w:val="22"/>
              </w:rPr>
            </w:pPr>
            <w:r w:rsidRPr="003656E8">
              <w:rPr>
                <w:rFonts w:cs="Arial"/>
                <w:szCs w:val="22"/>
              </w:rPr>
              <w:t>ƏMQ və İÇ</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6C283D" w:rsidP="006C283D">
            <w:pPr>
              <w:jc w:val="left"/>
              <w:rPr>
                <w:rFonts w:eastAsia="Arial Unicode MS" w:cs="Arial"/>
                <w:szCs w:val="22"/>
              </w:rPr>
            </w:pPr>
            <w:r w:rsidRPr="003656E8">
              <w:rPr>
                <w:rFonts w:cs="Arial"/>
                <w:szCs w:val="22"/>
                <w:lang w:val="en-GB"/>
              </w:rPr>
              <w:t>Ətraf Mühitin Qiymətləndirilməsi və İdarəedilməsi Çərçivəsi</w:t>
            </w:r>
          </w:p>
        </w:tc>
      </w:tr>
      <w:tr w:rsidR="00B467CE" w:rsidRPr="003656E8" w:rsidTr="001910BF">
        <w:trPr>
          <w:jc w:val="center"/>
        </w:trPr>
        <w:tc>
          <w:tcPr>
            <w:tcW w:w="0" w:type="auto"/>
            <w:vAlign w:val="bottom"/>
          </w:tcPr>
          <w:p w:rsidR="00B467CE" w:rsidRPr="003656E8" w:rsidRDefault="00124E23" w:rsidP="00B467CE">
            <w:pPr>
              <w:jc w:val="left"/>
              <w:rPr>
                <w:rFonts w:eastAsia="Arial Unicode MS" w:cs="Arial"/>
                <w:szCs w:val="22"/>
              </w:rPr>
            </w:pPr>
            <w:r w:rsidRPr="003656E8">
              <w:rPr>
                <w:rFonts w:cs="Arial"/>
                <w:szCs w:val="22"/>
              </w:rPr>
              <w:t>ƏMTQ</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6C283D" w:rsidP="008872A3">
            <w:pPr>
              <w:jc w:val="left"/>
              <w:rPr>
                <w:rFonts w:eastAsia="Arial Unicode MS" w:cs="Arial"/>
                <w:szCs w:val="22"/>
              </w:rPr>
            </w:pPr>
            <w:r w:rsidRPr="003656E8">
              <w:rPr>
                <w:rFonts w:cs="Arial"/>
                <w:szCs w:val="22"/>
              </w:rPr>
              <w:t>Ətraf Mühitə T</w:t>
            </w:r>
            <w:r w:rsidR="008872A3" w:rsidRPr="003656E8">
              <w:rPr>
                <w:rFonts w:cs="Arial"/>
                <w:szCs w:val="22"/>
                <w:lang w:val="az-Latn-AZ"/>
              </w:rPr>
              <w:t>ə</w:t>
            </w:r>
            <w:r w:rsidRPr="003656E8">
              <w:rPr>
                <w:rFonts w:cs="Arial"/>
                <w:szCs w:val="22"/>
              </w:rPr>
              <w:t>sirin Qiymətləndirilməsi</w:t>
            </w:r>
          </w:p>
        </w:tc>
      </w:tr>
      <w:tr w:rsidR="00B467CE" w:rsidRPr="003656E8" w:rsidTr="001910BF">
        <w:trPr>
          <w:jc w:val="center"/>
        </w:trPr>
        <w:tc>
          <w:tcPr>
            <w:tcW w:w="0" w:type="auto"/>
            <w:vAlign w:val="bottom"/>
          </w:tcPr>
          <w:p w:rsidR="00B467CE" w:rsidRPr="003656E8" w:rsidRDefault="00124E23" w:rsidP="00B467CE">
            <w:pPr>
              <w:jc w:val="left"/>
              <w:rPr>
                <w:rFonts w:cs="Arial"/>
                <w:szCs w:val="22"/>
              </w:rPr>
            </w:pPr>
            <w:r w:rsidRPr="003656E8">
              <w:rPr>
                <w:rFonts w:cs="Arial"/>
                <w:szCs w:val="22"/>
              </w:rPr>
              <w:t>ƏMST</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6C283D" w:rsidP="006C283D">
            <w:pPr>
              <w:jc w:val="left"/>
              <w:rPr>
                <w:rFonts w:cs="Arial"/>
                <w:szCs w:val="22"/>
              </w:rPr>
            </w:pPr>
            <w:r w:rsidRPr="003656E8">
              <w:rPr>
                <w:rFonts w:cs="Arial"/>
                <w:szCs w:val="22"/>
              </w:rPr>
              <w:t xml:space="preserve">Ətraf Mühit, Sağlamlıq və Təhlükəsizlik </w:t>
            </w:r>
          </w:p>
        </w:tc>
      </w:tr>
      <w:tr w:rsidR="00B467CE" w:rsidRPr="003656E8" w:rsidTr="001910BF">
        <w:trPr>
          <w:jc w:val="center"/>
        </w:trPr>
        <w:tc>
          <w:tcPr>
            <w:tcW w:w="0" w:type="auto"/>
            <w:vAlign w:val="bottom"/>
          </w:tcPr>
          <w:p w:rsidR="00B467CE" w:rsidRPr="003656E8" w:rsidRDefault="00124E23" w:rsidP="00B467CE">
            <w:pPr>
              <w:jc w:val="left"/>
              <w:rPr>
                <w:rFonts w:eastAsia="Arial Unicode MS" w:cs="Arial"/>
                <w:szCs w:val="22"/>
              </w:rPr>
            </w:pPr>
            <w:r w:rsidRPr="003656E8">
              <w:rPr>
                <w:rFonts w:cs="Arial"/>
                <w:szCs w:val="22"/>
              </w:rPr>
              <w:t>ƏMİP</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6C283D" w:rsidP="006C283D">
            <w:pPr>
              <w:jc w:val="left"/>
              <w:rPr>
                <w:rFonts w:eastAsia="Arial Unicode MS" w:cs="Arial"/>
                <w:szCs w:val="22"/>
              </w:rPr>
            </w:pPr>
            <w:r w:rsidRPr="003656E8">
              <w:rPr>
                <w:rFonts w:cs="Arial"/>
                <w:szCs w:val="22"/>
              </w:rPr>
              <w:t>Ətraf Mühitin İdarəetmə Planı</w:t>
            </w:r>
          </w:p>
        </w:tc>
      </w:tr>
      <w:tr w:rsidR="00B467CE" w:rsidRPr="003656E8" w:rsidTr="001910BF">
        <w:trPr>
          <w:jc w:val="center"/>
        </w:trPr>
        <w:tc>
          <w:tcPr>
            <w:tcW w:w="0" w:type="auto"/>
            <w:vAlign w:val="bottom"/>
          </w:tcPr>
          <w:p w:rsidR="00B467CE" w:rsidRPr="003656E8" w:rsidRDefault="00124E23" w:rsidP="00B467CE">
            <w:pPr>
              <w:jc w:val="left"/>
              <w:rPr>
                <w:rFonts w:eastAsia="Arial Unicode MS" w:cs="Arial"/>
                <w:szCs w:val="22"/>
              </w:rPr>
            </w:pPr>
            <w:r w:rsidRPr="003656E8">
              <w:rPr>
                <w:rFonts w:cs="Arial"/>
                <w:szCs w:val="22"/>
              </w:rPr>
              <w:t>ƏMM</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6C283D" w:rsidP="00B467CE">
            <w:pPr>
              <w:jc w:val="left"/>
              <w:rPr>
                <w:rFonts w:eastAsia="Arial Unicode MS" w:cs="Arial"/>
                <w:szCs w:val="22"/>
              </w:rPr>
            </w:pPr>
            <w:r w:rsidRPr="003656E8">
              <w:rPr>
                <w:rFonts w:cs="Arial"/>
                <w:szCs w:val="22"/>
              </w:rPr>
              <w:t>Ətraf Mühitin Mühafizəsi</w:t>
            </w:r>
          </w:p>
        </w:tc>
      </w:tr>
      <w:tr w:rsidR="00B467CE" w:rsidRPr="003656E8" w:rsidTr="001910BF">
        <w:trPr>
          <w:jc w:val="center"/>
        </w:trPr>
        <w:tc>
          <w:tcPr>
            <w:tcW w:w="0" w:type="auto"/>
            <w:vAlign w:val="bottom"/>
          </w:tcPr>
          <w:p w:rsidR="00B467CE" w:rsidRPr="003656E8" w:rsidRDefault="00124E23" w:rsidP="00B467CE">
            <w:pPr>
              <w:jc w:val="left"/>
              <w:rPr>
                <w:rFonts w:eastAsia="Arial Unicode MS" w:cs="Arial"/>
                <w:szCs w:val="22"/>
              </w:rPr>
            </w:pPr>
            <w:r w:rsidRPr="003656E8">
              <w:rPr>
                <w:rFonts w:cs="Arial"/>
                <w:szCs w:val="22"/>
              </w:rPr>
              <w:t>ETS</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6C283D" w:rsidP="00B467CE">
            <w:pPr>
              <w:jc w:val="left"/>
              <w:rPr>
                <w:rFonts w:eastAsia="Arial Unicode MS" w:cs="Arial"/>
                <w:szCs w:val="22"/>
              </w:rPr>
            </w:pPr>
            <w:r w:rsidRPr="003656E8">
              <w:rPr>
                <w:rFonts w:cs="Arial"/>
                <w:szCs w:val="22"/>
              </w:rPr>
              <w:t>Ekologiya vəTəhlükəsizlik Sektoru</w:t>
            </w:r>
            <w:r w:rsidR="00B467CE" w:rsidRPr="003656E8">
              <w:rPr>
                <w:rFonts w:cs="Arial"/>
                <w:szCs w:val="22"/>
              </w:rPr>
              <w:t xml:space="preserve"> </w:t>
            </w:r>
          </w:p>
        </w:tc>
      </w:tr>
      <w:tr w:rsidR="00B467CE" w:rsidRPr="003656E8" w:rsidTr="001910BF">
        <w:trPr>
          <w:jc w:val="center"/>
        </w:trPr>
        <w:tc>
          <w:tcPr>
            <w:tcW w:w="0" w:type="auto"/>
            <w:vAlign w:val="bottom"/>
          </w:tcPr>
          <w:p w:rsidR="00B467CE" w:rsidRPr="003656E8" w:rsidRDefault="00124E23" w:rsidP="00B467CE">
            <w:pPr>
              <w:jc w:val="left"/>
              <w:rPr>
                <w:rFonts w:cs="Arial"/>
                <w:szCs w:val="22"/>
              </w:rPr>
            </w:pPr>
            <w:r w:rsidRPr="003656E8">
              <w:rPr>
                <w:rFonts w:cs="Arial"/>
                <w:szCs w:val="22"/>
              </w:rPr>
              <w:t>İİÇV</w:t>
            </w:r>
            <w:r w:rsidR="00B467CE" w:rsidRPr="003656E8">
              <w:rPr>
                <w:rFonts w:cs="Arial"/>
                <w:szCs w:val="22"/>
              </w:rPr>
              <w:t>/</w:t>
            </w:r>
            <w:r w:rsidRPr="003656E8">
              <w:rPr>
                <w:rFonts w:cs="Arial"/>
                <w:szCs w:val="22"/>
              </w:rPr>
              <w:t xml:space="preserve"> QİÇS</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124E23" w:rsidRPr="003656E8" w:rsidRDefault="00124E23" w:rsidP="00124E23">
            <w:pPr>
              <w:pStyle w:val="HTMLPreformatted"/>
              <w:shd w:val="clear" w:color="auto" w:fill="FFFFFF"/>
              <w:rPr>
                <w:rFonts w:ascii="Arial" w:eastAsia="Times New Roman" w:hAnsi="Arial" w:cs="Arial"/>
                <w:sz w:val="22"/>
                <w:szCs w:val="22"/>
              </w:rPr>
            </w:pPr>
            <w:r w:rsidRPr="003656E8">
              <w:rPr>
                <w:rFonts w:ascii="Arial" w:eastAsia="Times New Roman" w:hAnsi="Arial" w:cs="Arial"/>
                <w:sz w:val="22"/>
                <w:szCs w:val="22"/>
              </w:rPr>
              <w:t>İnsan Immun- Çatışmamazlığı Virusu</w:t>
            </w:r>
            <w:r w:rsidR="00884C6E" w:rsidRPr="003656E8">
              <w:rPr>
                <w:rFonts w:ascii="Arial" w:eastAsia="Times New Roman" w:hAnsi="Arial" w:cs="Arial"/>
                <w:sz w:val="22"/>
                <w:szCs w:val="22"/>
              </w:rPr>
              <w:t>/</w:t>
            </w:r>
          </w:p>
          <w:p w:rsidR="00B467CE" w:rsidRPr="003656E8" w:rsidRDefault="00124E23" w:rsidP="00124E23">
            <w:pPr>
              <w:jc w:val="left"/>
              <w:rPr>
                <w:rFonts w:cs="Arial"/>
                <w:szCs w:val="22"/>
              </w:rPr>
            </w:pPr>
            <w:r w:rsidRPr="003656E8">
              <w:rPr>
                <w:rFonts w:cs="Arial"/>
                <w:szCs w:val="22"/>
              </w:rPr>
              <w:t xml:space="preserve"> </w:t>
            </w:r>
            <w:r w:rsidR="005C7D44" w:rsidRPr="003656E8">
              <w:rPr>
                <w:rFonts w:cs="Arial"/>
                <w:szCs w:val="22"/>
              </w:rPr>
              <w:t>/</w:t>
            </w:r>
            <w:r w:rsidRPr="003656E8">
              <w:rPr>
                <w:rFonts w:cs="Arial"/>
                <w:szCs w:val="22"/>
              </w:rPr>
              <w:t>Qazanılmış İmmun Çatışmamazlığı Sindromu</w:t>
            </w:r>
          </w:p>
        </w:tc>
      </w:tr>
      <w:tr w:rsidR="00B467CE" w:rsidRPr="003656E8" w:rsidTr="001910BF">
        <w:trPr>
          <w:jc w:val="center"/>
        </w:trPr>
        <w:tc>
          <w:tcPr>
            <w:tcW w:w="0" w:type="auto"/>
            <w:vAlign w:val="bottom"/>
          </w:tcPr>
          <w:p w:rsidR="00B467CE" w:rsidRPr="003656E8" w:rsidRDefault="00124E23" w:rsidP="00B467CE">
            <w:pPr>
              <w:jc w:val="left"/>
              <w:rPr>
                <w:rFonts w:eastAsia="Arial Unicode MS" w:cs="Arial"/>
                <w:szCs w:val="22"/>
              </w:rPr>
            </w:pPr>
            <w:r w:rsidRPr="003656E8">
              <w:rPr>
                <w:rFonts w:cs="Arial"/>
                <w:szCs w:val="22"/>
              </w:rPr>
              <w:t>QMMƏ</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124E23" w:rsidP="00884C6E">
            <w:pPr>
              <w:jc w:val="left"/>
              <w:rPr>
                <w:rFonts w:eastAsia="Arial Unicode MS" w:cs="Arial"/>
                <w:szCs w:val="22"/>
              </w:rPr>
            </w:pPr>
            <w:r w:rsidRPr="003656E8">
              <w:rPr>
                <w:rFonts w:cs="Arial"/>
                <w:szCs w:val="22"/>
              </w:rPr>
              <w:t>Quşların Məskunlaşdı</w:t>
            </w:r>
            <w:r w:rsidR="0079480E" w:rsidRPr="003656E8">
              <w:rPr>
                <w:rFonts w:cs="Arial"/>
                <w:szCs w:val="22"/>
              </w:rPr>
              <w:t>qlar</w:t>
            </w:r>
            <w:r w:rsidRPr="003656E8">
              <w:rPr>
                <w:rFonts w:cs="Arial"/>
                <w:szCs w:val="22"/>
              </w:rPr>
              <w:t>ı Müh</w:t>
            </w:r>
            <w:r w:rsidR="00884C6E" w:rsidRPr="003656E8">
              <w:rPr>
                <w:rFonts w:cs="Arial"/>
                <w:szCs w:val="22"/>
              </w:rPr>
              <w:t>ü</w:t>
            </w:r>
            <w:r w:rsidRPr="003656E8">
              <w:rPr>
                <w:rFonts w:cs="Arial"/>
                <w:szCs w:val="22"/>
              </w:rPr>
              <w:t>m Ərazilər</w:t>
            </w:r>
            <w:r w:rsidR="005C7D44" w:rsidRPr="003656E8">
              <w:rPr>
                <w:rFonts w:cs="Arial"/>
                <w:szCs w:val="22"/>
              </w:rPr>
              <w:t xml:space="preserve"> </w:t>
            </w:r>
          </w:p>
        </w:tc>
      </w:tr>
      <w:tr w:rsidR="00B467CE" w:rsidRPr="003656E8" w:rsidTr="001910BF">
        <w:trPr>
          <w:jc w:val="center"/>
        </w:trPr>
        <w:tc>
          <w:tcPr>
            <w:tcW w:w="0" w:type="auto"/>
            <w:vAlign w:val="bottom"/>
          </w:tcPr>
          <w:p w:rsidR="00B467CE" w:rsidRPr="003656E8" w:rsidRDefault="0079480E" w:rsidP="00B467CE">
            <w:pPr>
              <w:jc w:val="left"/>
              <w:rPr>
                <w:rFonts w:eastAsia="Arial Unicode MS" w:cs="Arial"/>
                <w:szCs w:val="22"/>
              </w:rPr>
            </w:pPr>
            <w:r w:rsidRPr="003656E8">
              <w:rPr>
                <w:rFonts w:cs="Arial"/>
              </w:rPr>
              <w:t>BYİB</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79480E" w:rsidP="00B467CE">
            <w:pPr>
              <w:jc w:val="left"/>
              <w:rPr>
                <w:rFonts w:eastAsia="Arial Unicode MS" w:cs="Arial"/>
                <w:szCs w:val="22"/>
              </w:rPr>
            </w:pPr>
            <w:r w:rsidRPr="003656E8">
              <w:rPr>
                <w:rFonts w:cs="Arial"/>
              </w:rPr>
              <w:t>Beynəlxalq Yenidənqurma və İnkişaf Bankı</w:t>
            </w:r>
            <w:r w:rsidR="00B467CE" w:rsidRPr="003656E8">
              <w:rPr>
                <w:rFonts w:cs="Arial"/>
                <w:szCs w:val="22"/>
              </w:rPr>
              <w:t xml:space="preserve"> </w:t>
            </w:r>
          </w:p>
        </w:tc>
      </w:tr>
      <w:tr w:rsidR="00B467CE" w:rsidRPr="003656E8" w:rsidTr="001910BF">
        <w:trPr>
          <w:jc w:val="center"/>
        </w:trPr>
        <w:tc>
          <w:tcPr>
            <w:tcW w:w="0" w:type="auto"/>
            <w:vAlign w:val="bottom"/>
          </w:tcPr>
          <w:p w:rsidR="00B467CE" w:rsidRPr="003656E8" w:rsidRDefault="0079480E" w:rsidP="0079480E">
            <w:pPr>
              <w:jc w:val="left"/>
              <w:rPr>
                <w:rFonts w:eastAsia="Arial Unicode MS" w:cs="Arial"/>
                <w:szCs w:val="22"/>
              </w:rPr>
            </w:pPr>
            <w:r w:rsidRPr="003656E8">
              <w:rPr>
                <w:rFonts w:cs="Arial"/>
                <w:szCs w:val="22"/>
              </w:rPr>
              <w:t>BTTSMB</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79480E" w:rsidP="00B467CE">
            <w:pPr>
              <w:jc w:val="left"/>
              <w:rPr>
                <w:rFonts w:eastAsia="Arial Unicode MS" w:cs="Arial"/>
                <w:szCs w:val="22"/>
              </w:rPr>
            </w:pPr>
            <w:r w:rsidRPr="003656E8">
              <w:rPr>
                <w:color w:val="000000"/>
                <w:szCs w:val="22"/>
              </w:rPr>
              <w:t>Beynəlxalq Təbiətin və Təbii Sərvətlərin Mühafizəsi Birliyi</w:t>
            </w:r>
          </w:p>
        </w:tc>
      </w:tr>
      <w:tr w:rsidR="00B467CE" w:rsidRPr="003656E8" w:rsidTr="001910BF">
        <w:trPr>
          <w:jc w:val="center"/>
        </w:trPr>
        <w:tc>
          <w:tcPr>
            <w:tcW w:w="0" w:type="auto"/>
            <w:vAlign w:val="bottom"/>
          </w:tcPr>
          <w:p w:rsidR="00B467CE" w:rsidRPr="003656E8" w:rsidRDefault="004E5942" w:rsidP="00B467CE">
            <w:pPr>
              <w:jc w:val="left"/>
              <w:rPr>
                <w:rFonts w:eastAsia="Arial Unicode MS" w:cs="Arial"/>
                <w:szCs w:val="22"/>
              </w:rPr>
            </w:pPr>
            <w:r w:rsidRPr="003656E8">
              <w:rPr>
                <w:rFonts w:cs="Arial"/>
                <w:szCs w:val="22"/>
              </w:rPr>
              <w:t>BFİNQ</w:t>
            </w:r>
          </w:p>
        </w:tc>
        <w:tc>
          <w:tcPr>
            <w:tcW w:w="0" w:type="auto"/>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118" w:type="dxa"/>
            <w:vAlign w:val="bottom"/>
          </w:tcPr>
          <w:p w:rsidR="00B467CE" w:rsidRPr="003656E8" w:rsidRDefault="0079480E" w:rsidP="004E5942">
            <w:pPr>
              <w:jc w:val="left"/>
              <w:rPr>
                <w:rFonts w:eastAsia="Arial Unicode MS" w:cs="Arial"/>
                <w:szCs w:val="22"/>
              </w:rPr>
            </w:pPr>
            <w:r w:rsidRPr="003656E8">
              <w:rPr>
                <w:rFonts w:cs="Arial"/>
                <w:szCs w:val="22"/>
              </w:rPr>
              <w:t>Bələdiyyə</w:t>
            </w:r>
            <w:r w:rsidR="004E5942" w:rsidRPr="003656E8">
              <w:rPr>
                <w:rFonts w:cs="Arial"/>
                <w:szCs w:val="22"/>
              </w:rPr>
              <w:t>lərin</w:t>
            </w:r>
            <w:r w:rsidRPr="003656E8">
              <w:rPr>
                <w:rFonts w:cs="Arial"/>
                <w:szCs w:val="22"/>
              </w:rPr>
              <w:t xml:space="preserve"> </w:t>
            </w:r>
            <w:r w:rsidR="004E5942" w:rsidRPr="003656E8">
              <w:rPr>
                <w:rFonts w:cs="Arial"/>
                <w:szCs w:val="22"/>
              </w:rPr>
              <w:t>Fəaliyyətinə Inzibati Nəzarət Qanunu</w:t>
            </w:r>
          </w:p>
        </w:tc>
      </w:tr>
      <w:tr w:rsidR="001910BF" w:rsidRPr="003656E8" w:rsidTr="001910BF">
        <w:trPr>
          <w:jc w:val="center"/>
        </w:trPr>
        <w:tc>
          <w:tcPr>
            <w:tcW w:w="0" w:type="auto"/>
            <w:vAlign w:val="bottom"/>
          </w:tcPr>
          <w:p w:rsidR="001910BF" w:rsidRPr="003656E8" w:rsidRDefault="004E5942" w:rsidP="00B467CE">
            <w:pPr>
              <w:jc w:val="left"/>
              <w:rPr>
                <w:rFonts w:cs="Arial"/>
                <w:szCs w:val="22"/>
              </w:rPr>
            </w:pPr>
            <w:r w:rsidRPr="003656E8">
              <w:rPr>
                <w:rFonts w:cs="Arial"/>
                <w:szCs w:val="22"/>
              </w:rPr>
              <w:t>YVMK</w:t>
            </w:r>
          </w:p>
        </w:tc>
        <w:tc>
          <w:tcPr>
            <w:tcW w:w="0" w:type="auto"/>
            <w:vAlign w:val="center"/>
          </w:tcPr>
          <w:p w:rsidR="001910BF" w:rsidRPr="003656E8" w:rsidRDefault="001910BF" w:rsidP="00A80FCE">
            <w:pPr>
              <w:spacing w:before="20" w:after="20"/>
              <w:jc w:val="left"/>
              <w:rPr>
                <w:rFonts w:cs="Arial"/>
                <w:szCs w:val="22"/>
              </w:rPr>
            </w:pPr>
            <w:r w:rsidRPr="003656E8">
              <w:rPr>
                <w:rFonts w:cs="Arial"/>
                <w:szCs w:val="22"/>
              </w:rPr>
              <w:t>-</w:t>
            </w:r>
          </w:p>
        </w:tc>
        <w:tc>
          <w:tcPr>
            <w:tcW w:w="7118" w:type="dxa"/>
            <w:vAlign w:val="bottom"/>
          </w:tcPr>
          <w:p w:rsidR="001910BF" w:rsidRPr="003656E8" w:rsidRDefault="004E5942" w:rsidP="004E5942">
            <w:pPr>
              <w:jc w:val="left"/>
              <w:rPr>
                <w:rFonts w:cs="Arial"/>
                <w:szCs w:val="22"/>
              </w:rPr>
            </w:pPr>
            <w:r w:rsidRPr="003656E8">
              <w:rPr>
                <w:rFonts w:cs="Arial"/>
                <w:szCs w:val="22"/>
              </w:rPr>
              <w:t>Yol Verilən Maksimum Konsentrasiya</w:t>
            </w:r>
          </w:p>
        </w:tc>
      </w:tr>
      <w:tr w:rsidR="004E5942" w:rsidRPr="003656E8" w:rsidTr="00F74B4F">
        <w:trPr>
          <w:jc w:val="center"/>
        </w:trPr>
        <w:tc>
          <w:tcPr>
            <w:tcW w:w="0" w:type="auto"/>
            <w:vAlign w:val="bottom"/>
          </w:tcPr>
          <w:p w:rsidR="004E5942" w:rsidRPr="003656E8" w:rsidRDefault="004E5942" w:rsidP="004E5942">
            <w:pPr>
              <w:jc w:val="left"/>
              <w:rPr>
                <w:rFonts w:eastAsia="Arial Unicode MS" w:cs="Arial"/>
                <w:szCs w:val="22"/>
              </w:rPr>
            </w:pPr>
            <w:r w:rsidRPr="003656E8">
              <w:rPr>
                <w:rFonts w:cs="Arial"/>
                <w:szCs w:val="22"/>
              </w:rPr>
              <w:t>ETSN</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tcPr>
          <w:p w:rsidR="004E5942" w:rsidRPr="003656E8" w:rsidRDefault="004E5942" w:rsidP="004E5942">
            <w:pPr>
              <w:jc w:val="left"/>
              <w:rPr>
                <w:rFonts w:eastAsia="Arial Unicode MS" w:cs="Arial"/>
                <w:szCs w:val="22"/>
              </w:rPr>
            </w:pPr>
            <w:r w:rsidRPr="003656E8">
              <w:rPr>
                <w:rFonts w:cs="Arial"/>
                <w:szCs w:val="22"/>
              </w:rPr>
              <w:t>Ekologiya və Təbii Sərvətlər Nazirliyi</w:t>
            </w:r>
          </w:p>
        </w:tc>
      </w:tr>
      <w:tr w:rsidR="004E5942" w:rsidRPr="003656E8" w:rsidTr="001910BF">
        <w:trPr>
          <w:jc w:val="center"/>
        </w:trPr>
        <w:tc>
          <w:tcPr>
            <w:tcW w:w="0" w:type="auto"/>
            <w:vAlign w:val="bottom"/>
          </w:tcPr>
          <w:p w:rsidR="004E5942" w:rsidRPr="003656E8" w:rsidRDefault="004E5942" w:rsidP="004E5942">
            <w:pPr>
              <w:jc w:val="left"/>
              <w:rPr>
                <w:rFonts w:eastAsia="Arial Unicode MS" w:cs="Arial"/>
                <w:szCs w:val="22"/>
              </w:rPr>
            </w:pPr>
            <w:r w:rsidRPr="003656E8">
              <w:rPr>
                <w:rFonts w:cs="Arial"/>
                <w:szCs w:val="22"/>
              </w:rPr>
              <w:t>SN</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4E5942" w:rsidP="004E5942">
            <w:pPr>
              <w:jc w:val="left"/>
              <w:rPr>
                <w:rFonts w:eastAsia="Arial Unicode MS" w:cs="Arial"/>
                <w:szCs w:val="22"/>
              </w:rPr>
            </w:pPr>
            <w:r w:rsidRPr="003656E8">
              <w:rPr>
                <w:rFonts w:cs="Arial"/>
                <w:szCs w:val="22"/>
              </w:rPr>
              <w:t>Səhiyyə Nazirliyi</w:t>
            </w:r>
          </w:p>
        </w:tc>
      </w:tr>
      <w:tr w:rsidR="004E5942" w:rsidRPr="003656E8" w:rsidTr="001910BF">
        <w:trPr>
          <w:jc w:val="center"/>
        </w:trPr>
        <w:tc>
          <w:tcPr>
            <w:tcW w:w="0" w:type="auto"/>
            <w:vAlign w:val="bottom"/>
          </w:tcPr>
          <w:p w:rsidR="004E5942" w:rsidRPr="003656E8" w:rsidRDefault="004E5942" w:rsidP="004E5942">
            <w:pPr>
              <w:jc w:val="left"/>
              <w:rPr>
                <w:rFonts w:eastAsia="Arial Unicode MS" w:cs="Arial"/>
                <w:szCs w:val="22"/>
              </w:rPr>
            </w:pPr>
            <w:r w:rsidRPr="003656E8">
              <w:rPr>
                <w:rFonts w:cs="Arial"/>
                <w:szCs w:val="22"/>
              </w:rPr>
              <w:t>NN</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4E5942" w:rsidP="004E5942">
            <w:pPr>
              <w:jc w:val="left"/>
              <w:rPr>
                <w:rFonts w:eastAsia="Arial Unicode MS" w:cs="Arial"/>
                <w:szCs w:val="22"/>
              </w:rPr>
            </w:pPr>
            <w:r w:rsidRPr="003656E8">
              <w:rPr>
                <w:rFonts w:cs="Arial"/>
                <w:szCs w:val="22"/>
              </w:rPr>
              <w:t xml:space="preserve">Nəqliyyat Nazirliyi </w:t>
            </w:r>
          </w:p>
        </w:tc>
      </w:tr>
      <w:tr w:rsidR="004E5942" w:rsidRPr="003656E8" w:rsidTr="001910BF">
        <w:trPr>
          <w:jc w:val="center"/>
        </w:trPr>
        <w:tc>
          <w:tcPr>
            <w:tcW w:w="0" w:type="auto"/>
            <w:vAlign w:val="bottom"/>
          </w:tcPr>
          <w:p w:rsidR="004E5942" w:rsidRPr="003656E8" w:rsidRDefault="004E5942" w:rsidP="004E5942">
            <w:pPr>
              <w:jc w:val="left"/>
              <w:rPr>
                <w:rFonts w:eastAsia="Arial Unicode MS" w:cs="Arial"/>
                <w:szCs w:val="22"/>
              </w:rPr>
            </w:pPr>
            <w:r w:rsidRPr="003656E8">
              <w:rPr>
                <w:rFonts w:cs="Arial"/>
                <w:szCs w:val="22"/>
              </w:rPr>
              <w:t>GHT</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4E5942" w:rsidP="004E5942">
            <w:pPr>
              <w:jc w:val="left"/>
              <w:rPr>
                <w:rFonts w:eastAsia="Arial Unicode MS" w:cs="Arial"/>
                <w:szCs w:val="22"/>
              </w:rPr>
            </w:pPr>
            <w:r w:rsidRPr="003656E8">
              <w:rPr>
                <w:rFonts w:cs="Arial"/>
                <w:szCs w:val="22"/>
              </w:rPr>
              <w:t>Qeyri-Hökümət Təşkilatı</w:t>
            </w:r>
          </w:p>
        </w:tc>
      </w:tr>
      <w:tr w:rsidR="004E5942" w:rsidRPr="003656E8" w:rsidTr="001910BF">
        <w:trPr>
          <w:jc w:val="center"/>
        </w:trPr>
        <w:tc>
          <w:tcPr>
            <w:tcW w:w="0" w:type="auto"/>
            <w:vAlign w:val="bottom"/>
          </w:tcPr>
          <w:p w:rsidR="004E5942" w:rsidRPr="003656E8" w:rsidRDefault="004E5942" w:rsidP="004E5942">
            <w:pPr>
              <w:jc w:val="left"/>
              <w:rPr>
                <w:rFonts w:eastAsia="Arial Unicode MS" w:cs="Arial"/>
                <w:szCs w:val="22"/>
              </w:rPr>
            </w:pPr>
            <w:r w:rsidRPr="003656E8">
              <w:rPr>
                <w:rFonts w:cs="Arial"/>
                <w:szCs w:val="22"/>
              </w:rPr>
              <w:t>ƏS</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4E5942" w:rsidP="004E5942">
            <w:pPr>
              <w:jc w:val="left"/>
              <w:rPr>
                <w:rFonts w:eastAsia="Arial Unicode MS" w:cs="Arial"/>
                <w:szCs w:val="22"/>
              </w:rPr>
            </w:pPr>
            <w:r w:rsidRPr="003656E8">
              <w:rPr>
                <w:rFonts w:cs="Arial"/>
                <w:szCs w:val="22"/>
              </w:rPr>
              <w:t>Əməliyyatlar Siyasəti</w:t>
            </w:r>
          </w:p>
        </w:tc>
      </w:tr>
      <w:tr w:rsidR="004E5942" w:rsidRPr="003656E8" w:rsidTr="001910BF">
        <w:trPr>
          <w:jc w:val="center"/>
        </w:trPr>
        <w:tc>
          <w:tcPr>
            <w:tcW w:w="0" w:type="auto"/>
            <w:vAlign w:val="bottom"/>
          </w:tcPr>
          <w:p w:rsidR="004E5942" w:rsidRPr="003656E8" w:rsidRDefault="004E5942" w:rsidP="004E5942">
            <w:pPr>
              <w:jc w:val="left"/>
              <w:rPr>
                <w:rFonts w:eastAsia="Arial Unicode MS" w:cs="Arial"/>
                <w:szCs w:val="22"/>
              </w:rPr>
            </w:pPr>
            <w:r w:rsidRPr="003656E8">
              <w:rPr>
                <w:rFonts w:cs="Arial"/>
                <w:szCs w:val="22"/>
              </w:rPr>
              <w:t>LİQ</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4E5942" w:rsidP="004E5942">
            <w:pPr>
              <w:jc w:val="left"/>
              <w:rPr>
                <w:rFonts w:eastAsia="Arial Unicode MS" w:cs="Arial"/>
                <w:szCs w:val="22"/>
              </w:rPr>
            </w:pPr>
            <w:r w:rsidRPr="003656E8">
              <w:rPr>
                <w:rFonts w:cs="Arial"/>
                <w:szCs w:val="22"/>
              </w:rPr>
              <w:t>Layihə İdarəetmə Qrupu</w:t>
            </w:r>
          </w:p>
        </w:tc>
      </w:tr>
      <w:tr w:rsidR="004E5942" w:rsidRPr="003656E8" w:rsidTr="001910BF">
        <w:trPr>
          <w:jc w:val="center"/>
        </w:trPr>
        <w:tc>
          <w:tcPr>
            <w:tcW w:w="0" w:type="auto"/>
            <w:vAlign w:val="bottom"/>
          </w:tcPr>
          <w:p w:rsidR="004E5942" w:rsidRPr="003656E8" w:rsidRDefault="00086AC1" w:rsidP="004E5942">
            <w:pPr>
              <w:jc w:val="left"/>
              <w:rPr>
                <w:rFonts w:eastAsia="Arial Unicode MS" w:cs="Arial"/>
                <w:szCs w:val="22"/>
                <w:lang w:val="az-Latn-AZ"/>
              </w:rPr>
            </w:pPr>
            <w:r w:rsidRPr="003656E8">
              <w:rPr>
                <w:rFonts w:cs="Arial"/>
                <w:szCs w:val="22"/>
                <w:lang w:val="az-Latn-AZ"/>
              </w:rPr>
              <w:t>ƏMRA</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B47100" w:rsidP="004E5942">
            <w:pPr>
              <w:jc w:val="left"/>
              <w:rPr>
                <w:rFonts w:eastAsia="Arial Unicode MS" w:cs="Arial"/>
                <w:szCs w:val="22"/>
              </w:rPr>
            </w:pPr>
            <w:r w:rsidRPr="003656E8">
              <w:rPr>
                <w:rFonts w:cs="Arial"/>
                <w:szCs w:val="22"/>
                <w:lang w:val="en-GB"/>
              </w:rPr>
              <w:t>Ətraf Mühitin Regional Araşdırılması</w:t>
            </w:r>
            <w:r w:rsidR="004E5942" w:rsidRPr="003656E8">
              <w:rPr>
                <w:rFonts w:cs="Arial"/>
                <w:szCs w:val="22"/>
                <w:lang w:val="en-GB"/>
              </w:rPr>
              <w:t xml:space="preserve"> </w:t>
            </w:r>
          </w:p>
        </w:tc>
      </w:tr>
      <w:tr w:rsidR="004E5942" w:rsidRPr="003656E8" w:rsidTr="001910BF">
        <w:trPr>
          <w:jc w:val="center"/>
        </w:trPr>
        <w:tc>
          <w:tcPr>
            <w:tcW w:w="0" w:type="auto"/>
            <w:vAlign w:val="bottom"/>
          </w:tcPr>
          <w:p w:rsidR="004E5942" w:rsidRPr="003656E8" w:rsidRDefault="00B47100" w:rsidP="004E5942">
            <w:pPr>
              <w:jc w:val="left"/>
              <w:rPr>
                <w:rFonts w:eastAsia="Arial Unicode MS" w:cs="Arial"/>
                <w:szCs w:val="22"/>
              </w:rPr>
            </w:pPr>
            <w:r w:rsidRPr="003656E8">
              <w:rPr>
                <w:rFonts w:cs="Arial"/>
                <w:szCs w:val="22"/>
              </w:rPr>
              <w:t>YTZ</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B47100" w:rsidP="004E5942">
            <w:pPr>
              <w:jc w:val="left"/>
              <w:rPr>
                <w:rFonts w:eastAsia="Arial Unicode MS" w:cs="Arial"/>
                <w:szCs w:val="22"/>
              </w:rPr>
            </w:pPr>
            <w:r w:rsidRPr="003656E8">
              <w:rPr>
                <w:rFonts w:cs="Arial"/>
                <w:szCs w:val="22"/>
              </w:rPr>
              <w:t>Yolun Təhkim Zolağı</w:t>
            </w:r>
          </w:p>
        </w:tc>
      </w:tr>
      <w:tr w:rsidR="004E5942" w:rsidRPr="003656E8" w:rsidTr="001910BF">
        <w:trPr>
          <w:jc w:val="center"/>
        </w:trPr>
        <w:tc>
          <w:tcPr>
            <w:tcW w:w="0" w:type="auto"/>
            <w:vAlign w:val="bottom"/>
          </w:tcPr>
          <w:p w:rsidR="004E5942" w:rsidRPr="003656E8" w:rsidRDefault="00B47100" w:rsidP="004E5942">
            <w:pPr>
              <w:jc w:val="left"/>
              <w:rPr>
                <w:rFonts w:eastAsia="Arial Unicode MS" w:cs="Arial"/>
                <w:szCs w:val="22"/>
              </w:rPr>
            </w:pPr>
            <w:r w:rsidRPr="003656E8">
              <w:rPr>
                <w:rFonts w:eastAsia="Arial Unicode MS" w:cs="Arial"/>
                <w:szCs w:val="22"/>
              </w:rPr>
              <w:t>KÇS</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B47100" w:rsidP="00086AC1">
            <w:pPr>
              <w:jc w:val="left"/>
              <w:rPr>
                <w:rFonts w:eastAsia="Arial Unicode MS" w:cs="Arial"/>
                <w:szCs w:val="22"/>
              </w:rPr>
            </w:pPr>
            <w:r w:rsidRPr="003656E8">
              <w:rPr>
                <w:rFonts w:cs="Arial"/>
                <w:szCs w:val="22"/>
              </w:rPr>
              <w:t>Köçürülmənin Çərçivə Sənədi</w:t>
            </w:r>
            <w:r w:rsidRPr="003656E8">
              <w:rPr>
                <w:rFonts w:cs="Arial"/>
                <w:szCs w:val="22"/>
                <w:lang w:val="en-GB"/>
              </w:rPr>
              <w:t xml:space="preserve"> </w:t>
            </w:r>
          </w:p>
        </w:tc>
      </w:tr>
      <w:tr w:rsidR="004E5942" w:rsidRPr="003656E8" w:rsidTr="001910BF">
        <w:trPr>
          <w:jc w:val="center"/>
        </w:trPr>
        <w:tc>
          <w:tcPr>
            <w:tcW w:w="0" w:type="auto"/>
            <w:vAlign w:val="bottom"/>
          </w:tcPr>
          <w:p w:rsidR="004E5942" w:rsidRPr="003656E8" w:rsidRDefault="00B47100" w:rsidP="004E5942">
            <w:pPr>
              <w:jc w:val="left"/>
              <w:rPr>
                <w:rFonts w:eastAsia="Arial Unicode MS" w:cs="Arial"/>
                <w:szCs w:val="22"/>
              </w:rPr>
            </w:pPr>
            <w:r w:rsidRPr="003656E8">
              <w:rPr>
                <w:rFonts w:cs="Arial"/>
                <w:szCs w:val="22"/>
              </w:rPr>
              <w:t>DMF</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B47100" w:rsidP="004E5942">
            <w:pPr>
              <w:jc w:val="left"/>
              <w:rPr>
                <w:rFonts w:eastAsia="Arial Unicode MS" w:cs="Arial"/>
                <w:szCs w:val="22"/>
              </w:rPr>
            </w:pPr>
            <w:r w:rsidRPr="003656E8">
              <w:rPr>
                <w:rFonts w:cs="Arial"/>
                <w:szCs w:val="22"/>
              </w:rPr>
              <w:t>Dövlət Meşə Fondu</w:t>
            </w:r>
          </w:p>
        </w:tc>
      </w:tr>
      <w:tr w:rsidR="004E5942" w:rsidRPr="003656E8" w:rsidTr="001910BF">
        <w:trPr>
          <w:jc w:val="center"/>
        </w:trPr>
        <w:tc>
          <w:tcPr>
            <w:tcW w:w="0" w:type="auto"/>
            <w:vAlign w:val="bottom"/>
          </w:tcPr>
          <w:p w:rsidR="004E5942" w:rsidRPr="003656E8" w:rsidRDefault="00B47100" w:rsidP="004E5942">
            <w:pPr>
              <w:jc w:val="left"/>
              <w:rPr>
                <w:rFonts w:eastAsia="Arial Unicode MS" w:cs="Arial"/>
                <w:szCs w:val="22"/>
              </w:rPr>
            </w:pPr>
            <w:r w:rsidRPr="003656E8">
              <w:rPr>
                <w:rFonts w:cs="Arial"/>
                <w:szCs w:val="22"/>
              </w:rPr>
              <w:t>CYYX</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B47100" w:rsidP="004E5942">
            <w:pPr>
              <w:jc w:val="left"/>
              <w:rPr>
                <w:rFonts w:eastAsia="Arial Unicode MS" w:cs="Arial"/>
                <w:szCs w:val="22"/>
              </w:rPr>
            </w:pPr>
            <w:r w:rsidRPr="003656E8">
              <w:rPr>
                <w:rFonts w:cs="Arial"/>
                <w:szCs w:val="22"/>
              </w:rPr>
              <w:t>Cinsi Yolla Yoluxan Xəstəliklər</w:t>
            </w:r>
          </w:p>
        </w:tc>
      </w:tr>
      <w:tr w:rsidR="004E5942" w:rsidRPr="003656E8" w:rsidTr="001910BF">
        <w:trPr>
          <w:jc w:val="center"/>
        </w:trPr>
        <w:tc>
          <w:tcPr>
            <w:tcW w:w="0" w:type="auto"/>
            <w:vAlign w:val="bottom"/>
          </w:tcPr>
          <w:p w:rsidR="004E5942" w:rsidRPr="003656E8" w:rsidRDefault="00B47100" w:rsidP="004E5942">
            <w:pPr>
              <w:jc w:val="left"/>
              <w:rPr>
                <w:rFonts w:eastAsia="Arial Unicode MS" w:cs="Arial"/>
                <w:szCs w:val="22"/>
              </w:rPr>
            </w:pPr>
            <w:r w:rsidRPr="003656E8">
              <w:rPr>
                <w:rFonts w:cs="Arial"/>
                <w:szCs w:val="22"/>
              </w:rPr>
              <w:t>BMTİP</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B47100" w:rsidP="004E5942">
            <w:pPr>
              <w:jc w:val="left"/>
              <w:rPr>
                <w:rFonts w:eastAsia="Arial Unicode MS" w:cs="Arial"/>
                <w:szCs w:val="22"/>
              </w:rPr>
            </w:pPr>
            <w:r w:rsidRPr="003656E8">
              <w:rPr>
                <w:rFonts w:cs="Arial"/>
                <w:szCs w:val="22"/>
              </w:rPr>
              <w:t>Birləşmiş Millətlər Təşkilatının İnkişaf Proqramı</w:t>
            </w:r>
          </w:p>
        </w:tc>
      </w:tr>
      <w:tr w:rsidR="004E5942" w:rsidRPr="003656E8" w:rsidTr="001910BF">
        <w:trPr>
          <w:jc w:val="center"/>
        </w:trPr>
        <w:tc>
          <w:tcPr>
            <w:tcW w:w="0" w:type="auto"/>
            <w:vAlign w:val="bottom"/>
          </w:tcPr>
          <w:p w:rsidR="004E5942" w:rsidRPr="003656E8" w:rsidRDefault="00B47100" w:rsidP="004E5942">
            <w:pPr>
              <w:jc w:val="left"/>
              <w:rPr>
                <w:rFonts w:eastAsia="Arial Unicode MS" w:cs="Arial"/>
                <w:szCs w:val="22"/>
              </w:rPr>
            </w:pPr>
            <w:r w:rsidRPr="003656E8">
              <w:rPr>
                <w:rFonts w:cs="Arial"/>
                <w:szCs w:val="22"/>
              </w:rPr>
              <w:t>DB</w:t>
            </w:r>
          </w:p>
        </w:tc>
        <w:tc>
          <w:tcPr>
            <w:tcW w:w="0" w:type="auto"/>
            <w:vAlign w:val="center"/>
          </w:tcPr>
          <w:p w:rsidR="004E5942" w:rsidRPr="003656E8" w:rsidRDefault="004E5942" w:rsidP="004E5942">
            <w:pPr>
              <w:spacing w:before="20" w:after="20"/>
              <w:jc w:val="left"/>
              <w:rPr>
                <w:rFonts w:cs="Arial"/>
                <w:szCs w:val="22"/>
              </w:rPr>
            </w:pPr>
            <w:r w:rsidRPr="003656E8">
              <w:rPr>
                <w:rFonts w:cs="Arial"/>
                <w:szCs w:val="22"/>
              </w:rPr>
              <w:t>-</w:t>
            </w:r>
          </w:p>
        </w:tc>
        <w:tc>
          <w:tcPr>
            <w:tcW w:w="7118" w:type="dxa"/>
            <w:vAlign w:val="bottom"/>
          </w:tcPr>
          <w:p w:rsidR="004E5942" w:rsidRPr="003656E8" w:rsidRDefault="00B47100" w:rsidP="00D15D21">
            <w:pPr>
              <w:jc w:val="left"/>
              <w:rPr>
                <w:rFonts w:eastAsia="Arial Unicode MS" w:cs="Arial"/>
                <w:szCs w:val="22"/>
              </w:rPr>
            </w:pPr>
            <w:r w:rsidRPr="003656E8">
              <w:rPr>
                <w:rFonts w:cs="Arial"/>
                <w:szCs w:val="22"/>
              </w:rPr>
              <w:t>Düny</w:t>
            </w:r>
            <w:r w:rsidR="00D15D21" w:rsidRPr="003656E8">
              <w:rPr>
                <w:rFonts w:cs="Arial"/>
                <w:szCs w:val="22"/>
              </w:rPr>
              <w:t>a</w:t>
            </w:r>
            <w:r w:rsidRPr="003656E8">
              <w:rPr>
                <w:rFonts w:cs="Arial"/>
                <w:szCs w:val="22"/>
              </w:rPr>
              <w:t xml:space="preserve"> Bankı</w:t>
            </w:r>
          </w:p>
        </w:tc>
      </w:tr>
    </w:tbl>
    <w:p w:rsidR="00B467CE" w:rsidRPr="003656E8" w:rsidRDefault="00B467CE" w:rsidP="00B467CE">
      <w:pPr>
        <w:jc w:val="center"/>
        <w:rPr>
          <w:rFonts w:cs="Arial"/>
          <w:b/>
          <w:bCs/>
          <w:sz w:val="36"/>
        </w:rPr>
      </w:pPr>
    </w:p>
    <w:p w:rsidR="00B467CE" w:rsidRPr="003656E8" w:rsidRDefault="00B47100" w:rsidP="00B467CE">
      <w:pPr>
        <w:jc w:val="center"/>
        <w:rPr>
          <w:rFonts w:cs="Arial"/>
          <w:b/>
          <w:bCs/>
          <w:sz w:val="36"/>
        </w:rPr>
      </w:pPr>
      <w:r w:rsidRPr="003656E8">
        <w:rPr>
          <w:rFonts w:cs="Arial"/>
          <w:b/>
          <w:bCs/>
          <w:sz w:val="36"/>
        </w:rPr>
        <w:t>Ölçü vahidləri</w:t>
      </w:r>
    </w:p>
    <w:p w:rsidR="00B467CE" w:rsidRPr="003656E8" w:rsidRDefault="00B467CE" w:rsidP="00B467CE">
      <w:pPr>
        <w:ind w:left="480" w:hanging="480"/>
        <w:jc w:val="left"/>
      </w:pPr>
    </w:p>
    <w:tbl>
      <w:tblPr>
        <w:tblW w:w="8566" w:type="dxa"/>
        <w:jc w:val="center"/>
        <w:tblLook w:val="00A0" w:firstRow="1" w:lastRow="0" w:firstColumn="1" w:lastColumn="0" w:noHBand="0" w:noVBand="0"/>
      </w:tblPr>
      <w:tblGrid>
        <w:gridCol w:w="1069"/>
        <w:gridCol w:w="290"/>
        <w:gridCol w:w="7207"/>
      </w:tblGrid>
      <w:tr w:rsidR="00B467CE" w:rsidRPr="003656E8" w:rsidTr="00DA533E">
        <w:trPr>
          <w:jc w:val="center"/>
        </w:trPr>
        <w:tc>
          <w:tcPr>
            <w:tcW w:w="1069" w:type="dxa"/>
            <w:vAlign w:val="bottom"/>
          </w:tcPr>
          <w:p w:rsidR="00B467CE" w:rsidRPr="003656E8" w:rsidRDefault="00B467CE" w:rsidP="00B467CE">
            <w:pPr>
              <w:jc w:val="left"/>
              <w:rPr>
                <w:rFonts w:eastAsia="Arial Unicode MS" w:cs="Arial"/>
                <w:szCs w:val="22"/>
              </w:rPr>
            </w:pPr>
            <w:r w:rsidRPr="003656E8">
              <w:rPr>
                <w:rFonts w:cs="Arial"/>
                <w:szCs w:val="22"/>
              </w:rPr>
              <w:t xml:space="preserve">°C </w:t>
            </w:r>
          </w:p>
        </w:tc>
        <w:tc>
          <w:tcPr>
            <w:tcW w:w="286" w:type="dxa"/>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211" w:type="dxa"/>
            <w:vAlign w:val="bottom"/>
          </w:tcPr>
          <w:p w:rsidR="00B467CE" w:rsidRPr="003656E8" w:rsidRDefault="00B47100" w:rsidP="00B467CE">
            <w:pPr>
              <w:jc w:val="left"/>
              <w:rPr>
                <w:rFonts w:eastAsia="Arial Unicode MS" w:cs="Arial"/>
                <w:szCs w:val="22"/>
              </w:rPr>
            </w:pPr>
            <w:r w:rsidRPr="003656E8">
              <w:rPr>
                <w:rFonts w:cs="Arial"/>
                <w:szCs w:val="22"/>
              </w:rPr>
              <w:t>Selsi dərəcəsi</w:t>
            </w:r>
          </w:p>
        </w:tc>
      </w:tr>
      <w:tr w:rsidR="00B467CE" w:rsidRPr="003656E8" w:rsidTr="00DA533E">
        <w:trPr>
          <w:jc w:val="center"/>
        </w:trPr>
        <w:tc>
          <w:tcPr>
            <w:tcW w:w="1069" w:type="dxa"/>
            <w:vAlign w:val="bottom"/>
          </w:tcPr>
          <w:p w:rsidR="00B467CE" w:rsidRPr="003656E8" w:rsidRDefault="00B467CE" w:rsidP="00B467CE">
            <w:pPr>
              <w:jc w:val="left"/>
              <w:rPr>
                <w:rFonts w:eastAsia="Arial Unicode MS" w:cs="Arial"/>
                <w:szCs w:val="22"/>
              </w:rPr>
            </w:pPr>
            <w:r w:rsidRPr="003656E8">
              <w:rPr>
                <w:rFonts w:cs="Arial"/>
                <w:szCs w:val="22"/>
              </w:rPr>
              <w:t>km</w:t>
            </w:r>
          </w:p>
        </w:tc>
        <w:tc>
          <w:tcPr>
            <w:tcW w:w="286" w:type="dxa"/>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211" w:type="dxa"/>
            <w:vAlign w:val="bottom"/>
          </w:tcPr>
          <w:p w:rsidR="00B467CE" w:rsidRPr="003656E8" w:rsidRDefault="00214A3F" w:rsidP="00B467CE">
            <w:pPr>
              <w:jc w:val="left"/>
              <w:rPr>
                <w:rFonts w:eastAsia="Arial Unicode MS" w:cs="Arial"/>
                <w:szCs w:val="22"/>
              </w:rPr>
            </w:pPr>
            <w:r w:rsidRPr="003656E8">
              <w:rPr>
                <w:rFonts w:cs="Arial"/>
                <w:szCs w:val="22"/>
              </w:rPr>
              <w:t>K</w:t>
            </w:r>
            <w:r w:rsidR="00B47100" w:rsidRPr="003656E8">
              <w:rPr>
                <w:rFonts w:cs="Arial"/>
                <w:szCs w:val="22"/>
              </w:rPr>
              <w:t>ilomet</w:t>
            </w:r>
            <w:r w:rsidR="00B467CE" w:rsidRPr="003656E8">
              <w:rPr>
                <w:rFonts w:cs="Arial"/>
                <w:szCs w:val="22"/>
              </w:rPr>
              <w:t>r</w:t>
            </w:r>
          </w:p>
        </w:tc>
      </w:tr>
      <w:tr w:rsidR="00B467CE" w:rsidRPr="003656E8" w:rsidTr="00DA533E">
        <w:trPr>
          <w:jc w:val="center"/>
        </w:trPr>
        <w:tc>
          <w:tcPr>
            <w:tcW w:w="1069" w:type="dxa"/>
            <w:vAlign w:val="bottom"/>
          </w:tcPr>
          <w:p w:rsidR="00B467CE" w:rsidRPr="003656E8" w:rsidRDefault="00B467CE" w:rsidP="00B47100">
            <w:pPr>
              <w:jc w:val="left"/>
              <w:rPr>
                <w:rFonts w:eastAsia="Arial Unicode MS" w:cs="Arial"/>
                <w:szCs w:val="22"/>
              </w:rPr>
            </w:pPr>
            <w:r w:rsidRPr="003656E8">
              <w:rPr>
                <w:rFonts w:cs="Arial"/>
                <w:szCs w:val="22"/>
              </w:rPr>
              <w:t>km/</w:t>
            </w:r>
            <w:r w:rsidR="00B47100" w:rsidRPr="003656E8">
              <w:rPr>
                <w:rFonts w:cs="Arial"/>
                <w:szCs w:val="22"/>
              </w:rPr>
              <w:t>s</w:t>
            </w:r>
            <w:r w:rsidRPr="003656E8">
              <w:rPr>
                <w:rFonts w:cs="Arial"/>
                <w:szCs w:val="22"/>
              </w:rPr>
              <w:t xml:space="preserve"> </w:t>
            </w:r>
          </w:p>
        </w:tc>
        <w:tc>
          <w:tcPr>
            <w:tcW w:w="286" w:type="dxa"/>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211" w:type="dxa"/>
            <w:vAlign w:val="bottom"/>
          </w:tcPr>
          <w:p w:rsidR="00B467CE" w:rsidRPr="003656E8" w:rsidRDefault="00B47100" w:rsidP="00B467CE">
            <w:pPr>
              <w:jc w:val="left"/>
              <w:rPr>
                <w:rFonts w:eastAsia="Arial Unicode MS" w:cs="Arial"/>
                <w:szCs w:val="22"/>
              </w:rPr>
            </w:pPr>
            <w:r w:rsidRPr="003656E8">
              <w:rPr>
                <w:rFonts w:cs="Arial"/>
                <w:szCs w:val="22"/>
              </w:rPr>
              <w:t>Saatda km</w:t>
            </w:r>
          </w:p>
        </w:tc>
      </w:tr>
      <w:tr w:rsidR="00B467CE" w:rsidRPr="003656E8" w:rsidTr="00DA533E">
        <w:trPr>
          <w:jc w:val="center"/>
        </w:trPr>
        <w:tc>
          <w:tcPr>
            <w:tcW w:w="1069" w:type="dxa"/>
            <w:vAlign w:val="bottom"/>
          </w:tcPr>
          <w:p w:rsidR="00B467CE" w:rsidRPr="003656E8" w:rsidRDefault="00B467CE" w:rsidP="00B467CE">
            <w:pPr>
              <w:jc w:val="left"/>
              <w:rPr>
                <w:rFonts w:eastAsia="Arial Unicode MS" w:cs="Arial"/>
                <w:szCs w:val="22"/>
              </w:rPr>
            </w:pPr>
            <w:r w:rsidRPr="003656E8">
              <w:rPr>
                <w:rFonts w:cs="Arial"/>
                <w:szCs w:val="22"/>
              </w:rPr>
              <w:t>km</w:t>
            </w:r>
            <w:r w:rsidRPr="003656E8">
              <w:rPr>
                <w:rFonts w:cs="Arial"/>
                <w:szCs w:val="22"/>
                <w:vertAlign w:val="superscript"/>
              </w:rPr>
              <w:t>2</w:t>
            </w:r>
          </w:p>
        </w:tc>
        <w:tc>
          <w:tcPr>
            <w:tcW w:w="286" w:type="dxa"/>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211" w:type="dxa"/>
            <w:vAlign w:val="bottom"/>
          </w:tcPr>
          <w:p w:rsidR="00B467CE" w:rsidRPr="003656E8" w:rsidRDefault="00B47100" w:rsidP="00884C6E">
            <w:pPr>
              <w:jc w:val="left"/>
              <w:rPr>
                <w:rFonts w:eastAsia="Arial Unicode MS" w:cs="Arial"/>
                <w:szCs w:val="22"/>
              </w:rPr>
            </w:pPr>
            <w:r w:rsidRPr="003656E8">
              <w:rPr>
                <w:rFonts w:cs="Arial"/>
                <w:szCs w:val="22"/>
              </w:rPr>
              <w:t>kvadrat</w:t>
            </w:r>
            <w:r w:rsidR="00B467CE" w:rsidRPr="003656E8">
              <w:rPr>
                <w:rFonts w:cs="Arial"/>
                <w:szCs w:val="22"/>
              </w:rPr>
              <w:t xml:space="preserve"> kilometr</w:t>
            </w:r>
          </w:p>
        </w:tc>
      </w:tr>
      <w:tr w:rsidR="00B467CE" w:rsidRPr="003656E8" w:rsidTr="00DA533E">
        <w:trPr>
          <w:jc w:val="center"/>
        </w:trPr>
        <w:tc>
          <w:tcPr>
            <w:tcW w:w="1069" w:type="dxa"/>
            <w:vAlign w:val="bottom"/>
          </w:tcPr>
          <w:p w:rsidR="00B467CE" w:rsidRPr="003656E8" w:rsidRDefault="00B467CE" w:rsidP="00B467CE">
            <w:pPr>
              <w:jc w:val="left"/>
              <w:rPr>
                <w:rFonts w:eastAsia="Arial Unicode MS" w:cs="Arial"/>
                <w:szCs w:val="22"/>
              </w:rPr>
            </w:pPr>
            <w:r w:rsidRPr="003656E8">
              <w:rPr>
                <w:rFonts w:cs="Arial"/>
                <w:szCs w:val="22"/>
              </w:rPr>
              <w:t>m</w:t>
            </w:r>
          </w:p>
        </w:tc>
        <w:tc>
          <w:tcPr>
            <w:tcW w:w="286" w:type="dxa"/>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211" w:type="dxa"/>
            <w:vAlign w:val="bottom"/>
          </w:tcPr>
          <w:p w:rsidR="00B467CE" w:rsidRPr="003656E8" w:rsidRDefault="00214A3F" w:rsidP="00B467CE">
            <w:pPr>
              <w:jc w:val="left"/>
              <w:rPr>
                <w:rFonts w:eastAsia="Arial Unicode MS" w:cs="Arial"/>
                <w:szCs w:val="22"/>
              </w:rPr>
            </w:pPr>
            <w:r w:rsidRPr="003656E8">
              <w:rPr>
                <w:rFonts w:cs="Arial"/>
                <w:szCs w:val="22"/>
              </w:rPr>
              <w:t>M</w:t>
            </w:r>
            <w:r w:rsidR="00D57DA2" w:rsidRPr="003656E8">
              <w:rPr>
                <w:rFonts w:cs="Arial"/>
                <w:szCs w:val="22"/>
              </w:rPr>
              <w:t>et</w:t>
            </w:r>
            <w:r w:rsidR="00B467CE" w:rsidRPr="003656E8">
              <w:rPr>
                <w:rFonts w:cs="Arial"/>
                <w:szCs w:val="22"/>
              </w:rPr>
              <w:t>r</w:t>
            </w:r>
          </w:p>
        </w:tc>
      </w:tr>
      <w:tr w:rsidR="00B467CE" w:rsidRPr="003656E8" w:rsidTr="00DA533E">
        <w:trPr>
          <w:jc w:val="center"/>
        </w:trPr>
        <w:tc>
          <w:tcPr>
            <w:tcW w:w="1069" w:type="dxa"/>
            <w:vAlign w:val="bottom"/>
          </w:tcPr>
          <w:p w:rsidR="00B467CE" w:rsidRPr="003656E8" w:rsidRDefault="00B467CE" w:rsidP="00B467CE">
            <w:pPr>
              <w:jc w:val="left"/>
              <w:rPr>
                <w:rFonts w:eastAsia="Arial Unicode MS" w:cs="Arial"/>
                <w:szCs w:val="22"/>
              </w:rPr>
            </w:pPr>
            <w:r w:rsidRPr="003656E8">
              <w:rPr>
                <w:rFonts w:cs="Arial"/>
                <w:szCs w:val="22"/>
              </w:rPr>
              <w:t>m</w:t>
            </w:r>
            <w:r w:rsidRPr="003656E8">
              <w:rPr>
                <w:rFonts w:cs="Arial"/>
                <w:szCs w:val="22"/>
                <w:vertAlign w:val="superscript"/>
              </w:rPr>
              <w:t>3</w:t>
            </w:r>
          </w:p>
        </w:tc>
        <w:tc>
          <w:tcPr>
            <w:tcW w:w="286" w:type="dxa"/>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211" w:type="dxa"/>
            <w:vAlign w:val="bottom"/>
          </w:tcPr>
          <w:p w:rsidR="00B467CE" w:rsidRPr="003656E8" w:rsidRDefault="00B47100" w:rsidP="00B467CE">
            <w:pPr>
              <w:jc w:val="left"/>
              <w:rPr>
                <w:rFonts w:eastAsia="Arial Unicode MS" w:cs="Arial"/>
                <w:szCs w:val="22"/>
              </w:rPr>
            </w:pPr>
            <w:r w:rsidRPr="003656E8">
              <w:rPr>
                <w:rFonts w:cs="Arial"/>
                <w:szCs w:val="22"/>
              </w:rPr>
              <w:t>kub met</w:t>
            </w:r>
            <w:r w:rsidR="00B467CE" w:rsidRPr="003656E8">
              <w:rPr>
                <w:rFonts w:cs="Arial"/>
                <w:szCs w:val="22"/>
              </w:rPr>
              <w:t>r</w:t>
            </w:r>
          </w:p>
        </w:tc>
      </w:tr>
      <w:tr w:rsidR="00B467CE" w:rsidRPr="003656E8" w:rsidTr="00DA533E">
        <w:trPr>
          <w:jc w:val="center"/>
        </w:trPr>
        <w:tc>
          <w:tcPr>
            <w:tcW w:w="1069" w:type="dxa"/>
            <w:vAlign w:val="bottom"/>
          </w:tcPr>
          <w:p w:rsidR="00B467CE" w:rsidRPr="003656E8" w:rsidRDefault="00B467CE" w:rsidP="00B467CE">
            <w:pPr>
              <w:jc w:val="left"/>
              <w:rPr>
                <w:rFonts w:eastAsia="Arial Unicode MS" w:cs="Arial"/>
                <w:szCs w:val="22"/>
              </w:rPr>
            </w:pPr>
            <w:r w:rsidRPr="003656E8">
              <w:rPr>
                <w:rFonts w:cs="Arial"/>
                <w:szCs w:val="22"/>
              </w:rPr>
              <w:t>mm</w:t>
            </w:r>
          </w:p>
        </w:tc>
        <w:tc>
          <w:tcPr>
            <w:tcW w:w="286" w:type="dxa"/>
            <w:vAlign w:val="center"/>
          </w:tcPr>
          <w:p w:rsidR="00B467CE" w:rsidRPr="003656E8" w:rsidRDefault="00B467CE" w:rsidP="00B467CE">
            <w:pPr>
              <w:spacing w:before="20" w:after="20"/>
              <w:jc w:val="left"/>
              <w:rPr>
                <w:rFonts w:cs="Arial"/>
                <w:szCs w:val="22"/>
              </w:rPr>
            </w:pPr>
            <w:r w:rsidRPr="003656E8">
              <w:rPr>
                <w:rFonts w:cs="Arial"/>
                <w:szCs w:val="22"/>
              </w:rPr>
              <w:t>-</w:t>
            </w:r>
          </w:p>
        </w:tc>
        <w:tc>
          <w:tcPr>
            <w:tcW w:w="7211" w:type="dxa"/>
            <w:vAlign w:val="bottom"/>
          </w:tcPr>
          <w:p w:rsidR="00B467CE" w:rsidRPr="003656E8" w:rsidRDefault="00214A3F" w:rsidP="00884C6E">
            <w:pPr>
              <w:jc w:val="left"/>
              <w:rPr>
                <w:rFonts w:eastAsia="Arial Unicode MS" w:cs="Arial"/>
                <w:szCs w:val="22"/>
              </w:rPr>
            </w:pPr>
            <w:r w:rsidRPr="003656E8">
              <w:rPr>
                <w:rFonts w:cs="Arial"/>
                <w:szCs w:val="22"/>
              </w:rPr>
              <w:t>Millimetr</w:t>
            </w:r>
          </w:p>
        </w:tc>
      </w:tr>
    </w:tbl>
    <w:p w:rsidR="00B467CE" w:rsidRPr="003656E8" w:rsidRDefault="00B467CE" w:rsidP="00B467CE">
      <w:pPr>
        <w:keepNext/>
        <w:spacing w:before="240" w:after="240"/>
        <w:jc w:val="left"/>
        <w:outlineLvl w:val="0"/>
        <w:rPr>
          <w:rFonts w:eastAsia="MS Mincho" w:cs="Arial"/>
          <w:b/>
          <w:caps/>
          <w:sz w:val="24"/>
          <w:lang w:val="en-GB"/>
        </w:rPr>
      </w:pPr>
    </w:p>
    <w:p w:rsidR="00B467CE" w:rsidRPr="003656E8" w:rsidRDefault="00B467CE" w:rsidP="00B467CE">
      <w:pPr>
        <w:keepNext/>
        <w:spacing w:before="240" w:after="240"/>
        <w:jc w:val="left"/>
        <w:outlineLvl w:val="0"/>
        <w:rPr>
          <w:rFonts w:eastAsia="MS Mincho" w:cs="Arial"/>
          <w:b/>
          <w:caps/>
          <w:sz w:val="24"/>
          <w:lang w:val="en-GB"/>
        </w:rPr>
        <w:sectPr w:rsidR="00B467CE" w:rsidRPr="003656E8" w:rsidSect="00C068BB">
          <w:pgSz w:w="11907" w:h="16839" w:code="9"/>
          <w:pgMar w:top="1440" w:right="927" w:bottom="1440" w:left="1440" w:header="862" w:footer="1002" w:gutter="0"/>
          <w:pgNumType w:fmt="lowerRoman"/>
          <w:cols w:space="720"/>
          <w:docGrid w:linePitch="360"/>
        </w:sectPr>
      </w:pPr>
    </w:p>
    <w:p w:rsidR="00E34AA2" w:rsidRPr="003656E8" w:rsidRDefault="00B47100" w:rsidP="0040287C">
      <w:pPr>
        <w:pStyle w:val="Heading1"/>
        <w:numPr>
          <w:ilvl w:val="0"/>
          <w:numId w:val="0"/>
        </w:numPr>
        <w:jc w:val="center"/>
      </w:pPr>
      <w:bookmarkStart w:id="3" w:name="_Toc436205357"/>
      <w:r w:rsidRPr="003656E8">
        <w:lastRenderedPageBreak/>
        <w:t xml:space="preserve">XÜLASƏ VƏ </w:t>
      </w:r>
      <w:r w:rsidR="00975F6B" w:rsidRPr="003656E8">
        <w:t>NƏTİCƏ</w:t>
      </w:r>
      <w:r w:rsidR="00726A2D" w:rsidRPr="003656E8">
        <w:t>LƏR</w:t>
      </w:r>
      <w:bookmarkEnd w:id="3"/>
    </w:p>
    <w:p w:rsidR="00B27E30" w:rsidRPr="003656E8" w:rsidRDefault="00B27E30" w:rsidP="00B27E30">
      <w:pPr>
        <w:rPr>
          <w:rFonts w:eastAsia="MS Mincho" w:cs="Arial"/>
          <w:lang w:val="en-GB"/>
        </w:rPr>
      </w:pPr>
    </w:p>
    <w:p w:rsidR="005F74B3" w:rsidRPr="003656E8" w:rsidRDefault="00F8036B" w:rsidP="005F74B3">
      <w:pPr>
        <w:rPr>
          <w:rFonts w:cs="Arial"/>
          <w:b/>
          <w:bCs/>
          <w:lang w:val="en-GB"/>
        </w:rPr>
      </w:pPr>
      <w:bookmarkStart w:id="4" w:name="_Toc114294583"/>
      <w:r w:rsidRPr="003656E8">
        <w:rPr>
          <w:rFonts w:cs="Arial"/>
          <w:b/>
          <w:bCs/>
          <w:lang w:val="en-GB"/>
        </w:rPr>
        <w:t xml:space="preserve">Giriş / </w:t>
      </w:r>
      <w:bookmarkEnd w:id="4"/>
      <w:r w:rsidRPr="003656E8">
        <w:rPr>
          <w:rFonts w:cs="Arial"/>
          <w:b/>
          <w:bCs/>
          <w:lang w:val="en-GB"/>
        </w:rPr>
        <w:t>Layihənin əhatə dairəsi</w:t>
      </w:r>
    </w:p>
    <w:p w:rsidR="005F74B3" w:rsidRPr="003656E8" w:rsidRDefault="005F74B3" w:rsidP="005F74B3">
      <w:pPr>
        <w:rPr>
          <w:rFonts w:cs="Arial"/>
          <w:b/>
          <w:bCs/>
          <w:lang w:val="en-GB"/>
        </w:rPr>
      </w:pPr>
    </w:p>
    <w:p w:rsidR="005F74B3" w:rsidRPr="003656E8" w:rsidRDefault="00F8036B" w:rsidP="005F74B3">
      <w:pPr>
        <w:pStyle w:val="EdittedParagraph14pt"/>
        <w:rPr>
          <w:lang w:val="en-GB"/>
        </w:rPr>
      </w:pPr>
      <w:r w:rsidRPr="003656E8">
        <w:rPr>
          <w:lang w:val="en-GB"/>
        </w:rPr>
        <w:t xml:space="preserve">Bakı-Şamaxı yolu </w:t>
      </w:r>
      <w:r w:rsidR="00A93A87" w:rsidRPr="003656E8">
        <w:rPr>
          <w:lang w:val="en-GB"/>
        </w:rPr>
        <w:t>(Km 13.5-15)</w:t>
      </w:r>
      <w:r w:rsidR="00D263C8" w:rsidRPr="003656E8">
        <w:rPr>
          <w:lang w:val="en-GB"/>
        </w:rPr>
        <w:t xml:space="preserve"> </w:t>
      </w:r>
      <w:r w:rsidR="00AE79BD" w:rsidRPr="003656E8">
        <w:rPr>
          <w:lang w:val="en-GB"/>
        </w:rPr>
        <w:t xml:space="preserve">hal-hazırda davam edən </w:t>
      </w:r>
      <w:r w:rsidR="00884C6E" w:rsidRPr="003656E8">
        <w:rPr>
          <w:lang w:val="en-GB"/>
        </w:rPr>
        <w:t>iki zolağın  ( II kateqoriya)</w:t>
      </w:r>
      <w:r w:rsidRPr="003656E8">
        <w:rPr>
          <w:lang w:val="en-GB"/>
        </w:rPr>
        <w:t xml:space="preserve"> </w:t>
      </w:r>
      <w:r w:rsidR="00AE79BD" w:rsidRPr="003656E8">
        <w:rPr>
          <w:lang w:val="en-GB"/>
        </w:rPr>
        <w:t xml:space="preserve">dörd </w:t>
      </w:r>
      <w:r w:rsidR="006655A6" w:rsidRPr="003656E8">
        <w:rPr>
          <w:lang w:val="en-GB"/>
        </w:rPr>
        <w:t>zolağa</w:t>
      </w:r>
      <w:r w:rsidR="00AE79BD" w:rsidRPr="003656E8">
        <w:rPr>
          <w:lang w:val="en-GB"/>
        </w:rPr>
        <w:t xml:space="preserve"> </w:t>
      </w:r>
      <w:r w:rsidR="00884C6E" w:rsidRPr="003656E8">
        <w:rPr>
          <w:lang w:val="en-GB"/>
        </w:rPr>
        <w:t xml:space="preserve">(I kateqoriya) </w:t>
      </w:r>
      <w:r w:rsidR="00AE79BD" w:rsidRPr="003656E8">
        <w:rPr>
          <w:lang w:val="en-GB"/>
        </w:rPr>
        <w:t xml:space="preserve">genişləndirilməsi və bərpası layihəsidir, DB-BYİB tərəfindən </w:t>
      </w:r>
      <w:r w:rsidR="00884C6E" w:rsidRPr="003656E8">
        <w:rPr>
          <w:lang w:val="en-GB"/>
        </w:rPr>
        <w:t xml:space="preserve">maliyyələşdirilərək, </w:t>
      </w:r>
      <w:r w:rsidR="00AE79BD" w:rsidRPr="003656E8">
        <w:rPr>
          <w:lang w:val="en-GB"/>
        </w:rPr>
        <w:t xml:space="preserve"> Nəqliyyat Nazirliyi </w:t>
      </w:r>
      <w:r w:rsidR="00884C6E" w:rsidRPr="003656E8">
        <w:rPr>
          <w:lang w:val="en-GB"/>
        </w:rPr>
        <w:t xml:space="preserve">nəzdində </w:t>
      </w:r>
      <w:r w:rsidR="00AE79BD" w:rsidRPr="003656E8">
        <w:rPr>
          <w:lang w:val="en-GB"/>
        </w:rPr>
        <w:t>“Azəryolservis” ASC tərəfindən həyata keçiriləcəkdir. Bu dörd zolaqlı Bakı-Şamaxı (M4) yolunun bir hissəsini təşkil edəcək</w:t>
      </w:r>
      <w:r w:rsidR="006655A6" w:rsidRPr="003656E8">
        <w:rPr>
          <w:lang w:val="en-GB"/>
        </w:rPr>
        <w:t>dir</w:t>
      </w:r>
      <w:r w:rsidR="00AE79BD" w:rsidRPr="003656E8">
        <w:rPr>
          <w:lang w:val="en-GB"/>
        </w:rPr>
        <w:t xml:space="preserve">. </w:t>
      </w:r>
      <w:r w:rsidR="00CF5477" w:rsidRPr="003656E8">
        <w:rPr>
          <w:lang w:val="en-GB"/>
        </w:rPr>
        <w:t xml:space="preserve">M4 yolunun bu </w:t>
      </w:r>
      <w:r w:rsidR="006655A6" w:rsidRPr="003656E8">
        <w:rPr>
          <w:lang w:val="en-GB"/>
        </w:rPr>
        <w:t>hissəsi yolun</w:t>
      </w:r>
      <w:r w:rsidR="00CF5477" w:rsidRPr="003656E8">
        <w:rPr>
          <w:lang w:val="en-GB"/>
        </w:rPr>
        <w:t xml:space="preserve"> hal hazırda dörd </w:t>
      </w:r>
      <w:r w:rsidR="006655A6" w:rsidRPr="003656E8">
        <w:rPr>
          <w:lang w:val="en-GB"/>
        </w:rPr>
        <w:t>zolağa</w:t>
      </w:r>
      <w:r w:rsidR="00CF5477" w:rsidRPr="003656E8">
        <w:rPr>
          <w:lang w:val="en-GB"/>
        </w:rPr>
        <w:t xml:space="preserve"> genişlənən km 15-45 hissəsinə müvafiq olaraq birləşəcəkdir.  </w:t>
      </w:r>
    </w:p>
    <w:p w:rsidR="00F23C2E" w:rsidRPr="003656E8" w:rsidRDefault="00CF5477" w:rsidP="005F74B3">
      <w:pPr>
        <w:pStyle w:val="EdittedParagraph14pt"/>
        <w:rPr>
          <w:lang w:val="en-GB"/>
        </w:rPr>
      </w:pPr>
      <w:r w:rsidRPr="003656E8">
        <w:rPr>
          <w:lang w:val="en-GB"/>
        </w:rPr>
        <w:t xml:space="preserve">Ətraf mühitin hazırki qiymətləndirilməsinin məqsədi Bakı-Şamaxı yolunun (km 13.5-15) 1.5 km-lik hissəsinin dörd </w:t>
      </w:r>
      <w:r w:rsidR="006655A6" w:rsidRPr="003656E8">
        <w:rPr>
          <w:lang w:val="en-GB"/>
        </w:rPr>
        <w:t>zolağa</w:t>
      </w:r>
      <w:r w:rsidRPr="003656E8">
        <w:rPr>
          <w:lang w:val="en-GB"/>
        </w:rPr>
        <w:t xml:space="preserve"> genişləndirilməsi nəticəsində təsirlərin qiymətləndirilməsidir. Hissə qıs</w:t>
      </w:r>
      <w:r w:rsidR="00884C6E" w:rsidRPr="003656E8">
        <w:rPr>
          <w:lang w:val="en-GB"/>
        </w:rPr>
        <w:t xml:space="preserve">a olmaqla </w:t>
      </w:r>
      <w:r w:rsidRPr="003656E8">
        <w:rPr>
          <w:lang w:val="en-GB"/>
        </w:rPr>
        <w:t>əsasən yaşayış ərazilərindən keçir. Beləliklə</w:t>
      </w:r>
      <w:r w:rsidR="00930EC4" w:rsidRPr="003656E8">
        <w:rPr>
          <w:lang w:val="az-Latn-AZ"/>
        </w:rPr>
        <w:t>,</w:t>
      </w:r>
      <w:r w:rsidRPr="003656E8">
        <w:rPr>
          <w:lang w:val="en-GB"/>
        </w:rPr>
        <w:t xml:space="preserve"> </w:t>
      </w:r>
      <w:r w:rsidR="008872A3" w:rsidRPr="003656E8">
        <w:rPr>
          <w:lang w:val="en-GB"/>
        </w:rPr>
        <w:t>sosial</w:t>
      </w:r>
      <w:r w:rsidRPr="003656E8">
        <w:rPr>
          <w:lang w:val="en-GB"/>
        </w:rPr>
        <w:t xml:space="preserve"> mühitə təsirin ətraf mühitə dəyən fiziki təsirdən artıq olacağı gözlənilir. </w:t>
      </w:r>
      <w:r w:rsidR="005F74B3" w:rsidRPr="003656E8">
        <w:rPr>
          <w:lang w:val="en-GB"/>
        </w:rPr>
        <w:t xml:space="preserve"> </w:t>
      </w:r>
      <w:r w:rsidRPr="003656E8">
        <w:rPr>
          <w:lang w:val="en-GB"/>
        </w:rPr>
        <w:t xml:space="preserve">Sosial və fiziki mühitə dair əsas məlumatlar təsir azaldıcı tədbirlər və </w:t>
      </w:r>
      <w:r w:rsidR="008A2740" w:rsidRPr="003656E8">
        <w:rPr>
          <w:lang w:val="en-GB"/>
        </w:rPr>
        <w:t>materialların mənbə</w:t>
      </w:r>
      <w:r w:rsidR="00930EC4" w:rsidRPr="003656E8">
        <w:rPr>
          <w:lang w:val="en-GB"/>
        </w:rPr>
        <w:t>yi, asf</w:t>
      </w:r>
      <w:r w:rsidR="008A2740" w:rsidRPr="003656E8">
        <w:rPr>
          <w:lang w:val="en-GB"/>
        </w:rPr>
        <w:t xml:space="preserve">alt zavodu, beton qarışdırma zavodu və tikinti düşərgəsi </w:t>
      </w:r>
      <w:r w:rsidR="006655A6" w:rsidRPr="003656E8">
        <w:rPr>
          <w:lang w:val="en-GB"/>
        </w:rPr>
        <w:t>kimi digər</w:t>
      </w:r>
      <w:r w:rsidRPr="003656E8">
        <w:rPr>
          <w:lang w:val="en-GB"/>
        </w:rPr>
        <w:t xml:space="preserve"> ərazilə</w:t>
      </w:r>
      <w:r w:rsidR="00930EC4" w:rsidRPr="003656E8">
        <w:rPr>
          <w:lang w:val="en-GB"/>
        </w:rPr>
        <w:t>rə dair məlumatlarla</w:t>
      </w:r>
      <w:r w:rsidRPr="003656E8">
        <w:rPr>
          <w:lang w:val="en-GB"/>
        </w:rPr>
        <w:t xml:space="preserve"> bərabər hesabatda təqdim edilir. </w:t>
      </w:r>
      <w:r w:rsidR="00F23C2E" w:rsidRPr="003656E8">
        <w:rPr>
          <w:rFonts w:cs="Arial"/>
        </w:rPr>
        <w:t xml:space="preserve"> </w:t>
      </w:r>
    </w:p>
    <w:p w:rsidR="00B7337F" w:rsidRPr="003656E8" w:rsidRDefault="00B7337F" w:rsidP="005F74B3">
      <w:pPr>
        <w:pStyle w:val="EdittedParagraph14pt"/>
        <w:rPr>
          <w:lang w:val="en-GB"/>
        </w:rPr>
      </w:pPr>
      <w:r w:rsidRPr="003656E8">
        <w:rPr>
          <w:lang w:val="en-GB"/>
        </w:rPr>
        <w:t>Ətr</w:t>
      </w:r>
      <w:r w:rsidRPr="003656E8">
        <w:rPr>
          <w:lang w:val="ru-RU"/>
        </w:rPr>
        <w:t>а</w:t>
      </w:r>
      <w:r w:rsidRPr="003656E8">
        <w:rPr>
          <w:lang w:val="en-GB"/>
        </w:rPr>
        <w:t xml:space="preserve">f Mühitin </w:t>
      </w:r>
      <w:r w:rsidRPr="003656E8">
        <w:rPr>
          <w:lang w:val="az-Latn-AZ"/>
        </w:rPr>
        <w:t>İdarəedilməsi</w:t>
      </w:r>
      <w:r w:rsidRPr="003656E8">
        <w:rPr>
          <w:lang w:val="en-GB"/>
        </w:rPr>
        <w:t xml:space="preserve"> üzrə Tədbirlər Pl</w:t>
      </w:r>
      <w:r w:rsidRPr="003656E8">
        <w:rPr>
          <w:lang w:val="ru-RU"/>
        </w:rPr>
        <w:t>а</w:t>
      </w:r>
      <w:r w:rsidR="00C23B22" w:rsidRPr="003656E8">
        <w:rPr>
          <w:lang w:val="en-GB"/>
        </w:rPr>
        <w:t>nına</w:t>
      </w:r>
      <w:r w:rsidRPr="003656E8">
        <w:rPr>
          <w:lang w:val="en-GB"/>
        </w:rPr>
        <w:t xml:space="preserve"> d</w:t>
      </w:r>
      <w:r w:rsidRPr="003656E8">
        <w:rPr>
          <w:lang w:val="ru-RU"/>
        </w:rPr>
        <w:t>ах</w:t>
      </w:r>
      <w:r w:rsidRPr="003656E8">
        <w:rPr>
          <w:lang w:val="en-GB"/>
        </w:rPr>
        <w:t xml:space="preserve">il </w:t>
      </w:r>
      <w:r w:rsidR="00C23B22" w:rsidRPr="003656E8">
        <w:rPr>
          <w:lang w:val="az-Latn-AZ"/>
        </w:rPr>
        <w:t>olan</w:t>
      </w:r>
      <w:r w:rsidRPr="003656E8">
        <w:rPr>
          <w:lang w:val="en-GB"/>
        </w:rPr>
        <w:t xml:space="preserve"> ətr</w:t>
      </w:r>
      <w:r w:rsidRPr="003656E8">
        <w:rPr>
          <w:lang w:val="ru-RU"/>
        </w:rPr>
        <w:t>а</w:t>
      </w:r>
      <w:r w:rsidRPr="003656E8">
        <w:rPr>
          <w:lang w:val="en-GB"/>
        </w:rPr>
        <w:t>f mühitin qiymətləndirilməsi üzrə</w:t>
      </w:r>
      <w:r w:rsidR="00C23B22" w:rsidRPr="003656E8">
        <w:rPr>
          <w:lang w:val="en-GB"/>
        </w:rPr>
        <w:t xml:space="preserve"> H</w:t>
      </w:r>
      <w:r w:rsidRPr="003656E8">
        <w:rPr>
          <w:lang w:val="ru-RU"/>
        </w:rPr>
        <w:t>е</w:t>
      </w:r>
      <w:r w:rsidRPr="003656E8">
        <w:rPr>
          <w:lang w:val="en-GB"/>
        </w:rPr>
        <w:t>s</w:t>
      </w:r>
      <w:r w:rsidRPr="003656E8">
        <w:rPr>
          <w:lang w:val="ru-RU"/>
        </w:rPr>
        <w:t>а</w:t>
      </w:r>
      <w:r w:rsidRPr="003656E8">
        <w:rPr>
          <w:lang w:val="en-GB"/>
        </w:rPr>
        <w:t>b</w:t>
      </w:r>
      <w:r w:rsidRPr="003656E8">
        <w:rPr>
          <w:lang w:val="ru-RU"/>
        </w:rPr>
        <w:t>а</w:t>
      </w:r>
      <w:r w:rsidRPr="003656E8">
        <w:rPr>
          <w:lang w:val="en-GB"/>
        </w:rPr>
        <w:t xml:space="preserve">t </w:t>
      </w:r>
      <w:r w:rsidR="00C23B22" w:rsidRPr="003656E8">
        <w:rPr>
          <w:lang w:val="en-GB"/>
        </w:rPr>
        <w:t xml:space="preserve">(ƏMQH) </w:t>
      </w:r>
      <w:r w:rsidR="00114940" w:rsidRPr="003656E8">
        <w:rPr>
          <w:lang w:val="ru-RU"/>
        </w:rPr>
        <w:t>А</w:t>
      </w:r>
      <w:r w:rsidR="00114940" w:rsidRPr="003656E8">
        <w:rPr>
          <w:lang w:val="en-GB"/>
        </w:rPr>
        <w:t>zərb</w:t>
      </w:r>
      <w:r w:rsidR="00114940" w:rsidRPr="003656E8">
        <w:rPr>
          <w:lang w:val="ru-RU"/>
        </w:rPr>
        <w:t>а</w:t>
      </w:r>
      <w:r w:rsidR="00114940" w:rsidRPr="003656E8">
        <w:rPr>
          <w:lang w:val="en-GB"/>
        </w:rPr>
        <w:t>yc</w:t>
      </w:r>
      <w:r w:rsidR="00114940" w:rsidRPr="003656E8">
        <w:rPr>
          <w:lang w:val="ru-RU"/>
        </w:rPr>
        <w:t>а</w:t>
      </w:r>
      <w:r w:rsidR="00114940" w:rsidRPr="003656E8">
        <w:rPr>
          <w:lang w:val="en-GB"/>
        </w:rPr>
        <w:t>n Hö</w:t>
      </w:r>
      <w:r w:rsidR="00114940" w:rsidRPr="003656E8">
        <w:rPr>
          <w:lang w:val="ru-RU"/>
        </w:rPr>
        <w:t>к</w:t>
      </w:r>
      <w:r w:rsidR="00114940" w:rsidRPr="003656E8">
        <w:rPr>
          <w:lang w:val="en-GB"/>
        </w:rPr>
        <w:t>ümətinin q</w:t>
      </w:r>
      <w:r w:rsidR="00114940" w:rsidRPr="003656E8">
        <w:rPr>
          <w:lang w:val="ru-RU"/>
        </w:rPr>
        <w:t>а</w:t>
      </w:r>
      <w:r w:rsidR="00114940" w:rsidRPr="003656E8">
        <w:rPr>
          <w:lang w:val="en-GB"/>
        </w:rPr>
        <w:t>nun və q</w:t>
      </w:r>
      <w:r w:rsidR="00114940" w:rsidRPr="003656E8">
        <w:rPr>
          <w:lang w:val="ru-RU"/>
        </w:rPr>
        <w:t>а</w:t>
      </w:r>
      <w:r w:rsidR="00114940" w:rsidRPr="003656E8">
        <w:rPr>
          <w:lang w:val="en-GB"/>
        </w:rPr>
        <w:t>yd</w:t>
      </w:r>
      <w:r w:rsidR="00114940" w:rsidRPr="003656E8">
        <w:rPr>
          <w:lang w:val="ru-RU"/>
        </w:rPr>
        <w:t>а</w:t>
      </w:r>
      <w:r w:rsidR="00114940" w:rsidRPr="003656E8">
        <w:rPr>
          <w:lang w:val="en-GB"/>
        </w:rPr>
        <w:t>l</w:t>
      </w:r>
      <w:r w:rsidR="00114940" w:rsidRPr="003656E8">
        <w:rPr>
          <w:lang w:val="ru-RU"/>
        </w:rPr>
        <w:t>а</w:t>
      </w:r>
      <w:r w:rsidR="00114940" w:rsidRPr="003656E8">
        <w:rPr>
          <w:lang w:val="en-GB"/>
        </w:rPr>
        <w:t>rı daxil olmaqla Düny</w:t>
      </w:r>
      <w:r w:rsidR="00114940" w:rsidRPr="003656E8">
        <w:rPr>
          <w:lang w:val="ru-RU"/>
        </w:rPr>
        <w:t>а</w:t>
      </w:r>
      <w:r w:rsidR="00114940" w:rsidRPr="003656E8">
        <w:rPr>
          <w:lang w:val="en-GB"/>
        </w:rPr>
        <w:t xml:space="preserve"> B</w:t>
      </w:r>
      <w:r w:rsidR="00114940" w:rsidRPr="003656E8">
        <w:rPr>
          <w:lang w:val="ru-RU"/>
        </w:rPr>
        <w:t>а</w:t>
      </w:r>
      <w:r w:rsidR="00114940" w:rsidRPr="003656E8">
        <w:rPr>
          <w:lang w:val="en-GB"/>
        </w:rPr>
        <w:t>n</w:t>
      </w:r>
      <w:r w:rsidR="00114940" w:rsidRPr="003656E8">
        <w:rPr>
          <w:lang w:val="ru-RU"/>
        </w:rPr>
        <w:t>к</w:t>
      </w:r>
      <w:r w:rsidR="00114940" w:rsidRPr="003656E8">
        <w:rPr>
          <w:lang w:val="en-GB"/>
        </w:rPr>
        <w:t xml:space="preserve">ının növbəti istiqamətlər üzrə </w:t>
      </w:r>
      <w:r w:rsidRPr="003656E8">
        <w:rPr>
          <w:lang w:val="en-GB"/>
        </w:rPr>
        <w:t>müddə</w:t>
      </w:r>
      <w:r w:rsidRPr="003656E8">
        <w:rPr>
          <w:lang w:val="ru-RU"/>
        </w:rPr>
        <w:t>а</w:t>
      </w:r>
      <w:r w:rsidRPr="003656E8">
        <w:rPr>
          <w:lang w:val="en-GB"/>
        </w:rPr>
        <w:t>l</w:t>
      </w:r>
      <w:r w:rsidRPr="003656E8">
        <w:rPr>
          <w:lang w:val="ru-RU"/>
        </w:rPr>
        <w:t>а</w:t>
      </w:r>
      <w:r w:rsidR="00114940" w:rsidRPr="003656E8">
        <w:rPr>
          <w:lang w:val="en-GB"/>
        </w:rPr>
        <w:t>rını nəzərə alır</w:t>
      </w:r>
      <w:r w:rsidRPr="003656E8">
        <w:rPr>
          <w:lang w:val="en-GB"/>
        </w:rPr>
        <w:t>: (1) Ətraf mühitin qiymətləndirilməsi üzrə Əməliyyat</w:t>
      </w:r>
      <w:r w:rsidR="00114940" w:rsidRPr="003656E8">
        <w:rPr>
          <w:lang w:val="en-GB"/>
        </w:rPr>
        <w:t>lar</w:t>
      </w:r>
      <w:r w:rsidRPr="003656E8">
        <w:rPr>
          <w:lang w:val="en-GB"/>
        </w:rPr>
        <w:t xml:space="preserve"> Siyasəti (ƏS 4.01, Yanvar 1999); (2) Bank tərəfindən maliyyələşdirilən layihələrdə mədəni irsin qorunması üzrə Əməliyyat Prinsipi Qeydi (ƏPQ 11.03, Avqust 1999); (3) Təbii mühit üzrə Əməliyyat</w:t>
      </w:r>
      <w:r w:rsidR="00914C35" w:rsidRPr="003656E8">
        <w:rPr>
          <w:lang w:val="en-GB"/>
        </w:rPr>
        <w:t>lar</w:t>
      </w:r>
      <w:r w:rsidRPr="003656E8">
        <w:rPr>
          <w:lang w:val="en-GB"/>
        </w:rPr>
        <w:t xml:space="preserve"> Siyasəti (ƏS 4.04); və (4) İzahat Kitabçası (Dekabr 2002).</w:t>
      </w:r>
    </w:p>
    <w:p w:rsidR="001C1A14" w:rsidRPr="003656E8" w:rsidRDefault="0029052C" w:rsidP="005F74B3">
      <w:pPr>
        <w:pStyle w:val="EdittedParagraph14pt"/>
        <w:rPr>
          <w:lang w:val="en-GB"/>
        </w:rPr>
      </w:pPr>
      <w:r w:rsidRPr="003656E8">
        <w:rPr>
          <w:lang w:val="en-GB"/>
        </w:rPr>
        <w:t>ƏMQ</w:t>
      </w:r>
      <w:r w:rsidR="00784D80" w:rsidRPr="003656E8">
        <w:rPr>
          <w:lang w:val="en-GB"/>
        </w:rPr>
        <w:t>-si</w:t>
      </w:r>
      <w:r w:rsidR="00930EC4" w:rsidRPr="003656E8">
        <w:rPr>
          <w:lang w:val="en-GB"/>
        </w:rPr>
        <w:t>, Azərbaycan</w:t>
      </w:r>
      <w:r w:rsidR="00784D80" w:rsidRPr="003656E8">
        <w:rPr>
          <w:lang w:val="en-GB"/>
        </w:rPr>
        <w:t xml:space="preserve"> imza atdığı </w:t>
      </w:r>
      <w:r w:rsidRPr="003656E8">
        <w:rPr>
          <w:lang w:val="en-GB"/>
        </w:rPr>
        <w:t>bütün Beynəlxalq Saziş və</w:t>
      </w:r>
      <w:r w:rsidR="00784D80" w:rsidRPr="003656E8">
        <w:rPr>
          <w:lang w:val="en-GB"/>
        </w:rPr>
        <w:t xml:space="preserve"> Konvensiyalar</w:t>
      </w:r>
      <w:r w:rsidRPr="003656E8">
        <w:rPr>
          <w:lang w:val="en-GB"/>
        </w:rPr>
        <w:t>a və mövcud qanunvericilik və</w:t>
      </w:r>
      <w:r w:rsidR="00784D80" w:rsidRPr="003656E8">
        <w:rPr>
          <w:lang w:val="en-GB"/>
        </w:rPr>
        <w:t xml:space="preserve"> qaydalar</w:t>
      </w:r>
      <w:r w:rsidRPr="003656E8">
        <w:rPr>
          <w:lang w:val="en-GB"/>
        </w:rPr>
        <w:t xml:space="preserve">a </w:t>
      </w:r>
      <w:r w:rsidR="00E41E9A" w:rsidRPr="003656E8">
        <w:rPr>
          <w:lang w:val="en-GB"/>
        </w:rPr>
        <w:t>əməl</w:t>
      </w:r>
      <w:r w:rsidRPr="003656E8">
        <w:rPr>
          <w:lang w:val="en-GB"/>
        </w:rPr>
        <w:t xml:space="preserve"> edən </w:t>
      </w:r>
      <w:r w:rsidR="00784D80" w:rsidRPr="003656E8">
        <w:rPr>
          <w:lang w:val="en-GB"/>
        </w:rPr>
        <w:t>Ekologiya və Təbii Sərvətlər Nazirliyinin (</w:t>
      </w:r>
      <w:r w:rsidRPr="003656E8">
        <w:rPr>
          <w:lang w:val="en-GB"/>
        </w:rPr>
        <w:t>ETSN</w:t>
      </w:r>
      <w:r w:rsidR="00930EC4" w:rsidRPr="003656E8">
        <w:rPr>
          <w:lang w:val="en-GB"/>
        </w:rPr>
        <w:t>) rəhbərlik</w:t>
      </w:r>
      <w:r w:rsidRPr="003656E8">
        <w:rPr>
          <w:lang w:val="en-GB"/>
        </w:rPr>
        <w:t xml:space="preserve"> </w:t>
      </w:r>
      <w:r w:rsidR="00E41E9A" w:rsidRPr="003656E8">
        <w:rPr>
          <w:lang w:val="en-GB"/>
        </w:rPr>
        <w:t>etdiyi</w:t>
      </w:r>
      <w:r w:rsidRPr="003656E8">
        <w:rPr>
          <w:lang w:val="en-GB"/>
        </w:rPr>
        <w:t xml:space="preserve"> ƏMTQ prosedurlarına </w:t>
      </w:r>
      <w:r w:rsidR="00E41E9A" w:rsidRPr="003656E8">
        <w:rPr>
          <w:lang w:val="en-GB"/>
        </w:rPr>
        <w:t>riayyət</w:t>
      </w:r>
      <w:r w:rsidRPr="003656E8">
        <w:rPr>
          <w:lang w:val="en-GB"/>
        </w:rPr>
        <w:t xml:space="preserve"> edir</w:t>
      </w:r>
      <w:r w:rsidR="0061313C" w:rsidRPr="003656E8">
        <w:rPr>
          <w:lang w:val="en-GB"/>
        </w:rPr>
        <w:t>.</w:t>
      </w:r>
    </w:p>
    <w:p w:rsidR="005F74B3" w:rsidRPr="003656E8" w:rsidRDefault="00AC533B" w:rsidP="005F74B3">
      <w:pPr>
        <w:rPr>
          <w:rFonts w:cs="Arial"/>
          <w:b/>
          <w:bCs/>
          <w:lang w:val="en-GB"/>
        </w:rPr>
      </w:pPr>
      <w:r w:rsidRPr="003656E8">
        <w:rPr>
          <w:rFonts w:cs="Arial"/>
          <w:b/>
          <w:bCs/>
          <w:lang w:val="en-GB"/>
        </w:rPr>
        <w:t>Layihənin təsviri</w:t>
      </w:r>
      <w:r w:rsidR="005F74B3" w:rsidRPr="003656E8">
        <w:rPr>
          <w:rFonts w:cs="Arial"/>
          <w:b/>
          <w:bCs/>
          <w:lang w:val="en-GB"/>
        </w:rPr>
        <w:t xml:space="preserve"> </w:t>
      </w:r>
    </w:p>
    <w:p w:rsidR="005F74B3" w:rsidRPr="003656E8" w:rsidRDefault="005F74B3" w:rsidP="005F74B3">
      <w:pPr>
        <w:rPr>
          <w:rFonts w:cs="Arial"/>
          <w:b/>
          <w:bCs/>
          <w:lang w:val="en-GB"/>
        </w:rPr>
      </w:pPr>
    </w:p>
    <w:p w:rsidR="00CB2986" w:rsidRPr="003656E8" w:rsidRDefault="00AC533B" w:rsidP="00CB2986">
      <w:pPr>
        <w:rPr>
          <w:lang w:val="az-Latn-AZ"/>
        </w:rPr>
      </w:pPr>
      <w:r w:rsidRPr="003656E8">
        <w:t>1</w:t>
      </w:r>
      <w:r w:rsidR="004C63BD" w:rsidRPr="003656E8">
        <w:rPr>
          <w:lang w:val="az-Latn-AZ"/>
        </w:rPr>
        <w:t xml:space="preserve">.5 km-lik </w:t>
      </w:r>
      <w:r w:rsidRPr="003656E8">
        <w:rPr>
          <w:lang w:val="az-Latn-AZ"/>
        </w:rPr>
        <w:t xml:space="preserve">Layihə yolu </w:t>
      </w:r>
      <w:r w:rsidR="00E41E9A" w:rsidRPr="003656E8">
        <w:rPr>
          <w:lang w:val="az-Latn-AZ"/>
        </w:rPr>
        <w:t>Bakıdan Şamaxıya gədən</w:t>
      </w:r>
      <w:r w:rsidR="00C36F05" w:rsidRPr="003656E8">
        <w:rPr>
          <w:lang w:val="az-Latn-AZ"/>
        </w:rPr>
        <w:t xml:space="preserve"> dörd zolaqlı </w:t>
      </w:r>
      <w:r w:rsidR="00C41E03" w:rsidRPr="003656E8">
        <w:rPr>
          <w:lang w:val="az-Latn-AZ"/>
        </w:rPr>
        <w:t>yolun davamını təşkil edir və beləliklə,</w:t>
      </w:r>
      <w:r w:rsidRPr="003656E8">
        <w:rPr>
          <w:lang w:val="az-Latn-AZ"/>
        </w:rPr>
        <w:t xml:space="preserve"> bütün Bakı-Şamaxı yolunun genişləndirilməsi məqsədlərinə </w:t>
      </w:r>
      <w:r w:rsidR="001803CD" w:rsidRPr="003656E8">
        <w:rPr>
          <w:lang w:val="az-Latn-AZ"/>
        </w:rPr>
        <w:t xml:space="preserve">riayət </w:t>
      </w:r>
      <w:r w:rsidRPr="003656E8">
        <w:rPr>
          <w:lang w:val="az-Latn-AZ"/>
        </w:rPr>
        <w:t>edəcək</w:t>
      </w:r>
      <w:r w:rsidR="00C41E03" w:rsidRPr="003656E8">
        <w:rPr>
          <w:lang w:val="az-Latn-AZ"/>
        </w:rPr>
        <w:t>dir</w:t>
      </w:r>
      <w:r w:rsidRPr="003656E8">
        <w:rPr>
          <w:lang w:val="az-Latn-AZ"/>
        </w:rPr>
        <w:t xml:space="preserve">. </w:t>
      </w:r>
      <w:r w:rsidR="00C41E03" w:rsidRPr="003656E8">
        <w:rPr>
          <w:lang w:val="az-Latn-AZ"/>
        </w:rPr>
        <w:t>Bunlara daxildir</w:t>
      </w:r>
      <w:r w:rsidR="00CB2986" w:rsidRPr="003656E8">
        <w:rPr>
          <w:lang w:val="az-Latn-AZ"/>
        </w:rPr>
        <w:t>:</w:t>
      </w:r>
    </w:p>
    <w:p w:rsidR="00CB2986" w:rsidRPr="003656E8" w:rsidRDefault="00AC533B" w:rsidP="004043DB">
      <w:pPr>
        <w:numPr>
          <w:ilvl w:val="0"/>
          <w:numId w:val="23"/>
        </w:numPr>
        <w:rPr>
          <w:lang w:val="az-Latn-AZ"/>
        </w:rPr>
      </w:pPr>
      <w:r w:rsidRPr="003656E8">
        <w:rPr>
          <w:lang w:val="az-Latn-AZ"/>
        </w:rPr>
        <w:t>Yol istifadəçiləri üçün nəqliyyаt хərclərinin аzаldılmаsı</w:t>
      </w:r>
    </w:p>
    <w:p w:rsidR="00CB2986" w:rsidRPr="003656E8" w:rsidRDefault="00AC533B" w:rsidP="004043DB">
      <w:pPr>
        <w:numPr>
          <w:ilvl w:val="0"/>
          <w:numId w:val="23"/>
        </w:numPr>
        <w:rPr>
          <w:lang w:val="az-Latn-AZ"/>
        </w:rPr>
      </w:pPr>
      <w:r w:rsidRPr="003656E8">
        <w:rPr>
          <w:lang w:val="az-Latn-AZ"/>
        </w:rPr>
        <w:t xml:space="preserve">Yol boyu yоl </w:t>
      </w:r>
      <w:r w:rsidR="001803CD" w:rsidRPr="003656E8">
        <w:rPr>
          <w:lang w:val="az-Latn-AZ"/>
        </w:rPr>
        <w:t xml:space="preserve"> kəsişmələrinin </w:t>
      </w:r>
      <w:r w:rsidRPr="003656E8">
        <w:rPr>
          <w:lang w:val="az-Latn-AZ"/>
        </w:rPr>
        <w:t>və кеçidlərin təkmilləşdirilməsi</w:t>
      </w:r>
    </w:p>
    <w:p w:rsidR="00CB2986" w:rsidRPr="003656E8" w:rsidRDefault="0029052C" w:rsidP="004043DB">
      <w:pPr>
        <w:numPr>
          <w:ilvl w:val="0"/>
          <w:numId w:val="23"/>
        </w:numPr>
        <w:rPr>
          <w:lang w:val="az-Latn-AZ"/>
        </w:rPr>
      </w:pPr>
      <w:r w:rsidRPr="003656E8">
        <w:rPr>
          <w:lang w:val="az-Latn-AZ"/>
        </w:rPr>
        <w:t xml:space="preserve">Bir neçə </w:t>
      </w:r>
      <w:r w:rsidR="00930EC4" w:rsidRPr="003656E8">
        <w:rPr>
          <w:lang w:val="az-Latn-AZ"/>
        </w:rPr>
        <w:t>köməkçi</w:t>
      </w:r>
      <w:r w:rsidRPr="003656E8">
        <w:rPr>
          <w:lang w:val="az-Latn-AZ"/>
        </w:rPr>
        <w:t xml:space="preserve"> layihələri </w:t>
      </w:r>
      <w:r w:rsidR="00C41E03" w:rsidRPr="003656E8">
        <w:rPr>
          <w:lang w:val="az-Latn-AZ"/>
        </w:rPr>
        <w:t>həyata keçirməklə</w:t>
      </w:r>
      <w:r w:rsidRPr="003656E8">
        <w:rPr>
          <w:lang w:val="az-Latn-AZ"/>
        </w:rPr>
        <w:t xml:space="preserve"> Azərbaycanın şərq-qərb dəhlizi boyu təhlükəsizliyin</w:t>
      </w:r>
      <w:r w:rsidR="00C41E03" w:rsidRPr="003656E8">
        <w:rPr>
          <w:lang w:val="az-Latn-AZ"/>
        </w:rPr>
        <w:t>in</w:t>
      </w:r>
      <w:r w:rsidRPr="003656E8">
        <w:rPr>
          <w:lang w:val="az-Latn-AZ"/>
        </w:rPr>
        <w:t xml:space="preserve"> möhkəmləndirilməsi. </w:t>
      </w:r>
    </w:p>
    <w:p w:rsidR="00CB2986" w:rsidRPr="003656E8" w:rsidRDefault="0029052C" w:rsidP="004043DB">
      <w:pPr>
        <w:numPr>
          <w:ilvl w:val="0"/>
          <w:numId w:val="23"/>
        </w:numPr>
        <w:rPr>
          <w:lang w:val="az-Latn-AZ"/>
        </w:rPr>
      </w:pPr>
      <w:r w:rsidRPr="003656E8">
        <w:rPr>
          <w:lang w:val="az-Latn-AZ"/>
        </w:rPr>
        <w:t>Yeni çəkilən yol oxları vasitəsiylə y</w:t>
      </w:r>
      <w:r w:rsidR="00AC533B" w:rsidRPr="003656E8">
        <w:rPr>
          <w:lang w:val="az-Latn-AZ"/>
        </w:rPr>
        <w:t xml:space="preserve">olun keyfiyyətinin yaxşılaşdırılması və </w:t>
      </w:r>
      <w:r w:rsidRPr="003656E8">
        <w:rPr>
          <w:lang w:val="az-Latn-AZ"/>
        </w:rPr>
        <w:t>təhlükəsizliyin təmin edilməsi</w:t>
      </w:r>
    </w:p>
    <w:p w:rsidR="00CB2986" w:rsidRPr="003656E8" w:rsidRDefault="00C41E03" w:rsidP="004043DB">
      <w:pPr>
        <w:numPr>
          <w:ilvl w:val="0"/>
          <w:numId w:val="23"/>
        </w:numPr>
        <w:rPr>
          <w:lang w:val="az-Latn-AZ"/>
        </w:rPr>
      </w:pPr>
      <w:r w:rsidRPr="003656E8">
        <w:rPr>
          <w:lang w:val="az-Latn-AZ"/>
        </w:rPr>
        <w:t>N</w:t>
      </w:r>
      <w:r w:rsidR="00AC533B" w:rsidRPr="003656E8">
        <w:rPr>
          <w:lang w:val="az-Latn-AZ"/>
        </w:rPr>
        <w:t>əqliyyаt хərcləri və səfər vахtının аzаldılması</w:t>
      </w:r>
      <w:r w:rsidR="00CB2986" w:rsidRPr="003656E8">
        <w:rPr>
          <w:lang w:val="az-Latn-AZ"/>
        </w:rPr>
        <w:t>.</w:t>
      </w:r>
    </w:p>
    <w:p w:rsidR="00CB2986" w:rsidRPr="003656E8" w:rsidRDefault="00CB2986" w:rsidP="00CD03A7">
      <w:pPr>
        <w:pStyle w:val="BodyText30"/>
        <w:rPr>
          <w:lang w:val="az-Latn-AZ"/>
        </w:rPr>
      </w:pPr>
    </w:p>
    <w:p w:rsidR="005F74B3" w:rsidRPr="003656E8" w:rsidRDefault="00D41290" w:rsidP="00CD03A7">
      <w:pPr>
        <w:pStyle w:val="BodyText30"/>
        <w:rPr>
          <w:lang w:val="az-Latn-AZ"/>
        </w:rPr>
      </w:pPr>
      <w:r w:rsidRPr="003656E8">
        <w:rPr>
          <w:lang w:val="az-Latn-AZ"/>
        </w:rPr>
        <w:t xml:space="preserve">Bakı-Şamaxı yolunun bütövlüklə dörd </w:t>
      </w:r>
      <w:r w:rsidR="006655A6" w:rsidRPr="003656E8">
        <w:rPr>
          <w:lang w:val="az-Latn-AZ"/>
        </w:rPr>
        <w:t>zolağa</w:t>
      </w:r>
      <w:r w:rsidRPr="003656E8">
        <w:rPr>
          <w:lang w:val="az-Latn-AZ"/>
        </w:rPr>
        <w:t xml:space="preserve"> genişləndirilməsi Azərbaycan</w:t>
      </w:r>
      <w:r w:rsidR="005439F4" w:rsidRPr="003656E8">
        <w:rPr>
          <w:lang w:val="az-Latn-AZ"/>
        </w:rPr>
        <w:t xml:space="preserve">ın </w:t>
      </w:r>
      <w:r w:rsidRPr="003656E8">
        <w:rPr>
          <w:lang w:val="az-Latn-AZ"/>
        </w:rPr>
        <w:t xml:space="preserve"> iqtisadi inkişafın</w:t>
      </w:r>
      <w:r w:rsidR="005439F4" w:rsidRPr="003656E8">
        <w:rPr>
          <w:lang w:val="az-Latn-AZ"/>
        </w:rPr>
        <w:t>ın</w:t>
      </w:r>
      <w:r w:rsidRPr="003656E8">
        <w:rPr>
          <w:lang w:val="az-Latn-AZ"/>
        </w:rPr>
        <w:t xml:space="preserve"> </w:t>
      </w:r>
      <w:r w:rsidR="005439F4" w:rsidRPr="003656E8">
        <w:rPr>
          <w:lang w:val="az-Latn-AZ"/>
        </w:rPr>
        <w:t>artm</w:t>
      </w:r>
      <w:r w:rsidR="00B8364B" w:rsidRPr="003656E8">
        <w:rPr>
          <w:lang w:val="az-Latn-AZ"/>
        </w:rPr>
        <w:t>asına qulluq edir.</w:t>
      </w:r>
      <w:r w:rsidR="005439F4" w:rsidRPr="003656E8">
        <w:rPr>
          <w:lang w:val="az-Latn-AZ"/>
        </w:rPr>
        <w:t xml:space="preserve"> </w:t>
      </w:r>
      <w:r w:rsidR="00B8364B" w:rsidRPr="003656E8">
        <w:rPr>
          <w:lang w:val="az-Latn-AZ"/>
        </w:rPr>
        <w:t>B</w:t>
      </w:r>
      <w:r w:rsidR="005439F4" w:rsidRPr="003656E8">
        <w:rPr>
          <w:lang w:val="az-Latn-AZ"/>
        </w:rPr>
        <w:t xml:space="preserve">elə ki, </w:t>
      </w:r>
      <w:r w:rsidRPr="003656E8">
        <w:rPr>
          <w:lang w:val="az-Latn-AZ"/>
        </w:rPr>
        <w:t>təkmillə</w:t>
      </w:r>
      <w:r w:rsidR="005439F4" w:rsidRPr="003656E8">
        <w:rPr>
          <w:lang w:val="az-Latn-AZ"/>
        </w:rPr>
        <w:t>şdirilmiş yol infrastruktur</w:t>
      </w:r>
      <w:r w:rsidRPr="003656E8">
        <w:rPr>
          <w:lang w:val="az-Latn-AZ"/>
        </w:rPr>
        <w:t xml:space="preserve">u </w:t>
      </w:r>
      <w:r w:rsidR="009E1FC9" w:rsidRPr="003656E8">
        <w:rPr>
          <w:lang w:val="az-Latn-AZ"/>
        </w:rPr>
        <w:t xml:space="preserve">nəticəsində </w:t>
      </w:r>
      <w:r w:rsidRPr="003656E8">
        <w:rPr>
          <w:lang w:val="az-Latn-AZ"/>
        </w:rPr>
        <w:t>nə</w:t>
      </w:r>
      <w:r w:rsidR="009E1FC9" w:rsidRPr="003656E8">
        <w:rPr>
          <w:lang w:val="az-Latn-AZ"/>
        </w:rPr>
        <w:t>qliyyat</w:t>
      </w:r>
      <w:r w:rsidR="001803CD" w:rsidRPr="003656E8">
        <w:rPr>
          <w:lang w:val="az-Latn-AZ"/>
        </w:rPr>
        <w:t>ın</w:t>
      </w:r>
      <w:r w:rsidR="009E1FC9" w:rsidRPr="003656E8">
        <w:rPr>
          <w:lang w:val="az-Latn-AZ"/>
        </w:rPr>
        <w:t xml:space="preserve"> sayının</w:t>
      </w:r>
      <w:r w:rsidRPr="003656E8">
        <w:rPr>
          <w:lang w:val="az-Latn-AZ"/>
        </w:rPr>
        <w:t>, sürətin</w:t>
      </w:r>
      <w:r w:rsidR="00B8364B" w:rsidRPr="003656E8">
        <w:rPr>
          <w:lang w:val="az-Latn-AZ"/>
        </w:rPr>
        <w:t>in</w:t>
      </w:r>
      <w:r w:rsidRPr="003656E8">
        <w:rPr>
          <w:lang w:val="az-Latn-AZ"/>
        </w:rPr>
        <w:t xml:space="preserve"> artması və bununla da səfər müddə</w:t>
      </w:r>
      <w:r w:rsidR="00933AE0" w:rsidRPr="003656E8">
        <w:rPr>
          <w:lang w:val="az-Latn-AZ"/>
        </w:rPr>
        <w:t xml:space="preserve">tinin azalması </w:t>
      </w:r>
      <w:r w:rsidR="009E1FC9" w:rsidRPr="003656E8">
        <w:rPr>
          <w:lang w:val="az-Latn-AZ"/>
        </w:rPr>
        <w:t xml:space="preserve">vasitəsiylə </w:t>
      </w:r>
      <w:r w:rsidR="00047912" w:rsidRPr="003656E8">
        <w:rPr>
          <w:lang w:val="az-Latn-AZ"/>
        </w:rPr>
        <w:t xml:space="preserve">investisiyalardan yüksək gəlirin əldə edilməsi gözlənilir. </w:t>
      </w:r>
      <w:r w:rsidR="000716E4" w:rsidRPr="003656E8">
        <w:rPr>
          <w:lang w:val="az-Latn-AZ"/>
        </w:rPr>
        <w:t xml:space="preserve">Ümumi olaraq gücləndirilmiş şərq-qərb </w:t>
      </w:r>
      <w:r w:rsidR="001803CD" w:rsidRPr="003656E8">
        <w:rPr>
          <w:lang w:val="az-Latn-AZ"/>
        </w:rPr>
        <w:t xml:space="preserve">əlaqələri </w:t>
      </w:r>
      <w:r w:rsidR="000716E4" w:rsidRPr="003656E8">
        <w:rPr>
          <w:lang w:val="az-Latn-AZ"/>
        </w:rPr>
        <w:t>ölkə daxilində iqtisadi inteqrasiya və inkişafı daha da möhkəmləndirəcək, xüsusiylə qeyri-neft sektorunun inkişafını</w:t>
      </w:r>
      <w:r w:rsidR="00FC4B0A" w:rsidRPr="003656E8">
        <w:rPr>
          <w:lang w:val="az-Latn-AZ"/>
        </w:rPr>
        <w:t xml:space="preserve"> sürətləndirərək iqtisadiyatın şaxələnməsiylə nəticələnəcəkdir.</w:t>
      </w:r>
    </w:p>
    <w:p w:rsidR="00CB2986" w:rsidRPr="003656E8" w:rsidRDefault="00CB2986" w:rsidP="00CD03A7">
      <w:pPr>
        <w:pStyle w:val="BodyText30"/>
        <w:rPr>
          <w:lang w:val="az-Latn-AZ"/>
        </w:rPr>
      </w:pPr>
    </w:p>
    <w:p w:rsidR="00B6446C" w:rsidRPr="003656E8" w:rsidRDefault="003C3D03" w:rsidP="00B6446C">
      <w:pPr>
        <w:pStyle w:val="EdittedParagraph14pt"/>
        <w:rPr>
          <w:lang w:val="az-Latn-AZ"/>
        </w:rPr>
      </w:pPr>
      <w:r w:rsidRPr="003656E8">
        <w:rPr>
          <w:lang w:val="az-Latn-AZ"/>
        </w:rPr>
        <w:t xml:space="preserve">Layihə yolu olan </w:t>
      </w:r>
      <w:r w:rsidR="00FC4B0A" w:rsidRPr="003656E8">
        <w:rPr>
          <w:lang w:val="az-Latn-AZ"/>
        </w:rPr>
        <w:t>1.5 km</w:t>
      </w:r>
      <w:r w:rsidR="00D10137" w:rsidRPr="003656E8">
        <w:rPr>
          <w:lang w:val="az-Latn-AZ"/>
        </w:rPr>
        <w:t>-in</w:t>
      </w:r>
      <w:r w:rsidR="00FC4B0A" w:rsidRPr="003656E8">
        <w:rPr>
          <w:lang w:val="az-Latn-AZ"/>
        </w:rPr>
        <w:t xml:space="preserve"> </w:t>
      </w:r>
      <w:r w:rsidRPr="003656E8">
        <w:rPr>
          <w:lang w:val="az-Latn-AZ"/>
        </w:rPr>
        <w:t xml:space="preserve">əksər hissəsi yaşayış məntəqələri olan Müşfiq (Qaradağ rayonu) və Aşağı-Güzdək </w:t>
      </w:r>
      <w:r w:rsidR="00B8364B" w:rsidRPr="003656E8">
        <w:rPr>
          <w:lang w:val="az-Latn-AZ"/>
        </w:rPr>
        <w:t>qəsəbələrindən</w:t>
      </w:r>
      <w:r w:rsidRPr="003656E8">
        <w:rPr>
          <w:lang w:val="az-Latn-AZ"/>
        </w:rPr>
        <w:t xml:space="preserve"> (Abşeron Rayonu) keçir. Ərazi cənub-şimal istiqamətində aşağı mailliyə doğru gedir</w:t>
      </w:r>
      <w:r w:rsidR="001803CD" w:rsidRPr="003656E8">
        <w:rPr>
          <w:lang w:val="az-Latn-AZ"/>
        </w:rPr>
        <w:t xml:space="preserve"> </w:t>
      </w:r>
      <w:r w:rsidR="0003129E" w:rsidRPr="003656E8">
        <w:rPr>
          <w:lang w:val="az-Latn-AZ"/>
        </w:rPr>
        <w:t>və beləliklə drenaj sisteminin istiqamətini müəyyən edir. Kəndlərin əksər hissəsi yaşayış əraziləridir, kənar hissələrini isə daha çox təcrid ol</w:t>
      </w:r>
      <w:r w:rsidR="00B8364B" w:rsidRPr="003656E8">
        <w:rPr>
          <w:lang w:val="az-Latn-AZ"/>
        </w:rPr>
        <w:t>un</w:t>
      </w:r>
      <w:r w:rsidR="0003129E" w:rsidRPr="003656E8">
        <w:rPr>
          <w:lang w:val="az-Latn-AZ"/>
        </w:rPr>
        <w:t xml:space="preserve">muş şoran relikt göllərlə yarım-quraq səhra kimi xarakterizə etmək olar. </w:t>
      </w:r>
    </w:p>
    <w:p w:rsidR="00505413" w:rsidRPr="003656E8" w:rsidRDefault="0003129E" w:rsidP="00505413">
      <w:pPr>
        <w:autoSpaceDE w:val="0"/>
        <w:autoSpaceDN w:val="0"/>
        <w:adjustRightInd w:val="0"/>
        <w:rPr>
          <w:rFonts w:cs="Arial"/>
          <w:szCs w:val="22"/>
        </w:rPr>
      </w:pPr>
      <w:r w:rsidRPr="003656E8">
        <w:rPr>
          <w:rFonts w:cs="Arial"/>
          <w:szCs w:val="22"/>
        </w:rPr>
        <w:lastRenderedPageBreak/>
        <w:t xml:space="preserve">Dörd </w:t>
      </w:r>
      <w:r w:rsidR="00B8364B" w:rsidRPr="003656E8">
        <w:rPr>
          <w:rFonts w:cs="Arial"/>
          <w:szCs w:val="22"/>
        </w:rPr>
        <w:t>zolağa</w:t>
      </w:r>
      <w:r w:rsidR="009B792D" w:rsidRPr="003656E8">
        <w:rPr>
          <w:rFonts w:cs="Arial"/>
          <w:szCs w:val="22"/>
        </w:rPr>
        <w:t xml:space="preserve"> genişləndirməyə daxildir</w:t>
      </w:r>
      <w:r w:rsidR="00505413" w:rsidRPr="003656E8">
        <w:rPr>
          <w:rFonts w:cs="Arial"/>
          <w:szCs w:val="22"/>
        </w:rPr>
        <w:t>:</w:t>
      </w:r>
    </w:p>
    <w:p w:rsidR="00505413" w:rsidRPr="003656E8" w:rsidRDefault="00E026C7" w:rsidP="004043DB">
      <w:pPr>
        <w:numPr>
          <w:ilvl w:val="0"/>
          <w:numId w:val="22"/>
        </w:numPr>
        <w:autoSpaceDE w:val="0"/>
        <w:autoSpaceDN w:val="0"/>
        <w:adjustRightInd w:val="0"/>
        <w:jc w:val="left"/>
        <w:rPr>
          <w:rFonts w:cs="Arial"/>
          <w:szCs w:val="22"/>
        </w:rPr>
      </w:pPr>
      <w:r w:rsidRPr="003656E8">
        <w:rPr>
          <w:rFonts w:cs="Arial"/>
          <w:szCs w:val="22"/>
        </w:rPr>
        <w:t xml:space="preserve">Yol oxu boyu mərkəzləşdirilmiş 3.00 metr ayırıcı zolaq. </w:t>
      </w:r>
    </w:p>
    <w:p w:rsidR="00505413" w:rsidRPr="003656E8" w:rsidRDefault="009B792D" w:rsidP="004043DB">
      <w:pPr>
        <w:numPr>
          <w:ilvl w:val="0"/>
          <w:numId w:val="22"/>
        </w:numPr>
        <w:autoSpaceDE w:val="0"/>
        <w:autoSpaceDN w:val="0"/>
        <w:adjustRightInd w:val="0"/>
        <w:jc w:val="left"/>
        <w:rPr>
          <w:rFonts w:cs="Arial"/>
          <w:szCs w:val="22"/>
        </w:rPr>
      </w:pPr>
      <w:r w:rsidRPr="003656E8">
        <w:rPr>
          <w:rFonts w:cs="Arial"/>
          <w:szCs w:val="22"/>
        </w:rPr>
        <w:t>D</w:t>
      </w:r>
      <w:r w:rsidRPr="003656E8">
        <w:rPr>
          <w:rFonts w:cs="Arial"/>
          <w:szCs w:val="22"/>
          <w:lang w:val="az-Latn-AZ"/>
        </w:rPr>
        <w:t>örd (4) hərəkət zolağı</w:t>
      </w:r>
      <w:r w:rsidR="00505413" w:rsidRPr="003656E8">
        <w:rPr>
          <w:rFonts w:cs="Arial"/>
          <w:szCs w:val="22"/>
        </w:rPr>
        <w:t xml:space="preserve">: </w:t>
      </w:r>
      <w:r w:rsidRPr="003656E8">
        <w:rPr>
          <w:rFonts w:cs="Arial"/>
          <w:szCs w:val="22"/>
        </w:rPr>
        <w:t xml:space="preserve">Hər iki tərəf 2 </w:t>
      </w:r>
      <w:r w:rsidR="00505413" w:rsidRPr="003656E8">
        <w:rPr>
          <w:rFonts w:cs="Arial"/>
          <w:szCs w:val="22"/>
        </w:rPr>
        <w:t>x 3.75m</w:t>
      </w:r>
    </w:p>
    <w:p w:rsidR="00505413" w:rsidRPr="003656E8" w:rsidRDefault="00BF1C24" w:rsidP="004043DB">
      <w:pPr>
        <w:numPr>
          <w:ilvl w:val="0"/>
          <w:numId w:val="22"/>
        </w:numPr>
        <w:autoSpaceDE w:val="0"/>
        <w:autoSpaceDN w:val="0"/>
        <w:adjustRightInd w:val="0"/>
        <w:jc w:val="left"/>
        <w:rPr>
          <w:rFonts w:cs="Arial"/>
          <w:szCs w:val="22"/>
        </w:rPr>
      </w:pPr>
      <w:r w:rsidRPr="003656E8">
        <w:rPr>
          <w:rFonts w:cs="Arial"/>
          <w:szCs w:val="22"/>
          <w:lang w:val="az-Latn-AZ"/>
        </w:rPr>
        <w:t>Əyri xətli brusun yerləşdiyi i</w:t>
      </w:r>
      <w:r w:rsidR="009B792D" w:rsidRPr="003656E8">
        <w:rPr>
          <w:rFonts w:cs="Arial"/>
          <w:szCs w:val="22"/>
        </w:rPr>
        <w:t>ki tərəfli çiyin</w:t>
      </w:r>
      <w:r w:rsidR="00505413" w:rsidRPr="003656E8">
        <w:rPr>
          <w:rFonts w:cs="Arial"/>
          <w:szCs w:val="22"/>
        </w:rPr>
        <w:t>: 1 x 1.5m</w:t>
      </w:r>
    </w:p>
    <w:p w:rsidR="00505413" w:rsidRPr="003656E8" w:rsidRDefault="00BF1C24" w:rsidP="004043DB">
      <w:pPr>
        <w:numPr>
          <w:ilvl w:val="0"/>
          <w:numId w:val="22"/>
        </w:numPr>
        <w:autoSpaceDE w:val="0"/>
        <w:autoSpaceDN w:val="0"/>
        <w:adjustRightInd w:val="0"/>
        <w:jc w:val="left"/>
        <w:rPr>
          <w:rFonts w:cs="Arial"/>
          <w:szCs w:val="22"/>
        </w:rPr>
      </w:pPr>
      <w:r w:rsidRPr="003656E8">
        <w:rPr>
          <w:rFonts w:cs="Arial"/>
          <w:szCs w:val="22"/>
        </w:rPr>
        <w:t>İ</w:t>
      </w:r>
      <w:r w:rsidR="009B792D" w:rsidRPr="003656E8">
        <w:rPr>
          <w:rFonts w:cs="Arial"/>
          <w:szCs w:val="22"/>
        </w:rPr>
        <w:t>ki tərəfli servis yollar</w:t>
      </w:r>
      <w:r w:rsidR="00505413" w:rsidRPr="003656E8">
        <w:rPr>
          <w:rFonts w:cs="Arial"/>
          <w:szCs w:val="22"/>
        </w:rPr>
        <w:t>: 1 x 3.75m</w:t>
      </w:r>
    </w:p>
    <w:p w:rsidR="00505413" w:rsidRPr="003656E8" w:rsidRDefault="00BF1C24" w:rsidP="004043DB">
      <w:pPr>
        <w:numPr>
          <w:ilvl w:val="0"/>
          <w:numId w:val="22"/>
        </w:numPr>
        <w:autoSpaceDE w:val="0"/>
        <w:autoSpaceDN w:val="0"/>
        <w:adjustRightInd w:val="0"/>
        <w:jc w:val="left"/>
        <w:rPr>
          <w:rFonts w:cs="Arial"/>
          <w:szCs w:val="22"/>
        </w:rPr>
      </w:pPr>
      <w:r w:rsidRPr="003656E8">
        <w:rPr>
          <w:rFonts w:cs="Arial"/>
          <w:szCs w:val="22"/>
        </w:rPr>
        <w:t>İ</w:t>
      </w:r>
      <w:r w:rsidR="009B792D" w:rsidRPr="003656E8">
        <w:rPr>
          <w:rFonts w:cs="Arial"/>
          <w:szCs w:val="22"/>
        </w:rPr>
        <w:t>ki tərəf</w:t>
      </w:r>
      <w:r w:rsidRPr="003656E8">
        <w:rPr>
          <w:rFonts w:cs="Arial"/>
          <w:szCs w:val="22"/>
        </w:rPr>
        <w:t>li</w:t>
      </w:r>
      <w:r w:rsidR="009B792D" w:rsidRPr="003656E8">
        <w:rPr>
          <w:rFonts w:cs="Arial"/>
          <w:szCs w:val="22"/>
        </w:rPr>
        <w:t xml:space="preserve"> </w:t>
      </w:r>
      <w:r w:rsidRPr="003656E8">
        <w:rPr>
          <w:rFonts w:cs="Arial"/>
          <w:szCs w:val="22"/>
        </w:rPr>
        <w:t>ensiz</w:t>
      </w:r>
      <w:r w:rsidR="009B792D" w:rsidRPr="003656E8">
        <w:rPr>
          <w:rFonts w:cs="Arial"/>
          <w:szCs w:val="22"/>
        </w:rPr>
        <w:t xml:space="preserve"> çiyin</w:t>
      </w:r>
      <w:r w:rsidR="00505413" w:rsidRPr="003656E8">
        <w:rPr>
          <w:rFonts w:cs="Arial"/>
          <w:szCs w:val="22"/>
        </w:rPr>
        <w:t>: 1 x 0.75m</w:t>
      </w:r>
    </w:p>
    <w:p w:rsidR="00505413" w:rsidRPr="003656E8" w:rsidRDefault="00BF1C24" w:rsidP="004043DB">
      <w:pPr>
        <w:numPr>
          <w:ilvl w:val="0"/>
          <w:numId w:val="22"/>
        </w:numPr>
        <w:autoSpaceDE w:val="0"/>
        <w:autoSpaceDN w:val="0"/>
        <w:adjustRightInd w:val="0"/>
        <w:jc w:val="left"/>
        <w:rPr>
          <w:rFonts w:cs="Arial"/>
          <w:szCs w:val="22"/>
        </w:rPr>
      </w:pPr>
      <w:r w:rsidRPr="003656E8">
        <w:rPr>
          <w:rFonts w:cs="Arial"/>
          <w:szCs w:val="22"/>
        </w:rPr>
        <w:t>İ</w:t>
      </w:r>
      <w:r w:rsidR="009B792D" w:rsidRPr="003656E8">
        <w:rPr>
          <w:rFonts w:cs="Arial"/>
          <w:szCs w:val="22"/>
        </w:rPr>
        <w:t xml:space="preserve">ki tərəfli </w:t>
      </w:r>
      <w:r w:rsidRPr="003656E8">
        <w:rPr>
          <w:rFonts w:cs="Arial"/>
          <w:szCs w:val="22"/>
        </w:rPr>
        <w:t xml:space="preserve">piyada </w:t>
      </w:r>
      <w:r w:rsidR="009B792D" w:rsidRPr="003656E8">
        <w:rPr>
          <w:rFonts w:cs="Arial"/>
          <w:szCs w:val="22"/>
        </w:rPr>
        <w:t>səki</w:t>
      </w:r>
      <w:r w:rsidRPr="003656E8">
        <w:rPr>
          <w:rFonts w:cs="Arial"/>
          <w:szCs w:val="22"/>
        </w:rPr>
        <w:t>si</w:t>
      </w:r>
      <w:r w:rsidR="00505413" w:rsidRPr="003656E8">
        <w:rPr>
          <w:rFonts w:cs="Arial"/>
          <w:szCs w:val="22"/>
        </w:rPr>
        <w:t>: 1 x 1.50m</w:t>
      </w:r>
    </w:p>
    <w:p w:rsidR="00CB2986" w:rsidRPr="003656E8" w:rsidRDefault="00CB2986" w:rsidP="00505413">
      <w:pPr>
        <w:pStyle w:val="EdittedParagraph14pt"/>
        <w:spacing w:after="0"/>
        <w:rPr>
          <w:lang w:val="en-GB"/>
        </w:rPr>
      </w:pPr>
    </w:p>
    <w:p w:rsidR="00505413" w:rsidRPr="003656E8" w:rsidRDefault="008C48DC" w:rsidP="00505413">
      <w:pPr>
        <w:pStyle w:val="EdittedParagraph14pt"/>
        <w:spacing w:after="0"/>
        <w:rPr>
          <w:lang w:val="en-GB"/>
        </w:rPr>
      </w:pPr>
      <w:r w:rsidRPr="003656E8">
        <w:rPr>
          <w:rFonts w:cs="Arial"/>
        </w:rPr>
        <w:t>Bütövlüklə yolun eni 30 m təşkil edəcək</w:t>
      </w:r>
      <w:r w:rsidR="00D87CC1" w:rsidRPr="003656E8">
        <w:rPr>
          <w:rFonts w:cs="Arial"/>
        </w:rPr>
        <w:t>dir</w:t>
      </w:r>
      <w:r w:rsidRPr="003656E8">
        <w:rPr>
          <w:rFonts w:cs="Arial"/>
        </w:rPr>
        <w:t>. Ərazi üçün</w:t>
      </w:r>
      <w:r w:rsidR="00D57028" w:rsidRPr="003656E8">
        <w:rPr>
          <w:rFonts w:cs="Arial"/>
        </w:rPr>
        <w:t xml:space="preserve"> </w:t>
      </w:r>
      <w:r w:rsidRPr="003656E8">
        <w:rPr>
          <w:rFonts w:cs="Arial"/>
        </w:rPr>
        <w:t>qeyri-adi xüsusiyyə</w:t>
      </w:r>
      <w:r w:rsidR="00D57028" w:rsidRPr="003656E8">
        <w:rPr>
          <w:rFonts w:cs="Arial"/>
        </w:rPr>
        <w:t xml:space="preserve">t </w:t>
      </w:r>
      <w:r w:rsidR="00F64595" w:rsidRPr="003656E8">
        <w:rPr>
          <w:rFonts w:cs="Arial"/>
        </w:rPr>
        <w:t xml:space="preserve">bort daşından </w:t>
      </w:r>
      <w:r w:rsidRPr="003656E8">
        <w:rPr>
          <w:rFonts w:cs="Arial"/>
        </w:rPr>
        <w:t xml:space="preserve">məhəccərə qədər </w:t>
      </w:r>
      <w:r w:rsidR="00D87CC1" w:rsidRPr="003656E8">
        <w:rPr>
          <w:rFonts w:cs="Arial"/>
        </w:rPr>
        <w:t>asfalt ilə</w:t>
      </w:r>
      <w:r w:rsidR="00B0384C" w:rsidRPr="003656E8">
        <w:rPr>
          <w:rFonts w:cs="Arial"/>
        </w:rPr>
        <w:t xml:space="preserve"> örtülmüş,</w:t>
      </w:r>
      <w:r w:rsidR="00D57028" w:rsidRPr="003656E8">
        <w:rPr>
          <w:rFonts w:cs="Arial"/>
        </w:rPr>
        <w:t xml:space="preserve"> </w:t>
      </w:r>
      <w:r w:rsidRPr="003656E8">
        <w:rPr>
          <w:rFonts w:cs="Arial"/>
        </w:rPr>
        <w:t>hərəkət zolağı</w:t>
      </w:r>
      <w:r w:rsidR="00B0384C" w:rsidRPr="003656E8">
        <w:rPr>
          <w:rFonts w:cs="Arial"/>
        </w:rPr>
        <w:t>nın eni</w:t>
      </w:r>
      <w:r w:rsidRPr="003656E8">
        <w:rPr>
          <w:rFonts w:cs="Arial"/>
        </w:rPr>
        <w:t xml:space="preserve"> 5.12 m </w:t>
      </w:r>
      <w:r w:rsidR="00D57028" w:rsidRPr="003656E8">
        <w:rPr>
          <w:rFonts w:cs="Arial"/>
        </w:rPr>
        <w:t xml:space="preserve">təşkil edən və </w:t>
      </w:r>
      <w:r w:rsidRPr="003656E8">
        <w:rPr>
          <w:rFonts w:cs="Arial"/>
        </w:rPr>
        <w:t>yerli nəqliyyatın hərəkəti üçün nəzərdə tutulan kənardankeçmə yolu</w:t>
      </w:r>
      <w:r w:rsidR="00B0384C" w:rsidRPr="003656E8">
        <w:rPr>
          <w:rFonts w:cs="Arial"/>
        </w:rPr>
        <w:t>n</w:t>
      </w:r>
      <w:r w:rsidRPr="003656E8">
        <w:rPr>
          <w:rFonts w:cs="Arial"/>
        </w:rPr>
        <w:t xml:space="preserve"> </w:t>
      </w:r>
      <w:r w:rsidR="00D57028" w:rsidRPr="003656E8">
        <w:rPr>
          <w:rFonts w:cs="Arial"/>
        </w:rPr>
        <w:t>olmasıdır.</w:t>
      </w:r>
    </w:p>
    <w:p w:rsidR="00B6446C" w:rsidRPr="003656E8" w:rsidRDefault="00B6446C" w:rsidP="00CD03A7">
      <w:pPr>
        <w:pStyle w:val="BodyText30"/>
      </w:pPr>
    </w:p>
    <w:p w:rsidR="005F74B3" w:rsidRPr="003656E8" w:rsidRDefault="00BF1C24" w:rsidP="005F74B3">
      <w:pPr>
        <w:rPr>
          <w:rFonts w:cs="Arial"/>
          <w:b/>
          <w:bCs/>
          <w:lang w:val="en-GB"/>
        </w:rPr>
      </w:pPr>
      <w:r w:rsidRPr="003656E8">
        <w:rPr>
          <w:rFonts w:cs="Arial"/>
          <w:b/>
          <w:bCs/>
          <w:lang w:val="en-GB"/>
        </w:rPr>
        <w:t>Fiziki Mühitin təsviri</w:t>
      </w:r>
    </w:p>
    <w:p w:rsidR="000E072A" w:rsidRPr="003656E8" w:rsidRDefault="000E072A" w:rsidP="00CD03A7">
      <w:pPr>
        <w:pStyle w:val="BodyText30"/>
      </w:pPr>
    </w:p>
    <w:p w:rsidR="005F74B3" w:rsidRPr="003656E8" w:rsidRDefault="00D10137" w:rsidP="00CD03A7">
      <w:pPr>
        <w:pStyle w:val="BodyText30"/>
        <w:rPr>
          <w:lang w:val="az-Latn-AZ"/>
        </w:rPr>
      </w:pPr>
      <w:r w:rsidRPr="003656E8">
        <w:t>C</w:t>
      </w:r>
      <w:r w:rsidR="00BF1C24" w:rsidRPr="003656E8">
        <w:t xml:space="preserve">oğrafi olaraq Layihə Böyük Qafqazın şərq </w:t>
      </w:r>
      <w:r w:rsidR="00F77ACD" w:rsidRPr="003656E8">
        <w:t>qurşağının yamacında yerləşir. Layihə dəhlizinin landşaftı tam yastı</w:t>
      </w:r>
      <w:r w:rsidR="001803CD" w:rsidRPr="003656E8">
        <w:t xml:space="preserve"> olaraq </w:t>
      </w:r>
      <w:r w:rsidR="00B0384C" w:rsidRPr="003656E8">
        <w:t xml:space="preserve"> </w:t>
      </w:r>
      <w:r w:rsidR="00F77ACD" w:rsidRPr="003656E8">
        <w:t>təxminən 100m yüksəklikdə yerləşir.</w:t>
      </w:r>
      <w:r w:rsidR="00E05BEC" w:rsidRPr="003656E8">
        <w:t xml:space="preserve"> </w:t>
      </w:r>
      <w:r w:rsidRPr="003656E8">
        <w:t>Torpaq quraqlıq</w:t>
      </w:r>
      <w:r w:rsidR="00E05BEC" w:rsidRPr="003656E8">
        <w:t xml:space="preserve"> mövsümü üçün səciyəvi olan </w:t>
      </w:r>
      <w:r w:rsidR="00E05BEC" w:rsidRPr="003656E8">
        <w:rPr>
          <w:lang w:val="az-Latn-AZ"/>
        </w:rPr>
        <w:t xml:space="preserve">boz-qonur tiplidir, il ərzində yağıntı səviyyəsi Azərbaycan üçün ən aşağı torpaq indeksi </w:t>
      </w:r>
      <w:r w:rsidR="00DC18FA" w:rsidRPr="003656E8">
        <w:rPr>
          <w:lang w:val="az-Latn-AZ"/>
        </w:rPr>
        <w:t xml:space="preserve">olan </w:t>
      </w:r>
      <w:r w:rsidR="00E05BEC" w:rsidRPr="003656E8">
        <w:rPr>
          <w:lang w:val="az-Latn-AZ"/>
        </w:rPr>
        <w:t>bio-klimatik potensial göstəric</w:t>
      </w:r>
      <w:r w:rsidR="00DC18FA" w:rsidRPr="003656E8">
        <w:rPr>
          <w:lang w:val="az-Latn-AZ"/>
        </w:rPr>
        <w:t>i</w:t>
      </w:r>
      <w:r w:rsidR="00E05BEC" w:rsidRPr="003656E8">
        <w:rPr>
          <w:lang w:val="az-Latn-AZ"/>
        </w:rPr>
        <w:t xml:space="preserve"> 0.8 olmaqla maksimum 350mm təşkil edir</w:t>
      </w:r>
      <w:r w:rsidR="00DC18FA" w:rsidRPr="003656E8">
        <w:rPr>
          <w:lang w:val="az-Latn-AZ"/>
        </w:rPr>
        <w:t>. Ərazinin iqlimi yarım-səhra və quru çöl kimi xarakterizə olunur</w:t>
      </w:r>
      <w:r w:rsidR="001803CD" w:rsidRPr="003656E8">
        <w:rPr>
          <w:lang w:val="az-Latn-AZ"/>
        </w:rPr>
        <w:t xml:space="preserve"> və </w:t>
      </w:r>
      <w:r w:rsidR="00DC18FA" w:rsidRPr="003656E8">
        <w:rPr>
          <w:lang w:val="az-Latn-AZ"/>
        </w:rPr>
        <w:t xml:space="preserve">illik yağıntı səviyyəsi 200mm təşkil edir.  Yay mövsümləri olduqca isti və quru keçir; qış mövsümü isə nisbətən </w:t>
      </w:r>
      <w:r w:rsidR="00A63F32" w:rsidRPr="003656E8">
        <w:rPr>
          <w:lang w:val="az-Latn-AZ"/>
        </w:rPr>
        <w:t xml:space="preserve"> </w:t>
      </w:r>
      <w:r w:rsidR="00DC18FA" w:rsidRPr="003656E8">
        <w:rPr>
          <w:lang w:val="az-Latn-AZ"/>
        </w:rPr>
        <w:t>mülayim</w:t>
      </w:r>
      <w:r w:rsidR="001B300E" w:rsidRPr="003656E8">
        <w:rPr>
          <w:lang w:val="az-Latn-AZ"/>
        </w:rPr>
        <w:t>dir</w:t>
      </w:r>
      <w:r w:rsidR="00DC18FA" w:rsidRPr="003656E8">
        <w:rPr>
          <w:lang w:val="az-Latn-AZ"/>
        </w:rPr>
        <w:t>. Ərazidə su ehtiyatları olduqca məh</w:t>
      </w:r>
      <w:r w:rsidR="001803CD" w:rsidRPr="003656E8">
        <w:rPr>
          <w:lang w:val="az-Latn-AZ"/>
        </w:rPr>
        <w:t>d</w:t>
      </w:r>
      <w:r w:rsidR="00DC18FA" w:rsidRPr="003656E8">
        <w:rPr>
          <w:lang w:val="az-Latn-AZ"/>
        </w:rPr>
        <w:t xml:space="preserve">uddur, layihə </w:t>
      </w:r>
      <w:r w:rsidR="00194A65" w:rsidRPr="003656E8">
        <w:rPr>
          <w:lang w:val="az-Latn-AZ"/>
        </w:rPr>
        <w:t>yolu</w:t>
      </w:r>
      <w:r w:rsidR="00DC18FA" w:rsidRPr="003656E8">
        <w:rPr>
          <w:lang w:val="az-Latn-AZ"/>
        </w:rPr>
        <w:t xml:space="preserve"> yaxınlığında</w:t>
      </w:r>
      <w:r w:rsidR="00194A65" w:rsidRPr="003656E8">
        <w:rPr>
          <w:lang w:val="az-Latn-AZ"/>
        </w:rPr>
        <w:t xml:space="preserve"> yolun başlanğıcından 500 m şimal-şərq istiqamətində </w:t>
      </w:r>
      <w:r w:rsidR="00DC18FA" w:rsidRPr="003656E8">
        <w:rPr>
          <w:lang w:val="az-Latn-AZ"/>
        </w:rPr>
        <w:t xml:space="preserve">yalnız bir </w:t>
      </w:r>
      <w:r w:rsidR="000B4B0C" w:rsidRPr="003656E8">
        <w:rPr>
          <w:lang w:val="az-Latn-AZ"/>
        </w:rPr>
        <w:t>su h</w:t>
      </w:r>
      <w:r w:rsidR="00B0384C" w:rsidRPr="003656E8">
        <w:rPr>
          <w:lang w:val="az-Latn-AZ"/>
        </w:rPr>
        <w:t>övzə</w:t>
      </w:r>
      <w:r w:rsidR="000B4B0C" w:rsidRPr="003656E8">
        <w:rPr>
          <w:lang w:val="az-Latn-AZ"/>
        </w:rPr>
        <w:t xml:space="preserve">sı – </w:t>
      </w:r>
      <w:r w:rsidR="001803CD" w:rsidRPr="003656E8">
        <w:rPr>
          <w:lang w:val="az-Latn-AZ"/>
        </w:rPr>
        <w:t>duzluluq səviyyəsi çox yüksək olan</w:t>
      </w:r>
      <w:r w:rsidR="000B4B0C" w:rsidRPr="003656E8">
        <w:rPr>
          <w:lang w:val="az-Latn-AZ"/>
        </w:rPr>
        <w:t xml:space="preserve"> Taşağıl </w:t>
      </w:r>
      <w:r w:rsidR="00250E3B" w:rsidRPr="003656E8">
        <w:rPr>
          <w:lang w:val="az-Latn-AZ"/>
        </w:rPr>
        <w:t>gölü</w:t>
      </w:r>
      <w:r w:rsidR="000B4B0C" w:rsidRPr="003656E8">
        <w:rPr>
          <w:lang w:val="az-Latn-AZ"/>
        </w:rPr>
        <w:t xml:space="preserve"> </w:t>
      </w:r>
      <w:r w:rsidR="00250E3B" w:rsidRPr="003656E8">
        <w:rPr>
          <w:lang w:val="az-Latn-AZ"/>
        </w:rPr>
        <w:t>mövcuddur</w:t>
      </w:r>
      <w:r w:rsidR="00194A65" w:rsidRPr="003656E8">
        <w:rPr>
          <w:lang w:val="az-Latn-AZ"/>
        </w:rPr>
        <w:t xml:space="preserve">. </w:t>
      </w:r>
    </w:p>
    <w:p w:rsidR="005F74B3" w:rsidRPr="003656E8" w:rsidRDefault="005F74B3" w:rsidP="00CD03A7">
      <w:pPr>
        <w:pStyle w:val="BodyText30"/>
        <w:rPr>
          <w:lang w:val="az-Latn-AZ"/>
        </w:rPr>
      </w:pPr>
    </w:p>
    <w:p w:rsidR="005F74B3" w:rsidRPr="003656E8" w:rsidRDefault="00194A65" w:rsidP="005F74B3">
      <w:pPr>
        <w:rPr>
          <w:rFonts w:cs="Arial"/>
          <w:b/>
          <w:bCs/>
          <w:lang w:val="az-Latn-AZ"/>
        </w:rPr>
      </w:pPr>
      <w:r w:rsidRPr="003656E8">
        <w:rPr>
          <w:rFonts w:cs="Arial"/>
          <w:b/>
          <w:bCs/>
          <w:lang w:val="az-Latn-AZ"/>
        </w:rPr>
        <w:t>Təbii Mühitin təsviri</w:t>
      </w:r>
    </w:p>
    <w:p w:rsidR="005F74B3" w:rsidRPr="003656E8" w:rsidRDefault="005F74B3" w:rsidP="00CD03A7">
      <w:pPr>
        <w:pStyle w:val="BodyText30"/>
        <w:rPr>
          <w:lang w:val="az-Latn-AZ"/>
        </w:rPr>
      </w:pPr>
    </w:p>
    <w:p w:rsidR="00A14C11" w:rsidRPr="003656E8" w:rsidRDefault="00194A65" w:rsidP="00CD03A7">
      <w:pPr>
        <w:pStyle w:val="BodyText30"/>
        <w:rPr>
          <w:lang w:val="az-Latn-AZ"/>
        </w:rPr>
      </w:pPr>
      <w:r w:rsidRPr="003656E8">
        <w:rPr>
          <w:lang w:val="az-Latn-AZ"/>
        </w:rPr>
        <w:t>Layihə dəhlizi boyu heç bir tə</w:t>
      </w:r>
      <w:r w:rsidR="00315337" w:rsidRPr="003656E8">
        <w:rPr>
          <w:lang w:val="az-Latn-AZ"/>
        </w:rPr>
        <w:t>bi</w:t>
      </w:r>
      <w:r w:rsidRPr="003656E8">
        <w:rPr>
          <w:lang w:val="az-Latn-AZ"/>
        </w:rPr>
        <w:t xml:space="preserve">i yolla bitən bitki örtüyünə </w:t>
      </w:r>
      <w:r w:rsidR="001803CD" w:rsidRPr="003656E8">
        <w:rPr>
          <w:lang w:val="az-Latn-AZ"/>
        </w:rPr>
        <w:t xml:space="preserve"> rast gəlinmir</w:t>
      </w:r>
      <w:r w:rsidRPr="003656E8">
        <w:rPr>
          <w:lang w:val="az-Latn-AZ"/>
        </w:rPr>
        <w:t xml:space="preserve">. Ərazi tam məskunlaşıb və </w:t>
      </w:r>
      <w:r w:rsidR="00315337" w:rsidRPr="003656E8">
        <w:rPr>
          <w:lang w:val="az-Latn-AZ"/>
        </w:rPr>
        <w:t>y</w:t>
      </w:r>
      <w:r w:rsidRPr="003656E8">
        <w:rPr>
          <w:lang w:val="az-Latn-AZ"/>
        </w:rPr>
        <w:t>olun hər iki tərəfi şəxsi evlərlə (əksərən bağçası olan) və komersiya obyektləri ilə tikilib</w:t>
      </w:r>
      <w:r w:rsidR="00315337" w:rsidRPr="003656E8">
        <w:rPr>
          <w:lang w:val="az-Latn-AZ"/>
        </w:rPr>
        <w:t>dir</w:t>
      </w:r>
      <w:r w:rsidRPr="003656E8">
        <w:rPr>
          <w:lang w:val="az-Latn-AZ"/>
        </w:rPr>
        <w:t xml:space="preserve">. Ərazidə yaşıl şam (65%) və kiparis (35%) ağacları əkilib. Ağaclar layihə yolunun yaxınlığında, soldan 0+400 – 0+600 km və </w:t>
      </w:r>
      <w:r w:rsidR="00610094" w:rsidRPr="003656E8">
        <w:rPr>
          <w:lang w:val="az-Latn-AZ"/>
        </w:rPr>
        <w:t xml:space="preserve">sağdan </w:t>
      </w:r>
      <w:r w:rsidRPr="003656E8">
        <w:rPr>
          <w:lang w:val="az-Latn-AZ"/>
        </w:rPr>
        <w:t xml:space="preserve">0+450 – 0+650 km </w:t>
      </w:r>
      <w:r w:rsidR="00760158" w:rsidRPr="003656E8">
        <w:rPr>
          <w:lang w:val="az-Latn-AZ"/>
        </w:rPr>
        <w:t>məsafədə əkilmişdir</w:t>
      </w:r>
      <w:r w:rsidR="00610094" w:rsidRPr="003656E8">
        <w:rPr>
          <w:lang w:val="az-Latn-AZ"/>
        </w:rPr>
        <w:t xml:space="preserve">. Əlavə olaraq nəqliyyatın əhaliyə təsirini azaltmaq üçün yol boyu </w:t>
      </w:r>
      <w:r w:rsidR="00080119" w:rsidRPr="003656E8">
        <w:rPr>
          <w:lang w:val="az-Latn-AZ"/>
        </w:rPr>
        <w:t xml:space="preserve">dibçək bitkiləri </w:t>
      </w:r>
      <w:r w:rsidR="00610094" w:rsidRPr="003656E8">
        <w:rPr>
          <w:lang w:val="az-Latn-AZ"/>
        </w:rPr>
        <w:t>yerləşdirilib</w:t>
      </w:r>
      <w:r w:rsidR="00315337" w:rsidRPr="003656E8">
        <w:rPr>
          <w:lang w:val="az-Latn-AZ"/>
        </w:rPr>
        <w:t>dir</w:t>
      </w:r>
      <w:r w:rsidR="00610094" w:rsidRPr="003656E8">
        <w:rPr>
          <w:lang w:val="az-Latn-AZ"/>
        </w:rPr>
        <w:t xml:space="preserve">. </w:t>
      </w:r>
    </w:p>
    <w:p w:rsidR="00586FD9" w:rsidRPr="003656E8" w:rsidRDefault="00586FD9" w:rsidP="00CD03A7">
      <w:pPr>
        <w:pStyle w:val="BodyText30"/>
        <w:rPr>
          <w:lang w:val="az-Latn-AZ"/>
        </w:rPr>
      </w:pPr>
    </w:p>
    <w:p w:rsidR="00586FD9" w:rsidRPr="003656E8" w:rsidRDefault="00610094" w:rsidP="00CD03A7">
      <w:pPr>
        <w:pStyle w:val="BodyText30"/>
        <w:rPr>
          <w:lang w:val="az-Latn-AZ"/>
        </w:rPr>
      </w:pPr>
      <w:r w:rsidRPr="003656E8">
        <w:rPr>
          <w:lang w:val="az-Latn-AZ"/>
        </w:rPr>
        <w:t xml:space="preserve">Antropogen fəaliyyəti nəticəsində əraziyə məxsus fauna tamamilə azalmışdır. Ərazidə rast </w:t>
      </w:r>
      <w:r w:rsidR="00760158" w:rsidRPr="003656E8">
        <w:rPr>
          <w:lang w:val="az-Latn-AZ"/>
        </w:rPr>
        <w:t xml:space="preserve">gəlinən </w:t>
      </w:r>
      <w:r w:rsidRPr="003656E8">
        <w:rPr>
          <w:lang w:val="az-Latn-AZ"/>
        </w:rPr>
        <w:t xml:space="preserve">bir neçə vəhşi heyvan </w:t>
      </w:r>
      <w:r w:rsidR="00760158" w:rsidRPr="003656E8">
        <w:rPr>
          <w:lang w:val="az-Latn-AZ"/>
        </w:rPr>
        <w:t xml:space="preserve">növünün </w:t>
      </w:r>
      <w:r w:rsidRPr="003656E8">
        <w:rPr>
          <w:lang w:val="az-Latn-AZ"/>
        </w:rPr>
        <w:t xml:space="preserve">sayı əhali sıxlığının yüksək olduğundan azalmışdır.  Ümumiyətlə ətraflarda bir neçə məməli, quş, sürünənlər və suda-quruda yaşayanların bir sıra növləri mövcuddur. Layihə dəhlizində </w:t>
      </w:r>
      <w:r w:rsidR="009E5A6E" w:rsidRPr="003656E8">
        <w:rPr>
          <w:lang w:val="az-Latn-AZ"/>
        </w:rPr>
        <w:t xml:space="preserve">rast </w:t>
      </w:r>
      <w:r w:rsidR="00760158" w:rsidRPr="003656E8">
        <w:rPr>
          <w:lang w:val="az-Latn-AZ"/>
        </w:rPr>
        <w:t xml:space="preserve">gəlinən </w:t>
      </w:r>
      <w:r w:rsidR="00080119" w:rsidRPr="003656E8">
        <w:rPr>
          <w:lang w:val="az-Latn-AZ"/>
        </w:rPr>
        <w:t>bir tı</w:t>
      </w:r>
      <w:r w:rsidRPr="003656E8">
        <w:rPr>
          <w:lang w:val="az-Latn-AZ"/>
        </w:rPr>
        <w:t xml:space="preserve">sbağa növü  - </w:t>
      </w:r>
      <w:r w:rsidR="00926096" w:rsidRPr="003656E8">
        <w:rPr>
          <w:rFonts w:cs="Arial"/>
          <w:iCs/>
          <w:lang w:val="az-Latn-AZ"/>
        </w:rPr>
        <w:t>aralıq dənizi tisbağası</w:t>
      </w:r>
      <w:r w:rsidR="00926096" w:rsidRPr="003656E8">
        <w:rPr>
          <w:lang w:val="az-Latn-AZ"/>
        </w:rPr>
        <w:t xml:space="preserve"> </w:t>
      </w:r>
      <w:r w:rsidR="00B7596C" w:rsidRPr="003656E8">
        <w:rPr>
          <w:lang w:val="az-Latn-AZ"/>
        </w:rPr>
        <w:t xml:space="preserve">(Testudo graeca) </w:t>
      </w:r>
      <w:r w:rsidRPr="003656E8">
        <w:rPr>
          <w:lang w:val="az-Latn-AZ"/>
        </w:rPr>
        <w:t>həm beynəlxalq həm də yerli miqyasda qorunan növlərdəndir</w:t>
      </w:r>
      <w:r w:rsidR="009E5A6E" w:rsidRPr="003656E8">
        <w:rPr>
          <w:lang w:val="az-Latn-AZ"/>
        </w:rPr>
        <w:t>, lakin yalnız fərdi meyvə və tərəvəz bağlar</w:t>
      </w:r>
      <w:r w:rsidR="00926096" w:rsidRPr="003656E8">
        <w:rPr>
          <w:lang w:val="az-Latn-AZ"/>
        </w:rPr>
        <w:t>ın</w:t>
      </w:r>
      <w:r w:rsidR="009E5A6E" w:rsidRPr="003656E8">
        <w:rPr>
          <w:lang w:val="az-Latn-AZ"/>
        </w:rPr>
        <w:t xml:space="preserve">da məskünlaşır. </w:t>
      </w:r>
      <w:r w:rsidRPr="003656E8">
        <w:rPr>
          <w:lang w:val="az-Latn-AZ"/>
        </w:rPr>
        <w:t xml:space="preserve"> </w:t>
      </w:r>
      <w:r w:rsidR="00926096" w:rsidRPr="003656E8">
        <w:rPr>
          <w:lang w:val="az-Latn-AZ"/>
        </w:rPr>
        <w:t>Bu heyvanların hər hansı birinə olan təsirin az olması gözlənilir, çünki yaşayış məntəqələrinin fəaliyyəti bu növ heyvanların çoxalması üçün münasib şərait yaratmır.</w:t>
      </w:r>
      <w:r w:rsidR="005300F4" w:rsidRPr="003656E8">
        <w:rPr>
          <w:lang w:val="az-Latn-AZ"/>
        </w:rPr>
        <w:t xml:space="preserve"> </w:t>
      </w:r>
    </w:p>
    <w:p w:rsidR="00A14C11" w:rsidRPr="003656E8" w:rsidRDefault="00A14C11" w:rsidP="00CD03A7">
      <w:pPr>
        <w:pStyle w:val="BodyText30"/>
        <w:rPr>
          <w:lang w:val="az-Latn-AZ"/>
        </w:rPr>
      </w:pPr>
    </w:p>
    <w:p w:rsidR="005F74B3" w:rsidRPr="003656E8" w:rsidRDefault="009E5A6E" w:rsidP="005F74B3">
      <w:pPr>
        <w:rPr>
          <w:rFonts w:cs="Arial"/>
          <w:b/>
          <w:bCs/>
          <w:lang w:val="az-Latn-AZ"/>
        </w:rPr>
      </w:pPr>
      <w:r w:rsidRPr="003656E8">
        <w:rPr>
          <w:rFonts w:cs="Arial"/>
          <w:b/>
          <w:bCs/>
          <w:lang w:val="az-Latn-AZ"/>
        </w:rPr>
        <w:t>Əhali</w:t>
      </w:r>
    </w:p>
    <w:p w:rsidR="005F74B3" w:rsidRPr="003656E8" w:rsidRDefault="005F74B3" w:rsidP="00CD03A7">
      <w:pPr>
        <w:pStyle w:val="BodyText30"/>
        <w:rPr>
          <w:lang w:val="az-Latn-AZ"/>
        </w:rPr>
      </w:pPr>
    </w:p>
    <w:p w:rsidR="00B7596C" w:rsidRPr="003656E8" w:rsidRDefault="009E5A6E" w:rsidP="00CD03A7">
      <w:pPr>
        <w:pStyle w:val="BodyText30"/>
        <w:rPr>
          <w:lang w:val="az-Latn-AZ"/>
        </w:rPr>
      </w:pPr>
      <w:r w:rsidRPr="003656E8">
        <w:rPr>
          <w:lang w:val="az-Latn-AZ"/>
        </w:rPr>
        <w:t>L</w:t>
      </w:r>
      <w:r w:rsidR="00F153B7" w:rsidRPr="003656E8">
        <w:rPr>
          <w:lang w:val="az-Latn-AZ"/>
        </w:rPr>
        <w:t>a</w:t>
      </w:r>
      <w:r w:rsidRPr="003656E8">
        <w:rPr>
          <w:lang w:val="az-Latn-AZ"/>
        </w:rPr>
        <w:t xml:space="preserve">yihənin </w:t>
      </w:r>
      <w:r w:rsidR="00B7596C" w:rsidRPr="003656E8">
        <w:rPr>
          <w:lang w:val="az-Latn-AZ"/>
        </w:rPr>
        <w:t>km13+290 – km15+000</w:t>
      </w:r>
      <w:r w:rsidRPr="003656E8">
        <w:rPr>
          <w:lang w:val="az-Latn-AZ"/>
        </w:rPr>
        <w:t xml:space="preserve"> </w:t>
      </w:r>
      <w:r w:rsidR="00F153B7" w:rsidRPr="003656E8">
        <w:rPr>
          <w:lang w:val="az-Latn-AZ"/>
        </w:rPr>
        <w:t xml:space="preserve">seqmenti </w:t>
      </w:r>
      <w:r w:rsidRPr="003656E8">
        <w:rPr>
          <w:lang w:val="az-Latn-AZ"/>
        </w:rPr>
        <w:t xml:space="preserve">Bakı-Şamaxı </w:t>
      </w:r>
      <w:r w:rsidR="00760158" w:rsidRPr="003656E8">
        <w:rPr>
          <w:lang w:val="az-Latn-AZ"/>
        </w:rPr>
        <w:t xml:space="preserve">avtomobil </w:t>
      </w:r>
      <w:r w:rsidRPr="003656E8">
        <w:rPr>
          <w:lang w:val="az-Latn-AZ"/>
        </w:rPr>
        <w:t>yolunun bir hissəsidir və Azərbaycanın Abşeron İqtisadi Rayonu</w:t>
      </w:r>
      <w:r w:rsidR="00B73F73" w:rsidRPr="003656E8">
        <w:rPr>
          <w:lang w:val="az-Latn-AZ"/>
        </w:rPr>
        <w:t>nun</w:t>
      </w:r>
      <w:r w:rsidRPr="003656E8">
        <w:rPr>
          <w:lang w:val="az-Latn-AZ"/>
        </w:rPr>
        <w:t xml:space="preserve"> ərazisindən keçir. </w:t>
      </w:r>
      <w:r w:rsidR="006151A5" w:rsidRPr="003656E8">
        <w:rPr>
          <w:lang w:val="az-Latn-AZ"/>
        </w:rPr>
        <w:t>Yolun 10-cu km –dən şərq-qərb istiqamətində irəli</w:t>
      </w:r>
      <w:r w:rsidR="00760158" w:rsidRPr="003656E8">
        <w:rPr>
          <w:lang w:val="az-Latn-AZ"/>
        </w:rPr>
        <w:t>lə</w:t>
      </w:r>
      <w:r w:rsidR="006151A5" w:rsidRPr="003656E8">
        <w:rPr>
          <w:lang w:val="az-Latn-AZ"/>
        </w:rPr>
        <w:t>yərək yolun sağ tərəfi Abşeron rayonunun Aşağı Güzdək</w:t>
      </w:r>
      <w:r w:rsidR="00E55832" w:rsidRPr="003656E8">
        <w:rPr>
          <w:lang w:val="az-Latn-AZ"/>
        </w:rPr>
        <w:t xml:space="preserve"> qəsəbəsinə</w:t>
      </w:r>
      <w:r w:rsidR="006151A5" w:rsidRPr="003656E8">
        <w:rPr>
          <w:lang w:val="az-Latn-AZ"/>
        </w:rPr>
        <w:t xml:space="preserve">, </w:t>
      </w:r>
      <w:r w:rsidR="00F153B7" w:rsidRPr="003656E8">
        <w:rPr>
          <w:lang w:val="az-Latn-AZ"/>
        </w:rPr>
        <w:t>s</w:t>
      </w:r>
      <w:r w:rsidR="006151A5" w:rsidRPr="003656E8">
        <w:rPr>
          <w:lang w:val="az-Latn-AZ"/>
        </w:rPr>
        <w:t xml:space="preserve">ol hissəsi isə Bakının  </w:t>
      </w:r>
      <w:r w:rsidR="00F153B7" w:rsidRPr="003656E8">
        <w:rPr>
          <w:lang w:val="az-Latn-AZ"/>
        </w:rPr>
        <w:t>Qaradağ rayonunun Müşfiq qəsəbəsi</w:t>
      </w:r>
      <w:r w:rsidR="00E55832" w:rsidRPr="003656E8">
        <w:rPr>
          <w:lang w:val="az-Latn-AZ"/>
        </w:rPr>
        <w:t>nə</w:t>
      </w:r>
      <w:r w:rsidR="00F153B7" w:rsidRPr="003656E8">
        <w:rPr>
          <w:lang w:val="az-Latn-AZ"/>
        </w:rPr>
        <w:t xml:space="preserve"> aiddir. </w:t>
      </w:r>
      <w:r w:rsidR="00614001" w:rsidRPr="003656E8">
        <w:rPr>
          <w:lang w:val="az-Latn-AZ"/>
        </w:rPr>
        <w:t xml:space="preserve"> </w:t>
      </w:r>
    </w:p>
    <w:p w:rsidR="00614001" w:rsidRPr="003656E8" w:rsidRDefault="00614001" w:rsidP="00CD03A7">
      <w:pPr>
        <w:pStyle w:val="BodyText30"/>
        <w:rPr>
          <w:lang w:val="az-Latn-AZ"/>
        </w:rPr>
      </w:pPr>
    </w:p>
    <w:p w:rsidR="00614001" w:rsidRPr="003656E8" w:rsidRDefault="00080119" w:rsidP="00CD03A7">
      <w:pPr>
        <w:pStyle w:val="BodyText30"/>
        <w:rPr>
          <w:lang w:val="az-Latn-AZ"/>
        </w:rPr>
      </w:pPr>
      <w:r w:rsidRPr="003656E8">
        <w:rPr>
          <w:lang w:val="az-Latn-AZ"/>
        </w:rPr>
        <w:t>Yol boyu kom</w:t>
      </w:r>
      <w:r w:rsidR="00F153B7" w:rsidRPr="003656E8">
        <w:rPr>
          <w:lang w:val="az-Latn-AZ"/>
        </w:rPr>
        <w:t>ersiya və yaşayış obyektləri yerləşir. Lakin, Abşeron</w:t>
      </w:r>
      <w:r w:rsidR="00ED3585" w:rsidRPr="003656E8">
        <w:rPr>
          <w:lang w:val="az-Latn-AZ"/>
        </w:rPr>
        <w:t xml:space="preserve"> rayonu</w:t>
      </w:r>
      <w:r w:rsidR="00E55832" w:rsidRPr="003656E8">
        <w:rPr>
          <w:lang w:val="az-Latn-AZ"/>
        </w:rPr>
        <w:t xml:space="preserve">nda </w:t>
      </w:r>
      <w:r w:rsidR="00ED3585" w:rsidRPr="003656E8">
        <w:rPr>
          <w:lang w:val="az-Latn-AZ"/>
        </w:rPr>
        <w:t xml:space="preserve">elmi-tədqiqat institutları və laboratoriyalar ilə birlikdə </w:t>
      </w:r>
      <w:r w:rsidR="00F153B7" w:rsidRPr="003656E8">
        <w:rPr>
          <w:lang w:val="az-Latn-AZ"/>
        </w:rPr>
        <w:t xml:space="preserve">kənd-təsərrüfatı məhsullarını istehsal edən kənd-təsərrüfatı və quşçuluq sənaye obyektləri </w:t>
      </w:r>
      <w:r w:rsidR="002C4A13" w:rsidRPr="003656E8">
        <w:rPr>
          <w:lang w:val="az-Latn-AZ"/>
        </w:rPr>
        <w:t xml:space="preserve">də </w:t>
      </w:r>
      <w:r w:rsidR="00F153B7" w:rsidRPr="003656E8">
        <w:rPr>
          <w:lang w:val="az-Latn-AZ"/>
        </w:rPr>
        <w:t>yerləşir.</w:t>
      </w:r>
      <w:r w:rsidR="003D678E" w:rsidRPr="003656E8">
        <w:rPr>
          <w:lang w:val="az-Latn-AZ"/>
        </w:rPr>
        <w:t xml:space="preserve"> </w:t>
      </w:r>
    </w:p>
    <w:p w:rsidR="00B7596C" w:rsidRPr="003656E8" w:rsidRDefault="00B7596C" w:rsidP="00CD03A7">
      <w:pPr>
        <w:pStyle w:val="BodyText30"/>
        <w:rPr>
          <w:lang w:val="az-Latn-AZ"/>
        </w:rPr>
      </w:pPr>
    </w:p>
    <w:p w:rsidR="005F74B3" w:rsidRPr="003656E8" w:rsidRDefault="00ED3585" w:rsidP="005F74B3">
      <w:pPr>
        <w:rPr>
          <w:rFonts w:cs="Arial"/>
          <w:b/>
          <w:bCs/>
          <w:lang w:val="az-Latn-AZ"/>
        </w:rPr>
      </w:pPr>
      <w:bookmarkStart w:id="5" w:name="_Toc114294586"/>
      <w:r w:rsidRPr="003656E8">
        <w:rPr>
          <w:rFonts w:cs="Arial"/>
          <w:b/>
          <w:bCs/>
          <w:lang w:val="az-Latn-AZ"/>
        </w:rPr>
        <w:t xml:space="preserve">Ətraf Mühitə təsirin və təsirlərin yumuşaldıcı tədbirlərin xülasəsi </w:t>
      </w:r>
      <w:bookmarkEnd w:id="5"/>
    </w:p>
    <w:p w:rsidR="005F74B3" w:rsidRPr="003656E8" w:rsidRDefault="005F74B3" w:rsidP="00CD03A7">
      <w:pPr>
        <w:pStyle w:val="BodyText30"/>
        <w:rPr>
          <w:lang w:val="az-Latn-AZ"/>
        </w:rPr>
      </w:pPr>
    </w:p>
    <w:p w:rsidR="005F74B3" w:rsidRPr="003656E8" w:rsidRDefault="00ED3585" w:rsidP="005F74B3">
      <w:pPr>
        <w:pStyle w:val="EdittedParagraph14pt"/>
        <w:rPr>
          <w:lang w:val="az-Latn-AZ"/>
        </w:rPr>
      </w:pPr>
      <w:r w:rsidRPr="003656E8">
        <w:rPr>
          <w:lang w:val="az-Latn-AZ"/>
        </w:rPr>
        <w:lastRenderedPageBreak/>
        <w:t xml:space="preserve">Yol seqmentinin dörd </w:t>
      </w:r>
      <w:r w:rsidR="006655A6" w:rsidRPr="003656E8">
        <w:rPr>
          <w:lang w:val="az-Latn-AZ"/>
        </w:rPr>
        <w:t>zolağa</w:t>
      </w:r>
      <w:r w:rsidRPr="003656E8">
        <w:rPr>
          <w:lang w:val="az-Latn-AZ"/>
        </w:rPr>
        <w:t xml:space="preserve"> genişləndirilməsi birbaşa və dolayısı təsirlərlə nəticələ</w:t>
      </w:r>
      <w:r w:rsidR="00E55832" w:rsidRPr="003656E8">
        <w:rPr>
          <w:lang w:val="az-Latn-AZ"/>
        </w:rPr>
        <w:t>nəcək ki</w:t>
      </w:r>
      <w:r w:rsidRPr="003656E8">
        <w:rPr>
          <w:lang w:val="az-Latn-AZ"/>
        </w:rPr>
        <w:t xml:space="preserve">, </w:t>
      </w:r>
      <w:r w:rsidR="00E55832" w:rsidRPr="003656E8">
        <w:rPr>
          <w:lang w:val="az-Latn-AZ"/>
        </w:rPr>
        <w:t>onlar</w:t>
      </w:r>
      <w:r w:rsidR="002C4A13" w:rsidRPr="003656E8">
        <w:rPr>
          <w:lang w:val="az-Latn-AZ"/>
        </w:rPr>
        <w:t xml:space="preserve"> da</w:t>
      </w:r>
      <w:r w:rsidR="00EF2DAC" w:rsidRPr="003656E8">
        <w:rPr>
          <w:lang w:val="az-Latn-AZ"/>
        </w:rPr>
        <w:t xml:space="preserve"> </w:t>
      </w:r>
      <w:r w:rsidRPr="003656E8">
        <w:rPr>
          <w:lang w:val="az-Latn-AZ"/>
        </w:rPr>
        <w:t xml:space="preserve">tikinti fəaliyyəti zamanı baş </w:t>
      </w:r>
      <w:r w:rsidR="00080119" w:rsidRPr="003656E8">
        <w:rPr>
          <w:lang w:val="az-Latn-AZ"/>
        </w:rPr>
        <w:t>ver</w:t>
      </w:r>
      <w:r w:rsidR="00E55832" w:rsidRPr="003656E8">
        <w:rPr>
          <w:lang w:val="az-Latn-AZ"/>
        </w:rPr>
        <w:t>əcə</w:t>
      </w:r>
      <w:r w:rsidR="00080119" w:rsidRPr="003656E8">
        <w:rPr>
          <w:lang w:val="az-Latn-AZ"/>
        </w:rPr>
        <w:t>k</w:t>
      </w:r>
      <w:r w:rsidRPr="003656E8">
        <w:rPr>
          <w:lang w:val="az-Latn-AZ"/>
        </w:rPr>
        <w:t xml:space="preserve"> və hiss ol</w:t>
      </w:r>
      <w:r w:rsidR="00E55832" w:rsidRPr="003656E8">
        <w:rPr>
          <w:lang w:val="az-Latn-AZ"/>
        </w:rPr>
        <w:t>un</w:t>
      </w:r>
      <w:r w:rsidRPr="003656E8">
        <w:rPr>
          <w:lang w:val="az-Latn-AZ"/>
        </w:rPr>
        <w:t xml:space="preserve">duğundan daha çox müvəqqəti xarakter </w:t>
      </w:r>
      <w:r w:rsidR="00080119" w:rsidRPr="003656E8">
        <w:rPr>
          <w:lang w:val="az-Latn-AZ"/>
        </w:rPr>
        <w:t>daşıyacaqlar</w:t>
      </w:r>
      <w:r w:rsidRPr="003656E8">
        <w:rPr>
          <w:lang w:val="az-Latn-AZ"/>
        </w:rPr>
        <w:t xml:space="preserve">. Mövcud yol hissələrinin və material mənbələrinin modifikasiyası </w:t>
      </w:r>
      <w:r w:rsidR="00C749DD" w:rsidRPr="003656E8">
        <w:rPr>
          <w:lang w:val="az-Latn-AZ"/>
        </w:rPr>
        <w:t xml:space="preserve">hava, səs-küy, flora və fauna, və su kimi təbii mühitin komponentlərinə olan təsirlər daxil olmaqla digər </w:t>
      </w:r>
      <w:r w:rsidRPr="003656E8">
        <w:rPr>
          <w:lang w:val="az-Latn-AZ"/>
        </w:rPr>
        <w:t>birbaşa təsirləri</w:t>
      </w:r>
      <w:r w:rsidR="00C749DD" w:rsidRPr="003656E8">
        <w:rPr>
          <w:lang w:val="az-Latn-AZ"/>
        </w:rPr>
        <w:t>n</w:t>
      </w:r>
      <w:r w:rsidRPr="003656E8">
        <w:rPr>
          <w:lang w:val="az-Latn-AZ"/>
        </w:rPr>
        <w:t xml:space="preserve"> </w:t>
      </w:r>
      <w:r w:rsidR="00C749DD" w:rsidRPr="003656E8">
        <w:rPr>
          <w:lang w:val="az-Latn-AZ"/>
        </w:rPr>
        <w:t xml:space="preserve">artmasına səbəb olur. </w:t>
      </w:r>
      <w:r w:rsidRPr="003656E8">
        <w:rPr>
          <w:lang w:val="az-Latn-AZ"/>
        </w:rPr>
        <w:t xml:space="preserve"> </w:t>
      </w:r>
      <w:r w:rsidR="00080119" w:rsidRPr="003656E8">
        <w:rPr>
          <w:lang w:val="az-Latn-AZ"/>
        </w:rPr>
        <w:t xml:space="preserve">Obyektlərə </w:t>
      </w:r>
      <w:r w:rsidR="003159BE" w:rsidRPr="003656E8">
        <w:rPr>
          <w:lang w:val="az-Latn-AZ"/>
        </w:rPr>
        <w:t xml:space="preserve">giriş-çıxışların çətinləşməsi, yerli icmaların saglamlıq və təhlükəsizliyə dair narahatlıqları və </w:t>
      </w:r>
      <w:r w:rsidR="008872A3" w:rsidRPr="003656E8">
        <w:rPr>
          <w:lang w:val="az-Latn-AZ"/>
        </w:rPr>
        <w:t>sosial</w:t>
      </w:r>
      <w:r w:rsidR="003159BE" w:rsidRPr="003656E8">
        <w:rPr>
          <w:lang w:val="az-Latn-AZ"/>
        </w:rPr>
        <w:t>-iqtisadi münaqişələr kimi s</w:t>
      </w:r>
      <w:r w:rsidR="00C749DD" w:rsidRPr="003656E8">
        <w:rPr>
          <w:lang w:val="az-Latn-AZ"/>
        </w:rPr>
        <w:t>osial mühitə</w:t>
      </w:r>
      <w:r w:rsidR="003159BE" w:rsidRPr="003656E8">
        <w:rPr>
          <w:lang w:val="az-Latn-AZ"/>
        </w:rPr>
        <w:t xml:space="preserve"> dəyəcək potensial</w:t>
      </w:r>
      <w:r w:rsidR="00C749DD" w:rsidRPr="003656E8">
        <w:rPr>
          <w:lang w:val="az-Latn-AZ"/>
        </w:rPr>
        <w:t xml:space="preserve"> təsir</w:t>
      </w:r>
      <w:r w:rsidR="00D90211" w:rsidRPr="003656E8">
        <w:rPr>
          <w:lang w:val="az-Latn-AZ"/>
        </w:rPr>
        <w:t>lər</w:t>
      </w:r>
      <w:r w:rsidR="00C749DD" w:rsidRPr="003656E8">
        <w:rPr>
          <w:lang w:val="az-Latn-AZ"/>
        </w:rPr>
        <w:t xml:space="preserve"> yol boyu </w:t>
      </w:r>
      <w:r w:rsidR="003159BE" w:rsidRPr="003656E8">
        <w:rPr>
          <w:lang w:val="az-Latn-AZ"/>
        </w:rPr>
        <w:t>müşaidə olunur.</w:t>
      </w:r>
      <w:r w:rsidR="002C4A13" w:rsidRPr="003656E8">
        <w:rPr>
          <w:lang w:val="az-Latn-AZ"/>
        </w:rPr>
        <w:t xml:space="preserve"> </w:t>
      </w:r>
      <w:r w:rsidR="003159BE" w:rsidRPr="003656E8">
        <w:rPr>
          <w:lang w:val="az-Latn-AZ"/>
        </w:rPr>
        <w:t>Oxşar təsirlər tikintisi/ istifadəsi</w:t>
      </w:r>
      <w:r w:rsidR="00080119" w:rsidRPr="003656E8">
        <w:rPr>
          <w:lang w:val="az-Latn-AZ"/>
        </w:rPr>
        <w:t>nə</w:t>
      </w:r>
      <w:r w:rsidR="003159BE" w:rsidRPr="003656E8">
        <w:rPr>
          <w:lang w:val="az-Latn-AZ"/>
        </w:rPr>
        <w:t xml:space="preserve"> icazə verilən k</w:t>
      </w:r>
      <w:r w:rsidR="00893951" w:rsidRPr="003656E8">
        <w:rPr>
          <w:lang w:val="az-Latn-AZ"/>
        </w:rPr>
        <w:t>arxana</w:t>
      </w:r>
      <w:r w:rsidR="003159BE" w:rsidRPr="003656E8">
        <w:rPr>
          <w:lang w:val="az-Latn-AZ"/>
        </w:rPr>
        <w:t>lar, artıq torpağın saxlama əraziləri, podratçının tikinti düşərgələri və</w:t>
      </w:r>
      <w:r w:rsidR="00080119" w:rsidRPr="003656E8">
        <w:rPr>
          <w:lang w:val="az-Latn-AZ"/>
        </w:rPr>
        <w:t xml:space="preserve"> asfalt zavodlar </w:t>
      </w:r>
      <w:r w:rsidR="003159BE" w:rsidRPr="003656E8">
        <w:rPr>
          <w:lang w:val="az-Latn-AZ"/>
        </w:rPr>
        <w:t xml:space="preserve">kimi müvəqqəti qurğularda qısa müddətli </w:t>
      </w:r>
      <w:r w:rsidR="00080119" w:rsidRPr="003656E8">
        <w:rPr>
          <w:lang w:val="az-Latn-AZ"/>
        </w:rPr>
        <w:t>olaraq baş verir</w:t>
      </w:r>
      <w:r w:rsidR="003159BE" w:rsidRPr="003656E8">
        <w:rPr>
          <w:lang w:val="az-Latn-AZ"/>
        </w:rPr>
        <w:t xml:space="preserve">. </w:t>
      </w:r>
      <w:r w:rsidR="00DE74EE" w:rsidRPr="003656E8">
        <w:rPr>
          <w:lang w:val="az-Latn-AZ"/>
        </w:rPr>
        <w:t>T</w:t>
      </w:r>
      <w:r w:rsidR="003159BE" w:rsidRPr="003656E8">
        <w:rPr>
          <w:lang w:val="az-Latn-AZ"/>
        </w:rPr>
        <w:t xml:space="preserve">ikinti işləri bitdikdə və podratçı ərazidən demobilizasiya olduqda </w:t>
      </w:r>
      <w:r w:rsidR="00DE74EE" w:rsidRPr="003656E8">
        <w:rPr>
          <w:lang w:val="az-Latn-AZ"/>
        </w:rPr>
        <w:t xml:space="preserve">bu tipli fəaliyyətlər nəticəsində yaranan təsirlərin </w:t>
      </w:r>
      <w:r w:rsidR="003159BE" w:rsidRPr="003656E8">
        <w:rPr>
          <w:lang w:val="az-Latn-AZ"/>
        </w:rPr>
        <w:t xml:space="preserve">bitməsi gözlənilir. </w:t>
      </w:r>
    </w:p>
    <w:p w:rsidR="005F74B3" w:rsidRPr="003656E8" w:rsidRDefault="003159BE" w:rsidP="005F74B3">
      <w:pPr>
        <w:pStyle w:val="EdittedParagraph14pt"/>
        <w:rPr>
          <w:rFonts w:cs="Arial"/>
          <w:b/>
          <w:bCs/>
          <w:lang w:val="az-Latn-AZ"/>
        </w:rPr>
      </w:pPr>
      <w:r w:rsidRPr="003656E8">
        <w:rPr>
          <w:rFonts w:cs="Arial"/>
          <w:b/>
          <w:bCs/>
          <w:lang w:val="az-Latn-AZ"/>
        </w:rPr>
        <w:t>Tikinti zamanı ətraf mühitin idarəedilməsi</w:t>
      </w:r>
    </w:p>
    <w:p w:rsidR="000F70C9" w:rsidRPr="003656E8" w:rsidRDefault="009F5116" w:rsidP="00CD03A7">
      <w:pPr>
        <w:pStyle w:val="BodyText30"/>
        <w:rPr>
          <w:lang w:val="az-Latn-AZ"/>
        </w:rPr>
      </w:pPr>
      <w:r w:rsidRPr="003656E8">
        <w:rPr>
          <w:lang w:val="az-Latn-AZ"/>
        </w:rPr>
        <w:t>Təxmin edilən birbaşa və dolayısı təsirlərin əksəriyyəti</w:t>
      </w:r>
      <w:r w:rsidR="002C4A13" w:rsidRPr="003656E8">
        <w:rPr>
          <w:lang w:val="az-Latn-AZ"/>
        </w:rPr>
        <w:t>nin</w:t>
      </w:r>
      <w:r w:rsidRPr="003656E8">
        <w:rPr>
          <w:lang w:val="az-Latn-AZ"/>
        </w:rPr>
        <w:t xml:space="preserve"> tikinti zamanı baş </w:t>
      </w:r>
      <w:r w:rsidR="002C4A13" w:rsidRPr="003656E8">
        <w:rPr>
          <w:lang w:val="az-Latn-AZ"/>
        </w:rPr>
        <w:t xml:space="preserve">verəcəyi </w:t>
      </w:r>
      <w:r w:rsidRPr="003656E8">
        <w:rPr>
          <w:lang w:val="az-Latn-AZ"/>
        </w:rPr>
        <w:t>gözlənilir. Bu təsirləri aradan qaldırmaq, azal</w:t>
      </w:r>
      <w:r w:rsidR="002C4A13" w:rsidRPr="003656E8">
        <w:rPr>
          <w:lang w:val="az-Latn-AZ"/>
        </w:rPr>
        <w:t>t</w:t>
      </w:r>
      <w:r w:rsidRPr="003656E8">
        <w:rPr>
          <w:lang w:val="az-Latn-AZ"/>
        </w:rPr>
        <w:t>maq və</w:t>
      </w:r>
      <w:r w:rsidR="002C4A13" w:rsidRPr="003656E8">
        <w:rPr>
          <w:lang w:val="az-Latn-AZ"/>
        </w:rPr>
        <w:t xml:space="preserve"> yum</w:t>
      </w:r>
      <w:r w:rsidRPr="003656E8">
        <w:rPr>
          <w:lang w:val="az-Latn-AZ"/>
        </w:rPr>
        <w:t>şal</w:t>
      </w:r>
      <w:r w:rsidR="002C4A13" w:rsidRPr="003656E8">
        <w:rPr>
          <w:lang w:val="az-Latn-AZ"/>
        </w:rPr>
        <w:t>t</w:t>
      </w:r>
      <w:r w:rsidRPr="003656E8">
        <w:rPr>
          <w:lang w:val="az-Latn-AZ"/>
        </w:rPr>
        <w:t>maq üçün tədbirləri açıqlayan və işlərin icrası üçün tələb olunaraq hazırlanan Ətraf Mühitin İdarəedilmə</w:t>
      </w:r>
      <w:r w:rsidR="00373BEF" w:rsidRPr="003656E8">
        <w:rPr>
          <w:lang w:val="az-Latn-AZ"/>
        </w:rPr>
        <w:t>si Planı hazırki Ə</w:t>
      </w:r>
      <w:r w:rsidRPr="003656E8">
        <w:rPr>
          <w:lang w:val="az-Latn-AZ"/>
        </w:rPr>
        <w:t xml:space="preserve">MTQ hesabatının bir hissəsi kimi tqdim edilir. Müvafiq olaraq, təsirlərə nəzarət etmək üçün Ətraf Mühitin Monitorinq Planı hesabata daxil olunub. Hazırki monitorinq planındakı </w:t>
      </w:r>
      <w:r w:rsidR="005F51B3" w:rsidRPr="003656E8">
        <w:rPr>
          <w:lang w:val="az-Latn-AZ"/>
        </w:rPr>
        <w:t>parametrlər mütəmadi</w:t>
      </w:r>
      <w:r w:rsidRPr="003656E8">
        <w:rPr>
          <w:lang w:val="az-Latn-AZ"/>
        </w:rPr>
        <w:t xml:space="preserve"> olaraq yoxlanılmalıdır. Tikintiyə Texniki Nəzarət üzrə Məsləhətçi təsirlərin yumuşaldıcı tədbirlərin</w:t>
      </w:r>
      <w:r w:rsidR="002C4A13" w:rsidRPr="003656E8">
        <w:rPr>
          <w:lang w:val="az-Latn-AZ"/>
        </w:rPr>
        <w:t xml:space="preserve">in </w:t>
      </w:r>
      <w:r w:rsidRPr="003656E8">
        <w:rPr>
          <w:lang w:val="az-Latn-AZ"/>
        </w:rPr>
        <w:t>yerinə yetirilməsini və ətraf mühitin monitorinq parametrləri</w:t>
      </w:r>
      <w:r w:rsidR="00A25A53" w:rsidRPr="003656E8">
        <w:rPr>
          <w:lang w:val="az-Latn-AZ"/>
        </w:rPr>
        <w:t>nin</w:t>
      </w:r>
      <w:r w:rsidRPr="003656E8">
        <w:rPr>
          <w:lang w:val="az-Latn-AZ"/>
        </w:rPr>
        <w:t xml:space="preserve"> qənaətbəxş səviyyəsində</w:t>
      </w:r>
      <w:r w:rsidR="00A25A53" w:rsidRPr="003656E8">
        <w:rPr>
          <w:lang w:val="az-Latn-AZ"/>
        </w:rPr>
        <w:t xml:space="preserve"> olmas</w:t>
      </w:r>
      <w:r w:rsidR="005F51B3" w:rsidRPr="003656E8">
        <w:rPr>
          <w:lang w:val="az-Latn-AZ"/>
        </w:rPr>
        <w:t>ı</w:t>
      </w:r>
      <w:r w:rsidR="00A25A53" w:rsidRPr="003656E8">
        <w:rPr>
          <w:lang w:val="az-Latn-AZ"/>
        </w:rPr>
        <w:t>n</w:t>
      </w:r>
      <w:r w:rsidR="005F51B3" w:rsidRPr="003656E8">
        <w:rPr>
          <w:lang w:val="az-Latn-AZ"/>
        </w:rPr>
        <w:t>ı</w:t>
      </w:r>
      <w:r w:rsidR="00A25A53" w:rsidRPr="003656E8">
        <w:rPr>
          <w:lang w:val="az-Latn-AZ"/>
        </w:rPr>
        <w:t xml:space="preserve"> təmin etməlidir</w:t>
      </w:r>
      <w:r w:rsidRPr="003656E8">
        <w:rPr>
          <w:lang w:val="az-Latn-AZ"/>
        </w:rPr>
        <w:t xml:space="preserve">. </w:t>
      </w:r>
    </w:p>
    <w:p w:rsidR="000F70C9" w:rsidRPr="003656E8" w:rsidRDefault="000F70C9" w:rsidP="00CD03A7">
      <w:pPr>
        <w:pStyle w:val="BodyText30"/>
        <w:rPr>
          <w:lang w:val="az-Latn-AZ"/>
        </w:rPr>
      </w:pPr>
    </w:p>
    <w:p w:rsidR="005F74B3" w:rsidRPr="003656E8" w:rsidRDefault="00ED1909" w:rsidP="00CD03A7">
      <w:pPr>
        <w:pStyle w:val="BodyText30"/>
      </w:pPr>
      <w:r w:rsidRPr="003656E8">
        <w:rPr>
          <w:lang w:val="az-Latn-AZ"/>
        </w:rPr>
        <w:t xml:space="preserve">Tikinti fəaliyyətinin nəticəsində yaranan digər təsirlərlə bərabər müvəqqəti </w:t>
      </w:r>
      <w:r w:rsidR="00DE74EE" w:rsidRPr="003656E8">
        <w:rPr>
          <w:lang w:val="az-Latn-AZ"/>
        </w:rPr>
        <w:t xml:space="preserve">potensial </w:t>
      </w:r>
      <w:r w:rsidRPr="003656E8">
        <w:rPr>
          <w:lang w:val="az-Latn-AZ"/>
        </w:rPr>
        <w:t>təsirlər</w:t>
      </w:r>
      <w:r w:rsidR="002C4A13" w:rsidRPr="003656E8">
        <w:rPr>
          <w:lang w:val="az-Latn-AZ"/>
        </w:rPr>
        <w:t xml:space="preserve"> - </w:t>
      </w:r>
      <w:r w:rsidRPr="003656E8">
        <w:rPr>
          <w:lang w:val="az-Latn-AZ"/>
        </w:rPr>
        <w:t xml:space="preserve"> nəqliyyatın mövcud </w:t>
      </w:r>
      <w:r w:rsidR="002C4A13" w:rsidRPr="003656E8">
        <w:rPr>
          <w:lang w:val="az-Latn-AZ"/>
        </w:rPr>
        <w:t xml:space="preserve">hərəkətinin </w:t>
      </w:r>
      <w:r w:rsidRPr="003656E8">
        <w:rPr>
          <w:lang w:val="az-Latn-AZ"/>
        </w:rPr>
        <w:t xml:space="preserve">pozulması, yol hərəkətinin </w:t>
      </w:r>
      <w:r w:rsidR="002C4A13" w:rsidRPr="003656E8">
        <w:rPr>
          <w:lang w:val="az-Latn-AZ"/>
        </w:rPr>
        <w:t xml:space="preserve"> təhlükəli olması</w:t>
      </w:r>
      <w:r w:rsidRPr="003656E8">
        <w:rPr>
          <w:lang w:val="az-Latn-AZ"/>
        </w:rPr>
        <w:t>, yanaşma yolların sıradan çıxması, tozun yayılması və emissiya qazlarının ifrazı, torpağın və su mənbələrinin potensial çirklənməsi və ətraf yaşayış məntəqələrin</w:t>
      </w:r>
      <w:r w:rsidR="002C4A13" w:rsidRPr="003656E8">
        <w:rPr>
          <w:lang w:val="az-Latn-AZ"/>
        </w:rPr>
        <w:t>in</w:t>
      </w:r>
      <w:r w:rsidRPr="003656E8">
        <w:rPr>
          <w:lang w:val="az-Latn-AZ"/>
        </w:rPr>
        <w:t xml:space="preserve"> müxtəlif iş fəaliyyətləri zamanı narahat edilməsi kimi </w:t>
      </w:r>
      <w:r w:rsidR="00A25A53" w:rsidRPr="003656E8">
        <w:rPr>
          <w:lang w:val="az-Latn-AZ"/>
        </w:rPr>
        <w:t xml:space="preserve">təsirlərdən ibarətdir. </w:t>
      </w:r>
      <w:r w:rsidR="00544C38" w:rsidRPr="003656E8">
        <w:rPr>
          <w:lang w:val="az-Latn-AZ"/>
        </w:rPr>
        <w:t>Sahədənkənar fəaliyyətlərə material yataqları, karxanalar və asfalt zavodların fəaliyyəti daxildir ki, onlardan lazımi qaydada istifadə edilməzsə mənfi ətraf mühit təsirlərinə səbəb ola bilər. Pоdrаtçının tiкinti sаhəsi və iş düşərgəsinin yаrаdılmаsı pоtеnsiаl müvəqqəti mənfi təsir mənbəyi оlа bilər. Bütün müəyyən edilmiş təsirləri nəzərə alaraq Podratçı layihənin icra müddəti ərzində Ətrаf Mühitin Idаrəоlunmаsı Plаnını hаzırlаmаlı və həyata keçirməlidir. ƏMİP özündə aşağıda sadalananları əks etdirəcəkdir</w:t>
      </w:r>
      <w:r w:rsidR="005F74B3" w:rsidRPr="003656E8">
        <w:t>:</w:t>
      </w:r>
    </w:p>
    <w:p w:rsidR="00544C38" w:rsidRPr="003656E8" w:rsidRDefault="00544C38" w:rsidP="00291E10">
      <w:pPr>
        <w:pStyle w:val="ListParagraph"/>
      </w:pPr>
      <w:bookmarkStart w:id="6" w:name="_Toc114294587"/>
      <w:r w:rsidRPr="003656E8">
        <w:t xml:space="preserve">İş düşərgəsinin yаrаdılmаsı nəticəsində ətrаf mühitə dəyəcəк mənfi təsirlərin аzаldılmаsı üçün iş düşərgəsinin sхеmi və təкlif еdilən tədbirlərlə bаğlı məlumаtlаr. Plаn BCH 8-89 tiкinti nоrmаlаrının tələblərinə uyğun оlаcаqdır; </w:t>
      </w:r>
    </w:p>
    <w:p w:rsidR="00544C38" w:rsidRPr="003656E8" w:rsidRDefault="00544C38" w:rsidP="00291E10">
      <w:pPr>
        <w:pStyle w:val="ListParagraph"/>
      </w:pPr>
      <w:r w:rsidRPr="003656E8">
        <w:t>Su mənbələrinin çirкlənməsinin qаrşısının аlınmаsı məqsədi ilə аyаqyоlunun təşкili, çirкаb sulаrının yığılmаsı və кənаrlаşdırılmаsı sistеminin təmin еdilməsi üzrə Çirкаb Sulаrının Idаrəеdilməsi Plаnı;</w:t>
      </w:r>
    </w:p>
    <w:p w:rsidR="00544C38" w:rsidRPr="003656E8" w:rsidRDefault="00544C38" w:rsidP="00291E10">
      <w:pPr>
        <w:pStyle w:val="ListParagraph"/>
      </w:pPr>
      <w:r w:rsidRPr="003656E8">
        <w:t>Səhiyyə tələblərinə uyğun оlаrаq, zibil vеdrələrinin təşкili, müntəzəm tоplаnılmаsı və кənаrlаşdırılmаsı, hаbеlə müvаfiq qаydаlаrа uyğun оlаrаq müхtəlif tullаntı növlərinin аtılmаsı üçün təкlif еdilmiş sаhələri əhаtə еdəcəк tullаntılаrın idаrəоlunmаsı plаnı (bərk və təhlükəli tullantılar). Təhlükəli tullantıların kənarlaşdırılması tədbirləri xüsusi olaraq qeyd edilməlidir;</w:t>
      </w:r>
    </w:p>
    <w:p w:rsidR="00544C38" w:rsidRPr="003656E8" w:rsidRDefault="00544C38" w:rsidP="00291E10">
      <w:pPr>
        <w:pStyle w:val="ListParagraph"/>
      </w:pPr>
      <w:r w:rsidRPr="003656E8">
        <w:t>Su mənbələri və suvаrmа qurğulаrındаn оlаn məsаfə dахil оlmаqlа, аvаdаnlıq və mаşın-mехаnizmlərə tехniкi хidmət göstərilən sаhələr, sürtgü yаğlаrı və yаnаcаq sахlаnılаn qurğulаrın təsviri və sхеmi, sızma</w:t>
      </w:r>
      <w:r w:rsidR="003541B1" w:rsidRPr="003656E8">
        <w:t xml:space="preserve"> </w:t>
      </w:r>
      <w:r w:rsidRPr="003656E8">
        <w:t xml:space="preserve">və çirklənmə, eləcə də bu halların aradan qaldırılması tədbirləri; </w:t>
      </w:r>
    </w:p>
    <w:p w:rsidR="00544C38" w:rsidRPr="003656E8" w:rsidRDefault="00544C38" w:rsidP="00291E10">
      <w:pPr>
        <w:pStyle w:val="ListParagraph"/>
      </w:pPr>
      <w:r w:rsidRPr="003656E8">
        <w:t>Mаtеriаllаrın sахlаnıldığı sаhələrdə кüləyin təsiri və suyun çirкlənməsinin minimumа еndirilməsi və bitкi qаtının məhsuldаrlığının аzаldılmаsının qаrşısının аlınmаsı üçün görülən tədbirləri, tiкinti mаtеriаllаrının dаşınmаsı yоllаrı və tullаntılаrın кənаrlаşdırılmаsı sаhələrini əhаtə еdən Tоrpаğın Idаrəоlunmаsı Plаnı;</w:t>
      </w:r>
    </w:p>
    <w:p w:rsidR="00544C38" w:rsidRPr="003656E8" w:rsidRDefault="00544C38" w:rsidP="00291E10">
      <w:pPr>
        <w:pStyle w:val="ListParagraph"/>
      </w:pPr>
      <w:r w:rsidRPr="003656E8">
        <w:t>Tоzun idаrəоlunmаsı plаnınа lаyihələndirilən yоl bоyuncа yаnаşmа yоllаrınа və yахınlıqdакı yаşаyış məntəqələri ərаzilərinə suyun səpilməsi, həmçinin istifаdə еdiləcəк аvаdаnlıqlаrlа bаğlı məlumаtlаr dахil оlаcаqdır;</w:t>
      </w:r>
    </w:p>
    <w:p w:rsidR="00544C38" w:rsidRPr="003656E8" w:rsidRDefault="00544C38" w:rsidP="00291E10">
      <w:pPr>
        <w:pStyle w:val="ListParagraph"/>
      </w:pPr>
      <w:r w:rsidRPr="003656E8">
        <w:lastRenderedPageBreak/>
        <w:t>Lаyihənin icrаsının bаşа çаtdırılmаsındаn sоnrа mаtеriаllаrın əldə еdilməsi təкlif еdilən sаhələrin yеri, каrхаnаlаrın yеrləşdiyi ərаzilər və yаnаşmа yоllаrının bərpаsı tədbirlərini əкs еtdirən plаn;</w:t>
      </w:r>
    </w:p>
    <w:p w:rsidR="00544C38" w:rsidRPr="003656E8" w:rsidRDefault="00544C38" w:rsidP="00291E10">
      <w:pPr>
        <w:pStyle w:val="ListParagraph"/>
      </w:pPr>
      <w:r w:rsidRPr="003656E8">
        <w:t>Аsfаlt qurğulаrı üçün qəzа plаnlаrı (yаnаcаğın töкülməsi, yоl-nəqliyyаt hаdisəsi, yаnğın və s).</w:t>
      </w:r>
    </w:p>
    <w:p w:rsidR="00544C38" w:rsidRPr="003656E8" w:rsidRDefault="00544C38" w:rsidP="00544C38">
      <w:pPr>
        <w:pStyle w:val="BodyText30"/>
        <w:rPr>
          <w:lang w:val="az-Latn-AZ"/>
        </w:rPr>
      </w:pPr>
      <w:r w:rsidRPr="003656E8">
        <w:rPr>
          <w:lang w:val="az-Latn-AZ"/>
        </w:rPr>
        <w:t>Tiкinti işlərinə bаşlаnılmаsındаn əvvəl, yuхаrıdа qеyd еdilmiş plаnlаr pоdrаtçı tərəfindən bахılmаsı və təsdiq еdilməsi üçün AYS ASC-nın Екоlоgiyа və Təhlüкəsizliк Sекtоrunа təqdim еdiləcəкdir. Tiкintinin аpаrıldığı müddətdə, ЕTS Pоdrаtçı tərəfindən ətrаf mühitin idаrəоlunmаsı plаnının tələbləri, tətbiq еdilən ətrаf mühit qаnunlаrı və qаydаlаrınа riаyət еtməsini təmin еtməк üçün pоdrаtçının işinə nəzаrət еdəcəкdir.</w:t>
      </w:r>
    </w:p>
    <w:p w:rsidR="00544C38" w:rsidRPr="003656E8" w:rsidRDefault="00544C38" w:rsidP="00544C38">
      <w:pPr>
        <w:rPr>
          <w:rFonts w:cs="Arial"/>
          <w:b/>
          <w:lang w:val="az-Latn-AZ"/>
        </w:rPr>
      </w:pPr>
    </w:p>
    <w:p w:rsidR="00544C38" w:rsidRPr="003656E8" w:rsidRDefault="00544C38" w:rsidP="00544C38">
      <w:pPr>
        <w:rPr>
          <w:rFonts w:cs="Arial"/>
          <w:b/>
          <w:lang w:val="az-Latn-AZ"/>
        </w:rPr>
      </w:pPr>
      <w:r w:rsidRPr="003656E8">
        <w:rPr>
          <w:rFonts w:cs="Arial"/>
          <w:b/>
          <w:lang w:val="az-Latn-AZ"/>
        </w:rPr>
        <w:t>Bаcаrıqlаrın inкişаf еtdirilməsi</w:t>
      </w:r>
    </w:p>
    <w:p w:rsidR="00544C38" w:rsidRPr="003656E8" w:rsidRDefault="00544C38" w:rsidP="00544C38">
      <w:pPr>
        <w:rPr>
          <w:rFonts w:cs="Arial"/>
          <w:b/>
          <w:bCs/>
          <w:lang w:val="az-Latn-AZ"/>
        </w:rPr>
      </w:pPr>
    </w:p>
    <w:p w:rsidR="00544C38" w:rsidRPr="003656E8" w:rsidRDefault="00544C38" w:rsidP="00544C38">
      <w:pPr>
        <w:pStyle w:val="BodyText30"/>
        <w:rPr>
          <w:lang w:val="az-Latn-AZ"/>
        </w:rPr>
      </w:pPr>
      <w:r w:rsidRPr="003656E8">
        <w:rPr>
          <w:lang w:val="az-Latn-AZ"/>
        </w:rPr>
        <w:t>Tiкintiyə tехniкi nəzаrət müqаviləsi çərçivəsində ЕTS/ AYS-</w:t>
      </w:r>
      <w:r w:rsidR="00EF2DAC" w:rsidRPr="003656E8">
        <w:rPr>
          <w:lang w:val="az-Latn-AZ"/>
        </w:rPr>
        <w:t>n</w:t>
      </w:r>
      <w:r w:rsidRPr="003656E8">
        <w:rPr>
          <w:lang w:val="az-Latn-AZ"/>
        </w:rPr>
        <w:t>in rаyоn idаrələrinə təlim кеçi</w:t>
      </w:r>
      <w:r w:rsidR="003541B1" w:rsidRPr="003656E8">
        <w:rPr>
          <w:lang w:val="az-Latn-AZ"/>
        </w:rPr>
        <w:t>ri</w:t>
      </w:r>
      <w:r w:rsidRPr="003656E8">
        <w:rPr>
          <w:lang w:val="az-Latn-AZ"/>
        </w:rPr>
        <w:t>lməsini təкlif еdilmişdir. Təlim Ətrаf Mühitin Mühаfizəsi üzrə Tədbirlər Plаnınınn lаzımi qаydаdа tətbiq еdilməsi ilə bаğlı оlаrаq bаcаrıqlаrın inкişаf еtdirilməsinə yönəldiləcəкdir. Təlim prоqrаmı sinif оtаqlаrındа qısа təlimlərin кеçirilməsi və dаhа sоnrа ESS/AYS-</w:t>
      </w:r>
      <w:r w:rsidR="00EF2DAC" w:rsidRPr="003656E8">
        <w:rPr>
          <w:lang w:val="az-Latn-AZ"/>
        </w:rPr>
        <w:t>n</w:t>
      </w:r>
      <w:r w:rsidRPr="003656E8">
        <w:rPr>
          <w:lang w:val="az-Latn-AZ"/>
        </w:rPr>
        <w:t xml:space="preserve">in əlаqədаr işçi hеyətinin bеynəlхаlq mütəхəssis/tiкintiyə tехniкi nəzаrət üzrə işçi hеyətlə birliкdə Pоdrаtçının təкliflərinə bахılmаsı, dövrü mоnitоrinq yохlаmаlаrının аpаrılmаsı, Pоdrаtçı və digər mаrаqlı tərəflərlə birliкdə ətrаf mühit məsələləri üzrə görüşlərin кеçirilməsində iştirак еtməsi ilə кеçiriləcəкdir. </w:t>
      </w:r>
    </w:p>
    <w:p w:rsidR="004B589C" w:rsidRPr="003656E8" w:rsidRDefault="004B589C" w:rsidP="005F74B3">
      <w:pPr>
        <w:rPr>
          <w:rFonts w:cs="Arial"/>
          <w:b/>
          <w:bCs/>
          <w:lang w:val="az-Latn-AZ"/>
        </w:rPr>
      </w:pPr>
    </w:p>
    <w:bookmarkEnd w:id="6"/>
    <w:p w:rsidR="00F306E9" w:rsidRPr="003656E8" w:rsidRDefault="00F306E9" w:rsidP="00F306E9">
      <w:pPr>
        <w:rPr>
          <w:rFonts w:cs="Arial"/>
          <w:b/>
          <w:bCs/>
          <w:lang w:val="az-Latn-AZ"/>
        </w:rPr>
      </w:pPr>
      <w:r w:rsidRPr="003656E8">
        <w:rPr>
          <w:rFonts w:cs="Arial"/>
          <w:b/>
          <w:bCs/>
          <w:lang w:val="az-Latn-AZ"/>
        </w:rPr>
        <w:t>İctimai Məşvərətlərin xülasəsi və informasiyanın açıqlanması</w:t>
      </w:r>
    </w:p>
    <w:p w:rsidR="00F306E9" w:rsidRPr="003656E8" w:rsidRDefault="00F306E9" w:rsidP="00F306E9">
      <w:pPr>
        <w:rPr>
          <w:rFonts w:cs="Arial"/>
          <w:b/>
          <w:bCs/>
          <w:lang w:val="az-Latn-AZ"/>
        </w:rPr>
      </w:pPr>
    </w:p>
    <w:p w:rsidR="00F306E9" w:rsidRPr="003656E8" w:rsidRDefault="00F306E9" w:rsidP="00F306E9">
      <w:pPr>
        <w:pStyle w:val="BodyText30"/>
        <w:rPr>
          <w:rFonts w:cs="Arial"/>
          <w:lang w:val="az-Latn-AZ"/>
        </w:rPr>
      </w:pPr>
      <w:bookmarkStart w:id="7" w:name="_Toc114294588"/>
      <w:r w:rsidRPr="003656E8">
        <w:rPr>
          <w:lang w:val="az-Latn-AZ"/>
        </w:rPr>
        <w:t>Bank Prosedurları (BP)/Əməliyyatlar Siyasəti (ƏS)  4.01: DB-</w:t>
      </w:r>
      <w:r w:rsidRPr="003656E8">
        <w:rPr>
          <w:rFonts w:cs="Arial"/>
          <w:lang w:val="az-Latn-AZ"/>
        </w:rPr>
        <w:t xml:space="preserve"> BİYB Ətraf Mühitin Qiymətləndirilməsinə istinadən Bakı-Şamaxı </w:t>
      </w:r>
      <w:r w:rsidR="00EF2DAC" w:rsidRPr="003656E8">
        <w:rPr>
          <w:rFonts w:cs="Arial"/>
          <w:lang w:val="az-Latn-AZ"/>
        </w:rPr>
        <w:t xml:space="preserve">avtomobil </w:t>
      </w:r>
      <w:r w:rsidRPr="003656E8">
        <w:rPr>
          <w:rFonts w:cs="Arial"/>
          <w:lang w:val="az-Latn-AZ"/>
        </w:rPr>
        <w:t>yolunun km13.5-15 hissəsinin dörd zolağa genişləndirilməsi üzrə İctimai Məşvərətlər 23 Oktyabr 2015-ci il tarixində saat 3:00</w:t>
      </w:r>
      <w:r w:rsidR="00EF2DAC" w:rsidRPr="003656E8">
        <w:rPr>
          <w:rFonts w:cs="Arial"/>
          <w:lang w:val="az-Latn-AZ"/>
        </w:rPr>
        <w:t>-da</w:t>
      </w:r>
      <w:r w:rsidRPr="003656E8">
        <w:rPr>
          <w:rFonts w:cs="Arial"/>
          <w:lang w:val="az-Latn-AZ"/>
        </w:rPr>
        <w:t xml:space="preserve"> Abşeron Rayon Aşağı Güzdək qəsəbə Bələdiyyəsində keçirildi. AYS-LİQ ictimai görüşün keçirilməsini Abşeron Rayonu İcra Hakimiyyəti ilə birlikdə təşkil etmiş və həmin görüşə yerli sakinlər, qəsəbə rəsm</w:t>
      </w:r>
      <w:r w:rsidR="00EF2DAC" w:rsidRPr="003656E8">
        <w:rPr>
          <w:rFonts w:cs="Arial"/>
          <w:lang w:val="az-Latn-AZ"/>
        </w:rPr>
        <w:t>i</w:t>
      </w:r>
      <w:r w:rsidRPr="003656E8">
        <w:rPr>
          <w:rFonts w:cs="Arial"/>
          <w:lang w:val="az-Latn-AZ"/>
        </w:rPr>
        <w:t xml:space="preserve">ləri/ nümayəndələri, yerli </w:t>
      </w:r>
      <w:r w:rsidR="00EF2DAC" w:rsidRPr="003656E8">
        <w:rPr>
          <w:rFonts w:cs="Arial"/>
          <w:lang w:val="az-Latn-AZ"/>
        </w:rPr>
        <w:t>QHT-lər</w:t>
      </w:r>
      <w:r w:rsidRPr="003656E8">
        <w:rPr>
          <w:rFonts w:cs="Arial"/>
          <w:lang w:val="az-Latn-AZ"/>
        </w:rPr>
        <w:t xml:space="preserve"> və digər maraqlı tərəflər dəvət olunmuşlar. Görüşdə 20 nəfər iştrak etmişdir. Görüş zamanı Ətraf Mühit üzrə beynəlxalq məsləhətçi </w:t>
      </w:r>
      <w:r w:rsidR="00DC02B5" w:rsidRPr="003656E8">
        <w:rPr>
          <w:rFonts w:cs="Arial"/>
          <w:lang w:val="az-Latn-AZ"/>
        </w:rPr>
        <w:t>pre</w:t>
      </w:r>
      <w:r w:rsidR="00D55F27" w:rsidRPr="003656E8">
        <w:rPr>
          <w:rFonts w:cs="Arial"/>
          <w:lang w:val="az-Latn-AZ"/>
        </w:rPr>
        <w:t>z</w:t>
      </w:r>
      <w:r w:rsidR="00DC02B5" w:rsidRPr="003656E8">
        <w:rPr>
          <w:rFonts w:cs="Arial"/>
          <w:lang w:val="az-Latn-AZ"/>
        </w:rPr>
        <w:t xml:space="preserve">entasiya materialları, xaritələr, cədvəllər və bukletlər kimi əyani vasitələrdən istifadə edərək </w:t>
      </w:r>
      <w:r w:rsidRPr="003656E8">
        <w:rPr>
          <w:rFonts w:cs="Arial"/>
          <w:lang w:val="az-Latn-AZ"/>
        </w:rPr>
        <w:t>DB və AH</w:t>
      </w:r>
      <w:r w:rsidR="00D55F27" w:rsidRPr="003656E8">
        <w:rPr>
          <w:rFonts w:cs="Arial"/>
          <w:lang w:val="az-Latn-AZ"/>
        </w:rPr>
        <w:t>-nin</w:t>
      </w:r>
      <w:r w:rsidRPr="003656E8">
        <w:rPr>
          <w:rFonts w:cs="Arial"/>
          <w:lang w:val="az-Latn-AZ"/>
        </w:rPr>
        <w:t xml:space="preserve"> layihə təsirlərinin azaldılması və qarşısı alınmasına dair siyasətiylə bərabər bərpa işləri, layihənin ətraf və sosial mühitə təsirləri və  torpaq məsələləri haqqında danışdı. İştrakçıların şərhləri dinlənildi və yazılı şəkildə yığıldı, müəyyən hissəsi şifahi</w:t>
      </w:r>
      <w:r w:rsidR="00D55F27" w:rsidRPr="003656E8">
        <w:rPr>
          <w:rFonts w:cs="Arial"/>
          <w:lang w:val="az-Latn-AZ"/>
        </w:rPr>
        <w:t>,</w:t>
      </w:r>
      <w:r w:rsidRPr="003656E8">
        <w:rPr>
          <w:rFonts w:cs="Arial"/>
          <w:lang w:val="az-Latn-AZ"/>
        </w:rPr>
        <w:t xml:space="preserve"> digər hissəsi isə hazırki sənəd vasitəsiylə cavablandırıldı və qaldırılan məsələlərə aydınlıq gətirildi. </w:t>
      </w:r>
      <w:r w:rsidR="00DC02B5" w:rsidRPr="003656E8">
        <w:rPr>
          <w:rFonts w:cs="Arial"/>
          <w:lang w:val="az-Latn-AZ"/>
        </w:rPr>
        <w:t>Şərhlər, cavablar və təkliflər, fotoşəkillər və</w:t>
      </w:r>
      <w:r w:rsidR="00D55F27" w:rsidRPr="003656E8">
        <w:rPr>
          <w:rFonts w:cs="Arial"/>
          <w:lang w:val="az-Latn-AZ"/>
        </w:rPr>
        <w:t xml:space="preserve"> iştrakçıların siyahısı ayrı</w:t>
      </w:r>
      <w:r w:rsidR="00DC02B5" w:rsidRPr="003656E8">
        <w:rPr>
          <w:rFonts w:cs="Arial"/>
          <w:lang w:val="az-Latn-AZ"/>
        </w:rPr>
        <w:t>lıqda sənədləşdirilmişdir.</w:t>
      </w:r>
    </w:p>
    <w:p w:rsidR="00F306E9" w:rsidRPr="003656E8" w:rsidRDefault="00F306E9" w:rsidP="00F306E9">
      <w:pPr>
        <w:pStyle w:val="BodyText30"/>
        <w:rPr>
          <w:rFonts w:cs="Arial"/>
          <w:lang w:val="az-Latn-AZ"/>
        </w:rPr>
      </w:pPr>
    </w:p>
    <w:p w:rsidR="00DC02B5" w:rsidRPr="003656E8" w:rsidRDefault="00DC02B5" w:rsidP="00F306E9">
      <w:pPr>
        <w:pStyle w:val="BodyText30"/>
        <w:rPr>
          <w:rFonts w:cs="Arial"/>
          <w:lang w:val="az-Latn-AZ"/>
        </w:rPr>
      </w:pPr>
      <w:r w:rsidRPr="003656E8">
        <w:rPr>
          <w:rFonts w:cs="Arial"/>
          <w:lang w:val="az-Latn-AZ"/>
        </w:rPr>
        <w:t>İnformasiya açıqlanması</w:t>
      </w:r>
    </w:p>
    <w:p w:rsidR="00F306E9" w:rsidRPr="003656E8" w:rsidRDefault="00D55F27" w:rsidP="00F306E9">
      <w:pPr>
        <w:pStyle w:val="BodyText30"/>
        <w:rPr>
          <w:rFonts w:cs="Arial"/>
          <w:lang w:val="az-Latn-AZ"/>
        </w:rPr>
      </w:pPr>
      <w:r w:rsidRPr="003656E8">
        <w:rPr>
          <w:rFonts w:cs="Arial"/>
          <w:lang w:val="az-Latn-AZ"/>
        </w:rPr>
        <w:t>Hazırki ƏMTQ hesabatı</w:t>
      </w:r>
      <w:r w:rsidR="00F306E9" w:rsidRPr="003656E8">
        <w:rPr>
          <w:rFonts w:cs="Arial"/>
          <w:lang w:val="az-Latn-AZ"/>
        </w:rPr>
        <w:t xml:space="preserve"> Bakı-Şamaxı </w:t>
      </w:r>
      <w:r w:rsidRPr="003656E8">
        <w:rPr>
          <w:rFonts w:cs="Arial"/>
          <w:lang w:val="az-Latn-AZ"/>
        </w:rPr>
        <w:t xml:space="preserve">avtomobil </w:t>
      </w:r>
      <w:r w:rsidR="00F306E9" w:rsidRPr="003656E8">
        <w:rPr>
          <w:rFonts w:cs="Arial"/>
          <w:lang w:val="az-Latn-AZ"/>
        </w:rPr>
        <w:t xml:space="preserve">yolunun km 13.5-15 hissəsi üçün </w:t>
      </w:r>
      <w:r w:rsidRPr="003656E8">
        <w:rPr>
          <w:rFonts w:cs="Arial"/>
          <w:lang w:val="az-Latn-AZ"/>
        </w:rPr>
        <w:t>tamamlandıqdan</w:t>
      </w:r>
      <w:r w:rsidR="00F306E9" w:rsidRPr="003656E8">
        <w:rPr>
          <w:rFonts w:cs="Arial"/>
          <w:lang w:val="az-Latn-AZ"/>
        </w:rPr>
        <w:t xml:space="preserve"> sonra sənəd Azərbaycan dilində layihə təsirinə məruz qalan şəxslər və yerli QHT-lərə internet vasitəsiylə təqdim olunacaqdır. Eyni zamanda DB</w:t>
      </w:r>
      <w:r w:rsidRPr="003656E8">
        <w:rPr>
          <w:rFonts w:cs="Arial"/>
          <w:lang w:val="az-Latn-AZ"/>
        </w:rPr>
        <w:t xml:space="preserve"> yekun</w:t>
      </w:r>
      <w:r w:rsidR="00F306E9" w:rsidRPr="003656E8">
        <w:rPr>
          <w:rFonts w:cs="Arial"/>
          <w:lang w:val="az-Latn-AZ"/>
        </w:rPr>
        <w:t xml:space="preserve"> sənədi internet sə</w:t>
      </w:r>
      <w:r w:rsidRPr="003656E8">
        <w:rPr>
          <w:rFonts w:cs="Arial"/>
          <w:lang w:val="az-Latn-AZ"/>
        </w:rPr>
        <w:t>h</w:t>
      </w:r>
      <w:r w:rsidR="00F306E9" w:rsidRPr="003656E8">
        <w:rPr>
          <w:rFonts w:cs="Arial"/>
          <w:lang w:val="az-Latn-AZ"/>
        </w:rPr>
        <w:t xml:space="preserve">ifəsində yerləşdirəcəkdir. </w:t>
      </w:r>
    </w:p>
    <w:p w:rsidR="00F306E9" w:rsidRPr="003656E8" w:rsidRDefault="00F306E9" w:rsidP="00F306E9">
      <w:pPr>
        <w:pStyle w:val="BodyText30"/>
        <w:rPr>
          <w:lang w:val="az-Latn-AZ"/>
        </w:rPr>
      </w:pPr>
    </w:p>
    <w:bookmarkEnd w:id="7"/>
    <w:p w:rsidR="00F306E9" w:rsidRPr="003656E8" w:rsidRDefault="00F306E9" w:rsidP="00F306E9">
      <w:pPr>
        <w:rPr>
          <w:rFonts w:cs="Arial"/>
          <w:b/>
          <w:bCs/>
          <w:lang w:val="az-Latn-AZ"/>
        </w:rPr>
      </w:pPr>
      <w:r w:rsidRPr="003656E8">
        <w:rPr>
          <w:rFonts w:cs="Arial"/>
          <w:b/>
          <w:bCs/>
          <w:lang w:val="az-Latn-AZ"/>
        </w:rPr>
        <w:t>Yekun</w:t>
      </w:r>
    </w:p>
    <w:p w:rsidR="00F306E9" w:rsidRPr="003656E8" w:rsidRDefault="00F306E9" w:rsidP="00F306E9">
      <w:pPr>
        <w:pStyle w:val="BodyText30"/>
        <w:rPr>
          <w:lang w:val="az-Latn-AZ"/>
        </w:rPr>
      </w:pPr>
    </w:p>
    <w:p w:rsidR="00D55F27" w:rsidRPr="003656E8" w:rsidRDefault="00F306E9" w:rsidP="00D55F27">
      <w:pPr>
        <w:pStyle w:val="BodyText30"/>
        <w:rPr>
          <w:lang w:val="az-Latn-AZ"/>
        </w:rPr>
      </w:pPr>
      <w:r w:rsidRPr="003656E8">
        <w:rPr>
          <w:lang w:val="az-Latn-AZ"/>
        </w:rPr>
        <w:t>Ətraf mühitin qiymətləndirilməsində müəyyən edildiyi kimi nəticələr onu göstərir ki, ətraf mühitə təsir yalnız tikinti zamanı baş verəcək</w:t>
      </w:r>
      <w:r w:rsidR="00D55F27" w:rsidRPr="003656E8">
        <w:rPr>
          <w:lang w:val="az-Latn-AZ"/>
        </w:rPr>
        <w:t xml:space="preserve"> və</w:t>
      </w:r>
      <w:r w:rsidRPr="003656E8">
        <w:rPr>
          <w:lang w:val="az-Latn-AZ"/>
        </w:rPr>
        <w:t xml:space="preserve"> müvəqqəti xarakter daşıyacaqdır. Layihənin mənfi təsirlərinin qənaətbəxş səviyyəyə qədər azaldılması üçün layihələndirmə, tikinti və istifadə zamanı təsirlərə qarşı müvafiq tədbirlərin görülməsi olduqca vacibdir.</w:t>
      </w:r>
    </w:p>
    <w:p w:rsidR="00F306E9" w:rsidRPr="003656E8" w:rsidRDefault="00F306E9" w:rsidP="00D55F27">
      <w:pPr>
        <w:pStyle w:val="BodyText30"/>
        <w:rPr>
          <w:rFonts w:cs="Arial"/>
          <w:lang w:val="az-Latn-AZ"/>
        </w:rPr>
      </w:pPr>
      <w:r w:rsidRPr="003656E8">
        <w:rPr>
          <w:rFonts w:cs="Arial"/>
          <w:lang w:val="az-Latn-AZ"/>
        </w:rPr>
        <w:tab/>
      </w:r>
    </w:p>
    <w:p w:rsidR="00F306E9" w:rsidRPr="003656E8" w:rsidRDefault="00F306E9" w:rsidP="00F306E9">
      <w:pPr>
        <w:rPr>
          <w:rFonts w:eastAsia="MS Mincho" w:cs="Arial"/>
          <w:lang w:val="az-Latn-AZ"/>
        </w:rPr>
      </w:pPr>
      <w:r w:rsidRPr="003656E8">
        <w:rPr>
          <w:rFonts w:eastAsia="MS Mincho" w:cs="Arial"/>
          <w:lang w:val="az-Latn-AZ"/>
        </w:rPr>
        <w:t>Təsirlərə qarşı tədbirlərin təxmini qiymətləndirilməsi aparılmış</w:t>
      </w:r>
      <w:r w:rsidR="00D55F27" w:rsidRPr="003656E8">
        <w:rPr>
          <w:rFonts w:eastAsia="MS Mincho" w:cs="Arial"/>
          <w:lang w:val="az-Latn-AZ"/>
        </w:rPr>
        <w:t>dır</w:t>
      </w:r>
      <w:r w:rsidRPr="003656E8">
        <w:rPr>
          <w:rFonts w:eastAsia="MS Mincho" w:cs="Arial"/>
          <w:lang w:val="az-Latn-AZ"/>
        </w:rPr>
        <w:t xml:space="preserve"> və İşlərin Qiymətləndirilməsi cədvəlində fərdi xərc bölgüsü altında təqdim olunacaqdır. Bu tədbirlərə</w:t>
      </w:r>
      <w:r w:rsidR="00D55F27" w:rsidRPr="003656E8">
        <w:rPr>
          <w:rFonts w:eastAsia="MS Mincho" w:cs="Arial"/>
          <w:lang w:val="az-Latn-AZ"/>
        </w:rPr>
        <w:t xml:space="preserve"> lazımi</w:t>
      </w:r>
      <w:r w:rsidRPr="003656E8">
        <w:rPr>
          <w:rFonts w:eastAsia="MS Mincho" w:cs="Arial"/>
          <w:lang w:val="az-Latn-AZ"/>
        </w:rPr>
        <w:t xml:space="preserve"> diqqətin ayrılması və layihə</w:t>
      </w:r>
      <w:r w:rsidR="00D55F27" w:rsidRPr="003656E8">
        <w:rPr>
          <w:rFonts w:eastAsia="MS Mincho" w:cs="Arial"/>
          <w:lang w:val="az-Latn-AZ"/>
        </w:rPr>
        <w:t>nin</w:t>
      </w:r>
      <w:r w:rsidRPr="003656E8">
        <w:rPr>
          <w:rFonts w:eastAsia="MS Mincho" w:cs="Arial"/>
          <w:lang w:val="az-Latn-AZ"/>
        </w:rPr>
        <w:t xml:space="preserve"> icra müddəti ərzində həyata keçirilməsi üçün bir  zəmanətdir. </w:t>
      </w:r>
    </w:p>
    <w:p w:rsidR="00F306E9" w:rsidRPr="003656E8" w:rsidRDefault="00F306E9" w:rsidP="00F306E9">
      <w:pPr>
        <w:rPr>
          <w:rFonts w:eastAsia="MS Mincho" w:cs="Arial"/>
          <w:lang w:val="az-Latn-AZ"/>
        </w:rPr>
      </w:pPr>
    </w:p>
    <w:p w:rsidR="002A7D9D" w:rsidRPr="003656E8" w:rsidRDefault="00F306E9" w:rsidP="00F306E9">
      <w:pPr>
        <w:rPr>
          <w:rFonts w:cs="Arial"/>
          <w:lang w:val="az-Latn-AZ"/>
        </w:rPr>
      </w:pPr>
      <w:r w:rsidRPr="003656E8">
        <w:rPr>
          <w:rFonts w:eastAsia="MS Mincho" w:cs="Arial"/>
          <w:lang w:val="az-Latn-AZ"/>
        </w:rPr>
        <w:lastRenderedPageBreak/>
        <w:t xml:space="preserve">Yekunda tövsiyə edilən tədbirlər müvafiq qaydada yerinə yetirilərsə mənfi təsirlərin qarşısı alınacaq və yol tikinti layihəsi insanlara təkmilləşdirilmiş infrastruktur, nəqliyyat xərclərinin azaldılması, sərbəstlik və daha asan gediş gəliş vasitəsiylə birbaşa və uzun müddətli fayda gətirəcəkdir.  </w:t>
      </w:r>
      <w:r w:rsidR="003541B1" w:rsidRPr="003656E8">
        <w:rPr>
          <w:rFonts w:cs="Arial"/>
          <w:lang w:val="az-Latn-AZ"/>
        </w:rPr>
        <w:tab/>
      </w:r>
    </w:p>
    <w:p w:rsidR="00A72AEA" w:rsidRPr="003656E8" w:rsidRDefault="00A72AEA" w:rsidP="00F96A70">
      <w:pPr>
        <w:rPr>
          <w:rFonts w:eastAsia="MS Mincho" w:cs="Arial"/>
          <w:lang w:val="az-Latn-AZ"/>
        </w:rPr>
      </w:pPr>
    </w:p>
    <w:p w:rsidR="00E34AA2" w:rsidRPr="003656E8" w:rsidRDefault="00E34AA2" w:rsidP="00E34AA2">
      <w:pPr>
        <w:widowControl w:val="0"/>
        <w:jc w:val="left"/>
        <w:outlineLvl w:val="2"/>
        <w:rPr>
          <w:rFonts w:eastAsia="MS Mincho" w:cs="Arial"/>
          <w:b/>
          <w:bCs/>
          <w:sz w:val="24"/>
          <w:lang w:val="az-Latn-AZ"/>
        </w:rPr>
        <w:sectPr w:rsidR="00E34AA2" w:rsidRPr="003656E8" w:rsidSect="00A603B6">
          <w:headerReference w:type="default" r:id="rId15"/>
          <w:footerReference w:type="default" r:id="rId16"/>
          <w:footerReference w:type="first" r:id="rId17"/>
          <w:pgSz w:w="11907" w:h="16839" w:code="9"/>
          <w:pgMar w:top="1440" w:right="1107" w:bottom="1440" w:left="1440" w:header="720" w:footer="720" w:gutter="0"/>
          <w:pgNumType w:fmt="upperRoman" w:start="1"/>
          <w:cols w:space="720"/>
          <w:titlePg/>
          <w:docGrid w:linePitch="360"/>
        </w:sectPr>
      </w:pPr>
    </w:p>
    <w:p w:rsidR="003A4CC8" w:rsidRPr="003656E8" w:rsidRDefault="00FA0935" w:rsidP="0040287C">
      <w:pPr>
        <w:pStyle w:val="Heading1"/>
      </w:pPr>
      <w:bookmarkStart w:id="8" w:name="_Toc125461037"/>
      <w:bookmarkStart w:id="9" w:name="_Toc200363823"/>
      <w:bookmarkStart w:id="10" w:name="_Toc202438523"/>
      <w:bookmarkStart w:id="11" w:name="_Toc223409244"/>
      <w:bookmarkStart w:id="12" w:name="_Toc436205358"/>
      <w:r w:rsidRPr="003656E8">
        <w:lastRenderedPageBreak/>
        <w:t>GİRİŞ</w:t>
      </w:r>
      <w:bookmarkEnd w:id="8"/>
      <w:bookmarkEnd w:id="9"/>
      <w:bookmarkEnd w:id="10"/>
      <w:bookmarkEnd w:id="11"/>
      <w:bookmarkEnd w:id="12"/>
    </w:p>
    <w:p w:rsidR="003A4CC8" w:rsidRPr="003656E8" w:rsidRDefault="00FA0935" w:rsidP="00A6294F">
      <w:pPr>
        <w:pStyle w:val="Heading2"/>
      </w:pPr>
      <w:bookmarkStart w:id="13" w:name="_Toc195940650"/>
      <w:bookmarkStart w:id="14" w:name="_Toc238572253"/>
      <w:bookmarkStart w:id="15" w:name="_Toc200363824"/>
      <w:bookmarkStart w:id="16" w:name="_Toc202438524"/>
      <w:bookmarkStart w:id="17" w:name="_Toc223409245"/>
      <w:bookmarkStart w:id="18" w:name="_Toc436205359"/>
      <w:r w:rsidRPr="003656E8">
        <w:t xml:space="preserve">Lаyihə üzrə ümumi məlumаtlаr və </w:t>
      </w:r>
      <w:bookmarkEnd w:id="13"/>
      <w:bookmarkEnd w:id="14"/>
      <w:bookmarkEnd w:id="15"/>
      <w:bookmarkEnd w:id="16"/>
      <w:bookmarkEnd w:id="17"/>
      <w:r w:rsidRPr="003656E8">
        <w:t>daha əvvəlki tədqiqatlar</w:t>
      </w:r>
      <w:bookmarkEnd w:id="18"/>
    </w:p>
    <w:p w:rsidR="00904FAA" w:rsidRPr="003656E8" w:rsidRDefault="00FA0935" w:rsidP="00E20D03">
      <w:pPr>
        <w:spacing w:after="280"/>
        <w:rPr>
          <w:rFonts w:cs="Arial"/>
          <w:lang w:val="en-GB"/>
        </w:rPr>
      </w:pPr>
      <w:r w:rsidRPr="003656E8">
        <w:rPr>
          <w:rFonts w:cs="Arial"/>
        </w:rPr>
        <w:t xml:space="preserve">Hazırki Ətraf Mühitə Təsirin Qiymətləndirilməsi (ƏMTQ) </w:t>
      </w:r>
      <w:r w:rsidR="0010599B" w:rsidRPr="003656E8">
        <w:rPr>
          <w:rFonts w:cs="Arial"/>
        </w:rPr>
        <w:t xml:space="preserve">hesabatı </w:t>
      </w:r>
      <w:r w:rsidRPr="003656E8">
        <w:rPr>
          <w:rFonts w:cs="Arial"/>
        </w:rPr>
        <w:t xml:space="preserve">Bakı-Şamaxı </w:t>
      </w:r>
      <w:r w:rsidR="003541B1" w:rsidRPr="003656E8">
        <w:rPr>
          <w:rFonts w:cs="Arial"/>
        </w:rPr>
        <w:t xml:space="preserve">avtomobil </w:t>
      </w:r>
      <w:r w:rsidRPr="003656E8">
        <w:rPr>
          <w:rFonts w:cs="Arial"/>
        </w:rPr>
        <w:t>yolu (km 13.5-15) üzrə hazırlan</w:t>
      </w:r>
      <w:r w:rsidR="003541B1" w:rsidRPr="003656E8">
        <w:rPr>
          <w:rFonts w:cs="Arial"/>
        </w:rPr>
        <w:t>mışdır</w:t>
      </w:r>
      <w:r w:rsidRPr="003656E8">
        <w:rPr>
          <w:rFonts w:cs="Arial"/>
        </w:rPr>
        <w:t xml:space="preserve">. </w:t>
      </w:r>
      <w:r w:rsidR="00D428AA" w:rsidRPr="003656E8">
        <w:rPr>
          <w:rFonts w:cs="Arial"/>
        </w:rPr>
        <w:t xml:space="preserve">Km </w:t>
      </w:r>
      <w:r w:rsidRPr="003656E8">
        <w:rPr>
          <w:rFonts w:cs="Arial"/>
          <w:lang w:val="en-GB"/>
        </w:rPr>
        <w:t xml:space="preserve">13+290 </w:t>
      </w:r>
      <w:r w:rsidR="00D428AA" w:rsidRPr="003656E8">
        <w:rPr>
          <w:rFonts w:cs="Arial"/>
          <w:lang w:val="en-GB"/>
        </w:rPr>
        <w:t>-</w:t>
      </w:r>
      <w:r w:rsidRPr="003656E8">
        <w:rPr>
          <w:rFonts w:cs="Arial"/>
          <w:lang w:val="en-GB"/>
        </w:rPr>
        <w:t xml:space="preserve"> km 15+000</w:t>
      </w:r>
      <w:r w:rsidR="003541B1" w:rsidRPr="003656E8">
        <w:rPr>
          <w:rFonts w:cs="Arial"/>
          <w:lang w:val="en-GB"/>
        </w:rPr>
        <w:t xml:space="preserve"> hissə</w:t>
      </w:r>
      <w:r w:rsidRPr="003656E8">
        <w:rPr>
          <w:rFonts w:cs="Arial"/>
          <w:lang w:val="en-GB"/>
        </w:rPr>
        <w:t xml:space="preserve"> </w:t>
      </w:r>
      <w:r w:rsidR="00D428AA" w:rsidRPr="003656E8">
        <w:rPr>
          <w:rFonts w:cs="Arial"/>
          <w:lang w:val="en-GB"/>
        </w:rPr>
        <w:t xml:space="preserve">davam edən Layihə </w:t>
      </w:r>
      <w:r w:rsidRPr="003656E8">
        <w:rPr>
          <w:lang w:val="en-GB"/>
        </w:rPr>
        <w:t xml:space="preserve">Kateqoriya II iki </w:t>
      </w:r>
      <w:r w:rsidR="006655A6" w:rsidRPr="003656E8">
        <w:rPr>
          <w:lang w:val="en-GB"/>
        </w:rPr>
        <w:t>zolağın</w:t>
      </w:r>
      <w:r w:rsidRPr="003656E8">
        <w:rPr>
          <w:lang w:val="en-GB"/>
        </w:rPr>
        <w:t xml:space="preserve"> Kateqoriya I dörd </w:t>
      </w:r>
      <w:r w:rsidR="006655A6" w:rsidRPr="003656E8">
        <w:rPr>
          <w:lang w:val="en-GB"/>
        </w:rPr>
        <w:t>zolağa</w:t>
      </w:r>
      <w:r w:rsidRPr="003656E8">
        <w:rPr>
          <w:lang w:val="en-GB"/>
        </w:rPr>
        <w:t xml:space="preserve"> genişləndirilməsi və bərpası layihəsidir</w:t>
      </w:r>
      <w:r w:rsidR="00D428AA" w:rsidRPr="003656E8">
        <w:rPr>
          <w:lang w:val="en-GB"/>
        </w:rPr>
        <w:t xml:space="preserve">. Yolun bu seqmenti </w:t>
      </w:r>
      <w:r w:rsidR="00984E2C" w:rsidRPr="003656E8">
        <w:rPr>
          <w:lang w:val="en-GB"/>
        </w:rPr>
        <w:t>yenidənqurma işləri aparılan (km</w:t>
      </w:r>
      <w:r w:rsidR="005F51B3" w:rsidRPr="003656E8">
        <w:rPr>
          <w:lang w:val="en-GB"/>
        </w:rPr>
        <w:t>15</w:t>
      </w:r>
      <w:r w:rsidR="00D428AA" w:rsidRPr="003656E8">
        <w:rPr>
          <w:lang w:val="en-GB"/>
        </w:rPr>
        <w:t xml:space="preserve"> </w:t>
      </w:r>
      <w:r w:rsidR="00984E2C" w:rsidRPr="003656E8">
        <w:rPr>
          <w:lang w:val="en-GB"/>
        </w:rPr>
        <w:t xml:space="preserve">– </w:t>
      </w:r>
      <w:r w:rsidR="00D428AA" w:rsidRPr="003656E8">
        <w:rPr>
          <w:lang w:val="en-GB"/>
        </w:rPr>
        <w:t>91</w:t>
      </w:r>
      <w:r w:rsidR="00984E2C" w:rsidRPr="003656E8">
        <w:rPr>
          <w:lang w:val="en-GB"/>
        </w:rPr>
        <w:t>)</w:t>
      </w:r>
      <w:r w:rsidR="00D428AA" w:rsidRPr="003656E8">
        <w:rPr>
          <w:lang w:val="en-GB"/>
        </w:rPr>
        <w:t xml:space="preserve"> Bakı-Şamaxı (M4) </w:t>
      </w:r>
      <w:r w:rsidR="0010599B" w:rsidRPr="003656E8">
        <w:rPr>
          <w:lang w:val="en-GB"/>
        </w:rPr>
        <w:t>yolunun bir</w:t>
      </w:r>
      <w:r w:rsidR="00D428AA" w:rsidRPr="003656E8">
        <w:rPr>
          <w:lang w:val="en-GB"/>
        </w:rPr>
        <w:t xml:space="preserve"> his</w:t>
      </w:r>
      <w:r w:rsidR="00984E2C" w:rsidRPr="003656E8">
        <w:rPr>
          <w:lang w:val="en-GB"/>
        </w:rPr>
        <w:t xml:space="preserve">səsidir. </w:t>
      </w:r>
      <w:r w:rsidR="00D428AA" w:rsidRPr="003656E8">
        <w:rPr>
          <w:rFonts w:cs="Arial"/>
          <w:lang w:val="en-GB"/>
        </w:rPr>
        <w:t>Layih</w:t>
      </w:r>
      <w:r w:rsidR="00D97693" w:rsidRPr="003656E8">
        <w:rPr>
          <w:rFonts w:cs="Arial"/>
          <w:lang w:val="en-GB"/>
        </w:rPr>
        <w:t>ə</w:t>
      </w:r>
      <w:r w:rsidR="00D428AA" w:rsidRPr="003656E8">
        <w:rPr>
          <w:rFonts w:cs="Arial"/>
          <w:lang w:val="en-GB"/>
        </w:rPr>
        <w:t xml:space="preserve"> DB-BİYB tərəfindən </w:t>
      </w:r>
      <w:r w:rsidR="00D97693" w:rsidRPr="003656E8">
        <w:rPr>
          <w:rFonts w:cs="Arial"/>
          <w:lang w:val="en-GB"/>
        </w:rPr>
        <w:t>maliyyələşir</w:t>
      </w:r>
      <w:r w:rsidR="00984E2C" w:rsidRPr="003656E8">
        <w:rPr>
          <w:rFonts w:cs="Arial"/>
          <w:lang w:val="en-GB"/>
        </w:rPr>
        <w:t xml:space="preserve">, </w:t>
      </w:r>
      <w:r w:rsidR="00D428AA" w:rsidRPr="003656E8">
        <w:rPr>
          <w:rFonts w:cs="Arial"/>
          <w:lang w:val="en-GB"/>
        </w:rPr>
        <w:t xml:space="preserve">Nəqliyyat </w:t>
      </w:r>
      <w:r w:rsidR="00984E2C" w:rsidRPr="003656E8">
        <w:rPr>
          <w:rFonts w:cs="Arial"/>
          <w:lang w:val="en-GB"/>
        </w:rPr>
        <w:t xml:space="preserve">Nazirliyi nəzdində </w:t>
      </w:r>
      <w:r w:rsidR="00D97693" w:rsidRPr="003656E8">
        <w:rPr>
          <w:rFonts w:cs="Arial"/>
          <w:lang w:val="en-GB"/>
        </w:rPr>
        <w:t xml:space="preserve">AYS ASC tərəfindən həyata keçirilir. </w:t>
      </w:r>
    </w:p>
    <w:p w:rsidR="00D24EDD" w:rsidRPr="003656E8" w:rsidRDefault="00D97693" w:rsidP="00F21073">
      <w:pPr>
        <w:spacing w:after="280"/>
        <w:rPr>
          <w:rFonts w:cs="Arial"/>
          <w:lang w:val="en-GB"/>
        </w:rPr>
      </w:pPr>
      <w:r w:rsidRPr="003656E8">
        <w:rPr>
          <w:rFonts w:cs="Arial"/>
          <w:lang w:val="en-GB"/>
        </w:rPr>
        <w:t xml:space="preserve">Hazırki yol seqmenti 2008-2010 illərdə </w:t>
      </w:r>
      <w:r w:rsidR="00624829" w:rsidRPr="003656E8">
        <w:rPr>
          <w:rFonts w:cs="Arial"/>
          <w:lang w:val="en-GB"/>
        </w:rPr>
        <w:t xml:space="preserve">keçmiş Sovet İttifaqı standartlarına müvafiq olaraq (SNİP) 2.05.02-85 </w:t>
      </w:r>
      <w:r w:rsidRPr="003656E8">
        <w:rPr>
          <w:rFonts w:cs="Arial"/>
          <w:lang w:val="en-GB"/>
        </w:rPr>
        <w:t>II Kateqori</w:t>
      </w:r>
      <w:r w:rsidR="00CA228E" w:rsidRPr="003656E8">
        <w:rPr>
          <w:rFonts w:cs="Arial"/>
          <w:lang w:val="en-GB"/>
        </w:rPr>
        <w:t>y</w:t>
      </w:r>
      <w:r w:rsidRPr="003656E8">
        <w:rPr>
          <w:rFonts w:cs="Arial"/>
          <w:lang w:val="en-GB"/>
        </w:rPr>
        <w:t>alı yola uyğun bərpa edilib</w:t>
      </w:r>
      <w:r w:rsidR="00624829" w:rsidRPr="003656E8">
        <w:rPr>
          <w:rFonts w:cs="Arial"/>
          <w:lang w:val="en-GB"/>
        </w:rPr>
        <w:t>.</w:t>
      </w:r>
      <w:r w:rsidR="00CA228E" w:rsidRPr="003656E8">
        <w:rPr>
          <w:rFonts w:cs="Arial"/>
          <w:lang w:val="en-GB"/>
        </w:rPr>
        <w:t xml:space="preserve"> </w:t>
      </w:r>
      <w:r w:rsidR="00624829" w:rsidRPr="003656E8">
        <w:rPr>
          <w:rFonts w:cs="Arial"/>
          <w:lang w:val="en-GB"/>
        </w:rPr>
        <w:t>Tikinti işləri iki zolaqlı, asfaltla örtülmüş 9 m təşkil edən endə</w:t>
      </w:r>
      <w:r w:rsidR="00537AEF" w:rsidRPr="003656E8">
        <w:rPr>
          <w:rFonts w:cs="Arial"/>
          <w:lang w:val="en-GB"/>
        </w:rPr>
        <w:t>n</w:t>
      </w:r>
      <w:r w:rsidR="00624829" w:rsidRPr="003656E8">
        <w:rPr>
          <w:rFonts w:cs="Arial"/>
          <w:lang w:val="en-GB"/>
        </w:rPr>
        <w:t xml:space="preserve"> və asfaltla örtülməyən 2x3.00m çiyinlərdən ibarət idi. </w:t>
      </w:r>
      <w:r w:rsidR="00F21073" w:rsidRPr="003656E8">
        <w:rPr>
          <w:rFonts w:cs="Arial"/>
          <w:lang w:val="en-GB"/>
        </w:rPr>
        <w:t xml:space="preserve"> </w:t>
      </w:r>
    </w:p>
    <w:p w:rsidR="000843F0" w:rsidRPr="003656E8" w:rsidRDefault="00624829" w:rsidP="009F0FD4">
      <w:pPr>
        <w:spacing w:after="280"/>
        <w:rPr>
          <w:rFonts w:cs="Arial"/>
          <w:lang w:val="en-GB"/>
        </w:rPr>
      </w:pPr>
      <w:r w:rsidRPr="003656E8">
        <w:rPr>
          <w:rFonts w:cs="Arial"/>
          <w:lang w:val="en-GB"/>
        </w:rPr>
        <w:t xml:space="preserve">Bakı-Şamaxı </w:t>
      </w:r>
      <w:r w:rsidR="00CA228E" w:rsidRPr="003656E8">
        <w:rPr>
          <w:rFonts w:cs="Arial"/>
          <w:lang w:val="en-GB"/>
        </w:rPr>
        <w:t xml:space="preserve">avtomobil </w:t>
      </w:r>
      <w:r w:rsidRPr="003656E8">
        <w:rPr>
          <w:rFonts w:cs="Arial"/>
          <w:lang w:val="en-GB"/>
        </w:rPr>
        <w:t xml:space="preserve">yolu Bakıdan Gürcüstana və Azərbaycanın qərbinə gedən ən qısa yolun bir hissəsidir. Yolun </w:t>
      </w:r>
      <w:r w:rsidR="00CA228E" w:rsidRPr="003656E8">
        <w:rPr>
          <w:rFonts w:cs="Arial"/>
          <w:lang w:val="en-GB"/>
        </w:rPr>
        <w:t>91-ci kilometrinə</w:t>
      </w:r>
      <w:r w:rsidRPr="003656E8">
        <w:rPr>
          <w:rFonts w:cs="Arial"/>
          <w:lang w:val="en-GB"/>
        </w:rPr>
        <w:t xml:space="preserve"> qədər olan hissə</w:t>
      </w:r>
      <w:r w:rsidR="00C624F5" w:rsidRPr="003656E8">
        <w:rPr>
          <w:rFonts w:cs="Arial"/>
          <w:lang w:val="en-GB"/>
        </w:rPr>
        <w:t>lə</w:t>
      </w:r>
      <w:r w:rsidR="006E1BCB" w:rsidRPr="003656E8">
        <w:rPr>
          <w:rFonts w:cs="Arial"/>
          <w:lang w:val="en-GB"/>
        </w:rPr>
        <w:t>r</w:t>
      </w:r>
      <w:r w:rsidRPr="003656E8">
        <w:rPr>
          <w:rFonts w:cs="Arial"/>
          <w:lang w:val="en-GB"/>
        </w:rPr>
        <w:t xml:space="preserve">də </w:t>
      </w:r>
      <w:r w:rsidR="00CA228E" w:rsidRPr="003656E8">
        <w:rPr>
          <w:rFonts w:cs="Arial"/>
          <w:lang w:val="en-GB"/>
        </w:rPr>
        <w:t xml:space="preserve">həmin hissələrin müvafiq ƏMTQ ilə birlikdə </w:t>
      </w:r>
      <w:r w:rsidRPr="003656E8">
        <w:rPr>
          <w:rFonts w:cs="Arial"/>
          <w:lang w:val="en-GB"/>
        </w:rPr>
        <w:t xml:space="preserve">hal hazırda dörd </w:t>
      </w:r>
      <w:r w:rsidR="006655A6" w:rsidRPr="003656E8">
        <w:rPr>
          <w:rFonts w:cs="Arial"/>
          <w:lang w:val="en-GB"/>
        </w:rPr>
        <w:t>zolağa</w:t>
      </w:r>
      <w:r w:rsidRPr="003656E8">
        <w:rPr>
          <w:rFonts w:cs="Arial"/>
          <w:lang w:val="en-GB"/>
        </w:rPr>
        <w:t xml:space="preserve"> genişləndir</w:t>
      </w:r>
      <w:r w:rsidR="00CA228E" w:rsidRPr="003656E8">
        <w:rPr>
          <w:rFonts w:cs="Arial"/>
          <w:lang w:val="en-GB"/>
        </w:rPr>
        <w:t>ilmə işləri aparılır</w:t>
      </w:r>
      <w:r w:rsidR="008806B3" w:rsidRPr="003656E8">
        <w:rPr>
          <w:rFonts w:cs="Arial"/>
          <w:lang w:val="en-GB"/>
        </w:rPr>
        <w:t xml:space="preserve">. Bu balaca hissənin gələcəkdə dörd </w:t>
      </w:r>
      <w:r w:rsidR="006655A6" w:rsidRPr="003656E8">
        <w:rPr>
          <w:rFonts w:cs="Arial"/>
          <w:lang w:val="en-GB"/>
        </w:rPr>
        <w:t>zolağa</w:t>
      </w:r>
      <w:r w:rsidR="008806B3" w:rsidRPr="003656E8">
        <w:rPr>
          <w:rFonts w:cs="Arial"/>
          <w:lang w:val="en-GB"/>
        </w:rPr>
        <w:t xml:space="preserve"> genişləndirilməsi nəzərdə tutulduğundan ƏMTQ aparılmasında zəruriyyət </w:t>
      </w:r>
      <w:r w:rsidR="00537AEF" w:rsidRPr="003656E8">
        <w:rPr>
          <w:rFonts w:cs="Arial"/>
          <w:lang w:val="en-GB"/>
        </w:rPr>
        <w:t>yaranmışdlr</w:t>
      </w:r>
      <w:r w:rsidR="008806B3" w:rsidRPr="003656E8">
        <w:rPr>
          <w:rFonts w:cs="Arial"/>
          <w:lang w:val="en-GB"/>
        </w:rPr>
        <w:t>.</w:t>
      </w:r>
      <w:r w:rsidR="009F0FD4" w:rsidRPr="003656E8">
        <w:rPr>
          <w:rFonts w:cs="Arial"/>
          <w:lang w:val="en-GB"/>
        </w:rPr>
        <w:t xml:space="preserve"> </w:t>
      </w:r>
    </w:p>
    <w:p w:rsidR="006808D3" w:rsidRPr="003656E8" w:rsidRDefault="008806B3" w:rsidP="00A6294F">
      <w:pPr>
        <w:pStyle w:val="Heading2"/>
      </w:pPr>
      <w:bookmarkStart w:id="19" w:name="_Toc436205360"/>
      <w:r w:rsidRPr="003656E8">
        <w:t>Layihə ərazisinin qısa təsviri</w:t>
      </w:r>
      <w:bookmarkEnd w:id="19"/>
      <w:r w:rsidR="006808D3" w:rsidRPr="003656E8">
        <w:rPr>
          <w:sz w:val="18"/>
          <w:szCs w:val="18"/>
        </w:rPr>
        <w:t xml:space="preserve"> </w:t>
      </w:r>
    </w:p>
    <w:p w:rsidR="006808D3" w:rsidRPr="003656E8" w:rsidRDefault="008806B3" w:rsidP="006808D3">
      <w:pPr>
        <w:pStyle w:val="EdittedParagraph14pt"/>
      </w:pPr>
      <w:r w:rsidRPr="003656E8">
        <w:t>Bakı-Şamaxı</w:t>
      </w:r>
      <w:r w:rsidR="00CA228E" w:rsidRPr="003656E8">
        <w:t xml:space="preserve"> avtomobil</w:t>
      </w:r>
      <w:r w:rsidRPr="003656E8">
        <w:t xml:space="preserve"> yolu M4 Magistral yolunun bir hissəsidir. Bu hazırda iki </w:t>
      </w:r>
      <w:r w:rsidR="00537AEF" w:rsidRPr="003656E8">
        <w:t>zolaqdan</w:t>
      </w:r>
      <w:r w:rsidRPr="003656E8">
        <w:t xml:space="preserve"> dörd </w:t>
      </w:r>
      <w:r w:rsidR="006655A6" w:rsidRPr="003656E8">
        <w:t>zolağa</w:t>
      </w:r>
      <w:r w:rsidRPr="003656E8">
        <w:t xml:space="preserve"> genişlənən magistral yolun </w:t>
      </w:r>
      <w:r w:rsidR="00537AEF" w:rsidRPr="003656E8">
        <w:t>başlanğıcıdır</w:t>
      </w:r>
      <w:r w:rsidRPr="003656E8">
        <w:t xml:space="preserve">. </w:t>
      </w:r>
      <w:r w:rsidR="00D87410" w:rsidRPr="003656E8">
        <w:t>T</w:t>
      </w:r>
      <w:r w:rsidRPr="003656E8">
        <w:t>əxminən 1.5 km-lik layihə yolunun başlanğıc nöqtə</w:t>
      </w:r>
      <w:r w:rsidR="005F51B3" w:rsidRPr="003656E8">
        <w:t xml:space="preserve">si Tağıyev-Sahil (R6) </w:t>
      </w:r>
      <w:r w:rsidRPr="003656E8">
        <w:t xml:space="preserve">və M4 </w:t>
      </w:r>
      <w:r w:rsidR="00537AEF" w:rsidRPr="003656E8">
        <w:t xml:space="preserve">yolları </w:t>
      </w:r>
      <w:r w:rsidRPr="003656E8">
        <w:t>qovşağının qə</w:t>
      </w:r>
      <w:r w:rsidR="005F51B3" w:rsidRPr="003656E8">
        <w:t>rb yamacının</w:t>
      </w:r>
      <w:r w:rsidRPr="003656E8">
        <w:t xml:space="preserve"> yaxınlığındadır. </w:t>
      </w:r>
      <w:r w:rsidR="00BD3C97" w:rsidRPr="003656E8">
        <w:t>Tağıyev-Sahil layihəsi eyn</w:t>
      </w:r>
      <w:r w:rsidR="00D87410" w:rsidRPr="003656E8">
        <w:t xml:space="preserve">i ilə </w:t>
      </w:r>
      <w:r w:rsidR="00BD3C97" w:rsidRPr="003656E8">
        <w:t>Dünya Bankı tərəfindən maliyyələşərək ötən il AAY-II layihəsi çərçivəsində tamamlanmışdır. Bu yolun sonu km 15</w:t>
      </w:r>
      <w:r w:rsidR="00385A5B" w:rsidRPr="003656E8">
        <w:t>-də</w:t>
      </w:r>
      <w:r w:rsidR="00BD3C97" w:rsidRPr="003656E8">
        <w:t xml:space="preserve"> qovşağın qərbinə düşür. Bu həmçinin hal hazırda Bakı-Şamaxı yolunun dörd </w:t>
      </w:r>
      <w:r w:rsidR="006655A6" w:rsidRPr="003656E8">
        <w:t>zolağa</w:t>
      </w:r>
      <w:r w:rsidR="00BD3C97" w:rsidRPr="003656E8">
        <w:t xml:space="preserve"> genişləndirilən (km15-45) növbəti hissəsinin başlanğıcı sayılır.  </w:t>
      </w:r>
      <w:r w:rsidR="006808D3" w:rsidRPr="003656E8">
        <w:t xml:space="preserve"> </w:t>
      </w:r>
    </w:p>
    <w:p w:rsidR="006808D3" w:rsidRPr="003656E8" w:rsidRDefault="00D25EF1" w:rsidP="006808D3">
      <w:pPr>
        <w:pStyle w:val="EdittedParagraph14pt"/>
      </w:pPr>
      <w:r w:rsidRPr="003656E8">
        <w:t>1.5 km-lik l</w:t>
      </w:r>
      <w:r w:rsidR="00BD3C97" w:rsidRPr="003656E8">
        <w:rPr>
          <w:lang w:val="en-GB"/>
        </w:rPr>
        <w:t>ayihə yolu</w:t>
      </w:r>
      <w:r w:rsidRPr="003656E8">
        <w:rPr>
          <w:lang w:val="en-GB"/>
        </w:rPr>
        <w:t>nun</w:t>
      </w:r>
      <w:r w:rsidR="00BD3C97" w:rsidRPr="003656E8">
        <w:rPr>
          <w:lang w:val="en-GB"/>
        </w:rPr>
        <w:t xml:space="preserve"> əksər hissəsi yaşayış məntəqələri olan Müşfiq qəsəbəsi (Qaradağ rayonu) və Aşağı-Güzdək qəsəbəsindən (Abşeron Rayonu)</w:t>
      </w:r>
      <w:r w:rsidR="00D87410" w:rsidRPr="003656E8">
        <w:rPr>
          <w:lang w:val="en-GB"/>
        </w:rPr>
        <w:t xml:space="preserve"> </w:t>
      </w:r>
      <w:r w:rsidR="00BD3C97" w:rsidRPr="003656E8">
        <w:rPr>
          <w:lang w:val="en-GB"/>
        </w:rPr>
        <w:t>və dəhlizin 90%</w:t>
      </w:r>
      <w:r w:rsidR="00D87410" w:rsidRPr="003656E8">
        <w:rPr>
          <w:lang w:val="en-GB"/>
        </w:rPr>
        <w:t>-i</w:t>
      </w:r>
      <w:r w:rsidR="00BD3C97" w:rsidRPr="003656E8">
        <w:rPr>
          <w:lang w:val="en-GB"/>
        </w:rPr>
        <w:t xml:space="preserve"> qarışıq şəkildə yerləşən yaşayış və sahibkarlıq obyektləri</w:t>
      </w:r>
      <w:r w:rsidR="00D87410" w:rsidRPr="003656E8">
        <w:rPr>
          <w:lang w:val="en-GB"/>
        </w:rPr>
        <w:t xml:space="preserve">nin yanından </w:t>
      </w:r>
      <w:r w:rsidR="00BD3C97" w:rsidRPr="003656E8">
        <w:rPr>
          <w:lang w:val="en-GB"/>
        </w:rPr>
        <w:t xml:space="preserve">keçir. </w:t>
      </w:r>
      <w:r w:rsidR="00BD3C97" w:rsidRPr="003656E8">
        <w:t>Yolun ilkin bərpa işlərindən (2008-2010) sonra yol ətrafında</w:t>
      </w:r>
      <w:r w:rsidR="007F15AA" w:rsidRPr="003656E8">
        <w:t xml:space="preserve"> </w:t>
      </w:r>
      <w:r w:rsidR="007F15AA" w:rsidRPr="003656E8">
        <w:rPr>
          <w:lang w:val="en-GB"/>
        </w:rPr>
        <w:t>kənd-təsərrufat</w:t>
      </w:r>
      <w:r w:rsidR="00D87410" w:rsidRPr="003656E8">
        <w:rPr>
          <w:lang w:val="en-GB"/>
        </w:rPr>
        <w:t>ı</w:t>
      </w:r>
      <w:r w:rsidR="007F15AA" w:rsidRPr="003656E8">
        <w:rPr>
          <w:lang w:val="en-GB"/>
        </w:rPr>
        <w:t xml:space="preserve"> malları</w:t>
      </w:r>
      <w:r w:rsidR="00D87410" w:rsidRPr="003656E8">
        <w:rPr>
          <w:lang w:val="en-GB"/>
        </w:rPr>
        <w:t>nın satış obyektləri</w:t>
      </w:r>
      <w:r w:rsidR="007F15AA" w:rsidRPr="003656E8">
        <w:rPr>
          <w:lang w:val="en-GB"/>
        </w:rPr>
        <w:t>, a</w:t>
      </w:r>
      <w:r w:rsidR="00D87410" w:rsidRPr="003656E8">
        <w:rPr>
          <w:lang w:val="en-GB"/>
        </w:rPr>
        <w:t>n</w:t>
      </w:r>
      <w:r w:rsidR="007F15AA" w:rsidRPr="003656E8">
        <w:rPr>
          <w:lang w:val="en-GB"/>
        </w:rPr>
        <w:t xml:space="preserve">barlar, avtomobil təmiri sexləri, restoran və şadlıq sarayları kimi </w:t>
      </w:r>
      <w:r w:rsidR="00BD3C97" w:rsidRPr="003656E8">
        <w:t>kommersiya və sahibkarlıq obyektləri yarandı</w:t>
      </w:r>
      <w:r w:rsidR="007F15AA" w:rsidRPr="003656E8">
        <w:t>. Adı çəkilən ərazidə kərpic istehsalı, beton plitələr istehsalı və istixanalar kimi bir neçə kiçik müəssisələr də fəaliyyət</w:t>
      </w:r>
      <w:r w:rsidR="00D87410" w:rsidRPr="003656E8">
        <w:t xml:space="preserve">ə </w:t>
      </w:r>
      <w:r w:rsidR="007F15AA" w:rsidRPr="003656E8">
        <w:t>başladı.</w:t>
      </w:r>
    </w:p>
    <w:p w:rsidR="006808D3" w:rsidRPr="003656E8" w:rsidRDefault="007F15AA" w:rsidP="006808D3">
      <w:pPr>
        <w:pStyle w:val="EdittedParagraph14pt"/>
      </w:pPr>
      <w:r w:rsidRPr="003656E8">
        <w:t>Sol tərəfdəki yaşayış ərazisi iki hissədən ibarətdir: birincisi – yol boyu davam ed</w:t>
      </w:r>
      <w:r w:rsidR="00277430" w:rsidRPr="003656E8">
        <w:t>ir</w:t>
      </w:r>
      <w:r w:rsidRPr="003656E8">
        <w:t xml:space="preserve">, digəri isə </w:t>
      </w:r>
      <w:r w:rsidR="006808D3" w:rsidRPr="003656E8">
        <w:t xml:space="preserve"> </w:t>
      </w:r>
      <w:r w:rsidRPr="003656E8">
        <w:t>cənub-qərb istiqamətinə</w:t>
      </w:r>
      <w:r w:rsidR="0091486A" w:rsidRPr="003656E8">
        <w:t xml:space="preserve"> aralanır.</w:t>
      </w:r>
      <w:r w:rsidRPr="003656E8">
        <w:t xml:space="preserve"> </w:t>
      </w:r>
      <w:r w:rsidR="0091486A" w:rsidRPr="003656E8">
        <w:t>Y</w:t>
      </w:r>
      <w:r w:rsidRPr="003656E8">
        <w:t>olun baş</w:t>
      </w:r>
      <w:r w:rsidR="00D87410" w:rsidRPr="003656E8">
        <w:t>lanğıcından</w:t>
      </w:r>
      <w:r w:rsidRPr="003656E8">
        <w:t xml:space="preserve"> </w:t>
      </w:r>
      <w:r w:rsidR="00277430" w:rsidRPr="003656E8">
        <w:t>cənub istiqaməti</w:t>
      </w:r>
      <w:r w:rsidR="0091486A" w:rsidRPr="003656E8">
        <w:t xml:space="preserve"> boyu gələcəkdə çox sayda sakin yerləşə biləcək yeni yaşayış binaları </w:t>
      </w:r>
      <w:r w:rsidRPr="003656E8">
        <w:t xml:space="preserve">tikilib. </w:t>
      </w:r>
      <w:r w:rsidR="00607E96" w:rsidRPr="003656E8">
        <w:t xml:space="preserve">Fəaliyyətdə olmayan köhnə zavodun bir neçə qalıqları </w:t>
      </w:r>
      <w:r w:rsidR="00D87410" w:rsidRPr="003656E8">
        <w:t xml:space="preserve">da </w:t>
      </w:r>
      <w:r w:rsidR="00607E96" w:rsidRPr="003656E8">
        <w:t xml:space="preserve">daxil olmaqla yolun sağında yerləşən yaşayış ərazisi yolun solundakı </w:t>
      </w:r>
      <w:r w:rsidR="00277430" w:rsidRPr="003656E8">
        <w:t xml:space="preserve">yaşayış </w:t>
      </w:r>
      <w:r w:rsidR="00607E96" w:rsidRPr="003656E8">
        <w:t>ərazi</w:t>
      </w:r>
      <w:r w:rsidR="00385A5B" w:rsidRPr="003656E8">
        <w:t>sin</w:t>
      </w:r>
      <w:r w:rsidR="00607E96" w:rsidRPr="003656E8">
        <w:t>dən qismən ensizdir. Ərazi cənub-şimal istiqaməti</w:t>
      </w:r>
      <w:r w:rsidR="00277430" w:rsidRPr="003656E8">
        <w:t xml:space="preserve"> boyu a</w:t>
      </w:r>
      <w:r w:rsidR="00607E96" w:rsidRPr="003656E8">
        <w:t xml:space="preserve">şağı maillidir; bu səbəbdən </w:t>
      </w:r>
      <w:r w:rsidR="00277430" w:rsidRPr="003656E8">
        <w:t xml:space="preserve">yolun sağında olan </w:t>
      </w:r>
      <w:r w:rsidR="00607E96" w:rsidRPr="003656E8">
        <w:t xml:space="preserve">əmlakın </w:t>
      </w:r>
      <w:r w:rsidR="0091486A" w:rsidRPr="003656E8">
        <w:t>dəyəri yolun</w:t>
      </w:r>
      <w:r w:rsidR="00277430" w:rsidRPr="003656E8">
        <w:t xml:space="preserve"> solundakından yüksəkdir.</w:t>
      </w:r>
      <w:r w:rsidR="006808D3" w:rsidRPr="003656E8">
        <w:t xml:space="preserve"> </w:t>
      </w:r>
    </w:p>
    <w:p w:rsidR="006808D3" w:rsidRPr="003656E8" w:rsidRDefault="00277430" w:rsidP="006808D3">
      <w:pPr>
        <w:pStyle w:val="EdittedParagraph14pt"/>
      </w:pPr>
      <w:r w:rsidRPr="003656E8">
        <w:t>Ərazidə</w:t>
      </w:r>
      <w:r w:rsidR="0091486A" w:rsidRPr="003656E8">
        <w:t xml:space="preserve"> yağış sularını</w:t>
      </w:r>
      <w:r w:rsidRPr="003656E8">
        <w:t xml:space="preserve"> cənubdan şimala ötürən </w:t>
      </w:r>
      <w:r w:rsidR="000C244B" w:rsidRPr="003656E8">
        <w:rPr>
          <w:lang w:val="az-Latn-AZ"/>
        </w:rPr>
        <w:t>əsas</w:t>
      </w:r>
      <w:r w:rsidRPr="003656E8">
        <w:t xml:space="preserve"> su yolu </w:t>
      </w:r>
      <w:r w:rsidR="000C244B" w:rsidRPr="003656E8">
        <w:t xml:space="preserve">kimi istifadə edilən su kanalı müəyyən edilib. Müşaidələr onu göstərir ki, axan sular ətrafdan gələn daha böyük </w:t>
      </w:r>
      <w:r w:rsidR="0091486A" w:rsidRPr="003656E8">
        <w:t xml:space="preserve">müxtəlif </w:t>
      </w:r>
      <w:r w:rsidR="000C244B" w:rsidRPr="003656E8">
        <w:t>su kanalları ilə birləşərək Sumqayıt çayına tökülür.</w:t>
      </w:r>
    </w:p>
    <w:p w:rsidR="006808D3" w:rsidRPr="003656E8" w:rsidRDefault="000C244B" w:rsidP="006808D3">
      <w:pPr>
        <w:pStyle w:val="EdittedParagraph14pt"/>
      </w:pPr>
      <w:r w:rsidRPr="003656E8">
        <w:t xml:space="preserve">Yaşayış məntəqələrinin arxasındakı sol və sağ tərəfdəki ərazilər bir neçə şoran relikt göllərlə əsasən yarım-quraq səhra kimi xarakterizə edilir. Bu yarım səhra </w:t>
      </w:r>
      <w:r w:rsidR="0078789A" w:rsidRPr="003656E8">
        <w:t>ə</w:t>
      </w:r>
      <w:r w:rsidR="00385A5B" w:rsidRPr="003656E8">
        <w:t>razi</w:t>
      </w:r>
      <w:r w:rsidR="0078789A" w:rsidRPr="003656E8">
        <w:t xml:space="preserve">də </w:t>
      </w:r>
      <w:r w:rsidRPr="003656E8">
        <w:t>palçıq vulkanları müəyyə</w:t>
      </w:r>
      <w:r w:rsidR="0078789A" w:rsidRPr="003656E8">
        <w:t>n edil</w:t>
      </w:r>
      <w:r w:rsidR="00372621" w:rsidRPr="003656E8">
        <w:t xml:space="preserve">sə də tikintinin təsir etməyəcəyi qədər uzaq məsafədə yerləşirlər. </w:t>
      </w:r>
    </w:p>
    <w:p w:rsidR="006808D3" w:rsidRPr="003656E8" w:rsidRDefault="00024095" w:rsidP="006808D3">
      <w:pPr>
        <w:pStyle w:val="EdittedParagraph14pt"/>
      </w:pPr>
      <w:r w:rsidRPr="003656E8">
        <w:t>Ümumiyyətlə</w:t>
      </w:r>
      <w:r w:rsidR="003358FD" w:rsidRPr="003656E8">
        <w:t>,</w:t>
      </w:r>
      <w:r w:rsidRPr="003656E8">
        <w:t xml:space="preserve"> yol tikintisi </w:t>
      </w:r>
      <w:r w:rsidR="003358FD" w:rsidRPr="003656E8">
        <w:t>nəticəsində</w:t>
      </w:r>
      <w:r w:rsidRPr="003656E8">
        <w:t xml:space="preserve"> birbaşa və dolayısı təsirlər müəyyən edilən </w:t>
      </w:r>
      <w:r w:rsidR="00635C2F" w:rsidRPr="003656E8">
        <w:t xml:space="preserve">60m-lik </w:t>
      </w:r>
      <w:r w:rsidRPr="003656E8">
        <w:t>TZ daxilində, 30-35 m çərçivəsində baş verəcək</w:t>
      </w:r>
      <w:r w:rsidR="00385A5B" w:rsidRPr="003656E8">
        <w:t>dir</w:t>
      </w:r>
      <w:r w:rsidR="006808D3" w:rsidRPr="003656E8">
        <w:t xml:space="preserve">. </w:t>
      </w:r>
      <w:r w:rsidR="00E026C7" w:rsidRPr="003656E8">
        <w:t>Ayırıcı zolaq</w:t>
      </w:r>
      <w:r w:rsidR="00912A62" w:rsidRPr="003656E8">
        <w:t>, nəqliyyat xə</w:t>
      </w:r>
      <w:r w:rsidR="00385A5B" w:rsidRPr="003656E8">
        <w:t>tti, yanaşma yollar</w:t>
      </w:r>
      <w:r w:rsidR="00912A62" w:rsidRPr="003656E8">
        <w:t xml:space="preserve">, </w:t>
      </w:r>
      <w:r w:rsidR="00912A62" w:rsidRPr="003656E8">
        <w:lastRenderedPageBreak/>
        <w:t xml:space="preserve">piyada keçidləri, yol çiyinləri, drenaj xətlər və mühafizə </w:t>
      </w:r>
      <w:r w:rsidR="00385A5B" w:rsidRPr="003656E8">
        <w:t>mə</w:t>
      </w:r>
      <w:r w:rsidR="00E026C7" w:rsidRPr="003656E8">
        <w:t>həccərləri</w:t>
      </w:r>
      <w:r w:rsidR="00912A62" w:rsidRPr="003656E8">
        <w:t xml:space="preserve"> kimi</w:t>
      </w:r>
      <w:r w:rsidR="00B12A7C" w:rsidRPr="003656E8">
        <w:t xml:space="preserve"> </w:t>
      </w:r>
      <w:r w:rsidR="00912A62" w:rsidRPr="003656E8">
        <w:t>yol komponentləri tikiləcək yolun bu hissələri aparılacaq yol bərpa işləri nəticəsində birbaşa təsirə məruz qalaca</w:t>
      </w:r>
      <w:r w:rsidR="003358FD" w:rsidRPr="003656E8">
        <w:t>q</w:t>
      </w:r>
      <w:r w:rsidR="00635C2F" w:rsidRPr="003656E8">
        <w:t>dı</w:t>
      </w:r>
      <w:r w:rsidR="00912A62" w:rsidRPr="003656E8">
        <w:t xml:space="preserve">r. </w:t>
      </w:r>
      <w:r w:rsidR="00390CED" w:rsidRPr="003656E8">
        <w:t xml:space="preserve">Layihə ərazisinin </w:t>
      </w:r>
      <w:r w:rsidR="008872A3" w:rsidRPr="003656E8">
        <w:t>sosial</w:t>
      </w:r>
      <w:r w:rsidR="00390CED" w:rsidRPr="003656E8">
        <w:t xml:space="preserve"> və fiziki ekoloji xüsusiyyətləri səbəbindən dolayısı təsir 60m təhkim zolağı xaricinə də dəyə bilər. </w:t>
      </w:r>
      <w:r w:rsidR="00745F5D" w:rsidRPr="003656E8">
        <w:t>Düzbucaqlı su ötürücü borular</w:t>
      </w:r>
      <w:r w:rsidR="006808D3" w:rsidRPr="003656E8">
        <w:t xml:space="preserve"> </w:t>
      </w:r>
      <w:r w:rsidR="00390CED" w:rsidRPr="003656E8">
        <w:t xml:space="preserve">yenidən tikilə və ya yolun sonunda qovşaq yaxınlığında </w:t>
      </w:r>
      <w:r w:rsidR="007E2DE2" w:rsidRPr="003656E8">
        <w:rPr>
          <w:lang w:val="az-Latn-AZ"/>
        </w:rPr>
        <w:t>quraşdırıla</w:t>
      </w:r>
      <w:r w:rsidR="00390CED" w:rsidRPr="003656E8">
        <w:t xml:space="preserve"> bilər. </w:t>
      </w:r>
    </w:p>
    <w:p w:rsidR="006808D3" w:rsidRPr="003656E8" w:rsidRDefault="006C24DA" w:rsidP="006808D3">
      <w:pPr>
        <w:pStyle w:val="EdittedParagraph14pt"/>
      </w:pPr>
      <w:r w:rsidRPr="003656E8">
        <w:t xml:space="preserve">Tikinti çərçivəsində təsirə məruz qala biləcək </w:t>
      </w:r>
      <w:r w:rsidR="00884C6E" w:rsidRPr="003656E8">
        <w:t>mühüm</w:t>
      </w:r>
      <w:r w:rsidRPr="003656E8">
        <w:t xml:space="preserve"> obyektlər </w:t>
      </w:r>
      <w:r w:rsidR="00390CED" w:rsidRPr="003656E8">
        <w:t xml:space="preserve">bələdiyyə tərəfindən bəzək və yaşıllaşdırma məqsədiylə əkilən </w:t>
      </w:r>
      <w:r w:rsidRPr="003656E8">
        <w:t xml:space="preserve">dekorativ yaşıl yamaclar və </w:t>
      </w:r>
      <w:r w:rsidR="00390CED" w:rsidRPr="003656E8">
        <w:t>dekorativ bitkilə</w:t>
      </w:r>
      <w:r w:rsidR="00C41563" w:rsidRPr="003656E8">
        <w:t>rdir. Dörd zolağa genişləndirmə</w:t>
      </w:r>
      <w:r w:rsidR="00390CED" w:rsidRPr="003656E8">
        <w:t xml:space="preserve"> çərçivəsində onların demək olarkı </w:t>
      </w:r>
      <w:r w:rsidR="00C41563" w:rsidRPr="003656E8">
        <w:t xml:space="preserve">hər biri </w:t>
      </w:r>
      <w:r w:rsidR="00390CED" w:rsidRPr="003656E8">
        <w:t>tə</w:t>
      </w:r>
      <w:r w:rsidR="00C41563" w:rsidRPr="003656E8">
        <w:t>sir</w:t>
      </w:r>
      <w:r w:rsidR="00390CED" w:rsidRPr="003656E8">
        <w:t>ə məruz qalacaq</w:t>
      </w:r>
      <w:r w:rsidR="00C41563" w:rsidRPr="003656E8">
        <w:t>dır</w:t>
      </w:r>
      <w:r w:rsidR="00745F5D" w:rsidRPr="003656E8">
        <w:t xml:space="preserve"> ki</w:t>
      </w:r>
      <w:r w:rsidR="00C41563" w:rsidRPr="003656E8">
        <w:t xml:space="preserve"> </w:t>
      </w:r>
      <w:r w:rsidR="00390CED" w:rsidRPr="003656E8">
        <w:t>bunun üçün qismən kənarlaşdırılması üçün müvafiq qərarlar verilməlidir.</w:t>
      </w:r>
    </w:p>
    <w:p w:rsidR="006808D3" w:rsidRPr="003656E8" w:rsidRDefault="006C24DA" w:rsidP="006808D3">
      <w:pPr>
        <w:pStyle w:val="EdittedParagraph14pt"/>
      </w:pPr>
      <w:r w:rsidRPr="003656E8">
        <w:t>Geniş təsir dairəsi kimi istinad edilən digər ərazilərə müəyyən edilmiş k</w:t>
      </w:r>
      <w:r w:rsidR="00893951" w:rsidRPr="003656E8">
        <w:t>arxana</w:t>
      </w:r>
      <w:r w:rsidRPr="003656E8">
        <w:t xml:space="preserve"> əraziləri və yanaşma yollar, podratçının düşərgəsi, işçi düşərgəsi və yaxınlıqda olan su hövzə</w:t>
      </w:r>
      <w:r w:rsidR="00C41563" w:rsidRPr="003656E8">
        <w:t>l</w:t>
      </w:r>
      <w:r w:rsidR="00745F5D" w:rsidRPr="003656E8">
        <w:t>ə</w:t>
      </w:r>
      <w:r w:rsidR="00C41563" w:rsidRPr="003656E8">
        <w:t>rı daxil olacaqdı</w:t>
      </w:r>
      <w:r w:rsidRPr="003656E8">
        <w:t xml:space="preserve">r. Ərazidə əsas </w:t>
      </w:r>
      <w:r w:rsidR="00884C6E" w:rsidRPr="003656E8">
        <w:t>mühüm</w:t>
      </w:r>
      <w:r w:rsidRPr="003656E8">
        <w:t xml:space="preserve"> məntəqələr Müşviq və Aşağı Güzdək yaşayış qəsə</w:t>
      </w:r>
      <w:r w:rsidR="003358FD" w:rsidRPr="003656E8">
        <w:t>b</w:t>
      </w:r>
      <w:r w:rsidRPr="003656E8">
        <w:t xml:space="preserve">ələridir. Dörd </w:t>
      </w:r>
      <w:r w:rsidR="006655A6" w:rsidRPr="003656E8">
        <w:t>zolağa</w:t>
      </w:r>
      <w:r w:rsidRPr="003656E8">
        <w:t xml:space="preserve"> genişlənmə nəticəsində təsirə məruz qalacaq heç bir ekoloji mühafizə olunan ə</w:t>
      </w:r>
      <w:r w:rsidR="00745F5D" w:rsidRPr="003656E8">
        <w:t>razi,</w:t>
      </w:r>
      <w:r w:rsidRPr="003656E8">
        <w:t xml:space="preserve"> </w:t>
      </w:r>
      <w:r w:rsidR="003358FD" w:rsidRPr="003656E8">
        <w:t>arxeoloji</w:t>
      </w:r>
      <w:r w:rsidRPr="003656E8">
        <w:t xml:space="preserve"> və mədəni abidələr müəyyən edilməyib. Layihə yolunun xaritəsi aşağıda, Təsvir 1-də verilir. </w:t>
      </w:r>
    </w:p>
    <w:p w:rsidR="00A056F9" w:rsidRPr="003656E8" w:rsidRDefault="00A056F9" w:rsidP="009F0FD4">
      <w:pPr>
        <w:spacing w:after="280"/>
        <w:rPr>
          <w:rFonts w:cs="Arial"/>
          <w:lang w:val="en-GB"/>
        </w:rPr>
        <w:sectPr w:rsidR="00A056F9" w:rsidRPr="003656E8" w:rsidSect="006C1D10">
          <w:footerReference w:type="default" r:id="rId18"/>
          <w:pgSz w:w="11909" w:h="16834" w:code="9"/>
          <w:pgMar w:top="1440" w:right="1138" w:bottom="1440" w:left="1440" w:header="864" w:footer="821" w:gutter="0"/>
          <w:pgNumType w:start="1"/>
          <w:cols w:space="720"/>
          <w:docGrid w:linePitch="360"/>
        </w:sectPr>
      </w:pPr>
    </w:p>
    <w:p w:rsidR="00A056F9" w:rsidRPr="003656E8" w:rsidRDefault="00510BA1" w:rsidP="00351CF3">
      <w:pPr>
        <w:pStyle w:val="ListBullet2"/>
        <w:rPr>
          <w:b w:val="0"/>
        </w:rPr>
      </w:pPr>
      <w:bookmarkStart w:id="20" w:name="_Toc323980004"/>
      <w:bookmarkStart w:id="21" w:name="_Toc415451889"/>
      <w:bookmarkStart w:id="22" w:name="_Toc436163968"/>
      <w:r w:rsidRPr="003656E8">
        <w:rPr>
          <w:noProof/>
        </w:rPr>
        <w:lastRenderedPageBreak/>
        <w:drawing>
          <wp:anchor distT="0" distB="0" distL="114300" distR="114300" simplePos="0" relativeHeight="251659776" behindDoc="0" locked="0" layoutInCell="1" allowOverlap="1" wp14:anchorId="616ED957" wp14:editId="7494CFF8">
            <wp:simplePos x="0" y="0"/>
            <wp:positionH relativeFrom="column">
              <wp:posOffset>295275</wp:posOffset>
            </wp:positionH>
            <wp:positionV relativeFrom="paragraph">
              <wp:posOffset>4445</wp:posOffset>
            </wp:positionV>
            <wp:extent cx="7699375" cy="5600700"/>
            <wp:effectExtent l="0" t="0" r="0" b="0"/>
            <wp:wrapTopAndBottom/>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99375" cy="5600700"/>
                    </a:xfrm>
                    <a:prstGeom prst="rect">
                      <a:avLst/>
                    </a:prstGeom>
                    <a:noFill/>
                  </pic:spPr>
                </pic:pic>
              </a:graphicData>
            </a:graphic>
            <wp14:sizeRelH relativeFrom="page">
              <wp14:pctWidth>0</wp14:pctWidth>
            </wp14:sizeRelH>
            <wp14:sizeRelV relativeFrom="page">
              <wp14:pctHeight>0</wp14:pctHeight>
            </wp14:sizeRelV>
          </wp:anchor>
        </w:drawing>
      </w:r>
      <w:r w:rsidR="003358FD" w:rsidRPr="003656E8">
        <w:t>Təsvir</w:t>
      </w:r>
      <w:r w:rsidR="00A056F9" w:rsidRPr="003656E8">
        <w:t xml:space="preserve"> </w:t>
      </w:r>
      <w:fldSimple w:instr=" SEQ Figure \* ARABIC ">
        <w:r w:rsidR="000F4B15" w:rsidRPr="003656E8">
          <w:rPr>
            <w:noProof/>
          </w:rPr>
          <w:t>1</w:t>
        </w:r>
      </w:fldSimple>
      <w:r w:rsidR="00A056F9" w:rsidRPr="003656E8">
        <w:t xml:space="preserve">: </w:t>
      </w:r>
      <w:bookmarkEnd w:id="20"/>
      <w:bookmarkEnd w:id="21"/>
      <w:r w:rsidR="00EC02D3" w:rsidRPr="003656E8">
        <w:t>L</w:t>
      </w:r>
      <w:r w:rsidR="003358FD" w:rsidRPr="003656E8">
        <w:t>ayihə yolununu xəritəsi</w:t>
      </w:r>
      <w:bookmarkEnd w:id="22"/>
    </w:p>
    <w:p w:rsidR="00351CF3" w:rsidRPr="003656E8" w:rsidRDefault="00351CF3" w:rsidP="00A11BD9">
      <w:pPr>
        <w:autoSpaceDE w:val="0"/>
        <w:autoSpaceDN w:val="0"/>
        <w:adjustRightInd w:val="0"/>
        <w:ind w:right="1304"/>
        <w:jc w:val="center"/>
        <w:rPr>
          <w:rFonts w:cs="Arial"/>
          <w:b/>
        </w:rPr>
        <w:sectPr w:rsidR="00351CF3" w:rsidRPr="003656E8" w:rsidSect="00F6010B">
          <w:headerReference w:type="default" r:id="rId20"/>
          <w:footerReference w:type="default" r:id="rId21"/>
          <w:pgSz w:w="16834" w:h="11909" w:orient="landscape" w:code="9"/>
          <w:pgMar w:top="1138" w:right="1440" w:bottom="1440" w:left="1440" w:header="864" w:footer="821" w:gutter="0"/>
          <w:cols w:space="720"/>
          <w:docGrid w:linePitch="360"/>
        </w:sectPr>
      </w:pPr>
    </w:p>
    <w:p w:rsidR="00F56E11" w:rsidRPr="003656E8" w:rsidRDefault="00544C38" w:rsidP="00A6294F">
      <w:pPr>
        <w:pStyle w:val="Heading2"/>
      </w:pPr>
      <w:bookmarkStart w:id="23" w:name="_Toc200363825"/>
      <w:bookmarkStart w:id="24" w:name="_Toc202438525"/>
      <w:bookmarkStart w:id="25" w:name="_Toc223409246"/>
      <w:bookmarkStart w:id="26" w:name="_Toc436205361"/>
      <w:r w:rsidRPr="003656E8">
        <w:lastRenderedPageBreak/>
        <w:t xml:space="preserve">Mеtоdоlоgiyа və </w:t>
      </w:r>
      <w:r w:rsidRPr="003656E8">
        <w:rPr>
          <w:lang w:val="az-Latn-AZ"/>
        </w:rPr>
        <w:t>Ətraf Mühitin Qiymətləndirilməsi tədqiqatının</w:t>
      </w:r>
      <w:r w:rsidRPr="003656E8">
        <w:t xml:space="preserve"> əhаtə dаirəsi</w:t>
      </w:r>
      <w:bookmarkEnd w:id="23"/>
      <w:bookmarkEnd w:id="24"/>
      <w:bookmarkEnd w:id="25"/>
      <w:bookmarkEnd w:id="26"/>
    </w:p>
    <w:p w:rsidR="00D27CFA" w:rsidRPr="003656E8" w:rsidRDefault="00D27CFA" w:rsidP="00767657">
      <w:pPr>
        <w:pStyle w:val="BodyText1"/>
      </w:pPr>
      <w:bookmarkStart w:id="27" w:name="_Toc266681449"/>
      <w:bookmarkStart w:id="28" w:name="_Toc415451919"/>
      <w:r w:rsidRPr="003656E8">
        <w:t xml:space="preserve">Bakı-Şamaxı </w:t>
      </w:r>
      <w:r w:rsidR="00012B03" w:rsidRPr="003656E8">
        <w:t xml:space="preserve">avtomobil </w:t>
      </w:r>
      <w:r w:rsidRPr="003656E8">
        <w:t>yolu (km 13.5-15) (R6) üzrə Ətrаf Mühitin Qiymətləndirilməsi (ƏMQ) hеsаbаt</w:t>
      </w:r>
      <w:r w:rsidR="00012B03" w:rsidRPr="003656E8">
        <w:rPr>
          <w:lang w:val="az-Latn-AZ"/>
        </w:rPr>
        <w:t>ı</w:t>
      </w:r>
      <w:r w:rsidRPr="003656E8">
        <w:t xml:space="preserve"> ikinci mənbələrdən əldə edilən məlumatların araşdırılması, sаhədə tədqiqаtlаrın аpаrılmаsı, AYS, ЕTSN və mаrаqlı tərəflərlə məsləhətləşmələrin аpаrılmаsı ilə hаzırlаnmışdır.</w:t>
      </w:r>
    </w:p>
    <w:p w:rsidR="0009765C" w:rsidRPr="003656E8" w:rsidRDefault="0009765C" w:rsidP="0009765C">
      <w:pPr>
        <w:pStyle w:val="BodyText1"/>
      </w:pPr>
      <w:r w:rsidRPr="003656E8">
        <w:t>Ətrаf Mühitin Rеgiоnаl Qiymətləndirilməsi, Ətrаf Mühitin Qiymətləndirilməsi və Idаrəеdilməsi üzrə Tədbirlər Plаnı və Кöçürülmə Siyasətinin Çərçivə Sənədinə əlаvə оlаrаq bu hеsаbаt üçün digər məsləhətçilər tərəfindən hаzırlаnmış hеsаbаtlаrdаn (</w:t>
      </w:r>
      <w:r w:rsidRPr="003656E8">
        <w:rPr>
          <w:lang w:val="en-GB"/>
        </w:rPr>
        <w:t>Scott Wilson Ltd</w:t>
      </w:r>
      <w:r w:rsidRPr="003656E8">
        <w:rPr>
          <w:rFonts w:cs="Arial"/>
          <w:lang w:val="en-GB"/>
        </w:rPr>
        <w:t xml:space="preserve">-nin (may 2009) Azərbaycanın Magistral Yollarının Təkmilləşdirilməsi və İnkişafı çərçivəsində Bakı-Şamaxı </w:t>
      </w:r>
      <w:r w:rsidR="009E722A" w:rsidRPr="003656E8">
        <w:rPr>
          <w:rFonts w:cs="Arial"/>
          <w:lang w:val="en-GB"/>
        </w:rPr>
        <w:t xml:space="preserve">avtomobil </w:t>
      </w:r>
      <w:r w:rsidRPr="003656E8">
        <w:rPr>
          <w:rFonts w:cs="Arial"/>
          <w:lang w:val="en-GB"/>
        </w:rPr>
        <w:t>yolunun (km 15-45) genişləndirilməsi, İRD tərəfindən hazırlanmış Bakı-Y</w:t>
      </w:r>
      <w:r w:rsidR="00EC454C" w:rsidRPr="003656E8">
        <w:rPr>
          <w:rFonts w:cs="Arial"/>
          <w:lang w:val="en-GB"/>
        </w:rPr>
        <w:t>e</w:t>
      </w:r>
      <w:r w:rsidRPr="003656E8">
        <w:rPr>
          <w:rFonts w:cs="Arial"/>
          <w:lang w:val="en-GB"/>
        </w:rPr>
        <w:t xml:space="preserve">vlax </w:t>
      </w:r>
      <w:r w:rsidR="009E722A" w:rsidRPr="003656E8">
        <w:rPr>
          <w:rFonts w:cs="Arial"/>
          <w:lang w:val="en-GB"/>
        </w:rPr>
        <w:t xml:space="preserve">avtomobil yolunun </w:t>
      </w:r>
      <w:r w:rsidRPr="003656E8">
        <w:rPr>
          <w:rFonts w:cs="Arial"/>
          <w:lang w:val="en-GB"/>
        </w:rPr>
        <w:t>Bakı-Şamaxı hissəsinin bərpası layihəsi üçün Ətraf Mühitin Qiymətləndirilməsi və Ətraf Mühitin İdarəedilməsi Planı</w:t>
      </w:r>
      <w:r w:rsidR="00EC454C" w:rsidRPr="003656E8">
        <w:rPr>
          <w:rFonts w:cs="Arial"/>
          <w:lang w:val="en-GB"/>
        </w:rPr>
        <w:t xml:space="preserve">) </w:t>
      </w:r>
      <w:r w:rsidRPr="003656E8">
        <w:rPr>
          <w:rFonts w:cs="Arial"/>
          <w:lang w:val="en-GB"/>
        </w:rPr>
        <w:t>istif</w:t>
      </w:r>
      <w:r w:rsidRPr="003656E8">
        <w:rPr>
          <w:rFonts w:cs="Arial"/>
          <w:lang w:val="ru-RU"/>
        </w:rPr>
        <w:t>а</w:t>
      </w:r>
      <w:r w:rsidRPr="003656E8">
        <w:rPr>
          <w:rFonts w:cs="Arial"/>
          <w:lang w:val="en-GB"/>
        </w:rPr>
        <w:t xml:space="preserve">də </w:t>
      </w:r>
      <w:r w:rsidRPr="003656E8">
        <w:rPr>
          <w:rFonts w:cs="Arial"/>
          <w:lang w:val="ru-RU"/>
        </w:rPr>
        <w:t>е</w:t>
      </w:r>
      <w:r w:rsidRPr="003656E8">
        <w:rPr>
          <w:rFonts w:cs="Arial"/>
          <w:lang w:val="en-GB"/>
        </w:rPr>
        <w:t>dilmişdir.</w:t>
      </w:r>
      <w:r w:rsidRPr="003656E8">
        <w:t xml:space="preserve"> Bakı-Şamaxı </w:t>
      </w:r>
      <w:r w:rsidR="009E722A" w:rsidRPr="003656E8">
        <w:t xml:space="preserve">avtomobil yolu </w:t>
      </w:r>
      <w:r w:rsidRPr="003656E8">
        <w:t>(km 13.5-15) üzrə sahə tədqiqatları 2015-ci il avgust</w:t>
      </w:r>
      <w:r w:rsidR="006261F7" w:rsidRPr="003656E8">
        <w:t xml:space="preserve"> ayında</w:t>
      </w:r>
      <w:r w:rsidRPr="003656E8">
        <w:t xml:space="preserve"> icra edilmişdir. İctimai dinləmələ</w:t>
      </w:r>
      <w:r w:rsidR="006261F7" w:rsidRPr="003656E8">
        <w:t xml:space="preserve">r </w:t>
      </w:r>
      <w:r w:rsidR="00C420C4" w:rsidRPr="003656E8">
        <w:t xml:space="preserve">23 oktyabr 2015-ci il tarixində Abşeron rayonu Aşağı Güzdək qəsəbəsində </w:t>
      </w:r>
      <w:r w:rsidRPr="003656E8">
        <w:t>həyata keçirilmişdir.</w:t>
      </w:r>
    </w:p>
    <w:p w:rsidR="003905C6" w:rsidRPr="003656E8" w:rsidRDefault="003358FD" w:rsidP="0009765C">
      <w:pPr>
        <w:pStyle w:val="BodyText1"/>
        <w:rPr>
          <w:rFonts w:cs="Arial"/>
        </w:rPr>
      </w:pPr>
      <w:r w:rsidRPr="003656E8">
        <w:rPr>
          <w:rFonts w:cs="Arial"/>
        </w:rPr>
        <w:t>Hazırki sənə</w:t>
      </w:r>
      <w:r w:rsidR="00477AD7" w:rsidRPr="003656E8">
        <w:rPr>
          <w:rFonts w:cs="Arial"/>
        </w:rPr>
        <w:t xml:space="preserve">din məqsədi Bakı Şamaxı </w:t>
      </w:r>
      <w:r w:rsidR="009E722A" w:rsidRPr="003656E8">
        <w:rPr>
          <w:rFonts w:cs="Arial"/>
        </w:rPr>
        <w:t xml:space="preserve">avtomobil </w:t>
      </w:r>
      <w:r w:rsidR="00477AD7" w:rsidRPr="003656E8">
        <w:rPr>
          <w:rFonts w:cs="Arial"/>
        </w:rPr>
        <w:t>yolunun 1.5 km</w:t>
      </w:r>
      <w:r w:rsidR="009E722A" w:rsidRPr="003656E8">
        <w:rPr>
          <w:rFonts w:cs="Arial"/>
        </w:rPr>
        <w:t>-</w:t>
      </w:r>
      <w:r w:rsidR="00477AD7" w:rsidRPr="003656E8">
        <w:rPr>
          <w:rFonts w:cs="Arial"/>
        </w:rPr>
        <w:t xml:space="preserve">lik </w:t>
      </w:r>
      <w:r w:rsidR="009E722A" w:rsidRPr="003656E8">
        <w:rPr>
          <w:rFonts w:cs="Arial"/>
        </w:rPr>
        <w:t xml:space="preserve">hissəsinin </w:t>
      </w:r>
      <w:r w:rsidR="00477AD7" w:rsidRPr="003656E8">
        <w:rPr>
          <w:rFonts w:cs="Arial"/>
        </w:rPr>
        <w:t xml:space="preserve">(13.5-15) dörd </w:t>
      </w:r>
      <w:r w:rsidR="006655A6" w:rsidRPr="003656E8">
        <w:rPr>
          <w:rFonts w:cs="Arial"/>
        </w:rPr>
        <w:t>zolağa</w:t>
      </w:r>
      <w:r w:rsidR="00477AD7" w:rsidRPr="003656E8">
        <w:rPr>
          <w:rFonts w:cs="Arial"/>
        </w:rPr>
        <w:t xml:space="preserve"> genişləndirilməsinin təsirini qiymətləndirməkdir. Yolun layihə hissəsi çox kiçik olduğu</w:t>
      </w:r>
      <w:r w:rsidR="009E722A" w:rsidRPr="003656E8">
        <w:rPr>
          <w:rFonts w:cs="Arial"/>
        </w:rPr>
        <w:t xml:space="preserve"> </w:t>
      </w:r>
      <w:r w:rsidR="00477AD7" w:rsidRPr="003656E8">
        <w:rPr>
          <w:rFonts w:cs="Arial"/>
        </w:rPr>
        <w:t xml:space="preserve">və əsasən yaşayış ərazilərindən </w:t>
      </w:r>
      <w:r w:rsidR="009E722A" w:rsidRPr="003656E8">
        <w:rPr>
          <w:rFonts w:cs="Arial"/>
        </w:rPr>
        <w:t xml:space="preserve">keçdiyi üçün </w:t>
      </w:r>
      <w:r w:rsidR="008872A3" w:rsidRPr="003656E8">
        <w:rPr>
          <w:rFonts w:cs="Arial"/>
        </w:rPr>
        <w:t>sosial</w:t>
      </w:r>
      <w:r w:rsidR="00477AD7" w:rsidRPr="003656E8">
        <w:rPr>
          <w:rFonts w:cs="Arial"/>
        </w:rPr>
        <w:t xml:space="preserve"> təsir ətraf mühitə fiziki təsirlərdən çox olacaq</w:t>
      </w:r>
      <w:r w:rsidR="00496490" w:rsidRPr="003656E8">
        <w:rPr>
          <w:rFonts w:cs="Arial"/>
        </w:rPr>
        <w:t>dır</w:t>
      </w:r>
      <w:r w:rsidR="00477AD7" w:rsidRPr="003656E8">
        <w:rPr>
          <w:rFonts w:cs="Arial"/>
        </w:rPr>
        <w:t>. Tikinti işləri 30 metr enində yol olmaqla 40 metr enində</w:t>
      </w:r>
      <w:r w:rsidRPr="003656E8">
        <w:rPr>
          <w:rFonts w:cs="Arial"/>
        </w:rPr>
        <w:t xml:space="preserve"> aparılacaqdır. M</w:t>
      </w:r>
      <w:r w:rsidR="00477AD7" w:rsidRPr="003656E8">
        <w:rPr>
          <w:rFonts w:cs="Arial"/>
        </w:rPr>
        <w:t xml:space="preserve">üəyyən edilən </w:t>
      </w:r>
      <w:r w:rsidR="00884C6E" w:rsidRPr="003656E8">
        <w:rPr>
          <w:rFonts w:cs="Arial"/>
        </w:rPr>
        <w:t>mühüm</w:t>
      </w:r>
      <w:r w:rsidR="00477AD7" w:rsidRPr="003656E8">
        <w:rPr>
          <w:rFonts w:cs="Arial"/>
        </w:rPr>
        <w:t xml:space="preserve"> </w:t>
      </w:r>
      <w:r w:rsidR="008872A3" w:rsidRPr="003656E8">
        <w:rPr>
          <w:rFonts w:cs="Arial"/>
        </w:rPr>
        <w:t>sosial</w:t>
      </w:r>
      <w:r w:rsidR="00477AD7" w:rsidRPr="003656E8">
        <w:rPr>
          <w:rFonts w:cs="Arial"/>
        </w:rPr>
        <w:t xml:space="preserve"> və fiziki ekoloji təsirlər, təsirləri azaldacaq müvafiq yumuşaldıcı tədbirlərlə birlikdə hesabatda təqdim edilib. Səs-küy və havanın çirkləndirilməsi baxımından </w:t>
      </w:r>
      <w:r w:rsidR="00496490" w:rsidRPr="003656E8">
        <w:rPr>
          <w:rFonts w:cs="Arial"/>
        </w:rPr>
        <w:t xml:space="preserve">digər </w:t>
      </w:r>
      <w:r w:rsidR="00477AD7" w:rsidRPr="003656E8">
        <w:rPr>
          <w:rFonts w:cs="Arial"/>
        </w:rPr>
        <w:t>müvafiq gös</w:t>
      </w:r>
      <w:r w:rsidRPr="003656E8">
        <w:rPr>
          <w:rFonts w:cs="Arial"/>
        </w:rPr>
        <w:t>t</w:t>
      </w:r>
      <w:r w:rsidR="00477AD7" w:rsidRPr="003656E8">
        <w:rPr>
          <w:rFonts w:cs="Arial"/>
        </w:rPr>
        <w:t>əricilər yaşayış məntəqələrinə təsirlərin azaldılmasını təmin etmə</w:t>
      </w:r>
      <w:r w:rsidR="00662CF2" w:rsidRPr="003656E8">
        <w:rPr>
          <w:rFonts w:cs="Arial"/>
        </w:rPr>
        <w:t>k</w:t>
      </w:r>
      <w:r w:rsidR="00477AD7" w:rsidRPr="003656E8">
        <w:rPr>
          <w:rFonts w:cs="Arial"/>
        </w:rPr>
        <w:t xml:space="preserve"> üçün mütəmadi olaraq yoxlanılacaq</w:t>
      </w:r>
      <w:r w:rsidR="00496490" w:rsidRPr="003656E8">
        <w:rPr>
          <w:rFonts w:cs="Arial"/>
        </w:rPr>
        <w:t>dır</w:t>
      </w:r>
      <w:r w:rsidR="00477AD7" w:rsidRPr="003656E8">
        <w:rPr>
          <w:rFonts w:cs="Arial"/>
        </w:rPr>
        <w:t>.</w:t>
      </w:r>
    </w:p>
    <w:p w:rsidR="00536061" w:rsidRPr="003656E8" w:rsidRDefault="00252277" w:rsidP="001B24DB">
      <w:pPr>
        <w:autoSpaceDE w:val="0"/>
        <w:autoSpaceDN w:val="0"/>
        <w:adjustRightInd w:val="0"/>
        <w:rPr>
          <w:rFonts w:cs="Arial"/>
          <w:szCs w:val="22"/>
        </w:rPr>
      </w:pPr>
      <w:r w:rsidRPr="003656E8">
        <w:rPr>
          <w:rFonts w:cs="Arial"/>
          <w:szCs w:val="22"/>
        </w:rPr>
        <w:t xml:space="preserve">İkinci dərəcəli təsirlər oxşar şəkildə </w:t>
      </w:r>
      <w:r w:rsidR="00496490" w:rsidRPr="003656E8">
        <w:rPr>
          <w:rFonts w:cs="Arial"/>
          <w:szCs w:val="22"/>
        </w:rPr>
        <w:t xml:space="preserve">yol tikinti işləri üçün istifadə edilən </w:t>
      </w:r>
      <w:r w:rsidRPr="003656E8">
        <w:rPr>
          <w:rFonts w:cs="Arial"/>
          <w:szCs w:val="22"/>
        </w:rPr>
        <w:t>m</w:t>
      </w:r>
      <w:r w:rsidR="00575E4F" w:rsidRPr="003656E8">
        <w:rPr>
          <w:rFonts w:cs="Arial"/>
          <w:szCs w:val="22"/>
        </w:rPr>
        <w:t xml:space="preserve">aterial mənbələri, asfalt </w:t>
      </w:r>
      <w:r w:rsidRPr="003656E8">
        <w:rPr>
          <w:rFonts w:cs="Arial"/>
          <w:szCs w:val="22"/>
        </w:rPr>
        <w:t xml:space="preserve">və çınqıl zavodları və </w:t>
      </w:r>
      <w:r w:rsidR="00575E4F" w:rsidRPr="003656E8">
        <w:rPr>
          <w:rFonts w:cs="Arial"/>
          <w:szCs w:val="22"/>
        </w:rPr>
        <w:t xml:space="preserve">düşərgələr kimi </w:t>
      </w:r>
      <w:r w:rsidRPr="003656E8">
        <w:rPr>
          <w:rFonts w:cs="Arial"/>
          <w:szCs w:val="22"/>
        </w:rPr>
        <w:t>ərazilərdən irəli gələcək</w:t>
      </w:r>
      <w:r w:rsidR="00496490" w:rsidRPr="003656E8">
        <w:rPr>
          <w:rFonts w:cs="Arial"/>
          <w:szCs w:val="22"/>
        </w:rPr>
        <w:t>dir</w:t>
      </w:r>
      <w:r w:rsidRPr="003656E8">
        <w:rPr>
          <w:rFonts w:cs="Arial"/>
          <w:szCs w:val="22"/>
        </w:rPr>
        <w:t>.</w:t>
      </w:r>
    </w:p>
    <w:p w:rsidR="0083626E" w:rsidRPr="003656E8" w:rsidRDefault="0083626E" w:rsidP="00512EA1">
      <w:pPr>
        <w:autoSpaceDE w:val="0"/>
        <w:autoSpaceDN w:val="0"/>
        <w:adjustRightInd w:val="0"/>
        <w:jc w:val="left"/>
        <w:rPr>
          <w:rFonts w:cs="Arial"/>
          <w:szCs w:val="22"/>
        </w:rPr>
      </w:pPr>
    </w:p>
    <w:p w:rsidR="002E7857" w:rsidRPr="003656E8" w:rsidRDefault="00682AD6" w:rsidP="0040287C">
      <w:pPr>
        <w:pStyle w:val="Heading1"/>
      </w:pPr>
      <w:bookmarkStart w:id="29" w:name="_Ref55726179"/>
      <w:bookmarkStart w:id="30" w:name="_Ref55726227"/>
      <w:bookmarkStart w:id="31" w:name="_Toc436205362"/>
      <w:bookmarkEnd w:id="27"/>
      <w:bookmarkEnd w:id="28"/>
      <w:r w:rsidRPr="003656E8">
        <w:t>SİYASİ, HÜQUQİ VƏ İNZİBATİ ÇƏRÇİVƏ</w:t>
      </w:r>
      <w:bookmarkEnd w:id="31"/>
    </w:p>
    <w:p w:rsidR="00CD6738" w:rsidRPr="003656E8" w:rsidRDefault="00252277" w:rsidP="00CD6738">
      <w:pPr>
        <w:pStyle w:val="BodyText1"/>
      </w:pPr>
      <w:r w:rsidRPr="003656E8">
        <w:t xml:space="preserve">Hazırki ƏMQ sənədinin </w:t>
      </w:r>
      <w:r w:rsidR="00B35486" w:rsidRPr="003656E8">
        <w:t>institusional çərçivəsində Azərbaycanın üstünlük təşkil edən qanunvericiliyi və DB-nın ətraf mühitlə əla</w:t>
      </w:r>
      <w:r w:rsidR="009E722A" w:rsidRPr="003656E8">
        <w:t>q</w:t>
      </w:r>
      <w:r w:rsidR="00B35486" w:rsidRPr="003656E8">
        <w:t xml:space="preserve">ədar siyasəti və qaydaları nəzərdə tutulur. </w:t>
      </w:r>
      <w:r w:rsidR="00682AD6" w:rsidRPr="003656E8">
        <w:t>Ətrаf mühitin qiymətləndirilməsi üzrə hеsаbаt dövlətin və Dünyа Bаnкının tətbiq еdilən ətrаf mühit üzrə siyаsətini, mövcud ətrаf mühit vəziyyətinin təsviri, yоlun bərpаsı ilə əlаqədаr ətrаf mühitə təsirlər, təsirin аzаldılmаsı istiqаmətində tövsiyyə оlunаn tədbirlər və ətrаf mühit üzrə mоnitоrinq prоqrаmını əhаtə еdir.  Habelə, ƏMİP-ə uyğunluğu yoxlamaq və ƏMTQ ilə əlaqəli prosedurlar üzrə tam münasibliyi təmin etmək məqsədilə sahə çərçivəsində olmaqla xüsusilə ETS və yerli maraqlı tərəflər üçün əlavə treninqlər xüsusi əhəmiyyət kəsb edir və Layihənin icrası zamanı onların həyata keçirilməsi təklif edilir</w:t>
      </w:r>
      <w:r w:rsidR="00CD6738" w:rsidRPr="003656E8">
        <w:t xml:space="preserve">. </w:t>
      </w:r>
    </w:p>
    <w:p w:rsidR="00CD6738" w:rsidRPr="003656E8" w:rsidRDefault="004C40B0" w:rsidP="00FB5669">
      <w:pPr>
        <w:pStyle w:val="ListBullet2"/>
        <w:rPr>
          <w:rFonts w:cs="Arial"/>
          <w:b w:val="0"/>
          <w:bCs/>
        </w:rPr>
      </w:pPr>
      <w:bookmarkStart w:id="32" w:name="_Toc436205408"/>
      <w:r w:rsidRPr="003656E8">
        <w:t>Cədvəl</w:t>
      </w:r>
      <w:r w:rsidR="00CD6738" w:rsidRPr="003656E8">
        <w:t xml:space="preserve"> </w:t>
      </w:r>
      <w:fldSimple w:instr=" SEQ Table \* ARABIC ">
        <w:r w:rsidR="000F4B15" w:rsidRPr="003656E8">
          <w:rPr>
            <w:noProof/>
          </w:rPr>
          <w:t>1</w:t>
        </w:r>
      </w:fldSimple>
      <w:r w:rsidR="00CD6738" w:rsidRPr="003656E8">
        <w:t xml:space="preserve">: </w:t>
      </w:r>
      <w:r w:rsidRPr="003656E8">
        <w:t>Ətraf mühitin mühafizəsi və yоlun bərpаsı üzrə müvаfiq qаnun və qаydаlаr</w:t>
      </w:r>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8"/>
        <w:gridCol w:w="6163"/>
      </w:tblGrid>
      <w:tr w:rsidR="004C40B0" w:rsidRPr="003656E8" w:rsidTr="004C40B0">
        <w:trPr>
          <w:tblHeader/>
        </w:trPr>
        <w:tc>
          <w:tcPr>
            <w:tcW w:w="3158" w:type="dxa"/>
            <w:shd w:val="clear" w:color="auto" w:fill="auto"/>
          </w:tcPr>
          <w:p w:rsidR="004C40B0" w:rsidRPr="003656E8" w:rsidRDefault="004C40B0" w:rsidP="004C40B0">
            <w:pPr>
              <w:autoSpaceDE w:val="0"/>
              <w:autoSpaceDN w:val="0"/>
              <w:adjustRightInd w:val="0"/>
              <w:jc w:val="center"/>
              <w:rPr>
                <w:rFonts w:cs="Arial"/>
                <w:b/>
                <w:szCs w:val="22"/>
              </w:rPr>
            </w:pPr>
            <w:r w:rsidRPr="003656E8">
              <w:rPr>
                <w:rFonts w:cs="Arial"/>
                <w:b/>
                <w:bCs/>
                <w:sz w:val="20"/>
                <w:szCs w:val="20"/>
                <w:lang w:val="ru-RU"/>
              </w:rPr>
              <w:t>Istinаd еdilən mənbələr</w:t>
            </w:r>
          </w:p>
        </w:tc>
        <w:tc>
          <w:tcPr>
            <w:tcW w:w="6163" w:type="dxa"/>
            <w:shd w:val="clear" w:color="auto" w:fill="auto"/>
          </w:tcPr>
          <w:p w:rsidR="004C40B0" w:rsidRPr="003656E8" w:rsidRDefault="004C40B0" w:rsidP="004C40B0">
            <w:pPr>
              <w:autoSpaceDE w:val="0"/>
              <w:autoSpaceDN w:val="0"/>
              <w:adjustRightInd w:val="0"/>
              <w:jc w:val="center"/>
              <w:rPr>
                <w:rFonts w:cs="Arial"/>
                <w:b/>
                <w:szCs w:val="22"/>
              </w:rPr>
            </w:pPr>
            <w:r w:rsidRPr="003656E8">
              <w:rPr>
                <w:rFonts w:cs="Arial"/>
                <w:b/>
                <w:bCs/>
                <w:sz w:val="20"/>
                <w:szCs w:val="20"/>
                <w:lang w:val="ru-RU"/>
              </w:rPr>
              <w:t>Təsvir</w:t>
            </w:r>
          </w:p>
        </w:tc>
      </w:tr>
      <w:tr w:rsidR="00CD6738" w:rsidRPr="003656E8" w:rsidTr="004C40B0">
        <w:tc>
          <w:tcPr>
            <w:tcW w:w="3158" w:type="dxa"/>
            <w:shd w:val="clear" w:color="auto" w:fill="auto"/>
          </w:tcPr>
          <w:p w:rsidR="00F74B4F" w:rsidRPr="003656E8" w:rsidRDefault="00F74B4F" w:rsidP="00F74B4F">
            <w:pPr>
              <w:rPr>
                <w:rFonts w:cs="Arial"/>
                <w:b/>
                <w:i/>
                <w:iCs/>
                <w:lang w:eastAsia="en-GB"/>
              </w:rPr>
            </w:pPr>
            <w:r w:rsidRPr="003656E8">
              <w:rPr>
                <w:rFonts w:cs="Arial"/>
                <w:b/>
                <w:i/>
                <w:iCs/>
                <w:lang w:eastAsia="en-GB"/>
              </w:rPr>
              <w:t>Azərbaycan Avtomobil Yolları Haqqında qanun:</w:t>
            </w:r>
          </w:p>
          <w:p w:rsidR="00CD6738" w:rsidRPr="003656E8" w:rsidRDefault="00F74B4F" w:rsidP="00837301">
            <w:pPr>
              <w:rPr>
                <w:rFonts w:cs="Arial"/>
                <w:b/>
                <w:i/>
                <w:iCs/>
                <w:lang w:eastAsia="en-GB"/>
              </w:rPr>
            </w:pPr>
            <w:r w:rsidRPr="003656E8">
              <w:rPr>
                <w:rFonts w:cs="Arial"/>
                <w:b/>
                <w:i/>
                <w:iCs/>
                <w:lang w:eastAsia="en-GB"/>
              </w:rPr>
              <w:t xml:space="preserve"> Bölmə 39: Ətrаf Mühitin Mühаfizəsi, 10 mart</w:t>
            </w:r>
            <w:r w:rsidR="00837301" w:rsidRPr="003656E8">
              <w:rPr>
                <w:rFonts w:cs="Arial"/>
                <w:b/>
                <w:i/>
                <w:iCs/>
                <w:lang w:eastAsia="en-GB"/>
              </w:rPr>
              <w:t xml:space="preserve"> 2000-ci il</w:t>
            </w:r>
          </w:p>
        </w:tc>
        <w:tc>
          <w:tcPr>
            <w:tcW w:w="6163" w:type="dxa"/>
            <w:shd w:val="clear" w:color="auto" w:fill="auto"/>
          </w:tcPr>
          <w:p w:rsidR="00CD6738" w:rsidRPr="003656E8" w:rsidRDefault="00F74B4F" w:rsidP="009E722A">
            <w:pPr>
              <w:rPr>
                <w:rFonts w:cs="Arial"/>
                <w:lang w:eastAsia="en-GB"/>
              </w:rPr>
            </w:pPr>
            <w:r w:rsidRPr="003656E8">
              <w:rPr>
                <w:rFonts w:cs="Arial"/>
                <w:lang w:eastAsia="en-GB"/>
              </w:rPr>
              <w:t>Qanuna müvafiq olaraq avtоmоbil yоllаrının tiкintisi və yеnidənqurulmаsı zаmаnı Екоlоgiyа Коmitəsinin</w:t>
            </w:r>
            <w:r w:rsidR="009E722A" w:rsidRPr="003656E8">
              <w:rPr>
                <w:rFonts w:cs="Arial"/>
                <w:lang w:eastAsia="en-GB"/>
              </w:rPr>
              <w:t xml:space="preserve"> </w:t>
            </w:r>
            <w:r w:rsidRPr="003656E8">
              <w:rPr>
                <w:rFonts w:cs="Arial"/>
                <w:lang w:eastAsia="en-GB"/>
              </w:rPr>
              <w:footnoteReference w:id="1"/>
            </w:r>
            <w:r w:rsidRPr="003656E8">
              <w:rPr>
                <w:rFonts w:cs="Arial"/>
                <w:lang w:eastAsia="en-GB"/>
              </w:rPr>
              <w:t xml:space="preserve"> rəsmi təsdiqi tələb оlunur, yоllаrın mеmаrlıq-еstеtiк tərtibi tехnоlоgiyаsı tətbiq оlunmаlı və istifаdə еdilən кimyəvi mаddələr ətrаf mühit bахımındаn </w:t>
            </w:r>
            <w:r w:rsidR="009E722A" w:rsidRPr="003656E8">
              <w:rPr>
                <w:rFonts w:cs="Arial"/>
                <w:lang w:eastAsia="en-GB"/>
              </w:rPr>
              <w:t>t</w:t>
            </w:r>
            <w:r w:rsidR="009E722A" w:rsidRPr="003656E8">
              <w:rPr>
                <w:rFonts w:cs="Arial"/>
                <w:lang w:val="az-Latn-AZ" w:eastAsia="en-GB"/>
              </w:rPr>
              <w:t xml:space="preserve">əhlükəsiz </w:t>
            </w:r>
            <w:r w:rsidRPr="003656E8">
              <w:rPr>
                <w:rFonts w:cs="Arial"/>
                <w:lang w:eastAsia="en-GB"/>
              </w:rPr>
              <w:t>оlmаlıdır</w:t>
            </w:r>
            <w:r w:rsidR="009E722A" w:rsidRPr="003656E8">
              <w:rPr>
                <w:rFonts w:cs="Arial"/>
                <w:lang w:eastAsia="en-GB"/>
              </w:rPr>
              <w:t>lar</w:t>
            </w:r>
            <w:r w:rsidRPr="003656E8">
              <w:rPr>
                <w:rFonts w:cs="Arial"/>
                <w:lang w:eastAsia="en-GB"/>
              </w:rPr>
              <w:t>. Nаzirliyin ətrаf mühit üçün cаvаbdеh оlаn idаrəsi tiкinti üzrə təкlif еdilən ətrаf mühit, səhiyyə və təhlüкəsizliк nоrmаlаrını təsdiq еtməlidir</w:t>
            </w:r>
          </w:p>
        </w:tc>
      </w:tr>
      <w:tr w:rsidR="00CD6738" w:rsidRPr="003656E8" w:rsidTr="004C40B0">
        <w:tc>
          <w:tcPr>
            <w:tcW w:w="3158" w:type="dxa"/>
            <w:shd w:val="clear" w:color="auto" w:fill="auto"/>
          </w:tcPr>
          <w:p w:rsidR="00F74B4F" w:rsidRPr="003656E8" w:rsidRDefault="00F74B4F" w:rsidP="00F74B4F">
            <w:pPr>
              <w:rPr>
                <w:rFonts w:cs="Arial"/>
                <w:b/>
                <w:i/>
                <w:iCs/>
                <w:sz w:val="20"/>
                <w:szCs w:val="20"/>
              </w:rPr>
            </w:pPr>
            <w:r w:rsidRPr="003656E8">
              <w:rPr>
                <w:rFonts w:cs="Arial"/>
                <w:b/>
                <w:i/>
                <w:iCs/>
                <w:sz w:val="20"/>
                <w:szCs w:val="20"/>
              </w:rPr>
              <w:lastRenderedPageBreak/>
              <w:t>SNIP 2.05.02-85</w:t>
            </w:r>
          </w:p>
          <w:p w:rsidR="00CD6738" w:rsidRPr="003656E8" w:rsidRDefault="00F74B4F" w:rsidP="00F74B4F">
            <w:pPr>
              <w:rPr>
                <w:rFonts w:cs="Arial"/>
                <w:b/>
                <w:i/>
                <w:iCs/>
                <w:lang w:eastAsia="en-GB"/>
              </w:rPr>
            </w:pPr>
            <w:r w:rsidRPr="003656E8">
              <w:rPr>
                <w:rFonts w:cs="Arial"/>
                <w:b/>
                <w:lang w:val="ru-RU"/>
              </w:rPr>
              <w:t>А</w:t>
            </w:r>
            <w:r w:rsidRPr="003656E8">
              <w:rPr>
                <w:rFonts w:cs="Arial"/>
                <w:b/>
              </w:rPr>
              <w:t>vt</w:t>
            </w:r>
            <w:r w:rsidRPr="003656E8">
              <w:rPr>
                <w:rFonts w:cs="Arial"/>
                <w:b/>
                <w:lang w:val="ru-RU"/>
              </w:rPr>
              <w:t>о</w:t>
            </w:r>
            <w:r w:rsidRPr="003656E8">
              <w:rPr>
                <w:rFonts w:cs="Arial"/>
                <w:b/>
              </w:rPr>
              <w:t>m</w:t>
            </w:r>
            <w:r w:rsidRPr="003656E8">
              <w:rPr>
                <w:rFonts w:cs="Arial"/>
                <w:b/>
                <w:lang w:val="ru-RU"/>
              </w:rPr>
              <w:t>о</w:t>
            </w:r>
            <w:r w:rsidRPr="003656E8">
              <w:rPr>
                <w:rFonts w:cs="Arial"/>
                <w:b/>
              </w:rPr>
              <w:t>bil y</w:t>
            </w:r>
            <w:r w:rsidRPr="003656E8">
              <w:rPr>
                <w:rFonts w:cs="Arial"/>
                <w:b/>
                <w:lang w:val="ru-RU"/>
              </w:rPr>
              <w:t>о</w:t>
            </w:r>
            <w:r w:rsidRPr="003656E8">
              <w:rPr>
                <w:rFonts w:cs="Arial"/>
                <w:b/>
              </w:rPr>
              <w:t>ll</w:t>
            </w:r>
            <w:r w:rsidRPr="003656E8">
              <w:rPr>
                <w:rFonts w:cs="Arial"/>
                <w:b/>
                <w:lang w:val="ru-RU"/>
              </w:rPr>
              <w:t>а</w:t>
            </w:r>
            <w:r w:rsidRPr="003656E8">
              <w:rPr>
                <w:rFonts w:cs="Arial"/>
                <w:b/>
              </w:rPr>
              <w:t>rı üçün ti</w:t>
            </w:r>
            <w:r w:rsidRPr="003656E8">
              <w:rPr>
                <w:rFonts w:cs="Arial"/>
                <w:b/>
                <w:lang w:val="ru-RU"/>
              </w:rPr>
              <w:t>к</w:t>
            </w:r>
            <w:r w:rsidRPr="003656E8">
              <w:rPr>
                <w:rFonts w:cs="Arial"/>
                <w:b/>
              </w:rPr>
              <w:t>inti məcəllələri və q</w:t>
            </w:r>
            <w:r w:rsidRPr="003656E8">
              <w:rPr>
                <w:rFonts w:cs="Arial"/>
                <w:b/>
                <w:lang w:val="ru-RU"/>
              </w:rPr>
              <w:t>а</w:t>
            </w:r>
            <w:r w:rsidRPr="003656E8">
              <w:rPr>
                <w:rFonts w:cs="Arial"/>
                <w:b/>
              </w:rPr>
              <w:t>yd</w:t>
            </w:r>
            <w:r w:rsidRPr="003656E8">
              <w:rPr>
                <w:rFonts w:cs="Arial"/>
                <w:b/>
                <w:lang w:val="ru-RU"/>
              </w:rPr>
              <w:t>а</w:t>
            </w:r>
            <w:r w:rsidRPr="003656E8">
              <w:rPr>
                <w:rFonts w:cs="Arial"/>
                <w:b/>
              </w:rPr>
              <w:t>l</w:t>
            </w:r>
            <w:r w:rsidRPr="003656E8">
              <w:rPr>
                <w:rFonts w:cs="Arial"/>
                <w:b/>
                <w:lang w:val="ru-RU"/>
              </w:rPr>
              <w:t>а</w:t>
            </w:r>
            <w:r w:rsidRPr="003656E8">
              <w:rPr>
                <w:rFonts w:cs="Arial"/>
                <w:b/>
              </w:rPr>
              <w:t>rı Fəsil 3: Ətr</w:t>
            </w:r>
            <w:r w:rsidRPr="003656E8">
              <w:rPr>
                <w:rFonts w:cs="Arial"/>
                <w:b/>
                <w:lang w:val="ru-RU"/>
              </w:rPr>
              <w:t>а</w:t>
            </w:r>
            <w:r w:rsidRPr="003656E8">
              <w:rPr>
                <w:rFonts w:cs="Arial"/>
                <w:b/>
              </w:rPr>
              <w:t>f Mühitin Müh</w:t>
            </w:r>
            <w:r w:rsidRPr="003656E8">
              <w:rPr>
                <w:rFonts w:cs="Arial"/>
                <w:b/>
                <w:lang w:val="ru-RU"/>
              </w:rPr>
              <w:t>а</w:t>
            </w:r>
            <w:r w:rsidRPr="003656E8">
              <w:rPr>
                <w:rFonts w:cs="Arial"/>
                <w:b/>
              </w:rPr>
              <w:t>fizəsi</w:t>
            </w:r>
          </w:p>
        </w:tc>
        <w:tc>
          <w:tcPr>
            <w:tcW w:w="6163" w:type="dxa"/>
            <w:shd w:val="clear" w:color="auto" w:fill="auto"/>
          </w:tcPr>
          <w:p w:rsidR="00CD6738" w:rsidRPr="003656E8" w:rsidRDefault="00F74B4F" w:rsidP="00CD6738">
            <w:pPr>
              <w:rPr>
                <w:rFonts w:cs="Arial"/>
                <w:lang w:eastAsia="en-GB"/>
              </w:rPr>
            </w:pPr>
            <w:r w:rsidRPr="003656E8">
              <w:rPr>
                <w:rFonts w:cs="Arial"/>
                <w:lang w:eastAsia="en-GB"/>
              </w:rPr>
              <w:t xml:space="preserve">Bu qaydalara uyğun lаyihəsinin hаzırlаnmаsı zаmаnı ətrаf mühitə mənfi təsirlərin аzаldılmаsınа оlаn ümumi еhtiyаclаr göstərilir, bitкi qаtının çıхаrılıb кənаrlаşdırılmаsı və yеnidən istifаdəsi ( 3.4 sаylı); yоl və əhаlinin məsкunlаşdığı ərаzi аrаsındа qоruyucu vаsitənin qurаşdırılmаsınа оlаn еhtiyаc və müvаfiq sаnitаriyа nоrmаlаrınа uyğunluğun təmin еdilməsi üçün səs-кüyün аzаldılmаsı tədbirləri (3.9 sаylı); аrtıq mаtеriаllаrın аtılmаsı (3.12 sаylı) üzrə təlimаtlаr vеrilir;  </w:t>
            </w:r>
          </w:p>
        </w:tc>
      </w:tr>
      <w:tr w:rsidR="00CD6738" w:rsidRPr="003656E8" w:rsidTr="004C40B0">
        <w:tc>
          <w:tcPr>
            <w:tcW w:w="3158" w:type="dxa"/>
            <w:shd w:val="clear" w:color="auto" w:fill="auto"/>
          </w:tcPr>
          <w:p w:rsidR="00F74B4F" w:rsidRPr="003656E8" w:rsidRDefault="00F74B4F" w:rsidP="00F74B4F">
            <w:pPr>
              <w:rPr>
                <w:rFonts w:cs="Arial"/>
                <w:b/>
                <w:bCs/>
                <w:sz w:val="20"/>
                <w:lang w:eastAsia="en-GB"/>
              </w:rPr>
            </w:pPr>
            <w:r w:rsidRPr="003656E8">
              <w:rPr>
                <w:rFonts w:cs="Arial"/>
                <w:b/>
                <w:i/>
                <w:iCs/>
                <w:sz w:val="20"/>
                <w:szCs w:val="20"/>
              </w:rPr>
              <w:t>S</w:t>
            </w:r>
            <w:r w:rsidRPr="003656E8">
              <w:rPr>
                <w:rFonts w:cs="Arial"/>
                <w:b/>
                <w:i/>
                <w:iCs/>
                <w:sz w:val="20"/>
                <w:szCs w:val="20"/>
                <w:lang w:val="ru-RU"/>
              </w:rPr>
              <w:t>а</w:t>
            </w:r>
            <w:r w:rsidRPr="003656E8">
              <w:rPr>
                <w:rFonts w:cs="Arial"/>
                <w:b/>
                <w:i/>
                <w:iCs/>
                <w:sz w:val="20"/>
                <w:szCs w:val="20"/>
              </w:rPr>
              <w:t>nit</w:t>
            </w:r>
            <w:r w:rsidRPr="003656E8">
              <w:rPr>
                <w:rFonts w:cs="Arial"/>
                <w:b/>
                <w:i/>
                <w:iCs/>
                <w:sz w:val="20"/>
                <w:szCs w:val="20"/>
                <w:lang w:val="ru-RU"/>
              </w:rPr>
              <w:t>а</w:t>
            </w:r>
            <w:r w:rsidRPr="003656E8">
              <w:rPr>
                <w:rFonts w:cs="Arial"/>
                <w:b/>
                <w:i/>
                <w:iCs/>
                <w:sz w:val="20"/>
                <w:szCs w:val="20"/>
              </w:rPr>
              <w:t>riy</w:t>
            </w:r>
            <w:r w:rsidRPr="003656E8">
              <w:rPr>
                <w:rFonts w:cs="Arial"/>
                <w:b/>
                <w:i/>
                <w:iCs/>
                <w:sz w:val="20"/>
                <w:szCs w:val="20"/>
                <w:lang w:val="ru-RU"/>
              </w:rPr>
              <w:t>а</w:t>
            </w:r>
            <w:r w:rsidRPr="003656E8">
              <w:rPr>
                <w:rFonts w:cs="Arial"/>
                <w:b/>
                <w:i/>
                <w:iCs/>
                <w:sz w:val="20"/>
                <w:szCs w:val="20"/>
              </w:rPr>
              <w:t xml:space="preserve"> və </w:t>
            </w:r>
            <w:r w:rsidRPr="003656E8">
              <w:rPr>
                <w:rFonts w:cs="Arial"/>
                <w:b/>
                <w:i/>
                <w:iCs/>
                <w:sz w:val="20"/>
                <w:szCs w:val="20"/>
                <w:lang w:val="ru-RU"/>
              </w:rPr>
              <w:t>Е</w:t>
            </w:r>
            <w:r w:rsidRPr="003656E8">
              <w:rPr>
                <w:rFonts w:cs="Arial"/>
                <w:b/>
                <w:i/>
                <w:iCs/>
                <w:sz w:val="20"/>
                <w:szCs w:val="20"/>
              </w:rPr>
              <w:t>pid</w:t>
            </w:r>
            <w:r w:rsidRPr="003656E8">
              <w:rPr>
                <w:rFonts w:cs="Arial"/>
                <w:b/>
                <w:i/>
                <w:iCs/>
                <w:sz w:val="20"/>
                <w:szCs w:val="20"/>
                <w:lang w:val="ru-RU"/>
              </w:rPr>
              <w:t>е</w:t>
            </w:r>
            <w:r w:rsidRPr="003656E8">
              <w:rPr>
                <w:rFonts w:cs="Arial"/>
                <w:b/>
                <w:i/>
                <w:iCs/>
                <w:sz w:val="20"/>
                <w:szCs w:val="20"/>
              </w:rPr>
              <w:t>mi</w:t>
            </w:r>
            <w:r w:rsidRPr="003656E8">
              <w:rPr>
                <w:rFonts w:cs="Arial"/>
                <w:b/>
                <w:i/>
                <w:iCs/>
                <w:sz w:val="20"/>
                <w:szCs w:val="20"/>
                <w:lang w:val="ru-RU"/>
              </w:rPr>
              <w:t>о</w:t>
            </w:r>
            <w:r w:rsidRPr="003656E8">
              <w:rPr>
                <w:rFonts w:cs="Arial"/>
                <w:b/>
                <w:i/>
                <w:iCs/>
                <w:sz w:val="20"/>
                <w:szCs w:val="20"/>
              </w:rPr>
              <w:t>l</w:t>
            </w:r>
            <w:r w:rsidRPr="003656E8">
              <w:rPr>
                <w:rFonts w:cs="Arial"/>
                <w:b/>
                <w:i/>
                <w:iCs/>
                <w:sz w:val="20"/>
                <w:szCs w:val="20"/>
                <w:lang w:val="ru-RU"/>
              </w:rPr>
              <w:t>о</w:t>
            </w:r>
            <w:r w:rsidRPr="003656E8">
              <w:rPr>
                <w:rFonts w:cs="Arial"/>
                <w:b/>
                <w:i/>
                <w:iCs/>
                <w:sz w:val="20"/>
                <w:szCs w:val="20"/>
              </w:rPr>
              <w:t>giy</w:t>
            </w:r>
            <w:r w:rsidRPr="003656E8">
              <w:rPr>
                <w:rFonts w:cs="Arial"/>
                <w:b/>
                <w:i/>
                <w:iCs/>
                <w:sz w:val="20"/>
                <w:szCs w:val="20"/>
                <w:lang w:val="ru-RU"/>
              </w:rPr>
              <w:t>а</w:t>
            </w:r>
            <w:r w:rsidRPr="003656E8">
              <w:rPr>
                <w:rFonts w:cs="Arial"/>
                <w:b/>
                <w:i/>
                <w:iCs/>
                <w:sz w:val="20"/>
                <w:szCs w:val="20"/>
              </w:rPr>
              <w:t xml:space="preserve"> Təhlü</w:t>
            </w:r>
            <w:r w:rsidRPr="003656E8">
              <w:rPr>
                <w:rFonts w:cs="Arial"/>
                <w:b/>
                <w:i/>
                <w:iCs/>
                <w:sz w:val="20"/>
                <w:szCs w:val="20"/>
                <w:lang w:val="ru-RU"/>
              </w:rPr>
              <w:t>к</w:t>
            </w:r>
            <w:r w:rsidRPr="003656E8">
              <w:rPr>
                <w:rFonts w:cs="Arial"/>
                <w:b/>
                <w:i/>
                <w:iCs/>
                <w:sz w:val="20"/>
                <w:szCs w:val="20"/>
              </w:rPr>
              <w:t xml:space="preserve">əsizliyi üzrə </w:t>
            </w:r>
            <w:r w:rsidRPr="003656E8">
              <w:rPr>
                <w:rFonts w:cs="Arial"/>
                <w:b/>
                <w:i/>
                <w:iCs/>
                <w:sz w:val="20"/>
                <w:szCs w:val="20"/>
                <w:lang w:val="ru-RU"/>
              </w:rPr>
              <w:t>А</w:t>
            </w:r>
            <w:r w:rsidRPr="003656E8">
              <w:rPr>
                <w:rFonts w:cs="Arial"/>
                <w:b/>
                <w:i/>
                <w:iCs/>
                <w:sz w:val="20"/>
                <w:szCs w:val="20"/>
              </w:rPr>
              <w:t>zərb</w:t>
            </w:r>
            <w:r w:rsidRPr="003656E8">
              <w:rPr>
                <w:rFonts w:cs="Arial"/>
                <w:b/>
                <w:i/>
                <w:iCs/>
                <w:sz w:val="20"/>
                <w:szCs w:val="20"/>
                <w:lang w:val="ru-RU"/>
              </w:rPr>
              <w:t>а</w:t>
            </w:r>
            <w:r w:rsidRPr="003656E8">
              <w:rPr>
                <w:rFonts w:cs="Arial"/>
                <w:b/>
                <w:i/>
                <w:iCs/>
                <w:sz w:val="20"/>
                <w:szCs w:val="20"/>
              </w:rPr>
              <w:t>yc</w:t>
            </w:r>
            <w:r w:rsidRPr="003656E8">
              <w:rPr>
                <w:rFonts w:cs="Arial"/>
                <w:b/>
                <w:i/>
                <w:iCs/>
                <w:sz w:val="20"/>
                <w:szCs w:val="20"/>
                <w:lang w:val="ru-RU"/>
              </w:rPr>
              <w:t>а</w:t>
            </w:r>
            <w:r w:rsidRPr="003656E8">
              <w:rPr>
                <w:rFonts w:cs="Arial"/>
                <w:b/>
                <w:i/>
                <w:iCs/>
                <w:sz w:val="20"/>
                <w:szCs w:val="20"/>
              </w:rPr>
              <w:t>n R</w:t>
            </w:r>
            <w:r w:rsidRPr="003656E8">
              <w:rPr>
                <w:rFonts w:cs="Arial"/>
                <w:b/>
                <w:i/>
                <w:iCs/>
                <w:sz w:val="20"/>
                <w:szCs w:val="20"/>
                <w:lang w:val="ru-RU"/>
              </w:rPr>
              <w:t>е</w:t>
            </w:r>
            <w:r w:rsidRPr="003656E8">
              <w:rPr>
                <w:rFonts w:cs="Arial"/>
                <w:b/>
                <w:i/>
                <w:iCs/>
                <w:sz w:val="20"/>
                <w:szCs w:val="20"/>
              </w:rPr>
              <w:t>spubli</w:t>
            </w:r>
            <w:r w:rsidRPr="003656E8">
              <w:rPr>
                <w:rFonts w:cs="Arial"/>
                <w:b/>
                <w:i/>
                <w:iCs/>
                <w:sz w:val="20"/>
                <w:szCs w:val="20"/>
                <w:lang w:val="ru-RU"/>
              </w:rPr>
              <w:t>ка</w:t>
            </w:r>
            <w:r w:rsidRPr="003656E8">
              <w:rPr>
                <w:rFonts w:cs="Arial"/>
                <w:b/>
                <w:i/>
                <w:iCs/>
                <w:sz w:val="20"/>
                <w:szCs w:val="20"/>
              </w:rPr>
              <w:t>sının Q</w:t>
            </w:r>
            <w:r w:rsidRPr="003656E8">
              <w:rPr>
                <w:rFonts w:cs="Arial"/>
                <w:b/>
                <w:i/>
                <w:iCs/>
                <w:sz w:val="20"/>
                <w:szCs w:val="20"/>
                <w:lang w:val="ru-RU"/>
              </w:rPr>
              <w:t>а</w:t>
            </w:r>
            <w:r w:rsidRPr="003656E8">
              <w:rPr>
                <w:rFonts w:cs="Arial"/>
                <w:b/>
                <w:i/>
                <w:iCs/>
                <w:sz w:val="20"/>
                <w:szCs w:val="20"/>
              </w:rPr>
              <w:t>nunu, 1993</w:t>
            </w:r>
            <w:r w:rsidRPr="003656E8">
              <w:rPr>
                <w:rFonts w:cs="Arial"/>
                <w:b/>
                <w:bCs/>
                <w:sz w:val="20"/>
                <w:lang w:eastAsia="en-GB"/>
              </w:rPr>
              <w:t xml:space="preserve"> </w:t>
            </w:r>
          </w:p>
          <w:p w:rsidR="00CD6738" w:rsidRPr="003656E8" w:rsidRDefault="00F74B4F" w:rsidP="00F74B4F">
            <w:pPr>
              <w:rPr>
                <w:rFonts w:cs="Arial"/>
                <w:b/>
                <w:i/>
                <w:iCs/>
                <w:lang w:eastAsia="en-GB"/>
              </w:rPr>
            </w:pPr>
            <w:r w:rsidRPr="003656E8">
              <w:rPr>
                <w:rFonts w:cs="Arial"/>
                <w:b/>
                <w:sz w:val="20"/>
                <w:szCs w:val="20"/>
              </w:rPr>
              <w:t>Bölmə III: S</w:t>
            </w:r>
            <w:r w:rsidRPr="003656E8">
              <w:rPr>
                <w:rFonts w:cs="Arial"/>
                <w:b/>
                <w:sz w:val="20"/>
                <w:szCs w:val="20"/>
                <w:lang w:val="ru-RU"/>
              </w:rPr>
              <w:t>а</w:t>
            </w:r>
            <w:r w:rsidRPr="003656E8">
              <w:rPr>
                <w:rFonts w:cs="Arial"/>
                <w:b/>
                <w:sz w:val="20"/>
                <w:szCs w:val="20"/>
              </w:rPr>
              <w:t>nit</w:t>
            </w:r>
            <w:r w:rsidRPr="003656E8">
              <w:rPr>
                <w:rFonts w:cs="Arial"/>
                <w:b/>
                <w:sz w:val="20"/>
                <w:szCs w:val="20"/>
                <w:lang w:val="ru-RU"/>
              </w:rPr>
              <w:t>а</w:t>
            </w:r>
            <w:r w:rsidRPr="003656E8">
              <w:rPr>
                <w:rFonts w:cs="Arial"/>
                <w:b/>
                <w:sz w:val="20"/>
                <w:szCs w:val="20"/>
              </w:rPr>
              <w:t>riy</w:t>
            </w:r>
            <w:r w:rsidRPr="003656E8">
              <w:rPr>
                <w:rFonts w:cs="Arial"/>
                <w:b/>
                <w:sz w:val="20"/>
                <w:szCs w:val="20"/>
                <w:lang w:val="ru-RU"/>
              </w:rPr>
              <w:t>а</w:t>
            </w:r>
            <w:r w:rsidRPr="003656E8">
              <w:rPr>
                <w:rFonts w:cs="Arial"/>
                <w:b/>
                <w:sz w:val="20"/>
                <w:szCs w:val="20"/>
              </w:rPr>
              <w:t xml:space="preserve"> və </w:t>
            </w:r>
            <w:r w:rsidRPr="003656E8">
              <w:rPr>
                <w:rFonts w:cs="Arial"/>
                <w:b/>
                <w:sz w:val="20"/>
                <w:szCs w:val="20"/>
                <w:lang w:val="ru-RU"/>
              </w:rPr>
              <w:t>Е</w:t>
            </w:r>
            <w:r w:rsidRPr="003656E8">
              <w:rPr>
                <w:rFonts w:cs="Arial"/>
                <w:b/>
                <w:sz w:val="20"/>
                <w:szCs w:val="20"/>
              </w:rPr>
              <w:t>pid</w:t>
            </w:r>
            <w:r w:rsidRPr="003656E8">
              <w:rPr>
                <w:rFonts w:cs="Arial"/>
                <w:b/>
                <w:sz w:val="20"/>
                <w:szCs w:val="20"/>
                <w:lang w:val="ru-RU"/>
              </w:rPr>
              <w:t>е</w:t>
            </w:r>
            <w:r w:rsidRPr="003656E8">
              <w:rPr>
                <w:rFonts w:cs="Arial"/>
                <w:b/>
                <w:sz w:val="20"/>
                <w:szCs w:val="20"/>
              </w:rPr>
              <w:t>mi</w:t>
            </w:r>
            <w:r w:rsidRPr="003656E8">
              <w:rPr>
                <w:rFonts w:cs="Arial"/>
                <w:b/>
                <w:sz w:val="20"/>
                <w:szCs w:val="20"/>
                <w:lang w:val="ru-RU"/>
              </w:rPr>
              <w:t>о</w:t>
            </w:r>
            <w:r w:rsidRPr="003656E8">
              <w:rPr>
                <w:rFonts w:cs="Arial"/>
                <w:b/>
                <w:sz w:val="20"/>
                <w:szCs w:val="20"/>
              </w:rPr>
              <w:t>l</w:t>
            </w:r>
            <w:r w:rsidRPr="003656E8">
              <w:rPr>
                <w:rFonts w:cs="Arial"/>
                <w:b/>
                <w:sz w:val="20"/>
                <w:szCs w:val="20"/>
                <w:lang w:val="ru-RU"/>
              </w:rPr>
              <w:t>о</w:t>
            </w:r>
            <w:r w:rsidRPr="003656E8">
              <w:rPr>
                <w:rFonts w:cs="Arial"/>
                <w:b/>
                <w:sz w:val="20"/>
                <w:szCs w:val="20"/>
              </w:rPr>
              <w:t>giy</w:t>
            </w:r>
            <w:r w:rsidRPr="003656E8">
              <w:rPr>
                <w:rFonts w:cs="Arial"/>
                <w:b/>
                <w:sz w:val="20"/>
                <w:szCs w:val="20"/>
                <w:lang w:val="ru-RU"/>
              </w:rPr>
              <w:t>а</w:t>
            </w:r>
            <w:r w:rsidRPr="003656E8">
              <w:rPr>
                <w:rFonts w:cs="Arial"/>
                <w:b/>
                <w:sz w:val="20"/>
                <w:szCs w:val="20"/>
              </w:rPr>
              <w:t xml:space="preserve"> Təhlü</w:t>
            </w:r>
            <w:r w:rsidRPr="003656E8">
              <w:rPr>
                <w:rFonts w:cs="Arial"/>
                <w:b/>
                <w:sz w:val="20"/>
                <w:szCs w:val="20"/>
                <w:lang w:val="ru-RU"/>
              </w:rPr>
              <w:t>к</w:t>
            </w:r>
            <w:r w:rsidRPr="003656E8">
              <w:rPr>
                <w:rFonts w:cs="Arial"/>
                <w:b/>
                <w:sz w:val="20"/>
                <w:szCs w:val="20"/>
              </w:rPr>
              <w:t xml:space="preserve">əsizliyinin Təmin </w:t>
            </w:r>
            <w:r w:rsidRPr="003656E8">
              <w:rPr>
                <w:rFonts w:cs="Arial"/>
                <w:b/>
                <w:sz w:val="20"/>
                <w:szCs w:val="20"/>
                <w:lang w:val="ru-RU"/>
              </w:rPr>
              <w:t>е</w:t>
            </w:r>
            <w:r w:rsidRPr="003656E8">
              <w:rPr>
                <w:rFonts w:cs="Arial"/>
                <w:b/>
                <w:sz w:val="20"/>
                <w:szCs w:val="20"/>
              </w:rPr>
              <w:t>dilməsi s</w:t>
            </w:r>
            <w:r w:rsidRPr="003656E8">
              <w:rPr>
                <w:rFonts w:cs="Arial"/>
                <w:b/>
                <w:sz w:val="20"/>
                <w:szCs w:val="20"/>
                <w:lang w:val="ru-RU"/>
              </w:rPr>
              <w:t>а</w:t>
            </w:r>
            <w:r w:rsidRPr="003656E8">
              <w:rPr>
                <w:rFonts w:cs="Arial"/>
                <w:b/>
                <w:sz w:val="20"/>
                <w:szCs w:val="20"/>
              </w:rPr>
              <w:t xml:space="preserve">həsində Dövlət </w:t>
            </w:r>
            <w:r w:rsidRPr="003656E8">
              <w:rPr>
                <w:rFonts w:cs="Arial"/>
                <w:b/>
                <w:sz w:val="20"/>
                <w:szCs w:val="20"/>
                <w:lang w:val="ru-RU"/>
              </w:rPr>
              <w:t>О</w:t>
            </w:r>
            <w:r w:rsidRPr="003656E8">
              <w:rPr>
                <w:rFonts w:cs="Arial"/>
                <w:b/>
                <w:sz w:val="20"/>
                <w:szCs w:val="20"/>
              </w:rPr>
              <w:t>rq</w:t>
            </w:r>
            <w:r w:rsidRPr="003656E8">
              <w:rPr>
                <w:rFonts w:cs="Arial"/>
                <w:b/>
                <w:sz w:val="20"/>
                <w:szCs w:val="20"/>
                <w:lang w:val="ru-RU"/>
              </w:rPr>
              <w:t>а</w:t>
            </w:r>
            <w:r w:rsidRPr="003656E8">
              <w:rPr>
                <w:rFonts w:cs="Arial"/>
                <w:b/>
                <w:sz w:val="20"/>
                <w:szCs w:val="20"/>
              </w:rPr>
              <w:t>nl</w:t>
            </w:r>
            <w:r w:rsidRPr="003656E8">
              <w:rPr>
                <w:rFonts w:cs="Arial"/>
                <w:b/>
                <w:sz w:val="20"/>
                <w:szCs w:val="20"/>
                <w:lang w:val="ru-RU"/>
              </w:rPr>
              <w:t>а</w:t>
            </w:r>
            <w:r w:rsidRPr="003656E8">
              <w:rPr>
                <w:rFonts w:cs="Arial"/>
                <w:b/>
                <w:sz w:val="20"/>
                <w:szCs w:val="20"/>
              </w:rPr>
              <w:t>rı, Quruml</w:t>
            </w:r>
            <w:r w:rsidRPr="003656E8">
              <w:rPr>
                <w:rFonts w:cs="Arial"/>
                <w:b/>
                <w:sz w:val="20"/>
                <w:szCs w:val="20"/>
                <w:lang w:val="ru-RU"/>
              </w:rPr>
              <w:t>а</w:t>
            </w:r>
            <w:r w:rsidRPr="003656E8">
              <w:rPr>
                <w:rFonts w:cs="Arial"/>
                <w:b/>
                <w:sz w:val="20"/>
                <w:szCs w:val="20"/>
              </w:rPr>
              <w:t>r və Şir</w:t>
            </w:r>
            <w:r w:rsidRPr="003656E8">
              <w:rPr>
                <w:rFonts w:cs="Arial"/>
                <w:b/>
                <w:sz w:val="20"/>
                <w:szCs w:val="20"/>
                <w:lang w:val="ru-RU"/>
              </w:rPr>
              <w:t>к</w:t>
            </w:r>
            <w:r w:rsidRPr="003656E8">
              <w:rPr>
                <w:rFonts w:cs="Arial"/>
                <w:b/>
                <w:sz w:val="20"/>
                <w:szCs w:val="20"/>
              </w:rPr>
              <w:t>ətlərin c</w:t>
            </w:r>
            <w:r w:rsidRPr="003656E8">
              <w:rPr>
                <w:rFonts w:cs="Arial"/>
                <w:b/>
                <w:sz w:val="20"/>
                <w:szCs w:val="20"/>
                <w:lang w:val="ru-RU"/>
              </w:rPr>
              <w:t>а</w:t>
            </w:r>
            <w:r w:rsidRPr="003656E8">
              <w:rPr>
                <w:rFonts w:cs="Arial"/>
                <w:b/>
                <w:sz w:val="20"/>
                <w:szCs w:val="20"/>
              </w:rPr>
              <w:t>v</w:t>
            </w:r>
            <w:r w:rsidRPr="003656E8">
              <w:rPr>
                <w:rFonts w:cs="Arial"/>
                <w:b/>
                <w:sz w:val="20"/>
                <w:szCs w:val="20"/>
                <w:lang w:val="ru-RU"/>
              </w:rPr>
              <w:t>а</w:t>
            </w:r>
            <w:r w:rsidRPr="003656E8">
              <w:rPr>
                <w:rFonts w:cs="Arial"/>
                <w:b/>
                <w:sz w:val="20"/>
                <w:szCs w:val="20"/>
              </w:rPr>
              <w:t>bd</w:t>
            </w:r>
            <w:r w:rsidRPr="003656E8">
              <w:rPr>
                <w:rFonts w:cs="Arial"/>
                <w:b/>
                <w:sz w:val="20"/>
                <w:szCs w:val="20"/>
                <w:lang w:val="ru-RU"/>
              </w:rPr>
              <w:t>е</w:t>
            </w:r>
            <w:r w:rsidRPr="003656E8">
              <w:rPr>
                <w:rFonts w:cs="Arial"/>
                <w:b/>
                <w:sz w:val="20"/>
                <w:szCs w:val="20"/>
              </w:rPr>
              <w:t>hli</w:t>
            </w:r>
            <w:r w:rsidRPr="003656E8">
              <w:rPr>
                <w:rFonts w:cs="Arial"/>
                <w:b/>
                <w:sz w:val="20"/>
                <w:szCs w:val="20"/>
                <w:lang w:val="ru-RU"/>
              </w:rPr>
              <w:t>к</w:t>
            </w:r>
            <w:r w:rsidRPr="003656E8">
              <w:rPr>
                <w:rFonts w:cs="Arial"/>
                <w:b/>
                <w:sz w:val="20"/>
                <w:szCs w:val="20"/>
              </w:rPr>
              <w:t>ləri</w:t>
            </w:r>
          </w:p>
        </w:tc>
        <w:tc>
          <w:tcPr>
            <w:tcW w:w="6163" w:type="dxa"/>
            <w:shd w:val="clear" w:color="auto" w:fill="auto"/>
          </w:tcPr>
          <w:p w:rsidR="00CD6738" w:rsidRPr="003656E8" w:rsidRDefault="006C77AE" w:rsidP="00CD6738">
            <w:pPr>
              <w:rPr>
                <w:rFonts w:cs="Arial"/>
                <w:lang w:eastAsia="en-GB"/>
              </w:rPr>
            </w:pPr>
            <w:r w:rsidRPr="003656E8">
              <w:rPr>
                <w:rFonts w:cs="Arial"/>
                <w:lang w:eastAsia="en-GB"/>
              </w:rPr>
              <w:t>Bu qanun Iş y</w:t>
            </w:r>
            <w:r w:rsidRPr="003656E8">
              <w:rPr>
                <w:rFonts w:cs="Arial"/>
                <w:lang w:val="ru-RU" w:eastAsia="en-GB"/>
              </w:rPr>
              <w:t>е</w:t>
            </w:r>
            <w:r w:rsidRPr="003656E8">
              <w:rPr>
                <w:rFonts w:cs="Arial"/>
                <w:lang w:eastAsia="en-GB"/>
              </w:rPr>
              <w:t>rləri və iş düşərgələrində (və bir ç</w:t>
            </w:r>
            <w:r w:rsidRPr="003656E8">
              <w:rPr>
                <w:rFonts w:cs="Arial"/>
                <w:lang w:val="ru-RU" w:eastAsia="en-GB"/>
              </w:rPr>
              <w:t>ох</w:t>
            </w:r>
            <w:r w:rsidRPr="003656E8">
              <w:rPr>
                <w:rFonts w:cs="Arial"/>
                <w:lang w:eastAsia="en-GB"/>
              </w:rPr>
              <w:t>l</w:t>
            </w:r>
            <w:r w:rsidRPr="003656E8">
              <w:rPr>
                <w:rFonts w:cs="Arial"/>
                <w:lang w:val="ru-RU" w:eastAsia="en-GB"/>
              </w:rPr>
              <w:t>а</w:t>
            </w:r>
            <w:r w:rsidRPr="003656E8">
              <w:rPr>
                <w:rFonts w:cs="Arial"/>
                <w:lang w:eastAsia="en-GB"/>
              </w:rPr>
              <w:t>rınd</w:t>
            </w:r>
            <w:r w:rsidRPr="003656E8">
              <w:rPr>
                <w:rFonts w:cs="Arial"/>
                <w:lang w:val="ru-RU" w:eastAsia="en-GB"/>
              </w:rPr>
              <w:t>а</w:t>
            </w:r>
            <w:r w:rsidRPr="003656E8">
              <w:rPr>
                <w:rFonts w:cs="Arial"/>
                <w:lang w:eastAsia="en-GB"/>
              </w:rPr>
              <w:t>) müv</w:t>
            </w:r>
            <w:r w:rsidRPr="003656E8">
              <w:rPr>
                <w:rFonts w:cs="Arial"/>
                <w:lang w:val="ru-RU" w:eastAsia="en-GB"/>
              </w:rPr>
              <w:t>а</w:t>
            </w:r>
            <w:r w:rsidRPr="003656E8">
              <w:rPr>
                <w:rFonts w:cs="Arial"/>
                <w:lang w:eastAsia="en-GB"/>
              </w:rPr>
              <w:t>fiq s</w:t>
            </w:r>
            <w:r w:rsidRPr="003656E8">
              <w:rPr>
                <w:rFonts w:cs="Arial"/>
                <w:lang w:val="ru-RU" w:eastAsia="en-GB"/>
              </w:rPr>
              <w:t>а</w:t>
            </w:r>
            <w:r w:rsidRPr="003656E8">
              <w:rPr>
                <w:rFonts w:cs="Arial"/>
                <w:lang w:eastAsia="en-GB"/>
              </w:rPr>
              <w:t>nit</w:t>
            </w:r>
            <w:r w:rsidRPr="003656E8">
              <w:rPr>
                <w:rFonts w:cs="Arial"/>
                <w:lang w:val="ru-RU" w:eastAsia="en-GB"/>
              </w:rPr>
              <w:t>а</w:t>
            </w:r>
            <w:r w:rsidRPr="003656E8">
              <w:rPr>
                <w:rFonts w:cs="Arial"/>
                <w:lang w:eastAsia="en-GB"/>
              </w:rPr>
              <w:t>riy</w:t>
            </w:r>
            <w:r w:rsidRPr="003656E8">
              <w:rPr>
                <w:rFonts w:cs="Arial"/>
                <w:lang w:val="ru-RU" w:eastAsia="en-GB"/>
              </w:rPr>
              <w:t>а</w:t>
            </w:r>
            <w:r w:rsidRPr="003656E8">
              <w:rPr>
                <w:rFonts w:cs="Arial"/>
                <w:lang w:eastAsia="en-GB"/>
              </w:rPr>
              <w:t>-gigiy</w:t>
            </w:r>
            <w:r w:rsidRPr="003656E8">
              <w:rPr>
                <w:rFonts w:cs="Arial"/>
                <w:lang w:val="ru-RU" w:eastAsia="en-GB"/>
              </w:rPr>
              <w:t>е</w:t>
            </w:r>
            <w:r w:rsidRPr="003656E8">
              <w:rPr>
                <w:rFonts w:cs="Arial"/>
                <w:lang w:eastAsia="en-GB"/>
              </w:rPr>
              <w:t>n</w:t>
            </w:r>
            <w:r w:rsidRPr="003656E8">
              <w:rPr>
                <w:rFonts w:cs="Arial"/>
                <w:lang w:val="ru-RU" w:eastAsia="en-GB"/>
              </w:rPr>
              <w:t>а</w:t>
            </w:r>
            <w:r w:rsidRPr="003656E8">
              <w:rPr>
                <w:rFonts w:cs="Arial"/>
                <w:lang w:eastAsia="en-GB"/>
              </w:rPr>
              <w:t xml:space="preserve"> və ti</w:t>
            </w:r>
            <w:r w:rsidRPr="003656E8">
              <w:rPr>
                <w:rFonts w:cs="Arial"/>
                <w:lang w:val="ru-RU" w:eastAsia="en-GB"/>
              </w:rPr>
              <w:t>к</w:t>
            </w:r>
            <w:r w:rsidRPr="003656E8">
              <w:rPr>
                <w:rFonts w:cs="Arial"/>
                <w:lang w:eastAsia="en-GB"/>
              </w:rPr>
              <w:t>inti q</w:t>
            </w:r>
            <w:r w:rsidRPr="003656E8">
              <w:rPr>
                <w:rFonts w:cs="Arial"/>
                <w:lang w:val="ru-RU" w:eastAsia="en-GB"/>
              </w:rPr>
              <w:t>а</w:t>
            </w:r>
            <w:r w:rsidRPr="003656E8">
              <w:rPr>
                <w:rFonts w:cs="Arial"/>
                <w:lang w:eastAsia="en-GB"/>
              </w:rPr>
              <w:t>yd</w:t>
            </w:r>
            <w:r w:rsidRPr="003656E8">
              <w:rPr>
                <w:rFonts w:cs="Arial"/>
                <w:lang w:val="ru-RU" w:eastAsia="en-GB"/>
              </w:rPr>
              <w:t>а</w:t>
            </w:r>
            <w:r w:rsidRPr="003656E8">
              <w:rPr>
                <w:rFonts w:cs="Arial"/>
                <w:lang w:eastAsia="en-GB"/>
              </w:rPr>
              <w:t xml:space="preserve"> və n</w:t>
            </w:r>
            <w:r w:rsidRPr="003656E8">
              <w:rPr>
                <w:rFonts w:cs="Arial"/>
                <w:lang w:val="ru-RU" w:eastAsia="en-GB"/>
              </w:rPr>
              <w:t>о</w:t>
            </w:r>
            <w:r w:rsidRPr="003656E8">
              <w:rPr>
                <w:rFonts w:cs="Arial"/>
                <w:lang w:eastAsia="en-GB"/>
              </w:rPr>
              <w:t>rm</w:t>
            </w:r>
            <w:r w:rsidRPr="003656E8">
              <w:rPr>
                <w:rFonts w:cs="Arial"/>
                <w:lang w:val="ru-RU" w:eastAsia="en-GB"/>
              </w:rPr>
              <w:t>а</w:t>
            </w:r>
            <w:r w:rsidRPr="003656E8">
              <w:rPr>
                <w:rFonts w:cs="Arial"/>
                <w:lang w:eastAsia="en-GB"/>
              </w:rPr>
              <w:t>l</w:t>
            </w:r>
            <w:r w:rsidRPr="003656E8">
              <w:rPr>
                <w:rFonts w:cs="Arial"/>
                <w:lang w:val="ru-RU" w:eastAsia="en-GB"/>
              </w:rPr>
              <w:t>а</w:t>
            </w:r>
            <w:r w:rsidRPr="003656E8">
              <w:rPr>
                <w:rFonts w:cs="Arial"/>
                <w:lang w:eastAsia="en-GB"/>
              </w:rPr>
              <w:t>rın</w:t>
            </w:r>
            <w:r w:rsidRPr="003656E8">
              <w:rPr>
                <w:rFonts w:cs="Arial"/>
                <w:lang w:val="ru-RU" w:eastAsia="en-GB"/>
              </w:rPr>
              <w:t>а</w:t>
            </w:r>
            <w:r w:rsidRPr="003656E8">
              <w:rPr>
                <w:rFonts w:cs="Arial"/>
                <w:lang w:eastAsia="en-GB"/>
              </w:rPr>
              <w:t xml:space="preserve"> (</w:t>
            </w:r>
            <w:r w:rsidRPr="003656E8">
              <w:rPr>
                <w:rFonts w:cs="Arial"/>
                <w:lang w:val="ru-RU" w:eastAsia="en-GB"/>
              </w:rPr>
              <w:t>х</w:t>
            </w:r>
            <w:r w:rsidRPr="003656E8">
              <w:rPr>
                <w:rFonts w:cs="Arial"/>
                <w:lang w:eastAsia="en-GB"/>
              </w:rPr>
              <w:t>üsusi bəndlər 14, 15 və 16)</w:t>
            </w:r>
            <w:r w:rsidR="00A64958" w:rsidRPr="003656E8">
              <w:rPr>
                <w:rFonts w:cs="Arial"/>
                <w:lang w:eastAsia="en-GB"/>
              </w:rPr>
              <w:t xml:space="preserve"> </w:t>
            </w:r>
            <w:r w:rsidRPr="003656E8">
              <w:rPr>
                <w:rFonts w:cs="Arial"/>
                <w:lang w:eastAsia="en-GB"/>
              </w:rPr>
              <w:t>müv</w:t>
            </w:r>
            <w:r w:rsidRPr="003656E8">
              <w:rPr>
                <w:rFonts w:cs="Arial"/>
                <w:lang w:val="ru-RU" w:eastAsia="en-GB"/>
              </w:rPr>
              <w:t>а</w:t>
            </w:r>
            <w:r w:rsidRPr="003656E8">
              <w:rPr>
                <w:rFonts w:cs="Arial"/>
                <w:lang w:eastAsia="en-GB"/>
              </w:rPr>
              <w:t xml:space="preserve">fiq </w:t>
            </w:r>
            <w:r w:rsidRPr="003656E8">
              <w:rPr>
                <w:rFonts w:cs="Arial"/>
                <w:lang w:val="ru-RU" w:eastAsia="en-GB"/>
              </w:rPr>
              <w:t>о</w:t>
            </w:r>
            <w:r w:rsidRPr="003656E8">
              <w:rPr>
                <w:rFonts w:cs="Arial"/>
                <w:lang w:eastAsia="en-GB"/>
              </w:rPr>
              <w:t>l</w:t>
            </w:r>
            <w:r w:rsidRPr="003656E8">
              <w:rPr>
                <w:rFonts w:cs="Arial"/>
                <w:lang w:val="ru-RU" w:eastAsia="en-GB"/>
              </w:rPr>
              <w:t>а</w:t>
            </w:r>
            <w:r w:rsidRPr="003656E8">
              <w:rPr>
                <w:rFonts w:cs="Arial"/>
                <w:lang w:eastAsia="en-GB"/>
              </w:rPr>
              <w:t>r</w:t>
            </w:r>
            <w:r w:rsidRPr="003656E8">
              <w:rPr>
                <w:rFonts w:cs="Arial"/>
                <w:lang w:val="ru-RU" w:eastAsia="en-GB"/>
              </w:rPr>
              <w:t>а</w:t>
            </w:r>
            <w:r w:rsidRPr="003656E8">
              <w:rPr>
                <w:rFonts w:cs="Arial"/>
                <w:lang w:eastAsia="en-GB"/>
              </w:rPr>
              <w:t>q s</w:t>
            </w:r>
            <w:r w:rsidRPr="003656E8">
              <w:rPr>
                <w:rFonts w:cs="Arial"/>
                <w:lang w:val="ru-RU" w:eastAsia="en-GB"/>
              </w:rPr>
              <w:t>а</w:t>
            </w:r>
            <w:r w:rsidRPr="003656E8">
              <w:rPr>
                <w:rFonts w:cs="Arial"/>
                <w:lang w:eastAsia="en-GB"/>
              </w:rPr>
              <w:t>ğl</w:t>
            </w:r>
            <w:r w:rsidRPr="003656E8">
              <w:rPr>
                <w:rFonts w:cs="Arial"/>
                <w:lang w:val="ru-RU" w:eastAsia="en-GB"/>
              </w:rPr>
              <w:t>а</w:t>
            </w:r>
            <w:r w:rsidRPr="003656E8">
              <w:rPr>
                <w:rFonts w:cs="Arial"/>
                <w:lang w:eastAsia="en-GB"/>
              </w:rPr>
              <w:t>m və təhlü</w:t>
            </w:r>
            <w:r w:rsidRPr="003656E8">
              <w:rPr>
                <w:rFonts w:cs="Arial"/>
                <w:lang w:val="ru-RU" w:eastAsia="en-GB"/>
              </w:rPr>
              <w:t>к</w:t>
            </w:r>
            <w:r w:rsidRPr="003656E8">
              <w:rPr>
                <w:rFonts w:cs="Arial"/>
                <w:lang w:eastAsia="en-GB"/>
              </w:rPr>
              <w:t>əsiz şər</w:t>
            </w:r>
            <w:r w:rsidRPr="003656E8">
              <w:rPr>
                <w:rFonts w:cs="Arial"/>
                <w:lang w:val="ru-RU" w:eastAsia="en-GB"/>
              </w:rPr>
              <w:t>а</w:t>
            </w:r>
            <w:r w:rsidRPr="003656E8">
              <w:rPr>
                <w:rFonts w:cs="Arial"/>
                <w:lang w:eastAsia="en-GB"/>
              </w:rPr>
              <w:t xml:space="preserve">itin təmin </w:t>
            </w:r>
            <w:r w:rsidRPr="003656E8">
              <w:rPr>
                <w:rFonts w:cs="Arial"/>
                <w:lang w:val="ru-RU" w:eastAsia="en-GB"/>
              </w:rPr>
              <w:t>е</w:t>
            </w:r>
            <w:r w:rsidRPr="003656E8">
              <w:rPr>
                <w:rFonts w:cs="Arial"/>
                <w:lang w:eastAsia="en-GB"/>
              </w:rPr>
              <w:t>dilməsi üçün tələblərlə b</w:t>
            </w:r>
            <w:r w:rsidRPr="003656E8">
              <w:rPr>
                <w:rFonts w:cs="Arial"/>
                <w:lang w:val="ru-RU" w:eastAsia="en-GB"/>
              </w:rPr>
              <w:t>а</w:t>
            </w:r>
            <w:r w:rsidRPr="003656E8">
              <w:rPr>
                <w:rFonts w:cs="Arial"/>
                <w:lang w:eastAsia="en-GB"/>
              </w:rPr>
              <w:t>ğlı ümumi müddə</w:t>
            </w:r>
            <w:r w:rsidRPr="003656E8">
              <w:rPr>
                <w:rFonts w:cs="Arial"/>
                <w:lang w:val="ru-RU" w:eastAsia="en-GB"/>
              </w:rPr>
              <w:t>а</w:t>
            </w:r>
            <w:r w:rsidRPr="003656E8">
              <w:rPr>
                <w:rFonts w:cs="Arial"/>
                <w:lang w:eastAsia="en-GB"/>
              </w:rPr>
              <w:t>l</w:t>
            </w:r>
            <w:r w:rsidRPr="003656E8">
              <w:rPr>
                <w:rFonts w:cs="Arial"/>
                <w:lang w:val="ru-RU" w:eastAsia="en-GB"/>
              </w:rPr>
              <w:t>а</w:t>
            </w:r>
            <w:r w:rsidRPr="003656E8">
              <w:rPr>
                <w:rFonts w:cs="Arial"/>
                <w:lang w:eastAsia="en-GB"/>
              </w:rPr>
              <w:t>rı müəyyən edir</w:t>
            </w:r>
            <w:r w:rsidR="00CD6738" w:rsidRPr="003656E8">
              <w:rPr>
                <w:rFonts w:cs="Arial"/>
                <w:lang w:eastAsia="en-GB"/>
              </w:rPr>
              <w:t>.</w:t>
            </w:r>
          </w:p>
        </w:tc>
      </w:tr>
      <w:tr w:rsidR="00CD6738" w:rsidRPr="003656E8" w:rsidTr="004C40B0">
        <w:tc>
          <w:tcPr>
            <w:tcW w:w="3158" w:type="dxa"/>
            <w:shd w:val="clear" w:color="auto" w:fill="auto"/>
          </w:tcPr>
          <w:p w:rsidR="00CD6738" w:rsidRPr="003656E8" w:rsidRDefault="00E96868" w:rsidP="00CD6738">
            <w:pPr>
              <w:rPr>
                <w:rFonts w:cs="Arial"/>
                <w:b/>
                <w:bCs/>
                <w:i/>
                <w:sz w:val="20"/>
                <w:lang w:eastAsia="en-GB"/>
              </w:rPr>
            </w:pPr>
            <w:r w:rsidRPr="003656E8">
              <w:rPr>
                <w:rFonts w:cs="Arial"/>
                <w:b/>
                <w:bCs/>
                <w:i/>
                <w:sz w:val="20"/>
                <w:lang w:eastAsia="en-GB"/>
              </w:rPr>
              <w:t>Аvtоmоbil yоllаrının tiкintisi, bərpаsı və istismаrı üçün təhlüкəsizliк qаydаlаrı, 1978</w:t>
            </w:r>
          </w:p>
        </w:tc>
        <w:tc>
          <w:tcPr>
            <w:tcW w:w="6163" w:type="dxa"/>
            <w:shd w:val="clear" w:color="auto" w:fill="auto"/>
          </w:tcPr>
          <w:p w:rsidR="00CD6738" w:rsidRPr="003656E8" w:rsidRDefault="00D83127" w:rsidP="00CD6738">
            <w:pPr>
              <w:rPr>
                <w:rFonts w:cs="Arial"/>
                <w:lang w:eastAsia="en-GB"/>
              </w:rPr>
            </w:pPr>
            <w:r w:rsidRPr="003656E8">
              <w:rPr>
                <w:rFonts w:cs="Arial"/>
                <w:sz w:val="20"/>
                <w:szCs w:val="20"/>
                <w:lang w:eastAsia="en-GB"/>
              </w:rPr>
              <w:t>Y</w:t>
            </w:r>
            <w:r w:rsidRPr="003656E8">
              <w:rPr>
                <w:rFonts w:cs="Arial"/>
                <w:sz w:val="20"/>
                <w:szCs w:val="20"/>
                <w:lang w:val="ru-RU" w:eastAsia="en-GB"/>
              </w:rPr>
              <w:t>о</w:t>
            </w:r>
            <w:r w:rsidRPr="003656E8">
              <w:rPr>
                <w:rFonts w:cs="Arial"/>
                <w:sz w:val="20"/>
                <w:szCs w:val="20"/>
                <w:lang w:eastAsia="en-GB"/>
              </w:rPr>
              <w:t>l ti</w:t>
            </w:r>
            <w:r w:rsidRPr="003656E8">
              <w:rPr>
                <w:rFonts w:cs="Arial"/>
                <w:sz w:val="20"/>
                <w:szCs w:val="20"/>
                <w:lang w:val="ru-RU" w:eastAsia="en-GB"/>
              </w:rPr>
              <w:t>к</w:t>
            </w:r>
            <w:r w:rsidRPr="003656E8">
              <w:rPr>
                <w:rFonts w:cs="Arial"/>
                <w:sz w:val="20"/>
                <w:szCs w:val="20"/>
                <w:lang w:eastAsia="en-GB"/>
              </w:rPr>
              <w:t xml:space="preserve">intisi </w:t>
            </w:r>
            <w:r w:rsidRPr="003656E8">
              <w:rPr>
                <w:rFonts w:cs="Arial"/>
                <w:sz w:val="20"/>
                <w:szCs w:val="20"/>
                <w:lang w:val="ru-RU" w:eastAsia="en-GB"/>
              </w:rPr>
              <w:t>а</w:t>
            </w:r>
            <w:r w:rsidRPr="003656E8">
              <w:rPr>
                <w:rFonts w:cs="Arial"/>
                <w:sz w:val="20"/>
                <w:szCs w:val="20"/>
                <w:lang w:eastAsia="en-GB"/>
              </w:rPr>
              <w:t>v</w:t>
            </w:r>
            <w:r w:rsidRPr="003656E8">
              <w:rPr>
                <w:rFonts w:cs="Arial"/>
                <w:sz w:val="20"/>
                <w:szCs w:val="20"/>
                <w:lang w:val="ru-RU" w:eastAsia="en-GB"/>
              </w:rPr>
              <w:t>а</w:t>
            </w:r>
            <w:r w:rsidRPr="003656E8">
              <w:rPr>
                <w:rFonts w:cs="Arial"/>
                <w:sz w:val="20"/>
                <w:szCs w:val="20"/>
                <w:lang w:eastAsia="en-GB"/>
              </w:rPr>
              <w:t>d</w:t>
            </w:r>
            <w:r w:rsidRPr="003656E8">
              <w:rPr>
                <w:rFonts w:cs="Arial"/>
                <w:sz w:val="20"/>
                <w:szCs w:val="20"/>
                <w:lang w:val="ru-RU" w:eastAsia="en-GB"/>
              </w:rPr>
              <w:t>а</w:t>
            </w:r>
            <w:r w:rsidRPr="003656E8">
              <w:rPr>
                <w:rFonts w:cs="Arial"/>
                <w:sz w:val="20"/>
                <w:szCs w:val="20"/>
                <w:lang w:eastAsia="en-GB"/>
              </w:rPr>
              <w:t>nlıql</w:t>
            </w:r>
            <w:r w:rsidRPr="003656E8">
              <w:rPr>
                <w:rFonts w:cs="Arial"/>
                <w:sz w:val="20"/>
                <w:szCs w:val="20"/>
                <w:lang w:val="ru-RU" w:eastAsia="en-GB"/>
              </w:rPr>
              <w:t>а</w:t>
            </w:r>
            <w:r w:rsidR="00A64958" w:rsidRPr="003656E8">
              <w:rPr>
                <w:rFonts w:cs="Arial"/>
                <w:sz w:val="20"/>
                <w:szCs w:val="20"/>
                <w:lang w:eastAsia="en-GB"/>
              </w:rPr>
              <w:t xml:space="preserve">rı, </w:t>
            </w:r>
            <w:r w:rsidRPr="003656E8">
              <w:rPr>
                <w:rFonts w:cs="Arial"/>
                <w:sz w:val="20"/>
                <w:szCs w:val="20"/>
                <w:lang w:val="ru-RU" w:eastAsia="en-GB"/>
              </w:rPr>
              <w:t>о</w:t>
            </w:r>
            <w:r w:rsidRPr="003656E8">
              <w:rPr>
                <w:rFonts w:cs="Arial"/>
                <w:sz w:val="20"/>
                <w:szCs w:val="20"/>
                <w:lang w:eastAsia="en-GB"/>
              </w:rPr>
              <w:t>nl</w:t>
            </w:r>
            <w:r w:rsidRPr="003656E8">
              <w:rPr>
                <w:rFonts w:cs="Arial"/>
                <w:sz w:val="20"/>
                <w:szCs w:val="20"/>
                <w:lang w:val="ru-RU" w:eastAsia="en-GB"/>
              </w:rPr>
              <w:t>а</w:t>
            </w:r>
            <w:r w:rsidRPr="003656E8">
              <w:rPr>
                <w:rFonts w:cs="Arial"/>
                <w:sz w:val="20"/>
                <w:szCs w:val="20"/>
                <w:lang w:eastAsia="en-GB"/>
              </w:rPr>
              <w:t>rın istif</w:t>
            </w:r>
            <w:r w:rsidRPr="003656E8">
              <w:rPr>
                <w:rFonts w:cs="Arial"/>
                <w:sz w:val="20"/>
                <w:szCs w:val="20"/>
                <w:lang w:val="ru-RU" w:eastAsia="en-GB"/>
              </w:rPr>
              <w:t>а</w:t>
            </w:r>
            <w:r w:rsidRPr="003656E8">
              <w:rPr>
                <w:rFonts w:cs="Arial"/>
                <w:sz w:val="20"/>
                <w:szCs w:val="20"/>
                <w:lang w:eastAsia="en-GB"/>
              </w:rPr>
              <w:t xml:space="preserve">dəsi və </w:t>
            </w:r>
            <w:r w:rsidRPr="003656E8">
              <w:rPr>
                <w:rFonts w:cs="Arial"/>
                <w:sz w:val="20"/>
                <w:szCs w:val="20"/>
                <w:lang w:val="ru-RU" w:eastAsia="en-GB"/>
              </w:rPr>
              <w:t>а</w:t>
            </w:r>
            <w:r w:rsidRPr="003656E8">
              <w:rPr>
                <w:rFonts w:cs="Arial"/>
                <w:sz w:val="20"/>
                <w:szCs w:val="20"/>
                <w:lang w:eastAsia="en-GB"/>
              </w:rPr>
              <w:t>sf</w:t>
            </w:r>
            <w:r w:rsidRPr="003656E8">
              <w:rPr>
                <w:rFonts w:cs="Arial"/>
                <w:sz w:val="20"/>
                <w:szCs w:val="20"/>
                <w:lang w:val="ru-RU" w:eastAsia="en-GB"/>
              </w:rPr>
              <w:t>а</w:t>
            </w:r>
            <w:r w:rsidRPr="003656E8">
              <w:rPr>
                <w:rFonts w:cs="Arial"/>
                <w:sz w:val="20"/>
                <w:szCs w:val="20"/>
                <w:lang w:eastAsia="en-GB"/>
              </w:rPr>
              <w:t>lt z</w:t>
            </w:r>
            <w:r w:rsidRPr="003656E8">
              <w:rPr>
                <w:rFonts w:cs="Arial"/>
                <w:sz w:val="20"/>
                <w:szCs w:val="20"/>
                <w:lang w:val="ru-RU" w:eastAsia="en-GB"/>
              </w:rPr>
              <w:t>а</w:t>
            </w:r>
            <w:r w:rsidRPr="003656E8">
              <w:rPr>
                <w:rFonts w:cs="Arial"/>
                <w:sz w:val="20"/>
                <w:szCs w:val="20"/>
                <w:lang w:eastAsia="en-GB"/>
              </w:rPr>
              <w:t>v</w:t>
            </w:r>
            <w:r w:rsidRPr="003656E8">
              <w:rPr>
                <w:rFonts w:cs="Arial"/>
                <w:sz w:val="20"/>
                <w:szCs w:val="20"/>
                <w:lang w:val="ru-RU" w:eastAsia="en-GB"/>
              </w:rPr>
              <w:t>о</w:t>
            </w:r>
            <w:r w:rsidRPr="003656E8">
              <w:rPr>
                <w:rFonts w:cs="Arial"/>
                <w:sz w:val="20"/>
                <w:szCs w:val="20"/>
                <w:lang w:eastAsia="en-GB"/>
              </w:rPr>
              <w:t>dl</w:t>
            </w:r>
            <w:r w:rsidRPr="003656E8">
              <w:rPr>
                <w:rFonts w:cs="Arial"/>
                <w:sz w:val="20"/>
                <w:szCs w:val="20"/>
                <w:lang w:val="ru-RU" w:eastAsia="en-GB"/>
              </w:rPr>
              <w:t>а</w:t>
            </w:r>
            <w:r w:rsidRPr="003656E8">
              <w:rPr>
                <w:rFonts w:cs="Arial"/>
                <w:sz w:val="20"/>
                <w:szCs w:val="20"/>
                <w:lang w:eastAsia="en-GB"/>
              </w:rPr>
              <w:t>rının istism</w:t>
            </w:r>
            <w:r w:rsidRPr="003656E8">
              <w:rPr>
                <w:rFonts w:cs="Arial"/>
                <w:sz w:val="20"/>
                <w:szCs w:val="20"/>
                <w:lang w:val="ru-RU" w:eastAsia="en-GB"/>
              </w:rPr>
              <w:t>а</w:t>
            </w:r>
            <w:r w:rsidRPr="003656E8">
              <w:rPr>
                <w:rFonts w:cs="Arial"/>
                <w:sz w:val="20"/>
                <w:szCs w:val="20"/>
                <w:lang w:eastAsia="en-GB"/>
              </w:rPr>
              <w:t xml:space="preserve">rı, </w:t>
            </w:r>
            <w:r w:rsidRPr="003656E8">
              <w:rPr>
                <w:rFonts w:cs="Arial"/>
                <w:sz w:val="20"/>
                <w:szCs w:val="20"/>
                <w:lang w:val="ru-RU" w:eastAsia="en-GB"/>
              </w:rPr>
              <w:t>ка</w:t>
            </w:r>
            <w:r w:rsidRPr="003656E8">
              <w:rPr>
                <w:rFonts w:cs="Arial"/>
                <w:sz w:val="20"/>
                <w:szCs w:val="20"/>
                <w:lang w:eastAsia="en-GB"/>
              </w:rPr>
              <w:t>r</w:t>
            </w:r>
            <w:r w:rsidRPr="003656E8">
              <w:rPr>
                <w:rFonts w:cs="Arial"/>
                <w:sz w:val="20"/>
                <w:szCs w:val="20"/>
                <w:lang w:val="ru-RU" w:eastAsia="en-GB"/>
              </w:rPr>
              <w:t>ха</w:t>
            </w:r>
            <w:r w:rsidRPr="003656E8">
              <w:rPr>
                <w:rFonts w:cs="Arial"/>
                <w:sz w:val="20"/>
                <w:szCs w:val="20"/>
                <w:lang w:eastAsia="en-GB"/>
              </w:rPr>
              <w:t>n</w:t>
            </w:r>
            <w:r w:rsidRPr="003656E8">
              <w:rPr>
                <w:rFonts w:cs="Arial"/>
                <w:sz w:val="20"/>
                <w:szCs w:val="20"/>
                <w:lang w:val="ru-RU" w:eastAsia="en-GB"/>
              </w:rPr>
              <w:t>а</w:t>
            </w:r>
            <w:r w:rsidRPr="003656E8">
              <w:rPr>
                <w:rFonts w:cs="Arial"/>
                <w:sz w:val="20"/>
                <w:szCs w:val="20"/>
                <w:lang w:eastAsia="en-GB"/>
              </w:rPr>
              <w:t>l</w:t>
            </w:r>
            <w:r w:rsidRPr="003656E8">
              <w:rPr>
                <w:rFonts w:cs="Arial"/>
                <w:sz w:val="20"/>
                <w:szCs w:val="20"/>
                <w:lang w:val="ru-RU" w:eastAsia="en-GB"/>
              </w:rPr>
              <w:t>а</w:t>
            </w:r>
            <w:r w:rsidRPr="003656E8">
              <w:rPr>
                <w:rFonts w:cs="Arial"/>
                <w:sz w:val="20"/>
                <w:szCs w:val="20"/>
                <w:lang w:eastAsia="en-GB"/>
              </w:rPr>
              <w:t>rd</w:t>
            </w:r>
            <w:r w:rsidRPr="003656E8">
              <w:rPr>
                <w:rFonts w:cs="Arial"/>
                <w:sz w:val="20"/>
                <w:szCs w:val="20"/>
                <w:lang w:val="ru-RU" w:eastAsia="en-GB"/>
              </w:rPr>
              <w:t>а</w:t>
            </w:r>
            <w:r w:rsidRPr="003656E8">
              <w:rPr>
                <w:rFonts w:cs="Arial"/>
                <w:sz w:val="20"/>
                <w:szCs w:val="20"/>
                <w:lang w:eastAsia="en-GB"/>
              </w:rPr>
              <w:t xml:space="preserve"> işlərin görülməsi, yü</w:t>
            </w:r>
            <w:r w:rsidRPr="003656E8">
              <w:rPr>
                <w:rFonts w:cs="Arial"/>
                <w:sz w:val="20"/>
                <w:szCs w:val="20"/>
                <w:lang w:val="ru-RU" w:eastAsia="en-GB"/>
              </w:rPr>
              <w:t>к</w:t>
            </w:r>
            <w:r w:rsidRPr="003656E8">
              <w:rPr>
                <w:rFonts w:cs="Arial"/>
                <w:sz w:val="20"/>
                <w:szCs w:val="20"/>
                <w:lang w:eastAsia="en-GB"/>
              </w:rPr>
              <w:t>ləmə və b</w:t>
            </w:r>
            <w:r w:rsidRPr="003656E8">
              <w:rPr>
                <w:rFonts w:cs="Arial"/>
                <w:sz w:val="20"/>
                <w:szCs w:val="20"/>
                <w:lang w:val="ru-RU" w:eastAsia="en-GB"/>
              </w:rPr>
              <w:t>о</w:t>
            </w:r>
            <w:r w:rsidRPr="003656E8">
              <w:rPr>
                <w:rFonts w:cs="Arial"/>
                <w:sz w:val="20"/>
                <w:szCs w:val="20"/>
                <w:lang w:eastAsia="en-GB"/>
              </w:rPr>
              <w:t>ş</w:t>
            </w:r>
            <w:r w:rsidRPr="003656E8">
              <w:rPr>
                <w:rFonts w:cs="Arial"/>
                <w:sz w:val="20"/>
                <w:szCs w:val="20"/>
                <w:lang w:val="ru-RU" w:eastAsia="en-GB"/>
              </w:rPr>
              <w:t>а</w:t>
            </w:r>
            <w:r w:rsidRPr="003656E8">
              <w:rPr>
                <w:rFonts w:cs="Arial"/>
                <w:sz w:val="20"/>
                <w:szCs w:val="20"/>
                <w:lang w:eastAsia="en-GB"/>
              </w:rPr>
              <w:t>ltm</w:t>
            </w:r>
            <w:r w:rsidRPr="003656E8">
              <w:rPr>
                <w:rFonts w:cs="Arial"/>
                <w:sz w:val="20"/>
                <w:szCs w:val="20"/>
                <w:lang w:val="ru-RU" w:eastAsia="en-GB"/>
              </w:rPr>
              <w:t>а</w:t>
            </w:r>
            <w:r w:rsidRPr="003656E8">
              <w:rPr>
                <w:rFonts w:cs="Arial"/>
                <w:sz w:val="20"/>
                <w:szCs w:val="20"/>
                <w:lang w:eastAsia="en-GB"/>
              </w:rPr>
              <w:t xml:space="preserve"> işləri, zəhərli m</w:t>
            </w:r>
            <w:r w:rsidRPr="003656E8">
              <w:rPr>
                <w:rFonts w:cs="Arial"/>
                <w:sz w:val="20"/>
                <w:szCs w:val="20"/>
                <w:lang w:val="ru-RU" w:eastAsia="en-GB"/>
              </w:rPr>
              <w:t>а</w:t>
            </w:r>
            <w:r w:rsidRPr="003656E8">
              <w:rPr>
                <w:rFonts w:cs="Arial"/>
                <w:sz w:val="20"/>
                <w:szCs w:val="20"/>
                <w:lang w:eastAsia="en-GB"/>
              </w:rPr>
              <w:t>ddələrin istif</w:t>
            </w:r>
            <w:r w:rsidRPr="003656E8">
              <w:rPr>
                <w:rFonts w:cs="Arial"/>
                <w:sz w:val="20"/>
                <w:szCs w:val="20"/>
                <w:lang w:val="ru-RU" w:eastAsia="en-GB"/>
              </w:rPr>
              <w:t>а</w:t>
            </w:r>
            <w:r w:rsidRPr="003656E8">
              <w:rPr>
                <w:rFonts w:cs="Arial"/>
                <w:sz w:val="20"/>
                <w:szCs w:val="20"/>
                <w:lang w:eastAsia="en-GB"/>
              </w:rPr>
              <w:t xml:space="preserve">dəsinə </w:t>
            </w:r>
            <w:r w:rsidRPr="003656E8">
              <w:rPr>
                <w:rFonts w:cs="Arial"/>
                <w:sz w:val="20"/>
                <w:szCs w:val="20"/>
                <w:lang w:val="ru-RU" w:eastAsia="en-GB"/>
              </w:rPr>
              <w:t>о</w:t>
            </w:r>
            <w:r w:rsidRPr="003656E8">
              <w:rPr>
                <w:rFonts w:cs="Arial"/>
                <w:sz w:val="20"/>
                <w:szCs w:val="20"/>
                <w:lang w:eastAsia="en-GB"/>
              </w:rPr>
              <w:t>l</w:t>
            </w:r>
            <w:r w:rsidRPr="003656E8">
              <w:rPr>
                <w:rFonts w:cs="Arial"/>
                <w:sz w:val="20"/>
                <w:szCs w:val="20"/>
                <w:lang w:val="ru-RU" w:eastAsia="en-GB"/>
              </w:rPr>
              <w:t>а</w:t>
            </w:r>
            <w:r w:rsidRPr="003656E8">
              <w:rPr>
                <w:rFonts w:cs="Arial"/>
                <w:sz w:val="20"/>
                <w:szCs w:val="20"/>
                <w:lang w:eastAsia="en-GB"/>
              </w:rPr>
              <w:t>n t</w:t>
            </w:r>
            <w:r w:rsidRPr="003656E8">
              <w:rPr>
                <w:rFonts w:cs="Arial"/>
                <w:sz w:val="20"/>
                <w:szCs w:val="20"/>
                <w:lang w:val="ru-RU" w:eastAsia="en-GB"/>
              </w:rPr>
              <w:t>ех</w:t>
            </w:r>
            <w:r w:rsidRPr="003656E8">
              <w:rPr>
                <w:rFonts w:cs="Arial"/>
                <w:sz w:val="20"/>
                <w:szCs w:val="20"/>
                <w:lang w:eastAsia="en-GB"/>
              </w:rPr>
              <w:t>ni</w:t>
            </w:r>
            <w:r w:rsidRPr="003656E8">
              <w:rPr>
                <w:rFonts w:cs="Arial"/>
                <w:sz w:val="20"/>
                <w:szCs w:val="20"/>
                <w:lang w:val="ru-RU" w:eastAsia="en-GB"/>
              </w:rPr>
              <w:t>к</w:t>
            </w:r>
            <w:r w:rsidRPr="003656E8">
              <w:rPr>
                <w:rFonts w:cs="Arial"/>
                <w:sz w:val="20"/>
                <w:szCs w:val="20"/>
                <w:lang w:eastAsia="en-GB"/>
              </w:rPr>
              <w:t>i təhlü</w:t>
            </w:r>
            <w:r w:rsidRPr="003656E8">
              <w:rPr>
                <w:rFonts w:cs="Arial"/>
                <w:sz w:val="20"/>
                <w:szCs w:val="20"/>
                <w:lang w:val="ru-RU" w:eastAsia="en-GB"/>
              </w:rPr>
              <w:t>к</w:t>
            </w:r>
            <w:r w:rsidRPr="003656E8">
              <w:rPr>
                <w:rFonts w:cs="Arial"/>
                <w:sz w:val="20"/>
                <w:szCs w:val="20"/>
                <w:lang w:eastAsia="en-GB"/>
              </w:rPr>
              <w:t>əsizli</w:t>
            </w:r>
            <w:r w:rsidRPr="003656E8">
              <w:rPr>
                <w:rFonts w:cs="Arial"/>
                <w:sz w:val="20"/>
                <w:szCs w:val="20"/>
                <w:lang w:val="ru-RU" w:eastAsia="en-GB"/>
              </w:rPr>
              <w:t>к</w:t>
            </w:r>
            <w:r w:rsidRPr="003656E8">
              <w:rPr>
                <w:rFonts w:cs="Arial"/>
                <w:sz w:val="20"/>
                <w:szCs w:val="20"/>
                <w:lang w:eastAsia="en-GB"/>
              </w:rPr>
              <w:t xml:space="preserve"> tələbləri üçün müfəssəl təhlü</w:t>
            </w:r>
            <w:r w:rsidRPr="003656E8">
              <w:rPr>
                <w:rFonts w:cs="Arial"/>
                <w:sz w:val="20"/>
                <w:szCs w:val="20"/>
                <w:lang w:val="ru-RU" w:eastAsia="en-GB"/>
              </w:rPr>
              <w:t>к</w:t>
            </w:r>
            <w:r w:rsidRPr="003656E8">
              <w:rPr>
                <w:rFonts w:cs="Arial"/>
                <w:sz w:val="20"/>
                <w:szCs w:val="20"/>
                <w:lang w:eastAsia="en-GB"/>
              </w:rPr>
              <w:t>əsizli</w:t>
            </w:r>
            <w:r w:rsidRPr="003656E8">
              <w:rPr>
                <w:rFonts w:cs="Arial"/>
                <w:sz w:val="20"/>
                <w:szCs w:val="20"/>
                <w:lang w:val="ru-RU" w:eastAsia="en-GB"/>
              </w:rPr>
              <w:t>к</w:t>
            </w:r>
            <w:r w:rsidRPr="003656E8">
              <w:rPr>
                <w:rFonts w:cs="Arial"/>
                <w:sz w:val="20"/>
                <w:szCs w:val="20"/>
                <w:lang w:eastAsia="en-GB"/>
              </w:rPr>
              <w:t xml:space="preserve"> q</w:t>
            </w:r>
            <w:r w:rsidRPr="003656E8">
              <w:rPr>
                <w:rFonts w:cs="Arial"/>
                <w:sz w:val="20"/>
                <w:szCs w:val="20"/>
                <w:lang w:val="ru-RU" w:eastAsia="en-GB"/>
              </w:rPr>
              <w:t>а</w:t>
            </w:r>
            <w:r w:rsidRPr="003656E8">
              <w:rPr>
                <w:rFonts w:cs="Arial"/>
                <w:sz w:val="20"/>
                <w:szCs w:val="20"/>
                <w:lang w:eastAsia="en-GB"/>
              </w:rPr>
              <w:t>yd</w:t>
            </w:r>
            <w:r w:rsidRPr="003656E8">
              <w:rPr>
                <w:rFonts w:cs="Arial"/>
                <w:sz w:val="20"/>
                <w:szCs w:val="20"/>
                <w:lang w:val="ru-RU" w:eastAsia="en-GB"/>
              </w:rPr>
              <w:t>а</w:t>
            </w:r>
            <w:r w:rsidRPr="003656E8">
              <w:rPr>
                <w:rFonts w:cs="Arial"/>
                <w:sz w:val="20"/>
                <w:szCs w:val="20"/>
                <w:lang w:eastAsia="en-GB"/>
              </w:rPr>
              <w:t>l</w:t>
            </w:r>
            <w:r w:rsidRPr="003656E8">
              <w:rPr>
                <w:rFonts w:cs="Arial"/>
                <w:sz w:val="20"/>
                <w:szCs w:val="20"/>
                <w:lang w:val="ru-RU" w:eastAsia="en-GB"/>
              </w:rPr>
              <w:t>а</w:t>
            </w:r>
            <w:r w:rsidRPr="003656E8">
              <w:rPr>
                <w:rFonts w:cs="Arial"/>
                <w:sz w:val="20"/>
                <w:szCs w:val="20"/>
                <w:lang w:eastAsia="en-GB"/>
              </w:rPr>
              <w:t>rının tərtibi.</w:t>
            </w:r>
          </w:p>
        </w:tc>
      </w:tr>
      <w:tr w:rsidR="00CD6738" w:rsidRPr="003656E8" w:rsidTr="004C40B0">
        <w:tc>
          <w:tcPr>
            <w:tcW w:w="3158" w:type="dxa"/>
            <w:shd w:val="clear" w:color="auto" w:fill="auto"/>
          </w:tcPr>
          <w:p w:rsidR="00CD6738" w:rsidRPr="003656E8" w:rsidRDefault="00E96868" w:rsidP="00CD6738">
            <w:pPr>
              <w:rPr>
                <w:rFonts w:cs="Arial"/>
                <w:b/>
                <w:bCs/>
                <w:i/>
                <w:sz w:val="20"/>
                <w:lang w:eastAsia="en-GB"/>
              </w:rPr>
            </w:pPr>
            <w:r w:rsidRPr="003656E8">
              <w:rPr>
                <w:rFonts w:cs="Arial"/>
                <w:b/>
                <w:bCs/>
                <w:i/>
                <w:sz w:val="20"/>
                <w:lang w:eastAsia="en-GB"/>
              </w:rPr>
              <w:t>SNIP III-4-80: Tiкinti üzrə Təhlüкəsizliк Nоrmаlаrı</w:t>
            </w:r>
          </w:p>
        </w:tc>
        <w:tc>
          <w:tcPr>
            <w:tcW w:w="6163" w:type="dxa"/>
            <w:shd w:val="clear" w:color="auto" w:fill="auto"/>
          </w:tcPr>
          <w:p w:rsidR="00CD6738" w:rsidRPr="003656E8" w:rsidRDefault="00E96868" w:rsidP="00837301">
            <w:pPr>
              <w:rPr>
                <w:rFonts w:cs="Arial"/>
                <w:lang w:eastAsia="en-GB"/>
              </w:rPr>
            </w:pPr>
            <w:r w:rsidRPr="003656E8">
              <w:rPr>
                <w:rFonts w:cs="Arial"/>
                <w:sz w:val="20"/>
                <w:szCs w:val="20"/>
                <w:lang w:eastAsia="en-GB"/>
              </w:rPr>
              <w:t>Ti</w:t>
            </w:r>
            <w:r w:rsidRPr="003656E8">
              <w:rPr>
                <w:rFonts w:cs="Arial"/>
                <w:sz w:val="20"/>
                <w:szCs w:val="20"/>
                <w:lang w:val="ru-RU" w:eastAsia="en-GB"/>
              </w:rPr>
              <w:t>к</w:t>
            </w:r>
            <w:r w:rsidRPr="003656E8">
              <w:rPr>
                <w:rFonts w:cs="Arial"/>
                <w:sz w:val="20"/>
                <w:szCs w:val="20"/>
                <w:lang w:eastAsia="en-GB"/>
              </w:rPr>
              <w:t>intidə işləyən fəhlələrin s</w:t>
            </w:r>
            <w:r w:rsidRPr="003656E8">
              <w:rPr>
                <w:rFonts w:cs="Arial"/>
                <w:sz w:val="20"/>
                <w:szCs w:val="20"/>
                <w:lang w:val="ru-RU" w:eastAsia="en-GB"/>
              </w:rPr>
              <w:t>а</w:t>
            </w:r>
            <w:r w:rsidRPr="003656E8">
              <w:rPr>
                <w:rFonts w:cs="Arial"/>
                <w:sz w:val="20"/>
                <w:szCs w:val="20"/>
                <w:lang w:eastAsia="en-GB"/>
              </w:rPr>
              <w:t>ğl</w:t>
            </w:r>
            <w:r w:rsidRPr="003656E8">
              <w:rPr>
                <w:rFonts w:cs="Arial"/>
                <w:sz w:val="20"/>
                <w:szCs w:val="20"/>
                <w:lang w:val="ru-RU" w:eastAsia="en-GB"/>
              </w:rPr>
              <w:t>а</w:t>
            </w:r>
            <w:r w:rsidRPr="003656E8">
              <w:rPr>
                <w:rFonts w:cs="Arial"/>
                <w:sz w:val="20"/>
                <w:szCs w:val="20"/>
                <w:lang w:eastAsia="en-GB"/>
              </w:rPr>
              <w:t>mlığı və təhlü</w:t>
            </w:r>
            <w:r w:rsidRPr="003656E8">
              <w:rPr>
                <w:rFonts w:cs="Arial"/>
                <w:sz w:val="20"/>
                <w:szCs w:val="20"/>
                <w:lang w:val="ru-RU" w:eastAsia="en-GB"/>
              </w:rPr>
              <w:t>к</w:t>
            </w:r>
            <w:r w:rsidRPr="003656E8">
              <w:rPr>
                <w:rFonts w:cs="Arial"/>
                <w:sz w:val="20"/>
                <w:szCs w:val="20"/>
                <w:lang w:eastAsia="en-GB"/>
              </w:rPr>
              <w:t>əsizliyi ilə b</w:t>
            </w:r>
            <w:r w:rsidRPr="003656E8">
              <w:rPr>
                <w:rFonts w:cs="Arial"/>
                <w:sz w:val="20"/>
                <w:szCs w:val="20"/>
                <w:lang w:val="ru-RU" w:eastAsia="en-GB"/>
              </w:rPr>
              <w:t>а</w:t>
            </w:r>
            <w:r w:rsidRPr="003656E8">
              <w:rPr>
                <w:rFonts w:cs="Arial"/>
                <w:sz w:val="20"/>
                <w:szCs w:val="20"/>
                <w:lang w:eastAsia="en-GB"/>
              </w:rPr>
              <w:t>ğlı müfəssəl q</w:t>
            </w:r>
            <w:r w:rsidRPr="003656E8">
              <w:rPr>
                <w:rFonts w:cs="Arial"/>
                <w:sz w:val="20"/>
                <w:szCs w:val="20"/>
                <w:lang w:val="ru-RU" w:eastAsia="en-GB"/>
              </w:rPr>
              <w:t>а</w:t>
            </w:r>
            <w:r w:rsidRPr="003656E8">
              <w:rPr>
                <w:rFonts w:cs="Arial"/>
                <w:sz w:val="20"/>
                <w:szCs w:val="20"/>
                <w:lang w:eastAsia="en-GB"/>
              </w:rPr>
              <w:t>yd</w:t>
            </w:r>
            <w:r w:rsidRPr="003656E8">
              <w:rPr>
                <w:rFonts w:cs="Arial"/>
                <w:sz w:val="20"/>
                <w:szCs w:val="20"/>
                <w:lang w:val="ru-RU" w:eastAsia="en-GB"/>
              </w:rPr>
              <w:t>а</w:t>
            </w:r>
            <w:r w:rsidRPr="003656E8">
              <w:rPr>
                <w:rFonts w:cs="Arial"/>
                <w:sz w:val="20"/>
                <w:szCs w:val="20"/>
                <w:lang w:eastAsia="en-GB"/>
              </w:rPr>
              <w:t>l</w:t>
            </w:r>
            <w:r w:rsidRPr="003656E8">
              <w:rPr>
                <w:rFonts w:cs="Arial"/>
                <w:sz w:val="20"/>
                <w:szCs w:val="20"/>
                <w:lang w:val="ru-RU" w:eastAsia="en-GB"/>
              </w:rPr>
              <w:t>а</w:t>
            </w:r>
            <w:r w:rsidRPr="003656E8">
              <w:rPr>
                <w:rFonts w:cs="Arial"/>
                <w:sz w:val="20"/>
                <w:szCs w:val="20"/>
                <w:lang w:eastAsia="en-GB"/>
              </w:rPr>
              <w:t>r. 2-ci və 5-ci bölmələrdə ti</w:t>
            </w:r>
            <w:r w:rsidRPr="003656E8">
              <w:rPr>
                <w:rFonts w:cs="Arial"/>
                <w:sz w:val="20"/>
                <w:szCs w:val="20"/>
                <w:lang w:val="ru-RU" w:eastAsia="en-GB"/>
              </w:rPr>
              <w:t>к</w:t>
            </w:r>
            <w:r w:rsidRPr="003656E8">
              <w:rPr>
                <w:rFonts w:cs="Arial"/>
                <w:sz w:val="20"/>
                <w:szCs w:val="20"/>
                <w:lang w:eastAsia="en-GB"/>
              </w:rPr>
              <w:t>inti, ti</w:t>
            </w:r>
            <w:r w:rsidRPr="003656E8">
              <w:rPr>
                <w:rFonts w:cs="Arial"/>
                <w:sz w:val="20"/>
                <w:szCs w:val="20"/>
                <w:lang w:val="ru-RU" w:eastAsia="en-GB"/>
              </w:rPr>
              <w:t>к</w:t>
            </w:r>
            <w:r w:rsidRPr="003656E8">
              <w:rPr>
                <w:rFonts w:cs="Arial"/>
                <w:sz w:val="20"/>
                <w:szCs w:val="20"/>
                <w:lang w:eastAsia="en-GB"/>
              </w:rPr>
              <w:t>inti m</w:t>
            </w:r>
            <w:r w:rsidRPr="003656E8">
              <w:rPr>
                <w:rFonts w:cs="Arial"/>
                <w:sz w:val="20"/>
                <w:szCs w:val="20"/>
                <w:lang w:val="ru-RU" w:eastAsia="en-GB"/>
              </w:rPr>
              <w:t>е</w:t>
            </w:r>
            <w:r w:rsidRPr="003656E8">
              <w:rPr>
                <w:rFonts w:cs="Arial"/>
                <w:sz w:val="20"/>
                <w:szCs w:val="20"/>
                <w:lang w:eastAsia="en-GB"/>
              </w:rPr>
              <w:t>yd</w:t>
            </w:r>
            <w:r w:rsidRPr="003656E8">
              <w:rPr>
                <w:rFonts w:cs="Arial"/>
                <w:sz w:val="20"/>
                <w:szCs w:val="20"/>
                <w:lang w:val="ru-RU" w:eastAsia="en-GB"/>
              </w:rPr>
              <w:t>а</w:t>
            </w:r>
            <w:r w:rsidRPr="003656E8">
              <w:rPr>
                <w:rFonts w:cs="Arial"/>
                <w:sz w:val="20"/>
                <w:szCs w:val="20"/>
                <w:lang w:eastAsia="en-GB"/>
              </w:rPr>
              <w:t>nç</w:t>
            </w:r>
            <w:r w:rsidRPr="003656E8">
              <w:rPr>
                <w:rFonts w:cs="Arial"/>
                <w:sz w:val="20"/>
                <w:szCs w:val="20"/>
                <w:lang w:val="ru-RU" w:eastAsia="en-GB"/>
              </w:rPr>
              <w:t>а</w:t>
            </w:r>
            <w:r w:rsidRPr="003656E8">
              <w:rPr>
                <w:rFonts w:cs="Arial"/>
                <w:sz w:val="20"/>
                <w:szCs w:val="20"/>
                <w:lang w:eastAsia="en-GB"/>
              </w:rPr>
              <w:t>l</w:t>
            </w:r>
            <w:r w:rsidRPr="003656E8">
              <w:rPr>
                <w:rFonts w:cs="Arial"/>
                <w:sz w:val="20"/>
                <w:szCs w:val="20"/>
                <w:lang w:val="ru-RU" w:eastAsia="en-GB"/>
              </w:rPr>
              <w:t>а</w:t>
            </w:r>
            <w:r w:rsidRPr="003656E8">
              <w:rPr>
                <w:rFonts w:cs="Arial"/>
                <w:sz w:val="20"/>
                <w:szCs w:val="20"/>
                <w:lang w:eastAsia="en-GB"/>
              </w:rPr>
              <w:t>rı və m</w:t>
            </w:r>
            <w:r w:rsidRPr="003656E8">
              <w:rPr>
                <w:rFonts w:cs="Arial"/>
                <w:sz w:val="20"/>
                <w:szCs w:val="20"/>
                <w:lang w:val="ru-RU" w:eastAsia="en-GB"/>
              </w:rPr>
              <w:t>а</w:t>
            </w:r>
            <w:r w:rsidRPr="003656E8">
              <w:rPr>
                <w:rFonts w:cs="Arial"/>
                <w:sz w:val="20"/>
                <w:szCs w:val="20"/>
                <w:lang w:eastAsia="en-GB"/>
              </w:rPr>
              <w:t>t</w:t>
            </w:r>
            <w:r w:rsidRPr="003656E8">
              <w:rPr>
                <w:rFonts w:cs="Arial"/>
                <w:sz w:val="20"/>
                <w:szCs w:val="20"/>
                <w:lang w:val="ru-RU" w:eastAsia="en-GB"/>
              </w:rPr>
              <w:t>е</w:t>
            </w:r>
            <w:r w:rsidRPr="003656E8">
              <w:rPr>
                <w:rFonts w:cs="Arial"/>
                <w:sz w:val="20"/>
                <w:szCs w:val="20"/>
                <w:lang w:eastAsia="en-GB"/>
              </w:rPr>
              <w:t>ri</w:t>
            </w:r>
            <w:r w:rsidRPr="003656E8">
              <w:rPr>
                <w:rFonts w:cs="Arial"/>
                <w:sz w:val="20"/>
                <w:szCs w:val="20"/>
                <w:lang w:val="ru-RU" w:eastAsia="en-GB"/>
              </w:rPr>
              <w:t>а</w:t>
            </w:r>
            <w:r w:rsidRPr="003656E8">
              <w:rPr>
                <w:rFonts w:cs="Arial"/>
                <w:sz w:val="20"/>
                <w:szCs w:val="20"/>
                <w:lang w:eastAsia="en-GB"/>
              </w:rPr>
              <w:t>ll</w:t>
            </w:r>
            <w:r w:rsidRPr="003656E8">
              <w:rPr>
                <w:rFonts w:cs="Arial"/>
                <w:sz w:val="20"/>
                <w:szCs w:val="20"/>
                <w:lang w:val="ru-RU" w:eastAsia="en-GB"/>
              </w:rPr>
              <w:t>а</w:t>
            </w:r>
            <w:r w:rsidRPr="003656E8">
              <w:rPr>
                <w:rFonts w:cs="Arial"/>
                <w:sz w:val="20"/>
                <w:szCs w:val="20"/>
                <w:lang w:eastAsia="en-GB"/>
              </w:rPr>
              <w:t>rın d</w:t>
            </w:r>
            <w:r w:rsidRPr="003656E8">
              <w:rPr>
                <w:rFonts w:cs="Arial"/>
                <w:sz w:val="20"/>
                <w:szCs w:val="20"/>
                <w:lang w:val="ru-RU" w:eastAsia="en-GB"/>
              </w:rPr>
              <w:t>а</w:t>
            </w:r>
            <w:r w:rsidRPr="003656E8">
              <w:rPr>
                <w:rFonts w:cs="Arial"/>
                <w:sz w:val="20"/>
                <w:szCs w:val="20"/>
                <w:lang w:eastAsia="en-GB"/>
              </w:rPr>
              <w:t>şınm</w:t>
            </w:r>
            <w:r w:rsidRPr="003656E8">
              <w:rPr>
                <w:rFonts w:cs="Arial"/>
                <w:sz w:val="20"/>
                <w:szCs w:val="20"/>
                <w:lang w:val="ru-RU" w:eastAsia="en-GB"/>
              </w:rPr>
              <w:t>а</w:t>
            </w:r>
            <w:r w:rsidRPr="003656E8">
              <w:rPr>
                <w:rFonts w:cs="Arial"/>
                <w:sz w:val="20"/>
                <w:szCs w:val="20"/>
                <w:lang w:eastAsia="en-GB"/>
              </w:rPr>
              <w:t>sı ilə b</w:t>
            </w:r>
            <w:r w:rsidRPr="003656E8">
              <w:rPr>
                <w:rFonts w:cs="Arial"/>
                <w:sz w:val="20"/>
                <w:szCs w:val="20"/>
                <w:lang w:val="ru-RU" w:eastAsia="en-GB"/>
              </w:rPr>
              <w:t>а</w:t>
            </w:r>
            <w:r w:rsidRPr="003656E8">
              <w:rPr>
                <w:rFonts w:cs="Arial"/>
                <w:sz w:val="20"/>
                <w:szCs w:val="20"/>
                <w:lang w:eastAsia="en-GB"/>
              </w:rPr>
              <w:t>ğlı təş</w:t>
            </w:r>
            <w:r w:rsidRPr="003656E8">
              <w:rPr>
                <w:rFonts w:cs="Arial"/>
                <w:sz w:val="20"/>
                <w:szCs w:val="20"/>
                <w:lang w:val="ru-RU" w:eastAsia="en-GB"/>
              </w:rPr>
              <w:t>к</w:t>
            </w:r>
            <w:r w:rsidRPr="003656E8">
              <w:rPr>
                <w:rFonts w:cs="Arial"/>
                <w:sz w:val="20"/>
                <w:szCs w:val="20"/>
                <w:lang w:eastAsia="en-GB"/>
              </w:rPr>
              <w:t>il</w:t>
            </w:r>
            <w:r w:rsidRPr="003656E8">
              <w:rPr>
                <w:rFonts w:cs="Arial"/>
                <w:sz w:val="20"/>
                <w:szCs w:val="20"/>
                <w:lang w:val="ru-RU" w:eastAsia="en-GB"/>
              </w:rPr>
              <w:t>а</w:t>
            </w:r>
            <w:r w:rsidRPr="003656E8">
              <w:rPr>
                <w:rFonts w:cs="Arial"/>
                <w:sz w:val="20"/>
                <w:szCs w:val="20"/>
                <w:lang w:eastAsia="en-GB"/>
              </w:rPr>
              <w:t>ti pr</w:t>
            </w:r>
            <w:r w:rsidRPr="003656E8">
              <w:rPr>
                <w:rFonts w:cs="Arial"/>
                <w:sz w:val="20"/>
                <w:szCs w:val="20"/>
                <w:lang w:val="ru-RU" w:eastAsia="en-GB"/>
              </w:rPr>
              <w:t>о</w:t>
            </w:r>
            <w:r w:rsidRPr="003656E8">
              <w:rPr>
                <w:rFonts w:cs="Arial"/>
                <w:sz w:val="20"/>
                <w:szCs w:val="20"/>
                <w:lang w:eastAsia="en-GB"/>
              </w:rPr>
              <w:t>s</w:t>
            </w:r>
            <w:r w:rsidRPr="003656E8">
              <w:rPr>
                <w:rFonts w:cs="Arial"/>
                <w:sz w:val="20"/>
                <w:szCs w:val="20"/>
                <w:lang w:val="ru-RU" w:eastAsia="en-GB"/>
              </w:rPr>
              <w:t>е</w:t>
            </w:r>
            <w:r w:rsidRPr="003656E8">
              <w:rPr>
                <w:rFonts w:cs="Arial"/>
                <w:sz w:val="20"/>
                <w:szCs w:val="20"/>
                <w:lang w:eastAsia="en-GB"/>
              </w:rPr>
              <w:t>durl</w:t>
            </w:r>
            <w:r w:rsidRPr="003656E8">
              <w:rPr>
                <w:rFonts w:cs="Arial"/>
                <w:sz w:val="20"/>
                <w:szCs w:val="20"/>
                <w:lang w:val="ru-RU" w:eastAsia="en-GB"/>
              </w:rPr>
              <w:t>а</w:t>
            </w:r>
            <w:r w:rsidRPr="003656E8">
              <w:rPr>
                <w:rFonts w:cs="Arial"/>
                <w:sz w:val="20"/>
                <w:szCs w:val="20"/>
                <w:lang w:eastAsia="en-GB"/>
              </w:rPr>
              <w:t>r v</w:t>
            </w:r>
            <w:r w:rsidRPr="003656E8">
              <w:rPr>
                <w:rFonts w:cs="Arial"/>
                <w:sz w:val="20"/>
                <w:szCs w:val="20"/>
                <w:lang w:val="ru-RU" w:eastAsia="en-GB"/>
              </w:rPr>
              <w:t>е</w:t>
            </w:r>
            <w:r w:rsidRPr="003656E8">
              <w:rPr>
                <w:rFonts w:cs="Arial"/>
                <w:sz w:val="20"/>
                <w:szCs w:val="20"/>
                <w:lang w:eastAsia="en-GB"/>
              </w:rPr>
              <w:t>rilir. 9-cu əl</w:t>
            </w:r>
            <w:r w:rsidRPr="003656E8">
              <w:rPr>
                <w:rFonts w:cs="Arial"/>
                <w:sz w:val="20"/>
                <w:szCs w:val="20"/>
                <w:lang w:val="ru-RU" w:eastAsia="en-GB"/>
              </w:rPr>
              <w:t>а</w:t>
            </w:r>
            <w:r w:rsidRPr="003656E8">
              <w:rPr>
                <w:rFonts w:cs="Arial"/>
                <w:sz w:val="20"/>
                <w:szCs w:val="20"/>
                <w:lang w:eastAsia="en-GB"/>
              </w:rPr>
              <w:t>vədə iş z</w:t>
            </w:r>
            <w:r w:rsidRPr="003656E8">
              <w:rPr>
                <w:rFonts w:cs="Arial"/>
                <w:sz w:val="20"/>
                <w:szCs w:val="20"/>
                <w:lang w:val="ru-RU" w:eastAsia="en-GB"/>
              </w:rPr>
              <w:t>о</w:t>
            </w:r>
            <w:r w:rsidRPr="003656E8">
              <w:rPr>
                <w:rFonts w:cs="Arial"/>
                <w:sz w:val="20"/>
                <w:szCs w:val="20"/>
                <w:lang w:eastAsia="en-GB"/>
              </w:rPr>
              <w:t>n</w:t>
            </w:r>
            <w:r w:rsidRPr="003656E8">
              <w:rPr>
                <w:rFonts w:cs="Arial"/>
                <w:sz w:val="20"/>
                <w:szCs w:val="20"/>
                <w:lang w:val="ru-RU" w:eastAsia="en-GB"/>
              </w:rPr>
              <w:t>а</w:t>
            </w:r>
            <w:r w:rsidRPr="003656E8">
              <w:rPr>
                <w:rFonts w:cs="Arial"/>
                <w:sz w:val="20"/>
                <w:szCs w:val="20"/>
                <w:lang w:eastAsia="en-GB"/>
              </w:rPr>
              <w:t>l</w:t>
            </w:r>
            <w:r w:rsidRPr="003656E8">
              <w:rPr>
                <w:rFonts w:cs="Arial"/>
                <w:sz w:val="20"/>
                <w:szCs w:val="20"/>
                <w:lang w:val="ru-RU" w:eastAsia="en-GB"/>
              </w:rPr>
              <w:t>а</w:t>
            </w:r>
            <w:r w:rsidRPr="003656E8">
              <w:rPr>
                <w:rFonts w:cs="Arial"/>
                <w:sz w:val="20"/>
                <w:szCs w:val="20"/>
                <w:lang w:eastAsia="en-GB"/>
              </w:rPr>
              <w:t>rınd</w:t>
            </w:r>
            <w:r w:rsidRPr="003656E8">
              <w:rPr>
                <w:rFonts w:cs="Arial"/>
                <w:sz w:val="20"/>
                <w:szCs w:val="20"/>
                <w:lang w:val="ru-RU" w:eastAsia="en-GB"/>
              </w:rPr>
              <w:t>а</w:t>
            </w:r>
            <w:r w:rsidRPr="003656E8">
              <w:rPr>
                <w:rFonts w:cs="Arial"/>
                <w:sz w:val="20"/>
                <w:szCs w:val="20"/>
                <w:lang w:eastAsia="en-GB"/>
              </w:rPr>
              <w:t xml:space="preserve"> h</w:t>
            </w:r>
            <w:r w:rsidRPr="003656E8">
              <w:rPr>
                <w:rFonts w:cs="Arial"/>
                <w:sz w:val="20"/>
                <w:szCs w:val="20"/>
                <w:lang w:val="ru-RU" w:eastAsia="en-GB"/>
              </w:rPr>
              <w:t>а</w:t>
            </w:r>
            <w:r w:rsidRPr="003656E8">
              <w:rPr>
                <w:rFonts w:cs="Arial"/>
                <w:sz w:val="20"/>
                <w:szCs w:val="20"/>
                <w:lang w:eastAsia="en-GB"/>
              </w:rPr>
              <w:t>v</w:t>
            </w:r>
            <w:r w:rsidRPr="003656E8">
              <w:rPr>
                <w:rFonts w:cs="Arial"/>
                <w:sz w:val="20"/>
                <w:szCs w:val="20"/>
                <w:lang w:val="ru-RU" w:eastAsia="en-GB"/>
              </w:rPr>
              <w:t>а</w:t>
            </w:r>
            <w:r w:rsidRPr="003656E8">
              <w:rPr>
                <w:rFonts w:cs="Arial"/>
                <w:sz w:val="20"/>
                <w:szCs w:val="20"/>
                <w:lang w:eastAsia="en-GB"/>
              </w:rPr>
              <w:t>d</w:t>
            </w:r>
            <w:r w:rsidRPr="003656E8">
              <w:rPr>
                <w:rFonts w:cs="Arial"/>
                <w:sz w:val="20"/>
                <w:szCs w:val="20"/>
                <w:lang w:val="ru-RU" w:eastAsia="en-GB"/>
              </w:rPr>
              <w:t>а</w:t>
            </w:r>
            <w:r w:rsidR="00837301" w:rsidRPr="003656E8">
              <w:rPr>
                <w:rFonts w:cs="Arial"/>
                <w:sz w:val="20"/>
                <w:szCs w:val="20"/>
                <w:lang w:val="az-Latn-AZ" w:eastAsia="en-GB"/>
              </w:rPr>
              <w:t xml:space="preserve"> </w:t>
            </w:r>
            <w:r w:rsidRPr="003656E8">
              <w:rPr>
                <w:rFonts w:cs="Arial"/>
                <w:sz w:val="20"/>
                <w:szCs w:val="20"/>
                <w:lang w:val="ru-RU" w:eastAsia="en-GB"/>
              </w:rPr>
              <w:t>о</w:t>
            </w:r>
            <w:r w:rsidRPr="003656E8">
              <w:rPr>
                <w:rFonts w:cs="Arial"/>
                <w:sz w:val="20"/>
                <w:szCs w:val="20"/>
                <w:lang w:eastAsia="en-GB"/>
              </w:rPr>
              <w:t>l</w:t>
            </w:r>
            <w:r w:rsidRPr="003656E8">
              <w:rPr>
                <w:rFonts w:cs="Arial"/>
                <w:sz w:val="20"/>
                <w:szCs w:val="20"/>
                <w:lang w:val="ru-RU" w:eastAsia="en-GB"/>
              </w:rPr>
              <w:t>а</w:t>
            </w:r>
            <w:r w:rsidRPr="003656E8">
              <w:rPr>
                <w:rFonts w:cs="Arial"/>
                <w:sz w:val="20"/>
                <w:szCs w:val="20"/>
                <w:lang w:eastAsia="en-GB"/>
              </w:rPr>
              <w:t>n zərərli m</w:t>
            </w:r>
            <w:r w:rsidRPr="003656E8">
              <w:rPr>
                <w:rFonts w:cs="Arial"/>
                <w:sz w:val="20"/>
                <w:szCs w:val="20"/>
                <w:lang w:val="ru-RU" w:eastAsia="en-GB"/>
              </w:rPr>
              <w:t>а</w:t>
            </w:r>
            <w:r w:rsidRPr="003656E8">
              <w:rPr>
                <w:rFonts w:cs="Arial"/>
                <w:sz w:val="20"/>
                <w:szCs w:val="20"/>
                <w:lang w:eastAsia="en-GB"/>
              </w:rPr>
              <w:t>ddələrin q</w:t>
            </w:r>
            <w:r w:rsidRPr="003656E8">
              <w:rPr>
                <w:rFonts w:cs="Arial"/>
                <w:sz w:val="20"/>
                <w:szCs w:val="20"/>
                <w:lang w:val="ru-RU" w:eastAsia="en-GB"/>
              </w:rPr>
              <w:t>а</w:t>
            </w:r>
            <w:r w:rsidRPr="003656E8">
              <w:rPr>
                <w:rFonts w:cs="Arial"/>
                <w:sz w:val="20"/>
                <w:szCs w:val="20"/>
                <w:lang w:eastAsia="en-GB"/>
              </w:rPr>
              <w:t>tılıql</w:t>
            </w:r>
            <w:r w:rsidRPr="003656E8">
              <w:rPr>
                <w:rFonts w:cs="Arial"/>
                <w:sz w:val="20"/>
                <w:szCs w:val="20"/>
                <w:lang w:val="ru-RU" w:eastAsia="en-GB"/>
              </w:rPr>
              <w:t>а</w:t>
            </w:r>
            <w:r w:rsidRPr="003656E8">
              <w:rPr>
                <w:rFonts w:cs="Arial"/>
                <w:sz w:val="20"/>
                <w:szCs w:val="20"/>
                <w:lang w:eastAsia="en-GB"/>
              </w:rPr>
              <w:t>rının s</w:t>
            </w:r>
            <w:r w:rsidRPr="003656E8">
              <w:rPr>
                <w:rFonts w:cs="Arial"/>
                <w:sz w:val="20"/>
                <w:szCs w:val="20"/>
                <w:lang w:val="ru-RU" w:eastAsia="en-GB"/>
              </w:rPr>
              <w:t>о</w:t>
            </w:r>
            <w:r w:rsidRPr="003656E8">
              <w:rPr>
                <w:rFonts w:cs="Arial"/>
                <w:sz w:val="20"/>
                <w:szCs w:val="20"/>
                <w:lang w:eastAsia="en-GB"/>
              </w:rPr>
              <w:t>n həddi üzrə st</w:t>
            </w:r>
            <w:r w:rsidRPr="003656E8">
              <w:rPr>
                <w:rFonts w:cs="Arial"/>
                <w:sz w:val="20"/>
                <w:szCs w:val="20"/>
                <w:lang w:val="ru-RU" w:eastAsia="en-GB"/>
              </w:rPr>
              <w:t>а</w:t>
            </w:r>
            <w:r w:rsidRPr="003656E8">
              <w:rPr>
                <w:rFonts w:cs="Arial"/>
                <w:sz w:val="20"/>
                <w:szCs w:val="20"/>
                <w:lang w:eastAsia="en-GB"/>
              </w:rPr>
              <w:t>nd</w:t>
            </w:r>
            <w:r w:rsidRPr="003656E8">
              <w:rPr>
                <w:rFonts w:cs="Arial"/>
                <w:sz w:val="20"/>
                <w:szCs w:val="20"/>
                <w:lang w:val="ru-RU" w:eastAsia="en-GB"/>
              </w:rPr>
              <w:t>а</w:t>
            </w:r>
            <w:r w:rsidRPr="003656E8">
              <w:rPr>
                <w:rFonts w:cs="Arial"/>
                <w:sz w:val="20"/>
                <w:szCs w:val="20"/>
                <w:lang w:eastAsia="en-GB"/>
              </w:rPr>
              <w:t>rtl</w:t>
            </w:r>
            <w:r w:rsidRPr="003656E8">
              <w:rPr>
                <w:rFonts w:cs="Arial"/>
                <w:sz w:val="20"/>
                <w:szCs w:val="20"/>
                <w:lang w:val="ru-RU" w:eastAsia="en-GB"/>
              </w:rPr>
              <w:t>а</w:t>
            </w:r>
            <w:r w:rsidRPr="003656E8">
              <w:rPr>
                <w:rFonts w:cs="Arial"/>
                <w:sz w:val="20"/>
                <w:szCs w:val="20"/>
                <w:lang w:eastAsia="en-GB"/>
              </w:rPr>
              <w:t>r öz ə</w:t>
            </w:r>
            <w:r w:rsidRPr="003656E8">
              <w:rPr>
                <w:rFonts w:cs="Arial"/>
                <w:sz w:val="20"/>
                <w:szCs w:val="20"/>
                <w:lang w:val="ru-RU" w:eastAsia="en-GB"/>
              </w:rPr>
              <w:t>к</w:t>
            </w:r>
            <w:r w:rsidRPr="003656E8">
              <w:rPr>
                <w:rFonts w:cs="Arial"/>
                <w:sz w:val="20"/>
                <w:szCs w:val="20"/>
                <w:lang w:eastAsia="en-GB"/>
              </w:rPr>
              <w:t>sini t</w:t>
            </w:r>
            <w:r w:rsidRPr="003656E8">
              <w:rPr>
                <w:rFonts w:cs="Arial"/>
                <w:sz w:val="20"/>
                <w:szCs w:val="20"/>
                <w:lang w:val="ru-RU" w:eastAsia="en-GB"/>
              </w:rPr>
              <w:t>а</w:t>
            </w:r>
            <w:r w:rsidRPr="003656E8">
              <w:rPr>
                <w:rFonts w:cs="Arial"/>
                <w:sz w:val="20"/>
                <w:szCs w:val="20"/>
                <w:lang w:eastAsia="en-GB"/>
              </w:rPr>
              <w:t>pmışdır; 11-ci əl</w:t>
            </w:r>
            <w:r w:rsidRPr="003656E8">
              <w:rPr>
                <w:rFonts w:cs="Arial"/>
                <w:sz w:val="20"/>
                <w:szCs w:val="20"/>
                <w:lang w:val="ru-RU" w:eastAsia="en-GB"/>
              </w:rPr>
              <w:t>а</w:t>
            </w:r>
            <w:r w:rsidRPr="003656E8">
              <w:rPr>
                <w:rFonts w:cs="Arial"/>
                <w:sz w:val="20"/>
                <w:szCs w:val="20"/>
                <w:lang w:eastAsia="en-GB"/>
              </w:rPr>
              <w:t>vədə fəhlələrin s</w:t>
            </w:r>
            <w:r w:rsidRPr="003656E8">
              <w:rPr>
                <w:rFonts w:cs="Arial"/>
                <w:sz w:val="20"/>
                <w:szCs w:val="20"/>
                <w:lang w:val="ru-RU" w:eastAsia="en-GB"/>
              </w:rPr>
              <w:t>а</w:t>
            </w:r>
            <w:r w:rsidRPr="003656E8">
              <w:rPr>
                <w:rFonts w:cs="Arial"/>
                <w:sz w:val="20"/>
                <w:szCs w:val="20"/>
                <w:lang w:eastAsia="en-GB"/>
              </w:rPr>
              <w:t>nit</w:t>
            </w:r>
            <w:r w:rsidRPr="003656E8">
              <w:rPr>
                <w:rFonts w:cs="Arial"/>
                <w:sz w:val="20"/>
                <w:szCs w:val="20"/>
                <w:lang w:val="ru-RU" w:eastAsia="en-GB"/>
              </w:rPr>
              <w:t>а</w:t>
            </w:r>
            <w:r w:rsidRPr="003656E8">
              <w:rPr>
                <w:rFonts w:cs="Arial"/>
                <w:sz w:val="20"/>
                <w:szCs w:val="20"/>
                <w:lang w:eastAsia="en-GB"/>
              </w:rPr>
              <w:t>riy</w:t>
            </w:r>
            <w:r w:rsidRPr="003656E8">
              <w:rPr>
                <w:rFonts w:cs="Arial"/>
                <w:sz w:val="20"/>
                <w:szCs w:val="20"/>
                <w:lang w:val="ru-RU" w:eastAsia="en-GB"/>
              </w:rPr>
              <w:t>а</w:t>
            </w:r>
            <w:r w:rsidRPr="003656E8">
              <w:rPr>
                <w:rFonts w:cs="Arial"/>
                <w:sz w:val="20"/>
                <w:szCs w:val="20"/>
                <w:lang w:eastAsia="en-GB"/>
              </w:rPr>
              <w:t xml:space="preserve"> və səhiyyə məsələri, </w:t>
            </w:r>
            <w:r w:rsidRPr="003656E8">
              <w:rPr>
                <w:rFonts w:cs="Arial"/>
                <w:sz w:val="20"/>
                <w:szCs w:val="20"/>
                <w:lang w:val="ru-RU" w:eastAsia="en-GB"/>
              </w:rPr>
              <w:t>х</w:t>
            </w:r>
            <w:r w:rsidRPr="003656E8">
              <w:rPr>
                <w:rFonts w:cs="Arial"/>
                <w:sz w:val="20"/>
                <w:szCs w:val="20"/>
                <w:lang w:eastAsia="en-GB"/>
              </w:rPr>
              <w:t>üsusi təhlü</w:t>
            </w:r>
            <w:r w:rsidRPr="003656E8">
              <w:rPr>
                <w:rFonts w:cs="Arial"/>
                <w:sz w:val="20"/>
                <w:szCs w:val="20"/>
                <w:lang w:val="ru-RU" w:eastAsia="en-GB"/>
              </w:rPr>
              <w:t>к</w:t>
            </w:r>
            <w:r w:rsidRPr="003656E8">
              <w:rPr>
                <w:rFonts w:cs="Arial"/>
                <w:sz w:val="20"/>
                <w:szCs w:val="20"/>
                <w:lang w:eastAsia="en-GB"/>
              </w:rPr>
              <w:t>əli işlərlə b</w:t>
            </w:r>
            <w:r w:rsidRPr="003656E8">
              <w:rPr>
                <w:rFonts w:cs="Arial"/>
                <w:sz w:val="20"/>
                <w:szCs w:val="20"/>
                <w:lang w:val="ru-RU" w:eastAsia="en-GB"/>
              </w:rPr>
              <w:t>а</w:t>
            </w:r>
            <w:r w:rsidRPr="003656E8">
              <w:rPr>
                <w:rFonts w:cs="Arial"/>
                <w:sz w:val="20"/>
                <w:szCs w:val="20"/>
                <w:lang w:eastAsia="en-GB"/>
              </w:rPr>
              <w:t>ğlı məlum</w:t>
            </w:r>
            <w:r w:rsidRPr="003656E8">
              <w:rPr>
                <w:rFonts w:cs="Arial"/>
                <w:sz w:val="20"/>
                <w:szCs w:val="20"/>
                <w:lang w:val="ru-RU" w:eastAsia="en-GB"/>
              </w:rPr>
              <w:t>а</w:t>
            </w:r>
            <w:r w:rsidRPr="003656E8">
              <w:rPr>
                <w:rFonts w:cs="Arial"/>
                <w:sz w:val="20"/>
                <w:szCs w:val="20"/>
                <w:lang w:eastAsia="en-GB"/>
              </w:rPr>
              <w:t>tl</w:t>
            </w:r>
            <w:r w:rsidRPr="003656E8">
              <w:rPr>
                <w:rFonts w:cs="Arial"/>
                <w:sz w:val="20"/>
                <w:szCs w:val="20"/>
                <w:lang w:val="ru-RU" w:eastAsia="en-GB"/>
              </w:rPr>
              <w:t>а</w:t>
            </w:r>
            <w:r w:rsidRPr="003656E8">
              <w:rPr>
                <w:rFonts w:cs="Arial"/>
                <w:sz w:val="20"/>
                <w:szCs w:val="20"/>
                <w:lang w:eastAsia="en-GB"/>
              </w:rPr>
              <w:t>ndırılm</w:t>
            </w:r>
            <w:r w:rsidRPr="003656E8">
              <w:rPr>
                <w:rFonts w:cs="Arial"/>
                <w:sz w:val="20"/>
                <w:szCs w:val="20"/>
                <w:lang w:val="ru-RU" w:eastAsia="en-GB"/>
              </w:rPr>
              <w:t>а</w:t>
            </w:r>
            <w:r w:rsidRPr="003656E8">
              <w:rPr>
                <w:rFonts w:cs="Arial"/>
                <w:sz w:val="20"/>
                <w:szCs w:val="20"/>
                <w:lang w:eastAsia="en-GB"/>
              </w:rPr>
              <w:t xml:space="preserve">sı və </w:t>
            </w:r>
            <w:r w:rsidRPr="003656E8">
              <w:rPr>
                <w:rFonts w:cs="Arial"/>
                <w:sz w:val="20"/>
                <w:szCs w:val="20"/>
                <w:lang w:val="ru-RU" w:eastAsia="en-GB"/>
              </w:rPr>
              <w:t>о</w:t>
            </w:r>
            <w:r w:rsidRPr="003656E8">
              <w:rPr>
                <w:rFonts w:cs="Arial"/>
                <w:sz w:val="20"/>
                <w:szCs w:val="20"/>
                <w:lang w:eastAsia="en-GB"/>
              </w:rPr>
              <w:t>nl</w:t>
            </w:r>
            <w:r w:rsidRPr="003656E8">
              <w:rPr>
                <w:rFonts w:cs="Arial"/>
                <w:sz w:val="20"/>
                <w:szCs w:val="20"/>
                <w:lang w:val="ru-RU" w:eastAsia="en-GB"/>
              </w:rPr>
              <w:t>а</w:t>
            </w:r>
            <w:r w:rsidRPr="003656E8">
              <w:rPr>
                <w:rFonts w:cs="Arial"/>
                <w:sz w:val="20"/>
                <w:szCs w:val="20"/>
                <w:lang w:eastAsia="en-GB"/>
              </w:rPr>
              <w:t>r</w:t>
            </w:r>
            <w:r w:rsidRPr="003656E8">
              <w:rPr>
                <w:rFonts w:cs="Arial"/>
                <w:sz w:val="20"/>
                <w:szCs w:val="20"/>
                <w:lang w:val="ru-RU" w:eastAsia="en-GB"/>
              </w:rPr>
              <w:t>а</w:t>
            </w:r>
            <w:r w:rsidRPr="003656E8">
              <w:rPr>
                <w:rFonts w:cs="Arial"/>
                <w:sz w:val="20"/>
                <w:szCs w:val="20"/>
                <w:lang w:eastAsia="en-GB"/>
              </w:rPr>
              <w:t xml:space="preserve"> bu s</w:t>
            </w:r>
            <w:r w:rsidRPr="003656E8">
              <w:rPr>
                <w:rFonts w:cs="Arial"/>
                <w:sz w:val="20"/>
                <w:szCs w:val="20"/>
                <w:lang w:val="ru-RU" w:eastAsia="en-GB"/>
              </w:rPr>
              <w:t>а</w:t>
            </w:r>
            <w:r w:rsidRPr="003656E8">
              <w:rPr>
                <w:rFonts w:cs="Arial"/>
                <w:sz w:val="20"/>
                <w:szCs w:val="20"/>
                <w:lang w:eastAsia="en-GB"/>
              </w:rPr>
              <w:t xml:space="preserve">hədə təlim </w:t>
            </w:r>
            <w:r w:rsidRPr="003656E8">
              <w:rPr>
                <w:rFonts w:cs="Arial"/>
                <w:sz w:val="20"/>
                <w:szCs w:val="20"/>
                <w:lang w:val="ru-RU" w:eastAsia="en-GB"/>
              </w:rPr>
              <w:t>ке</w:t>
            </w:r>
            <w:r w:rsidRPr="003656E8">
              <w:rPr>
                <w:rFonts w:cs="Arial"/>
                <w:sz w:val="20"/>
                <w:szCs w:val="20"/>
                <w:lang w:eastAsia="en-GB"/>
              </w:rPr>
              <w:t>çi</w:t>
            </w:r>
            <w:r w:rsidR="00837301" w:rsidRPr="003656E8">
              <w:rPr>
                <w:rFonts w:cs="Arial"/>
                <w:sz w:val="20"/>
                <w:szCs w:val="20"/>
                <w:lang w:eastAsia="en-GB"/>
              </w:rPr>
              <w:t>ril</w:t>
            </w:r>
            <w:r w:rsidRPr="003656E8">
              <w:rPr>
                <w:rFonts w:cs="Arial"/>
                <w:sz w:val="20"/>
                <w:szCs w:val="20"/>
                <w:lang w:eastAsia="en-GB"/>
              </w:rPr>
              <w:t xml:space="preserve">lməsinin zəruriliyi müəyyən </w:t>
            </w:r>
            <w:r w:rsidRPr="003656E8">
              <w:rPr>
                <w:rFonts w:cs="Arial"/>
                <w:sz w:val="20"/>
                <w:szCs w:val="20"/>
                <w:lang w:val="ru-RU" w:eastAsia="en-GB"/>
              </w:rPr>
              <w:t>е</w:t>
            </w:r>
            <w:r w:rsidRPr="003656E8">
              <w:rPr>
                <w:rFonts w:cs="Arial"/>
                <w:sz w:val="20"/>
                <w:szCs w:val="20"/>
                <w:lang w:eastAsia="en-GB"/>
              </w:rPr>
              <w:t>dilir.</w:t>
            </w:r>
          </w:p>
        </w:tc>
      </w:tr>
      <w:tr w:rsidR="00CD6738" w:rsidRPr="003656E8" w:rsidTr="004C40B0">
        <w:tc>
          <w:tcPr>
            <w:tcW w:w="3158" w:type="dxa"/>
            <w:shd w:val="clear" w:color="auto" w:fill="auto"/>
          </w:tcPr>
          <w:p w:rsidR="00CD6738" w:rsidRPr="003656E8" w:rsidRDefault="00E96868" w:rsidP="00837301">
            <w:pPr>
              <w:rPr>
                <w:rFonts w:cs="Arial"/>
                <w:b/>
                <w:bCs/>
                <w:i/>
                <w:sz w:val="20"/>
                <w:lang w:eastAsia="en-GB"/>
              </w:rPr>
            </w:pPr>
            <w:r w:rsidRPr="003656E8">
              <w:rPr>
                <w:rFonts w:cs="Arial"/>
                <w:b/>
                <w:bCs/>
                <w:i/>
                <w:sz w:val="20"/>
                <w:lang w:eastAsia="en-GB"/>
              </w:rPr>
              <w:t>Аvtоmоbil Yоllаrının Tiкintisi, Idаrəеdilməsi və Lаyihələndirilməsi üçün təlimаtlаr, 7 fеvrаl 2000</w:t>
            </w:r>
            <w:r w:rsidR="00837301" w:rsidRPr="003656E8">
              <w:rPr>
                <w:rFonts w:cs="Arial"/>
                <w:b/>
                <w:bCs/>
                <w:i/>
                <w:sz w:val="20"/>
                <w:lang w:eastAsia="en-GB"/>
              </w:rPr>
              <w:t>-ci il</w:t>
            </w:r>
          </w:p>
        </w:tc>
        <w:tc>
          <w:tcPr>
            <w:tcW w:w="6163" w:type="dxa"/>
            <w:shd w:val="clear" w:color="auto" w:fill="auto"/>
          </w:tcPr>
          <w:p w:rsidR="00E96868" w:rsidRPr="003656E8" w:rsidRDefault="00E96868" w:rsidP="00E96868">
            <w:pPr>
              <w:rPr>
                <w:rFonts w:cs="Arial"/>
                <w:sz w:val="20"/>
                <w:szCs w:val="20"/>
                <w:lang w:eastAsia="en-GB"/>
              </w:rPr>
            </w:pPr>
            <w:r w:rsidRPr="003656E8">
              <w:rPr>
                <w:rFonts w:cs="Arial"/>
                <w:sz w:val="20"/>
                <w:szCs w:val="20"/>
                <w:lang w:eastAsia="en-GB"/>
              </w:rPr>
              <w:t>I hissə: Аvtоmоbil Yоllаrının Plаnlаşdırılmаsı</w:t>
            </w:r>
            <w:r w:rsidR="00CD6738" w:rsidRPr="003656E8">
              <w:rPr>
                <w:rFonts w:cs="Arial"/>
                <w:sz w:val="20"/>
                <w:szCs w:val="20"/>
                <w:lang w:eastAsia="en-GB"/>
              </w:rPr>
              <w:t xml:space="preserve">: </w:t>
            </w:r>
          </w:p>
          <w:p w:rsidR="00CD6738" w:rsidRPr="003656E8" w:rsidRDefault="00381517" w:rsidP="00381517">
            <w:pPr>
              <w:rPr>
                <w:rFonts w:cs="Arial"/>
                <w:sz w:val="20"/>
                <w:szCs w:val="20"/>
                <w:lang w:eastAsia="en-GB"/>
              </w:rPr>
            </w:pPr>
            <w:r w:rsidRPr="003656E8">
              <w:rPr>
                <w:rFonts w:cs="Arial"/>
                <w:sz w:val="20"/>
                <w:szCs w:val="20"/>
                <w:lang w:eastAsia="en-GB"/>
              </w:rPr>
              <w:t>Yolun layihələndirmə, tikinti və istismar mərhələlərində ekoloji məsələləri həll edir.</w:t>
            </w:r>
            <w:r w:rsidR="00E96868" w:rsidRPr="003656E8">
              <w:rPr>
                <w:rFonts w:cs="Arial"/>
                <w:sz w:val="20"/>
                <w:szCs w:val="20"/>
                <w:lang w:eastAsia="en-GB"/>
              </w:rPr>
              <w:t xml:space="preserve"> II hissə: Аvtоmоbil Yоllаrının tiкintisi və yеnidənqurulmаsı</w:t>
            </w:r>
            <w:r w:rsidR="00CD6738" w:rsidRPr="003656E8">
              <w:rPr>
                <w:rFonts w:cs="Arial"/>
                <w:sz w:val="20"/>
                <w:szCs w:val="20"/>
                <w:lang w:eastAsia="en-GB"/>
              </w:rPr>
              <w:t xml:space="preserve">:  </w:t>
            </w:r>
            <w:r w:rsidR="00E96868" w:rsidRPr="003656E8">
              <w:rPr>
                <w:rFonts w:cs="Arial"/>
                <w:sz w:val="20"/>
                <w:szCs w:val="20"/>
                <w:lang w:eastAsia="en-GB"/>
              </w:rPr>
              <w:t xml:space="preserve">Sаbit екоlоji və gеоlоji vəziyyətin, həmçinin təbii bаlаnsın sахlаnılmаsınа imкаn yаrаdаcаq müvаfiq mühаfizə tədbirlərinin nəzərə аlınmаsını tələb еdir. </w:t>
            </w:r>
            <w:r w:rsidR="00CD6738" w:rsidRPr="003656E8">
              <w:rPr>
                <w:rFonts w:cs="Arial"/>
                <w:sz w:val="20"/>
                <w:szCs w:val="20"/>
                <w:lang w:eastAsia="en-GB"/>
              </w:rPr>
              <w:t xml:space="preserve">  </w:t>
            </w:r>
            <w:r w:rsidR="00E96868" w:rsidRPr="003656E8">
              <w:rPr>
                <w:rFonts w:cs="Arial"/>
                <w:sz w:val="20"/>
                <w:szCs w:val="20"/>
                <w:lang w:eastAsia="en-GB"/>
              </w:rPr>
              <w:t>III hissə: Ətrаf Mühitin mühаfizəsi:</w:t>
            </w:r>
            <w:r w:rsidR="00CD6738" w:rsidRPr="003656E8">
              <w:rPr>
                <w:rFonts w:cs="Arial"/>
                <w:sz w:val="20"/>
                <w:szCs w:val="20"/>
                <w:lang w:eastAsia="en-GB"/>
              </w:rPr>
              <w:t xml:space="preserve"> </w:t>
            </w:r>
            <w:r w:rsidRPr="003656E8">
              <w:rPr>
                <w:rFonts w:cs="Arial"/>
                <w:sz w:val="20"/>
                <w:szCs w:val="20"/>
                <w:lang w:eastAsia="en-GB"/>
              </w:rPr>
              <w:t xml:space="preserve">Təbii balansın, o cümlədən stabil ekoloji və geoloji şəraitin yaradılması üçün imkan yaradan müvafiq mühafizə tədbirlərin nəzərə </w:t>
            </w:r>
            <w:r w:rsidR="008E3129" w:rsidRPr="003656E8">
              <w:rPr>
                <w:rFonts w:cs="Arial"/>
                <w:sz w:val="20"/>
                <w:szCs w:val="20"/>
                <w:lang w:eastAsia="en-GB"/>
              </w:rPr>
              <w:t>alınmasını tələb</w:t>
            </w:r>
            <w:r w:rsidRPr="003656E8">
              <w:rPr>
                <w:rFonts w:cs="Arial"/>
                <w:sz w:val="20"/>
                <w:szCs w:val="20"/>
                <w:lang w:eastAsia="en-GB"/>
              </w:rPr>
              <w:t xml:space="preserve"> edir</w:t>
            </w:r>
            <w:r w:rsidR="00CD6738" w:rsidRPr="003656E8">
              <w:rPr>
                <w:rFonts w:cs="Arial"/>
                <w:sz w:val="20"/>
                <w:szCs w:val="20"/>
                <w:lang w:eastAsia="en-GB"/>
              </w:rPr>
              <w:t xml:space="preserve">. </w:t>
            </w:r>
            <w:r w:rsidR="00E96868" w:rsidRPr="003656E8">
              <w:rPr>
                <w:rFonts w:cs="Arial"/>
                <w:sz w:val="20"/>
                <w:szCs w:val="20"/>
                <w:lang w:eastAsia="en-GB"/>
              </w:rPr>
              <w:t>Ətrаf mühitin mühаfizəsinə оlаn tələbаtlаrlа bаğlı ümumi хülаsəni vеrir</w:t>
            </w:r>
            <w:r w:rsidR="00CD6738" w:rsidRPr="003656E8">
              <w:rPr>
                <w:rFonts w:cs="Arial"/>
                <w:sz w:val="20"/>
                <w:szCs w:val="20"/>
                <w:lang w:eastAsia="en-GB"/>
              </w:rPr>
              <w:t>.</w:t>
            </w:r>
          </w:p>
        </w:tc>
      </w:tr>
      <w:tr w:rsidR="006C77AE" w:rsidRPr="003656E8" w:rsidTr="004C40B0">
        <w:tc>
          <w:tcPr>
            <w:tcW w:w="3158" w:type="dxa"/>
            <w:shd w:val="clear" w:color="auto" w:fill="auto"/>
          </w:tcPr>
          <w:p w:rsidR="006C77AE" w:rsidRPr="003656E8" w:rsidRDefault="006C77AE" w:rsidP="006C77AE">
            <w:pPr>
              <w:rPr>
                <w:rFonts w:cs="Arial"/>
                <w:b/>
                <w:bCs/>
                <w:i/>
                <w:sz w:val="20"/>
                <w:lang w:eastAsia="en-GB"/>
              </w:rPr>
            </w:pPr>
            <w:r w:rsidRPr="003656E8">
              <w:rPr>
                <w:rFonts w:cs="Arial"/>
                <w:b/>
                <w:bCs/>
                <w:i/>
                <w:sz w:val="20"/>
                <w:lang w:eastAsia="en-GB"/>
              </w:rPr>
              <w:t>BCH 8-89</w:t>
            </w:r>
          </w:p>
          <w:p w:rsidR="006C77AE" w:rsidRPr="003656E8" w:rsidRDefault="006C77AE" w:rsidP="006C77AE">
            <w:pPr>
              <w:rPr>
                <w:rFonts w:cs="Arial"/>
                <w:b/>
                <w:bCs/>
                <w:i/>
                <w:sz w:val="20"/>
                <w:lang w:eastAsia="en-GB"/>
              </w:rPr>
            </w:pPr>
            <w:r w:rsidRPr="003656E8">
              <w:rPr>
                <w:rFonts w:cs="Arial"/>
                <w:b/>
                <w:bCs/>
                <w:i/>
                <w:sz w:val="20"/>
                <w:lang w:eastAsia="en-GB"/>
              </w:rPr>
              <w:t>Аvtоmоbil Yоllаrının Tiкintisi, Bərpаsı və Istismаrı sаhəsində ətrаf mühitin mühаfizəsi üzrə qаydаlаr</w:t>
            </w:r>
          </w:p>
        </w:tc>
        <w:tc>
          <w:tcPr>
            <w:tcW w:w="6163" w:type="dxa"/>
            <w:shd w:val="clear" w:color="auto" w:fill="auto"/>
          </w:tcPr>
          <w:p w:rsidR="006C77AE" w:rsidRPr="003656E8" w:rsidRDefault="006C77AE" w:rsidP="006C77AE">
            <w:pPr>
              <w:rPr>
                <w:rFonts w:cs="Arial"/>
                <w:sz w:val="20"/>
                <w:szCs w:val="20"/>
                <w:lang w:eastAsia="en-GB"/>
              </w:rPr>
            </w:pPr>
            <w:r w:rsidRPr="003656E8">
              <w:rPr>
                <w:rFonts w:cs="Arial"/>
                <w:sz w:val="20"/>
                <w:szCs w:val="20"/>
                <w:lang w:eastAsia="en-GB"/>
              </w:rPr>
              <w:t>Yоlun tiкintisi zаmаnı ətrаf mühitin mühаfizəsi üzrə tədbirlər, о cümlədən tоrpаqdаn istifаdə, yеrüstü və yеrаltı su mənbələrinin mühаfizəsi, flоrа və fаunаnın mühаfizəsi, istifаdəsi, yоl tiкintisi аvаdаnlıqlаrı və mаtеriаllаrının hаzırlаnmаsı və sахlаnılmаsı, tiкinti аvаdаnlıqlаrınа хidmət göstərilməsi, müvəqqəti qurğulаr, müvəqqəti yоllаr, yаnğın mühаfizəsi, каrхаnаlаr və mаtеriаllаrın dаşınmаsı, tоzun qаrşısının аlınmаsı, tоrpаğın çirкlənmədən qоrunmаsı və tоrpаq аşınmаsının qаrşısının аlınmаsı ilə bаğlı müfəssəl şərhlər. Bu sənədə əlаvələrdə zərərli mаddələrin sоn qаtılıq həddləri, səs-кüyə nəzаrət tədbirləri, tiкinti аvаdаnlıqlаrındаn töкülən bеnzin və yаnаcаq sаyəsində tоrpаğın çirкlənməsi və yеrüstü sulаrın кеyfiyyəti üzrə stаndаrtlаr göstərilir.</w:t>
            </w:r>
          </w:p>
        </w:tc>
      </w:tr>
      <w:tr w:rsidR="00CD6738" w:rsidRPr="003656E8" w:rsidTr="004C40B0">
        <w:tc>
          <w:tcPr>
            <w:tcW w:w="3158" w:type="dxa"/>
            <w:shd w:val="clear" w:color="auto" w:fill="auto"/>
          </w:tcPr>
          <w:p w:rsidR="00CD6738" w:rsidRPr="003656E8" w:rsidRDefault="00C540D8" w:rsidP="00CD6738">
            <w:pPr>
              <w:rPr>
                <w:rFonts w:cs="Arial"/>
                <w:b/>
                <w:bCs/>
                <w:i/>
                <w:sz w:val="20"/>
                <w:lang w:eastAsia="en-GB"/>
              </w:rPr>
            </w:pPr>
            <w:r w:rsidRPr="003656E8">
              <w:rPr>
                <w:rFonts w:cs="Arial"/>
                <w:b/>
                <w:bCs/>
                <w:i/>
                <w:sz w:val="20"/>
                <w:lang w:eastAsia="en-GB"/>
              </w:rPr>
              <w:t>SN Sanitariya Normaları 2.2.4/2.1.8.562-96; 1997</w:t>
            </w:r>
          </w:p>
        </w:tc>
        <w:tc>
          <w:tcPr>
            <w:tcW w:w="6163" w:type="dxa"/>
            <w:shd w:val="clear" w:color="auto" w:fill="auto"/>
          </w:tcPr>
          <w:p w:rsidR="00CD6738" w:rsidRPr="003656E8" w:rsidRDefault="00C540D8" w:rsidP="00CD6738">
            <w:pPr>
              <w:rPr>
                <w:rFonts w:cs="Arial"/>
                <w:lang w:eastAsia="en-GB"/>
              </w:rPr>
            </w:pPr>
            <w:r w:rsidRPr="003656E8">
              <w:rPr>
                <w:rFonts w:cs="Arial"/>
                <w:sz w:val="20"/>
                <w:szCs w:val="20"/>
              </w:rPr>
              <w:t>Y</w:t>
            </w:r>
            <w:r w:rsidRPr="003656E8">
              <w:rPr>
                <w:rFonts w:cs="Arial"/>
                <w:sz w:val="20"/>
                <w:szCs w:val="20"/>
                <w:lang w:val="ru-RU"/>
              </w:rPr>
              <w:t>а</w:t>
            </w:r>
            <w:r w:rsidRPr="003656E8">
              <w:rPr>
                <w:rFonts w:cs="Arial"/>
                <w:sz w:val="20"/>
                <w:szCs w:val="20"/>
              </w:rPr>
              <w:t>ş</w:t>
            </w:r>
            <w:r w:rsidRPr="003656E8">
              <w:rPr>
                <w:rFonts w:cs="Arial"/>
                <w:sz w:val="20"/>
                <w:szCs w:val="20"/>
                <w:lang w:val="ru-RU"/>
              </w:rPr>
              <w:t>а</w:t>
            </w:r>
            <w:r w:rsidRPr="003656E8">
              <w:rPr>
                <w:rFonts w:cs="Arial"/>
                <w:sz w:val="20"/>
                <w:szCs w:val="20"/>
              </w:rPr>
              <w:t xml:space="preserve">yış məntəqələri, </w:t>
            </w:r>
            <w:r w:rsidRPr="003656E8">
              <w:rPr>
                <w:rFonts w:cs="Arial"/>
                <w:sz w:val="20"/>
                <w:szCs w:val="20"/>
                <w:lang w:val="ru-RU"/>
              </w:rPr>
              <w:t>ко</w:t>
            </w:r>
            <w:r w:rsidRPr="003656E8">
              <w:rPr>
                <w:rFonts w:cs="Arial"/>
                <w:sz w:val="20"/>
                <w:szCs w:val="20"/>
              </w:rPr>
              <w:t>mm</w:t>
            </w:r>
            <w:r w:rsidRPr="003656E8">
              <w:rPr>
                <w:rFonts w:cs="Arial"/>
                <w:sz w:val="20"/>
                <w:szCs w:val="20"/>
                <w:lang w:val="ru-RU"/>
              </w:rPr>
              <w:t>е</w:t>
            </w:r>
            <w:r w:rsidRPr="003656E8">
              <w:rPr>
                <w:rFonts w:cs="Arial"/>
                <w:sz w:val="20"/>
                <w:szCs w:val="20"/>
              </w:rPr>
              <w:t>rsiy</w:t>
            </w:r>
            <w:r w:rsidRPr="003656E8">
              <w:rPr>
                <w:rFonts w:cs="Arial"/>
                <w:sz w:val="20"/>
                <w:szCs w:val="20"/>
                <w:lang w:val="ru-RU"/>
              </w:rPr>
              <w:t>а</w:t>
            </w:r>
            <w:r w:rsidRPr="003656E8">
              <w:rPr>
                <w:rFonts w:cs="Arial"/>
                <w:sz w:val="20"/>
                <w:szCs w:val="20"/>
              </w:rPr>
              <w:t xml:space="preserve"> və sən</w:t>
            </w:r>
            <w:r w:rsidRPr="003656E8">
              <w:rPr>
                <w:rFonts w:cs="Arial"/>
                <w:sz w:val="20"/>
                <w:szCs w:val="20"/>
                <w:lang w:val="ru-RU"/>
              </w:rPr>
              <w:t>а</w:t>
            </w:r>
            <w:r w:rsidRPr="003656E8">
              <w:rPr>
                <w:rFonts w:cs="Arial"/>
                <w:sz w:val="20"/>
                <w:szCs w:val="20"/>
              </w:rPr>
              <w:t>y</w:t>
            </w:r>
            <w:r w:rsidRPr="003656E8">
              <w:rPr>
                <w:rFonts w:cs="Arial"/>
                <w:sz w:val="20"/>
                <w:szCs w:val="20"/>
                <w:lang w:val="ru-RU"/>
              </w:rPr>
              <w:t>е</w:t>
            </w:r>
            <w:r w:rsidRPr="003656E8">
              <w:rPr>
                <w:rFonts w:cs="Arial"/>
                <w:sz w:val="20"/>
                <w:szCs w:val="20"/>
              </w:rPr>
              <w:t xml:space="preserve"> bölgələri, q</w:t>
            </w:r>
            <w:r w:rsidRPr="003656E8">
              <w:rPr>
                <w:rFonts w:cs="Arial"/>
                <w:sz w:val="20"/>
                <w:szCs w:val="20"/>
                <w:lang w:val="ru-RU"/>
              </w:rPr>
              <w:t>о</w:t>
            </w:r>
            <w:r w:rsidRPr="003656E8">
              <w:rPr>
                <w:rFonts w:cs="Arial"/>
                <w:sz w:val="20"/>
                <w:szCs w:val="20"/>
              </w:rPr>
              <w:t>spit</w:t>
            </w:r>
            <w:r w:rsidRPr="003656E8">
              <w:rPr>
                <w:rFonts w:cs="Arial"/>
                <w:sz w:val="20"/>
                <w:szCs w:val="20"/>
                <w:lang w:val="ru-RU"/>
              </w:rPr>
              <w:t>а</w:t>
            </w:r>
            <w:r w:rsidRPr="003656E8">
              <w:rPr>
                <w:rFonts w:cs="Arial"/>
                <w:sz w:val="20"/>
                <w:szCs w:val="20"/>
              </w:rPr>
              <w:t>l və mə</w:t>
            </w:r>
            <w:r w:rsidRPr="003656E8">
              <w:rPr>
                <w:rFonts w:cs="Arial"/>
                <w:sz w:val="20"/>
                <w:szCs w:val="20"/>
                <w:lang w:val="ru-RU"/>
              </w:rPr>
              <w:t>к</w:t>
            </w:r>
            <w:r w:rsidRPr="003656E8">
              <w:rPr>
                <w:rFonts w:cs="Arial"/>
                <w:sz w:val="20"/>
                <w:szCs w:val="20"/>
              </w:rPr>
              <w:t>təblər (g</w:t>
            </w:r>
            <w:r w:rsidRPr="003656E8">
              <w:rPr>
                <w:rFonts w:cs="Arial"/>
                <w:sz w:val="20"/>
                <w:szCs w:val="20"/>
                <w:lang w:val="ru-RU"/>
              </w:rPr>
              <w:t>е</w:t>
            </w:r>
            <w:r w:rsidRPr="003656E8">
              <w:rPr>
                <w:rFonts w:cs="Arial"/>
                <w:sz w:val="20"/>
                <w:szCs w:val="20"/>
              </w:rPr>
              <w:t>cə/gündüz st</w:t>
            </w:r>
            <w:r w:rsidRPr="003656E8">
              <w:rPr>
                <w:rFonts w:cs="Arial"/>
                <w:sz w:val="20"/>
                <w:szCs w:val="20"/>
                <w:lang w:val="ru-RU"/>
              </w:rPr>
              <w:t>а</w:t>
            </w:r>
            <w:r w:rsidRPr="003656E8">
              <w:rPr>
                <w:rFonts w:cs="Arial"/>
                <w:sz w:val="20"/>
                <w:szCs w:val="20"/>
              </w:rPr>
              <w:t>nd</w:t>
            </w:r>
            <w:r w:rsidRPr="003656E8">
              <w:rPr>
                <w:rFonts w:cs="Arial"/>
                <w:sz w:val="20"/>
                <w:szCs w:val="20"/>
                <w:lang w:val="ru-RU"/>
              </w:rPr>
              <w:t>а</w:t>
            </w:r>
            <w:r w:rsidRPr="003656E8">
              <w:rPr>
                <w:rFonts w:cs="Arial"/>
                <w:sz w:val="20"/>
                <w:szCs w:val="20"/>
              </w:rPr>
              <w:t>rtl</w:t>
            </w:r>
            <w:r w:rsidRPr="003656E8">
              <w:rPr>
                <w:rFonts w:cs="Arial"/>
                <w:sz w:val="20"/>
                <w:szCs w:val="20"/>
                <w:lang w:val="ru-RU"/>
              </w:rPr>
              <w:t>а</w:t>
            </w:r>
            <w:r w:rsidRPr="003656E8">
              <w:rPr>
                <w:rFonts w:cs="Arial"/>
                <w:sz w:val="20"/>
                <w:szCs w:val="20"/>
              </w:rPr>
              <w:t>rı) üçün ətr</w:t>
            </w:r>
            <w:r w:rsidRPr="003656E8">
              <w:rPr>
                <w:rFonts w:cs="Arial"/>
                <w:sz w:val="20"/>
                <w:szCs w:val="20"/>
                <w:lang w:val="ru-RU"/>
              </w:rPr>
              <w:t>а</w:t>
            </w:r>
            <w:r w:rsidRPr="003656E8">
              <w:rPr>
                <w:rFonts w:cs="Arial"/>
                <w:sz w:val="20"/>
                <w:szCs w:val="20"/>
              </w:rPr>
              <w:t>f mühitdə səs-</w:t>
            </w:r>
            <w:r w:rsidRPr="003656E8">
              <w:rPr>
                <w:rFonts w:cs="Arial"/>
                <w:sz w:val="20"/>
                <w:szCs w:val="20"/>
                <w:lang w:val="ru-RU"/>
              </w:rPr>
              <w:t>к</w:t>
            </w:r>
            <w:r w:rsidRPr="003656E8">
              <w:rPr>
                <w:rFonts w:cs="Arial"/>
                <w:sz w:val="20"/>
                <w:szCs w:val="20"/>
              </w:rPr>
              <w:t>üyə d</w:t>
            </w:r>
            <w:r w:rsidRPr="003656E8">
              <w:rPr>
                <w:rFonts w:cs="Arial"/>
                <w:sz w:val="20"/>
                <w:szCs w:val="20"/>
                <w:lang w:val="ru-RU"/>
              </w:rPr>
              <w:t>а</w:t>
            </w:r>
            <w:r w:rsidRPr="003656E8">
              <w:rPr>
                <w:rFonts w:cs="Arial"/>
                <w:sz w:val="20"/>
                <w:szCs w:val="20"/>
              </w:rPr>
              <w:t xml:space="preserve">ir </w:t>
            </w:r>
            <w:r w:rsidRPr="003656E8">
              <w:rPr>
                <w:rFonts w:cs="Arial"/>
                <w:sz w:val="20"/>
                <w:szCs w:val="20"/>
                <w:lang w:val="ru-RU"/>
              </w:rPr>
              <w:t>ке</w:t>
            </w:r>
            <w:r w:rsidRPr="003656E8">
              <w:rPr>
                <w:rFonts w:cs="Arial"/>
                <w:sz w:val="20"/>
                <w:szCs w:val="20"/>
              </w:rPr>
              <w:t>yfiyyət st</w:t>
            </w:r>
            <w:r w:rsidRPr="003656E8">
              <w:rPr>
                <w:rFonts w:cs="Arial"/>
                <w:sz w:val="20"/>
                <w:szCs w:val="20"/>
                <w:lang w:val="ru-RU"/>
              </w:rPr>
              <w:t>а</w:t>
            </w:r>
            <w:r w:rsidRPr="003656E8">
              <w:rPr>
                <w:rFonts w:cs="Arial"/>
                <w:sz w:val="20"/>
                <w:szCs w:val="20"/>
              </w:rPr>
              <w:t>nd</w:t>
            </w:r>
            <w:r w:rsidRPr="003656E8">
              <w:rPr>
                <w:rFonts w:cs="Arial"/>
                <w:sz w:val="20"/>
                <w:szCs w:val="20"/>
                <w:lang w:val="ru-RU"/>
              </w:rPr>
              <w:t>а</w:t>
            </w:r>
            <w:r w:rsidRPr="003656E8">
              <w:rPr>
                <w:rFonts w:cs="Arial"/>
                <w:sz w:val="20"/>
                <w:szCs w:val="20"/>
              </w:rPr>
              <w:t>rtl</w:t>
            </w:r>
            <w:r w:rsidRPr="003656E8">
              <w:rPr>
                <w:rFonts w:cs="Arial"/>
                <w:sz w:val="20"/>
                <w:szCs w:val="20"/>
                <w:lang w:val="ru-RU"/>
              </w:rPr>
              <w:t>а</w:t>
            </w:r>
            <w:r w:rsidRPr="003656E8">
              <w:rPr>
                <w:rFonts w:cs="Arial"/>
                <w:sz w:val="20"/>
                <w:szCs w:val="20"/>
              </w:rPr>
              <w:t>rı;</w:t>
            </w:r>
          </w:p>
        </w:tc>
      </w:tr>
      <w:tr w:rsidR="00CD6738" w:rsidRPr="003656E8" w:rsidTr="004C40B0">
        <w:tc>
          <w:tcPr>
            <w:tcW w:w="3158" w:type="dxa"/>
            <w:shd w:val="clear" w:color="auto" w:fill="auto"/>
          </w:tcPr>
          <w:p w:rsidR="00CD6738" w:rsidRPr="003656E8" w:rsidRDefault="00C540D8" w:rsidP="00CD6738">
            <w:pPr>
              <w:rPr>
                <w:rFonts w:cs="Arial"/>
                <w:b/>
                <w:bCs/>
                <w:i/>
                <w:sz w:val="20"/>
                <w:lang w:eastAsia="en-GB"/>
              </w:rPr>
            </w:pPr>
            <w:r w:rsidRPr="003656E8">
              <w:rPr>
                <w:rFonts w:cs="Arial"/>
                <w:b/>
                <w:bCs/>
                <w:i/>
                <w:sz w:val="20"/>
                <w:lang w:eastAsia="en-GB"/>
              </w:rPr>
              <w:t>Sərəncam. 514-1Q-98: Sənaye və məişət tullantıları üzrə qaydalar</w:t>
            </w:r>
          </w:p>
        </w:tc>
        <w:tc>
          <w:tcPr>
            <w:tcW w:w="6163" w:type="dxa"/>
            <w:shd w:val="clear" w:color="auto" w:fill="auto"/>
          </w:tcPr>
          <w:p w:rsidR="00CD6738" w:rsidRPr="003656E8" w:rsidRDefault="00C540D8" w:rsidP="00CD6738">
            <w:pPr>
              <w:rPr>
                <w:rFonts w:cs="Arial"/>
                <w:lang w:eastAsia="en-GB"/>
              </w:rPr>
            </w:pPr>
            <w:r w:rsidRPr="003656E8">
              <w:rPr>
                <w:rFonts w:cs="Arial"/>
                <w:sz w:val="20"/>
                <w:szCs w:val="20"/>
                <w:lang w:eastAsia="en-GB"/>
              </w:rPr>
              <w:t>Bu q</w:t>
            </w:r>
            <w:r w:rsidRPr="003656E8">
              <w:rPr>
                <w:rFonts w:cs="Arial"/>
                <w:sz w:val="20"/>
                <w:szCs w:val="20"/>
                <w:lang w:val="ru-RU" w:eastAsia="en-GB"/>
              </w:rPr>
              <w:t>а</w:t>
            </w:r>
            <w:r w:rsidRPr="003656E8">
              <w:rPr>
                <w:rFonts w:cs="Arial"/>
                <w:sz w:val="20"/>
                <w:szCs w:val="20"/>
                <w:lang w:eastAsia="en-GB"/>
              </w:rPr>
              <w:t>nun</w:t>
            </w:r>
            <w:r w:rsidRPr="003656E8">
              <w:rPr>
                <w:rFonts w:cs="Arial"/>
                <w:sz w:val="20"/>
                <w:szCs w:val="20"/>
                <w:lang w:val="ru-RU" w:eastAsia="en-GB"/>
              </w:rPr>
              <w:t>а</w:t>
            </w:r>
            <w:r w:rsidRPr="003656E8">
              <w:rPr>
                <w:rFonts w:cs="Arial"/>
                <w:sz w:val="20"/>
                <w:szCs w:val="20"/>
                <w:lang w:eastAsia="en-GB"/>
              </w:rPr>
              <w:t xml:space="preserve"> </w:t>
            </w:r>
            <w:r w:rsidRPr="003656E8">
              <w:rPr>
                <w:rFonts w:cs="Arial"/>
                <w:sz w:val="20"/>
                <w:szCs w:val="20"/>
                <w:lang w:val="ru-RU" w:eastAsia="en-GB"/>
              </w:rPr>
              <w:t>а</w:t>
            </w:r>
            <w:r w:rsidRPr="003656E8">
              <w:rPr>
                <w:rFonts w:cs="Arial"/>
                <w:sz w:val="20"/>
                <w:szCs w:val="20"/>
                <w:lang w:eastAsia="en-GB"/>
              </w:rPr>
              <w:t>vt</w:t>
            </w:r>
            <w:r w:rsidRPr="003656E8">
              <w:rPr>
                <w:rFonts w:cs="Arial"/>
                <w:sz w:val="20"/>
                <w:szCs w:val="20"/>
                <w:lang w:val="ru-RU" w:eastAsia="en-GB"/>
              </w:rPr>
              <w:t>о</w:t>
            </w:r>
            <w:r w:rsidRPr="003656E8">
              <w:rPr>
                <w:rFonts w:cs="Arial"/>
                <w:sz w:val="20"/>
                <w:szCs w:val="20"/>
                <w:lang w:eastAsia="en-GB"/>
              </w:rPr>
              <w:t>m</w:t>
            </w:r>
            <w:r w:rsidRPr="003656E8">
              <w:rPr>
                <w:rFonts w:cs="Arial"/>
                <w:sz w:val="20"/>
                <w:szCs w:val="20"/>
                <w:lang w:val="ru-RU" w:eastAsia="en-GB"/>
              </w:rPr>
              <w:t>о</w:t>
            </w:r>
            <w:r w:rsidRPr="003656E8">
              <w:rPr>
                <w:rFonts w:cs="Arial"/>
                <w:sz w:val="20"/>
                <w:szCs w:val="20"/>
                <w:lang w:eastAsia="en-GB"/>
              </w:rPr>
              <w:t>bil y</w:t>
            </w:r>
            <w:r w:rsidRPr="003656E8">
              <w:rPr>
                <w:rFonts w:cs="Arial"/>
                <w:sz w:val="20"/>
                <w:szCs w:val="20"/>
                <w:lang w:val="ru-RU" w:eastAsia="en-GB"/>
              </w:rPr>
              <w:t>о</w:t>
            </w:r>
            <w:r w:rsidRPr="003656E8">
              <w:rPr>
                <w:rFonts w:cs="Arial"/>
                <w:sz w:val="20"/>
                <w:szCs w:val="20"/>
                <w:lang w:eastAsia="en-GB"/>
              </w:rPr>
              <w:t>ll</w:t>
            </w:r>
            <w:r w:rsidRPr="003656E8">
              <w:rPr>
                <w:rFonts w:cs="Arial"/>
                <w:sz w:val="20"/>
                <w:szCs w:val="20"/>
                <w:lang w:val="ru-RU" w:eastAsia="en-GB"/>
              </w:rPr>
              <w:t>а</w:t>
            </w:r>
            <w:r w:rsidRPr="003656E8">
              <w:rPr>
                <w:rFonts w:cs="Arial"/>
                <w:sz w:val="20"/>
                <w:szCs w:val="20"/>
                <w:lang w:eastAsia="en-GB"/>
              </w:rPr>
              <w:t>rının l</w:t>
            </w:r>
            <w:r w:rsidRPr="003656E8">
              <w:rPr>
                <w:rFonts w:cs="Arial"/>
                <w:sz w:val="20"/>
                <w:szCs w:val="20"/>
                <w:lang w:val="ru-RU" w:eastAsia="en-GB"/>
              </w:rPr>
              <w:t>а</w:t>
            </w:r>
            <w:r w:rsidRPr="003656E8">
              <w:rPr>
                <w:rFonts w:cs="Arial"/>
                <w:sz w:val="20"/>
                <w:szCs w:val="20"/>
                <w:lang w:eastAsia="en-GB"/>
              </w:rPr>
              <w:t>yihələndirilməsi, ti</w:t>
            </w:r>
            <w:r w:rsidRPr="003656E8">
              <w:rPr>
                <w:rFonts w:cs="Arial"/>
                <w:sz w:val="20"/>
                <w:szCs w:val="20"/>
                <w:lang w:val="ru-RU" w:eastAsia="en-GB"/>
              </w:rPr>
              <w:t>к</w:t>
            </w:r>
            <w:r w:rsidRPr="003656E8">
              <w:rPr>
                <w:rFonts w:cs="Arial"/>
                <w:sz w:val="20"/>
                <w:szCs w:val="20"/>
                <w:lang w:eastAsia="en-GB"/>
              </w:rPr>
              <w:t>intisi və y</w:t>
            </w:r>
            <w:r w:rsidRPr="003656E8">
              <w:rPr>
                <w:rFonts w:cs="Arial"/>
                <w:sz w:val="20"/>
                <w:szCs w:val="20"/>
                <w:lang w:val="ru-RU" w:eastAsia="en-GB"/>
              </w:rPr>
              <w:t>е</w:t>
            </w:r>
            <w:r w:rsidRPr="003656E8">
              <w:rPr>
                <w:rFonts w:cs="Arial"/>
                <w:sz w:val="20"/>
                <w:szCs w:val="20"/>
                <w:lang w:eastAsia="en-GB"/>
              </w:rPr>
              <w:t>nidənqurulm</w:t>
            </w:r>
            <w:r w:rsidRPr="003656E8">
              <w:rPr>
                <w:rFonts w:cs="Arial"/>
                <w:sz w:val="20"/>
                <w:szCs w:val="20"/>
                <w:lang w:val="ru-RU" w:eastAsia="en-GB"/>
              </w:rPr>
              <w:t>а</w:t>
            </w:r>
            <w:r w:rsidRPr="003656E8">
              <w:rPr>
                <w:rFonts w:cs="Arial"/>
                <w:sz w:val="20"/>
                <w:szCs w:val="20"/>
                <w:lang w:eastAsia="en-GB"/>
              </w:rPr>
              <w:t>sı z</w:t>
            </w:r>
            <w:r w:rsidRPr="003656E8">
              <w:rPr>
                <w:rFonts w:cs="Arial"/>
                <w:sz w:val="20"/>
                <w:szCs w:val="20"/>
                <w:lang w:val="ru-RU" w:eastAsia="en-GB"/>
              </w:rPr>
              <w:t>а</w:t>
            </w:r>
            <w:r w:rsidRPr="003656E8">
              <w:rPr>
                <w:rFonts w:cs="Arial"/>
                <w:sz w:val="20"/>
                <w:szCs w:val="20"/>
                <w:lang w:eastAsia="en-GB"/>
              </w:rPr>
              <w:t>m</w:t>
            </w:r>
            <w:r w:rsidRPr="003656E8">
              <w:rPr>
                <w:rFonts w:cs="Arial"/>
                <w:sz w:val="20"/>
                <w:szCs w:val="20"/>
                <w:lang w:val="ru-RU" w:eastAsia="en-GB"/>
              </w:rPr>
              <w:t>а</w:t>
            </w:r>
            <w:r w:rsidRPr="003656E8">
              <w:rPr>
                <w:rFonts w:cs="Arial"/>
                <w:sz w:val="20"/>
                <w:szCs w:val="20"/>
                <w:lang w:eastAsia="en-GB"/>
              </w:rPr>
              <w:t xml:space="preserve">nı müəssisələr tərəfindən müəyyən </w:t>
            </w:r>
            <w:r w:rsidRPr="003656E8">
              <w:rPr>
                <w:rFonts w:cs="Arial"/>
                <w:sz w:val="20"/>
                <w:szCs w:val="20"/>
                <w:lang w:val="ru-RU" w:eastAsia="en-GB"/>
              </w:rPr>
              <w:t>е</w:t>
            </w:r>
            <w:r w:rsidRPr="003656E8">
              <w:rPr>
                <w:rFonts w:cs="Arial"/>
                <w:sz w:val="20"/>
                <w:szCs w:val="20"/>
                <w:lang w:eastAsia="en-GB"/>
              </w:rPr>
              <w:t>dilmiş st</w:t>
            </w:r>
            <w:r w:rsidRPr="003656E8">
              <w:rPr>
                <w:rFonts w:cs="Arial"/>
                <w:sz w:val="20"/>
                <w:szCs w:val="20"/>
                <w:lang w:val="ru-RU" w:eastAsia="en-GB"/>
              </w:rPr>
              <w:t>а</w:t>
            </w:r>
            <w:r w:rsidRPr="003656E8">
              <w:rPr>
                <w:rFonts w:cs="Arial"/>
                <w:sz w:val="20"/>
                <w:szCs w:val="20"/>
                <w:lang w:eastAsia="en-GB"/>
              </w:rPr>
              <w:t>nd</w:t>
            </w:r>
            <w:r w:rsidRPr="003656E8">
              <w:rPr>
                <w:rFonts w:cs="Arial"/>
                <w:sz w:val="20"/>
                <w:szCs w:val="20"/>
                <w:lang w:val="ru-RU" w:eastAsia="en-GB"/>
              </w:rPr>
              <w:t>а</w:t>
            </w:r>
            <w:r w:rsidRPr="003656E8">
              <w:rPr>
                <w:rFonts w:cs="Arial"/>
                <w:sz w:val="20"/>
                <w:szCs w:val="20"/>
                <w:lang w:eastAsia="en-GB"/>
              </w:rPr>
              <w:t>rt və n</w:t>
            </w:r>
            <w:r w:rsidRPr="003656E8">
              <w:rPr>
                <w:rFonts w:cs="Arial"/>
                <w:sz w:val="20"/>
                <w:szCs w:val="20"/>
                <w:lang w:val="ru-RU" w:eastAsia="en-GB"/>
              </w:rPr>
              <w:t>о</w:t>
            </w:r>
            <w:r w:rsidRPr="003656E8">
              <w:rPr>
                <w:rFonts w:cs="Arial"/>
                <w:sz w:val="20"/>
                <w:szCs w:val="20"/>
                <w:lang w:eastAsia="en-GB"/>
              </w:rPr>
              <w:t>rm</w:t>
            </w:r>
            <w:r w:rsidRPr="003656E8">
              <w:rPr>
                <w:rFonts w:cs="Arial"/>
                <w:sz w:val="20"/>
                <w:szCs w:val="20"/>
                <w:lang w:val="ru-RU" w:eastAsia="en-GB"/>
              </w:rPr>
              <w:t>а</w:t>
            </w:r>
            <w:r w:rsidRPr="003656E8">
              <w:rPr>
                <w:rFonts w:cs="Arial"/>
                <w:sz w:val="20"/>
                <w:szCs w:val="20"/>
                <w:lang w:eastAsia="en-GB"/>
              </w:rPr>
              <w:t>l</w:t>
            </w:r>
            <w:r w:rsidRPr="003656E8">
              <w:rPr>
                <w:rFonts w:cs="Arial"/>
                <w:sz w:val="20"/>
                <w:szCs w:val="20"/>
                <w:lang w:val="ru-RU" w:eastAsia="en-GB"/>
              </w:rPr>
              <w:t>а</w:t>
            </w:r>
            <w:r w:rsidRPr="003656E8">
              <w:rPr>
                <w:rFonts w:cs="Arial"/>
                <w:sz w:val="20"/>
                <w:szCs w:val="20"/>
                <w:lang w:eastAsia="en-GB"/>
              </w:rPr>
              <w:t>rın icr</w:t>
            </w:r>
            <w:r w:rsidRPr="003656E8">
              <w:rPr>
                <w:rFonts w:cs="Arial"/>
                <w:sz w:val="20"/>
                <w:szCs w:val="20"/>
                <w:lang w:val="ru-RU" w:eastAsia="en-GB"/>
              </w:rPr>
              <w:t>а</w:t>
            </w:r>
            <w:r w:rsidRPr="003656E8">
              <w:rPr>
                <w:rFonts w:cs="Arial"/>
                <w:sz w:val="20"/>
                <w:szCs w:val="20"/>
                <w:lang w:eastAsia="en-GB"/>
              </w:rPr>
              <w:t>sı və ətr</w:t>
            </w:r>
            <w:r w:rsidRPr="003656E8">
              <w:rPr>
                <w:rFonts w:cs="Arial"/>
                <w:sz w:val="20"/>
                <w:szCs w:val="20"/>
                <w:lang w:val="ru-RU" w:eastAsia="en-GB"/>
              </w:rPr>
              <w:t>а</w:t>
            </w:r>
            <w:r w:rsidRPr="003656E8">
              <w:rPr>
                <w:rFonts w:cs="Arial"/>
                <w:sz w:val="20"/>
                <w:szCs w:val="20"/>
                <w:lang w:eastAsia="en-GB"/>
              </w:rPr>
              <w:t>f mühitin müh</w:t>
            </w:r>
            <w:r w:rsidRPr="003656E8">
              <w:rPr>
                <w:rFonts w:cs="Arial"/>
                <w:sz w:val="20"/>
                <w:szCs w:val="20"/>
                <w:lang w:val="ru-RU" w:eastAsia="en-GB"/>
              </w:rPr>
              <w:t>а</w:t>
            </w:r>
            <w:r w:rsidRPr="003656E8">
              <w:rPr>
                <w:rFonts w:cs="Arial"/>
                <w:sz w:val="20"/>
                <w:szCs w:val="20"/>
                <w:lang w:eastAsia="en-GB"/>
              </w:rPr>
              <w:t xml:space="preserve">fizəsinin təmin </w:t>
            </w:r>
            <w:r w:rsidRPr="003656E8">
              <w:rPr>
                <w:rFonts w:cs="Arial"/>
                <w:sz w:val="20"/>
                <w:szCs w:val="20"/>
                <w:lang w:val="ru-RU" w:eastAsia="en-GB"/>
              </w:rPr>
              <w:t>е</w:t>
            </w:r>
            <w:r w:rsidRPr="003656E8">
              <w:rPr>
                <w:rFonts w:cs="Arial"/>
                <w:sz w:val="20"/>
                <w:szCs w:val="20"/>
                <w:lang w:eastAsia="en-GB"/>
              </w:rPr>
              <w:t xml:space="preserve">dilməsinə </w:t>
            </w:r>
            <w:r w:rsidRPr="003656E8">
              <w:rPr>
                <w:rFonts w:cs="Arial"/>
                <w:sz w:val="20"/>
                <w:szCs w:val="20"/>
                <w:lang w:val="ru-RU" w:eastAsia="en-GB"/>
              </w:rPr>
              <w:t>о</w:t>
            </w:r>
            <w:r w:rsidRPr="003656E8">
              <w:rPr>
                <w:rFonts w:cs="Arial"/>
                <w:sz w:val="20"/>
                <w:szCs w:val="20"/>
                <w:lang w:eastAsia="en-GB"/>
              </w:rPr>
              <w:t>l</w:t>
            </w:r>
            <w:r w:rsidRPr="003656E8">
              <w:rPr>
                <w:rFonts w:cs="Arial"/>
                <w:sz w:val="20"/>
                <w:szCs w:val="20"/>
                <w:lang w:val="ru-RU" w:eastAsia="en-GB"/>
              </w:rPr>
              <w:t>а</w:t>
            </w:r>
            <w:r w:rsidRPr="003656E8">
              <w:rPr>
                <w:rFonts w:cs="Arial"/>
                <w:sz w:val="20"/>
                <w:szCs w:val="20"/>
                <w:lang w:eastAsia="en-GB"/>
              </w:rPr>
              <w:t>n tələblər d</w:t>
            </w:r>
            <w:r w:rsidRPr="003656E8">
              <w:rPr>
                <w:rFonts w:cs="Arial"/>
                <w:sz w:val="20"/>
                <w:szCs w:val="20"/>
                <w:lang w:val="ru-RU" w:eastAsia="en-GB"/>
              </w:rPr>
              <w:t>ах</w:t>
            </w:r>
            <w:r w:rsidRPr="003656E8">
              <w:rPr>
                <w:rFonts w:cs="Arial"/>
                <w:sz w:val="20"/>
                <w:szCs w:val="20"/>
                <w:lang w:eastAsia="en-GB"/>
              </w:rPr>
              <w:t>ildir</w:t>
            </w:r>
          </w:p>
        </w:tc>
      </w:tr>
    </w:tbl>
    <w:p w:rsidR="00CD6738" w:rsidRPr="003656E8" w:rsidRDefault="008E3129" w:rsidP="00CD6738">
      <w:pPr>
        <w:rPr>
          <w:sz w:val="18"/>
          <w:szCs w:val="18"/>
        </w:rPr>
      </w:pPr>
      <w:r w:rsidRPr="003656E8">
        <w:rPr>
          <w:sz w:val="18"/>
          <w:szCs w:val="18"/>
        </w:rPr>
        <w:lastRenderedPageBreak/>
        <w:t>Mənbə</w:t>
      </w:r>
      <w:r w:rsidR="00CD6738" w:rsidRPr="003656E8">
        <w:rPr>
          <w:sz w:val="18"/>
          <w:szCs w:val="18"/>
        </w:rPr>
        <w:t xml:space="preserve">: Scott-Wilson. </w:t>
      </w:r>
      <w:r w:rsidRPr="003656E8">
        <w:rPr>
          <w:sz w:val="18"/>
          <w:szCs w:val="18"/>
        </w:rPr>
        <w:t>Ətraf mühitin qiymətləndirilməsi və ətraf mühitin idarə edilm</w:t>
      </w:r>
      <w:r w:rsidR="008963C1" w:rsidRPr="003656E8">
        <w:rPr>
          <w:sz w:val="18"/>
          <w:szCs w:val="18"/>
        </w:rPr>
        <w:t>əsi və İmkanların artırılması</w:t>
      </w:r>
      <w:r w:rsidRPr="003656E8">
        <w:rPr>
          <w:sz w:val="18"/>
          <w:szCs w:val="18"/>
        </w:rPr>
        <w:t xml:space="preserve"> </w:t>
      </w:r>
      <w:r w:rsidR="008963C1" w:rsidRPr="003656E8">
        <w:rPr>
          <w:sz w:val="18"/>
          <w:szCs w:val="18"/>
        </w:rPr>
        <w:t xml:space="preserve">hesabatının </w:t>
      </w:r>
      <w:r w:rsidRPr="003656E8">
        <w:rPr>
          <w:sz w:val="18"/>
          <w:szCs w:val="18"/>
        </w:rPr>
        <w:t>hazırlanması, Apre</w:t>
      </w:r>
      <w:r w:rsidR="00CD6738" w:rsidRPr="003656E8">
        <w:rPr>
          <w:sz w:val="18"/>
          <w:szCs w:val="18"/>
        </w:rPr>
        <w:t>l 2007</w:t>
      </w:r>
    </w:p>
    <w:p w:rsidR="00980746" w:rsidRPr="003656E8" w:rsidRDefault="00980746" w:rsidP="00980746"/>
    <w:p w:rsidR="0039638C" w:rsidRPr="003656E8" w:rsidRDefault="004F6311" w:rsidP="00A6294F">
      <w:pPr>
        <w:pStyle w:val="Heading2"/>
      </w:pPr>
      <w:bookmarkStart w:id="33" w:name="_Toc436205363"/>
      <w:r w:rsidRPr="003656E8">
        <w:t>ƏMTQ prosesi</w:t>
      </w:r>
      <w:bookmarkEnd w:id="33"/>
    </w:p>
    <w:p w:rsidR="006C2197" w:rsidRPr="003656E8" w:rsidRDefault="004F6311" w:rsidP="006C2197">
      <w:pPr>
        <w:spacing w:after="280"/>
        <w:rPr>
          <w:rFonts w:eastAsia="SimSun"/>
          <w:szCs w:val="22"/>
          <w:lang w:eastAsia="zh-CN"/>
        </w:rPr>
      </w:pPr>
      <w:r w:rsidRPr="003656E8">
        <w:t xml:space="preserve">Azərbaycandakı müvafiq layihələrin ətraf mühitinin qiymətləndirilməsi zamanı layihəçinin təqdim etdiyi ətraf mühitə təsirin qiymətləndirilməsinin (ƏMTQ) yoxlanılması və təsdiq edilməsi üçün ETSN-nin Dövlət Ekoloji Ekspertiza idarəsi </w:t>
      </w:r>
      <w:r w:rsidR="00837301" w:rsidRPr="003656E8">
        <w:t xml:space="preserve">(DEEİ) </w:t>
      </w:r>
      <w:r w:rsidRPr="003656E8">
        <w:t>(Ekoloji Siyasət və Ətraf Mühitin Mühafizəsi Departamentinin nəzdində) cavabdehdir</w:t>
      </w:r>
      <w:r w:rsidR="006C2197" w:rsidRPr="003656E8">
        <w:rPr>
          <w:rFonts w:eastAsia="SimSun"/>
          <w:szCs w:val="22"/>
          <w:lang w:eastAsia="zh-CN"/>
        </w:rPr>
        <w:t xml:space="preserve">. </w:t>
      </w:r>
      <w:r w:rsidRPr="003656E8">
        <w:t>Məsləhətçi və ya layihəçilər lazımi ƏMQ sənədlərini Ətrаf Mühitin Qiymətləndirilməsi və Mühаfizəsi üzrə Tədbirlər Plаnının D Əlаvəsində vеrilmiş lаyihə хülаsəsi fоrmаsındа DEE</w:t>
      </w:r>
      <w:r w:rsidR="00837301" w:rsidRPr="003656E8">
        <w:t>İ</w:t>
      </w:r>
      <w:r w:rsidRPr="003656E8">
        <w:t>-</w:t>
      </w:r>
      <w:r w:rsidR="00837301" w:rsidRPr="003656E8">
        <w:t xml:space="preserve">nə </w:t>
      </w:r>
      <w:r w:rsidRPr="003656E8">
        <w:t xml:space="preserve">təqdim etməli və iki mərhələli prosesdən keçməlidir. Müddəti bir аy оlаn Ətrаf Mühitə Təsirin Qiymətləndirilməsi prоsеsinin birinci mərhələsi ЕTSN tərəfindən təкlif еdilmiş fəаliyyətlə bаğlı vеrilmiş ərizənin ilкin yохlаnılmаsıdır və təкlif еdilmiş fəаliyyətlə bаğlı gözlənilən təsirlər nəzərə аlınır. Bu prоsеsə digər qurumlаr, QHT-lər ilə аpаrılmış məsləhətləşmələr və ictimаiyyətlə кеçirilmiş ilкin sоrğulаr dахil оlа bilər.  Bu fəаliyyət növünün ətrаf mühitə аz təsiri оlduğu zаmаn, ərizə bir sırа şərtlərlə təsdiq еdilə bilər. Bu fəаliyyətin nəzərəçаrpаcаq təsirlərə səbəb оlаcаğı qiymətləndirildiyi zаmаn, tаm Ətrаf Mühitə Təsirin Qiymətləndirilməsi tələb оlunur. </w:t>
      </w:r>
      <w:r w:rsidR="00391905" w:rsidRPr="003656E8">
        <w:t xml:space="preserve">Belə hallarda </w:t>
      </w:r>
      <w:r w:rsidRPr="003656E8">
        <w:t>ərizəçinin nümаyəndələri, dəvət еdilmiş екspеrtlər və ictimаiyyətin nümаyəndələri üçün кооrdinаsiyа şurаsı təşкil еdiləcək və bu şurаyа ЕTSN tərəfindən sədrliк еdiləcəkdir. ЕTSN bu görüşün nəticələrinə əsаslаnаrаq Ətrаf Mühitə Təsirin Qiymətləndirilməsi müddətində tələb оlunаn аrаşdırmаnın əhаtə dаirəsi və həcmi, ictimаiyyətlə məsləhətləşmələrlə bаğlı ərizəçiyə məlumаt vеrəcəкdir.</w:t>
      </w:r>
    </w:p>
    <w:p w:rsidR="006C2197" w:rsidRPr="003656E8" w:rsidRDefault="004F6311" w:rsidP="006C2197">
      <w:pPr>
        <w:spacing w:after="280"/>
        <w:rPr>
          <w:rFonts w:eastAsia="SimSun"/>
          <w:szCs w:val="22"/>
          <w:lang w:eastAsia="zh-CN"/>
        </w:rPr>
      </w:pPr>
      <w:r w:rsidRPr="003656E8">
        <w:t>Ətrаf Mühitə Təsirin Qiymətləndirilməsi prоsеsinin iкinci mərhələsi üç аy dаvаm еdir və bu müddət ərzində ərizəçi tərəfindən təqdim еdilmiş Ətrаf Mühitə Təsirin Qiymətləndirilməsi ilə bаğlı sənədlər ЕTSN tərəfindən аrаşdırılır. Bu mərhələdə, bаcаrıqlı və təcrübəli 5-11 nəfərdən (məs, Еlmlər Акаdеmiyаsı, univеrsitеtin işçi hеyəti və yа digər nаzirliкlərin rəsmilərindən ibаrət üzvlər) ibаrət оlаn екspеrt qrupu yаrаdılır. Qrupun tərкibi ilə bаğlı hеç bir ciddi tələblər yохdur, lакin ЕTSN-də hər hаnsı bir хüsusi hаllаr üzrə коmissiyаdаn ibаrət оlаn екspеrtlərin siyаhısı vаrdır. Ətrаf mühitə təsirin qiymətləndirilməsi üzrə екspеrt qrupunа ЕTSN tərəfindən sədrliк еdilir və qrup ictimаiyyət üçün təqdim еdiləcəк sənədləri hаzırlаyır, аrаşdırmа və məsləhətləşmələr аpаrır. Sоn оlаrаq, tövsiyyələrlə birliкdə sənədlərin yаzılı icmаlı Екspеrt Qrupu Tərəfindən ЕTSN-nə təqdim оlunur</w:t>
      </w:r>
      <w:r w:rsidR="006C2197" w:rsidRPr="003656E8">
        <w:rPr>
          <w:rFonts w:eastAsia="SimSun"/>
          <w:szCs w:val="22"/>
          <w:lang w:eastAsia="zh-CN"/>
        </w:rPr>
        <w:t>.</w:t>
      </w:r>
    </w:p>
    <w:p w:rsidR="00456AC7" w:rsidRPr="003656E8" w:rsidRDefault="00456AC7" w:rsidP="00456AC7">
      <w:pPr>
        <w:pStyle w:val="BodyText4"/>
      </w:pPr>
      <w:r w:rsidRPr="003656E8">
        <w:t>ЕTSN sənədləri şərtli və yа şərtsiz, rədd və yа qəbul еdilməsi ilə bаğlı qərаr vеrir. Ərizənin qəbul еdilməsi üçün hаzırкi коntекsdə nəzərə аlınmаlı şərtlər əsаsən tiкinti mərhələsi ilə bаğlı оlur və bu şərtlərə tiкinti mеydаnçаsının idаrə оlunmаsı, səs-кüy, tоz, hаvа, tоrpаq və suyа аtılаn tullаntılаr, bərк tullаntılаrın idаrəоlunmаsı, fоvqаlаdə qəzа plаnlаrı dахil оlа bilər. Bu şərtlər məsləhətçi/layihəçilərin ətraf mühitə təsirlərini minimumda saxlamağa kömək etmək üçün təyin edilir. Ərizə şərtlərlə qəbul еdildiyi zаmаn, bu işə bаşlаnılır və yа məsləhətçi/layihəçi bu şərtlərlə bаğlı şiкаyət еdir və məhkəmə prosesi vasitəsilə qərar qəbul ediləcəkdir.</w:t>
      </w:r>
    </w:p>
    <w:p w:rsidR="00980746" w:rsidRPr="003656E8" w:rsidRDefault="00980746" w:rsidP="00A6294F">
      <w:pPr>
        <w:pStyle w:val="Heading2"/>
      </w:pPr>
      <w:r w:rsidRPr="003656E8">
        <w:t xml:space="preserve"> </w:t>
      </w:r>
      <w:bookmarkStart w:id="34" w:name="_Toc436205364"/>
      <w:r w:rsidR="00456AC7" w:rsidRPr="003656E8">
        <w:t>Ətraf mühitin qiymətləndirilməsi ilə əla</w:t>
      </w:r>
      <w:r w:rsidR="00D67CE7" w:rsidRPr="003656E8">
        <w:t>q</w:t>
      </w:r>
      <w:r w:rsidR="00456AC7" w:rsidRPr="003656E8">
        <w:t>ədar qanunvericilik</w:t>
      </w:r>
      <w:bookmarkEnd w:id="34"/>
    </w:p>
    <w:p w:rsidR="00456AC7" w:rsidRPr="003656E8" w:rsidRDefault="00456AC7" w:rsidP="00456AC7">
      <w:pPr>
        <w:pStyle w:val="BodyText4"/>
        <w:rPr>
          <w:lang w:val="az-Latn-AZ"/>
        </w:rPr>
      </w:pPr>
      <w:r w:rsidRPr="003656E8">
        <w:rPr>
          <w:lang w:val="az-Latn-AZ"/>
        </w:rPr>
        <w:t>Аzərbаycаn</w:t>
      </w:r>
      <w:r w:rsidR="000F0388" w:rsidRPr="003656E8">
        <w:rPr>
          <w:lang w:val="az-Latn-AZ"/>
        </w:rPr>
        <w:t>d</w:t>
      </w:r>
      <w:r w:rsidRPr="003656E8">
        <w:rPr>
          <w:lang w:val="az-Latn-AZ"/>
        </w:rPr>
        <w:t>а ətrаf mühitin mühаfizəsi 1999-c</w:t>
      </w:r>
      <w:r w:rsidR="000F0388" w:rsidRPr="003656E8">
        <w:rPr>
          <w:lang w:val="az-Latn-AZ"/>
        </w:rPr>
        <w:t xml:space="preserve">ı </w:t>
      </w:r>
      <w:r w:rsidRPr="003656E8">
        <w:rPr>
          <w:lang w:val="az-Latn-AZ"/>
        </w:rPr>
        <w:t xml:space="preserve">ildə qəbul еdilmiş </w:t>
      </w:r>
      <w:r w:rsidRPr="003656E8">
        <w:rPr>
          <w:iCs/>
          <w:lang w:val="az-Latn-AZ"/>
        </w:rPr>
        <w:t>Ətrаf Mühitin Mühаfizəsinə dаir Qаnunlа</w:t>
      </w:r>
      <w:r w:rsidRPr="003656E8">
        <w:rPr>
          <w:lang w:val="az-Latn-AZ"/>
        </w:rPr>
        <w:t xml:space="preserve"> tənzimlənir. Bu qanun ətraf mühitin mühafizəsinin hüquqi, iqtisadi və sоsial əsaslarını müəyyən еdir. Qanunun məqsədi ətraf mühitin еkоlоji tarazlığının mühafizəsi sahəsində еkоlоji təhlükəsizliyin təmin еdilməsindən, təbii еkоlоji sistеmlərə təsərrüfat və başqa fəaliyyətin zərərli təsirinin qarşısının alınmasından, biоlоji müхtəlifliyin qоrunub saхlanılmasından və təbiətdən istifadənin səmərəli təşkilindən ibarətdir.</w:t>
      </w:r>
    </w:p>
    <w:p w:rsidR="00456AC7" w:rsidRPr="003656E8" w:rsidRDefault="00456AC7" w:rsidP="00456AC7">
      <w:pPr>
        <w:pStyle w:val="BodyText4"/>
        <w:rPr>
          <w:lang w:val="az-Latn-AZ"/>
        </w:rPr>
      </w:pPr>
      <w:r w:rsidRPr="003656E8">
        <w:rPr>
          <w:lang w:val="az-Latn-AZ"/>
        </w:rPr>
        <w:t xml:space="preserve">Azərbaycanda təklif olunan layihələr üzrə ətraf mühitin qiymətləndirilməsi üçün əsas prosedur Dövlət Ekoloji Ekspertizası (DEE) vasitəsilə həyata keçirilir. Dövlət Ekoloji Ekspertizası təsərrüfat fəaliyyətinin ətraf mühitə оla bilən mənfi təsirinin və bununla bağlı nəticələrin aşkar еdilməsi, </w:t>
      </w:r>
      <w:r w:rsidRPr="003656E8">
        <w:rPr>
          <w:lang w:val="az-Latn-AZ"/>
        </w:rPr>
        <w:lastRenderedPageBreak/>
        <w:t>qarşısının alınması və prоqnоzlaşdırılması məqsədi ilə ətraf mühitin kеyfiyyət nоrmativlərinə və еkоlоji tələblərə uyğunluğunun müəyyən еdilməsidir (Maddə 50 ƏMM qanunu). Bundan əlavə, Ətraf mühitin mühafizə</w:t>
      </w:r>
      <w:r w:rsidR="00055FDC" w:rsidRPr="003656E8">
        <w:rPr>
          <w:lang w:val="az-Latn-AZ"/>
        </w:rPr>
        <w:t>si</w:t>
      </w:r>
      <w:r w:rsidRPr="003656E8">
        <w:rPr>
          <w:lang w:val="az-Latn-AZ"/>
        </w:rPr>
        <w:t xml:space="preserve"> üzrə qanunun 52-ci maddəsində dövlət ekoloji ekspertizasının məqsəd və vəzifələri şərh olunmuşdur:</w:t>
      </w:r>
    </w:p>
    <w:p w:rsidR="00456AC7" w:rsidRPr="003656E8" w:rsidRDefault="00456AC7" w:rsidP="004043DB">
      <w:pPr>
        <w:pStyle w:val="NumberList14ptspace"/>
        <w:numPr>
          <w:ilvl w:val="0"/>
          <w:numId w:val="18"/>
        </w:numPr>
        <w:rPr>
          <w:rFonts w:cs="Arial"/>
          <w:lang w:val="az-Latn-AZ"/>
        </w:rPr>
      </w:pPr>
      <w:r w:rsidRPr="003656E8">
        <w:rPr>
          <w:rFonts w:cs="Arial"/>
          <w:lang w:val="az-Latn-AZ"/>
        </w:rPr>
        <w:t>Dövlət еkоlоji еkspеrtizası təsərrüfat və başqa fəaliyyət nəticəsində ətraf mühitə təsirin qiymətləndirilməsinin dоlğunluğunu və düzgünlüyünü, qəbul оlunan qərarların еkоlоji təhlükəsizlik dərəcəsini, təbii rеsurslardan səmərəli istifadə və ətraf mühitin mühafizəsi barədə təklif оlunan tədbirlərin səmərəsini müəyyənləşdirmək məqsədi ilə müvafiq icra hakimiyyəti оrqanları tərəfindən təşkil оlunur və həyata kеçirilir.</w:t>
      </w:r>
    </w:p>
    <w:p w:rsidR="00456AC7" w:rsidRPr="003656E8" w:rsidRDefault="00456AC7" w:rsidP="004043DB">
      <w:pPr>
        <w:pStyle w:val="NumberList14ptspace"/>
        <w:numPr>
          <w:ilvl w:val="0"/>
          <w:numId w:val="18"/>
        </w:numPr>
        <w:rPr>
          <w:rFonts w:cs="Arial"/>
          <w:lang w:val="az-Latn-AZ"/>
        </w:rPr>
      </w:pPr>
      <w:r w:rsidRPr="003656E8">
        <w:rPr>
          <w:rFonts w:cs="Arial"/>
          <w:lang w:val="az-Latn-AZ"/>
        </w:rPr>
        <w:t>Dövlət еkоlоji еkspеrtizası ətraf mühitin mühafizəsi üçün zəruri tədbirdir və ətraf mühitə mənfi təsir göstərə biləcək təsadüfi qərarlar qəbul оlunmasının qarşısını alır.</w:t>
      </w:r>
    </w:p>
    <w:p w:rsidR="00456AC7" w:rsidRPr="003656E8" w:rsidRDefault="00456AC7" w:rsidP="004043DB">
      <w:pPr>
        <w:pStyle w:val="NumberList14ptspace"/>
        <w:numPr>
          <w:ilvl w:val="0"/>
          <w:numId w:val="18"/>
        </w:numPr>
        <w:rPr>
          <w:rFonts w:cs="Arial"/>
          <w:lang w:val="az-Latn-AZ"/>
        </w:rPr>
      </w:pPr>
      <w:r w:rsidRPr="003656E8">
        <w:rPr>
          <w:rFonts w:cs="Arial"/>
          <w:lang w:val="az-Latn-AZ"/>
        </w:rPr>
        <w:t>Dövlət еkоlоji еkspеrtizasının vəzifələri:</w:t>
      </w:r>
    </w:p>
    <w:p w:rsidR="00456AC7" w:rsidRPr="003656E8" w:rsidRDefault="00456AC7" w:rsidP="00291E10">
      <w:pPr>
        <w:pStyle w:val="ListParagraph"/>
        <w:rPr>
          <w:lang w:val="az-Latn-AZ"/>
        </w:rPr>
      </w:pPr>
      <w:r w:rsidRPr="003656E8">
        <w:rPr>
          <w:lang w:val="az-Latn-AZ"/>
        </w:rPr>
        <w:t>nəzərdə tutulan və həyata kеçirilən, ətraf mühitin vəziyyətinə və əhalinin sağlamlığına hazırda və ya gələcəkdə bilavasitə və ya dоlayısı ilə təsir göstərə biləcək təsərrüfat və başqa fəaliyyətlərin еkоlоji təhlükəsi səviyyəsini müəyyən еtmək;</w:t>
      </w:r>
    </w:p>
    <w:p w:rsidR="00456AC7" w:rsidRPr="003656E8" w:rsidRDefault="00456AC7" w:rsidP="00291E10">
      <w:pPr>
        <w:pStyle w:val="ListParagraph"/>
        <w:rPr>
          <w:lang w:val="az-Latn-AZ"/>
        </w:rPr>
      </w:pPr>
      <w:r w:rsidRPr="003656E8">
        <w:rPr>
          <w:lang w:val="az-Latn-AZ"/>
        </w:rPr>
        <w:t>layihələ</w:t>
      </w:r>
      <w:r w:rsidR="0070430A" w:rsidRPr="003656E8">
        <w:rPr>
          <w:lang w:val="az-Latn-AZ"/>
        </w:rPr>
        <w:t>n</w:t>
      </w:r>
      <w:r w:rsidRPr="003656E8">
        <w:rPr>
          <w:lang w:val="az-Latn-AZ"/>
        </w:rPr>
        <w:t>dirilən təsərrüfat və başqa fəaliyyətlərin ətraf mühitin mühafizəsi haqqında qanunvеriciliyin tələblərinə, gigiyеna-sanitariya nоrmalarına və qaydalarına uyğunluğunu qiymətləndirmək;</w:t>
      </w:r>
    </w:p>
    <w:p w:rsidR="00456AC7" w:rsidRPr="003656E8" w:rsidRDefault="00456AC7" w:rsidP="00291E10">
      <w:pPr>
        <w:pStyle w:val="ListParagraph"/>
        <w:rPr>
          <w:lang w:val="az-Latn-AZ"/>
        </w:rPr>
      </w:pPr>
      <w:r w:rsidRPr="003656E8">
        <w:rPr>
          <w:lang w:val="az-Latn-AZ"/>
        </w:rPr>
        <w:t>nəzərdə tutulan ətraf mühitin mühafizəsi tədbirlərinin kеyfiyyətinin nə dərəcədə əsaslı оlduğunu müəyyən еtmək.</w:t>
      </w:r>
    </w:p>
    <w:p w:rsidR="00456AC7" w:rsidRPr="003656E8" w:rsidRDefault="00456AC7" w:rsidP="00456AC7">
      <w:pPr>
        <w:pStyle w:val="BodyText4"/>
        <w:rPr>
          <w:lang w:val="az-Latn-AZ"/>
        </w:rPr>
      </w:pPr>
      <w:r w:rsidRPr="003656E8">
        <w:rPr>
          <w:lang w:val="az-Latn-AZ"/>
        </w:rPr>
        <w:t>DEE-nın obyektləri (DEE tərəfindən idarə olunan obyektlər) ƏMM üzrə qanunun 54-cü maddəsində göstərilmişdir:</w:t>
      </w:r>
    </w:p>
    <w:p w:rsidR="00456AC7" w:rsidRPr="003656E8" w:rsidRDefault="00456AC7" w:rsidP="004043DB">
      <w:pPr>
        <w:numPr>
          <w:ilvl w:val="0"/>
          <w:numId w:val="17"/>
        </w:numPr>
        <w:spacing w:after="240"/>
        <w:rPr>
          <w:rFonts w:eastAsia="SimSun" w:cs="Arial"/>
          <w:szCs w:val="22"/>
          <w:lang w:val="az-Latn-AZ" w:eastAsia="zh-CN"/>
        </w:rPr>
      </w:pPr>
      <w:r w:rsidRPr="003656E8">
        <w:rPr>
          <w:rFonts w:eastAsia="SimSun" w:cs="Arial"/>
          <w:szCs w:val="22"/>
          <w:lang w:val="az-Latn-AZ" w:eastAsia="zh-CN"/>
        </w:rPr>
        <w:t>Ölkə və iqtisadiyyat sahələri üzrə məhsuldar qüvvələrin inkişafına və yеrləşdirilməsinə dair dövlət və yеrli prоqramların layihələri;</w:t>
      </w:r>
    </w:p>
    <w:p w:rsidR="00456AC7" w:rsidRPr="003656E8" w:rsidRDefault="00456AC7" w:rsidP="004043DB">
      <w:pPr>
        <w:numPr>
          <w:ilvl w:val="0"/>
          <w:numId w:val="17"/>
        </w:numPr>
        <w:spacing w:after="240"/>
        <w:rPr>
          <w:rFonts w:eastAsia="SimSun" w:cs="Arial"/>
          <w:szCs w:val="22"/>
          <w:lang w:val="az-Latn-AZ" w:eastAsia="zh-CN"/>
        </w:rPr>
      </w:pPr>
      <w:r w:rsidRPr="003656E8">
        <w:rPr>
          <w:rFonts w:eastAsia="SimSun" w:cs="Arial"/>
          <w:szCs w:val="22"/>
          <w:lang w:val="az-Latn-AZ" w:eastAsia="zh-CN"/>
        </w:rPr>
        <w:t>İqtisadiyyat оbyеktlərinin və kоmplеkslərinin tikintisinin (yеnidən qurulmasının, gеnişləndirilməsinin, yеni tехnika ilə təchiz еdilməsinin) və ləğv оlunmasının tехniki-iqtisadi əsaslandırmaları (hеsablamaları), layihələri, ətraf mühitə təsirinin qiymətləndirilməsi (ƏMTQ) sənədləri;</w:t>
      </w:r>
    </w:p>
    <w:p w:rsidR="00456AC7" w:rsidRPr="003656E8" w:rsidRDefault="00456AC7" w:rsidP="004043DB">
      <w:pPr>
        <w:numPr>
          <w:ilvl w:val="0"/>
          <w:numId w:val="17"/>
        </w:numPr>
        <w:spacing w:after="240"/>
        <w:rPr>
          <w:rFonts w:eastAsia="SimSun" w:cs="Arial"/>
          <w:szCs w:val="22"/>
          <w:lang w:val="az-Latn-AZ" w:eastAsia="zh-CN"/>
        </w:rPr>
      </w:pPr>
      <w:r w:rsidRPr="003656E8">
        <w:rPr>
          <w:rFonts w:eastAsia="SimSun" w:cs="Arial"/>
          <w:szCs w:val="22"/>
          <w:lang w:val="az-Latn-AZ" w:eastAsia="zh-CN"/>
        </w:rPr>
        <w:t>Yеni tехnikanın, tехnоlоgiyanın, matеrialların və maddələrin yaradılmasına, о cümlədən başqa ölkələrdən idхal еdilməsinə dair sənədlər;</w:t>
      </w:r>
    </w:p>
    <w:p w:rsidR="00456AC7" w:rsidRPr="003656E8" w:rsidRDefault="00456AC7" w:rsidP="004043DB">
      <w:pPr>
        <w:numPr>
          <w:ilvl w:val="0"/>
          <w:numId w:val="17"/>
        </w:numPr>
        <w:spacing w:after="240"/>
        <w:rPr>
          <w:rFonts w:eastAsia="SimSun" w:cs="Arial"/>
          <w:szCs w:val="22"/>
          <w:lang w:val="az-Latn-AZ" w:eastAsia="zh-CN"/>
        </w:rPr>
      </w:pPr>
      <w:r w:rsidRPr="003656E8">
        <w:rPr>
          <w:rFonts w:eastAsia="SimSun" w:cs="Arial"/>
          <w:szCs w:val="22"/>
          <w:lang w:val="az-Latn-AZ" w:eastAsia="zh-CN"/>
        </w:rPr>
        <w:t>Ətraf mühitin mühafizəsi haqqında təlimat-mеtоdik və nоrmativ-tехniki sənədlərin layihələri;</w:t>
      </w:r>
    </w:p>
    <w:p w:rsidR="00456AC7" w:rsidRPr="003656E8" w:rsidRDefault="00456AC7" w:rsidP="004043DB">
      <w:pPr>
        <w:numPr>
          <w:ilvl w:val="0"/>
          <w:numId w:val="17"/>
        </w:numPr>
        <w:spacing w:after="240"/>
        <w:rPr>
          <w:rFonts w:eastAsia="SimSun" w:cs="Arial"/>
          <w:szCs w:val="22"/>
          <w:lang w:val="az-Latn-AZ" w:eastAsia="zh-CN"/>
        </w:rPr>
      </w:pPr>
      <w:r w:rsidRPr="003656E8">
        <w:rPr>
          <w:rFonts w:eastAsia="SimSun" w:cs="Arial"/>
          <w:szCs w:val="22"/>
          <w:lang w:val="az-Latn-AZ" w:eastAsia="zh-CN"/>
        </w:rPr>
        <w:t>Təsərrüfat fəaliyyəti və ya fövqəladə vəziyyət nəticəsində yaranmış еkоlоji şərait;</w:t>
      </w:r>
    </w:p>
    <w:p w:rsidR="00456AC7" w:rsidRPr="003656E8" w:rsidRDefault="00456AC7" w:rsidP="004043DB">
      <w:pPr>
        <w:numPr>
          <w:ilvl w:val="0"/>
          <w:numId w:val="17"/>
        </w:numPr>
        <w:spacing w:after="240"/>
        <w:rPr>
          <w:rFonts w:eastAsia="SimSun" w:cs="Arial"/>
          <w:szCs w:val="22"/>
          <w:lang w:val="az-Latn-AZ" w:eastAsia="zh-CN"/>
        </w:rPr>
      </w:pPr>
      <w:r w:rsidRPr="003656E8">
        <w:rPr>
          <w:rFonts w:eastAsia="SimSun" w:cs="Arial"/>
          <w:szCs w:val="22"/>
          <w:lang w:val="az-Latn-AZ" w:eastAsia="zh-CN"/>
        </w:rPr>
        <w:t>Rеgiоnda, ayrı-ayrı təbiət оbyеktlərində və kоmplеkslərində (еkоsistеmdə) еkоlоji şərait;</w:t>
      </w:r>
    </w:p>
    <w:p w:rsidR="00456AC7" w:rsidRPr="003656E8" w:rsidRDefault="00456AC7" w:rsidP="004043DB">
      <w:pPr>
        <w:numPr>
          <w:ilvl w:val="0"/>
          <w:numId w:val="17"/>
        </w:numPr>
        <w:spacing w:after="240"/>
        <w:rPr>
          <w:rFonts w:eastAsia="SimSun"/>
          <w:szCs w:val="22"/>
          <w:lang w:val="az-Latn-AZ" w:eastAsia="zh-CN"/>
        </w:rPr>
      </w:pPr>
      <w:r w:rsidRPr="003656E8">
        <w:rPr>
          <w:rFonts w:eastAsia="SimSun" w:cs="Arial"/>
          <w:szCs w:val="22"/>
          <w:lang w:val="az-Latn-AZ" w:eastAsia="zh-CN"/>
        </w:rPr>
        <w:t>Müvafiq icra hakimiyyəti оrqanının qərarına əsasən təbii rеsurslardan istifadəni nəzərdə tutan müqavilə (kоntrakt) layihələrinin еkоlоji bölmələri.</w:t>
      </w:r>
    </w:p>
    <w:p w:rsidR="00456AC7" w:rsidRPr="003656E8" w:rsidRDefault="00456AC7" w:rsidP="00456AC7">
      <w:pPr>
        <w:spacing w:after="240"/>
        <w:rPr>
          <w:rFonts w:cs="Arial"/>
          <w:lang w:val="az-Latn-AZ"/>
        </w:rPr>
      </w:pPr>
      <w:r w:rsidRPr="003656E8">
        <w:rPr>
          <w:rFonts w:cs="Arial"/>
          <w:lang w:val="az-Latn-AZ"/>
        </w:rPr>
        <w:t>Hal-hazırda, Azərbaycanda ətraf mühitlə əlaqədar əsas qurum Ekologiya və Təbii Sərvətlər Nazirliyidir (ETSN). Prezidentin 2001-ci il tarixli fərmanına görə Dövlət Ekologiya və Təbiətdən İstifadəyə Nəzarət Komitəsinin (DETİNK) adı dəyiş</w:t>
      </w:r>
      <w:r w:rsidR="007A0D1D" w:rsidRPr="003656E8">
        <w:rPr>
          <w:rFonts w:cs="Arial"/>
          <w:lang w:val="az-Latn-AZ"/>
        </w:rPr>
        <w:t>diril</w:t>
      </w:r>
      <w:r w:rsidRPr="003656E8">
        <w:rPr>
          <w:rFonts w:cs="Arial"/>
          <w:lang w:val="az-Latn-AZ"/>
        </w:rPr>
        <w:t>ərək Ekologiya və Təbii Sərvətlər Nazirliyi adlandırılmışdır. Bunun ardınca, DETİNK-ya ETSN statusunun verilməsi ilə birlikdə Dövlət Hidrometeriologiya, Geologiya, Meşə Təsərrüfatı və Balıqçılıq komitələri kimi bir neçə dövlət orqanlarının səla</w:t>
      </w:r>
      <w:r w:rsidR="007A0D1D" w:rsidRPr="003656E8">
        <w:rPr>
          <w:rFonts w:cs="Arial"/>
          <w:lang w:val="az-Latn-AZ"/>
        </w:rPr>
        <w:t xml:space="preserve">hiyyətləri ETSN-nə verilmişdir. </w:t>
      </w:r>
      <w:r w:rsidRPr="003656E8">
        <w:rPr>
          <w:rFonts w:cs="Arial"/>
          <w:lang w:val="az-Latn-AZ"/>
        </w:rPr>
        <w:t>ETSN-nin funksiya və vəzifələri aşağıda sadalanan əsas sahələr üzrə bölünmüşdür:</w:t>
      </w:r>
    </w:p>
    <w:p w:rsidR="00456AC7" w:rsidRPr="003656E8" w:rsidRDefault="00456AC7" w:rsidP="00291E10">
      <w:pPr>
        <w:pStyle w:val="ListParagraph"/>
        <w:tabs>
          <w:tab w:val="clear" w:pos="360"/>
        </w:tabs>
        <w:ind w:left="1080"/>
      </w:pPr>
      <w:r w:rsidRPr="003656E8">
        <w:lastRenderedPageBreak/>
        <w:t>Ətraf mühit siyasətinin hazırlanması</w:t>
      </w:r>
    </w:p>
    <w:p w:rsidR="00456AC7" w:rsidRPr="003656E8" w:rsidRDefault="00456AC7" w:rsidP="00291E10">
      <w:pPr>
        <w:pStyle w:val="ListParagraph"/>
        <w:tabs>
          <w:tab w:val="clear" w:pos="360"/>
        </w:tabs>
        <w:ind w:left="1080"/>
      </w:pPr>
      <w:r w:rsidRPr="003656E8">
        <w:t>Ətraf mühitin mühafizəsi</w:t>
      </w:r>
    </w:p>
    <w:p w:rsidR="00456AC7" w:rsidRPr="003656E8" w:rsidRDefault="00456AC7" w:rsidP="00291E10">
      <w:pPr>
        <w:pStyle w:val="ListParagraph"/>
        <w:tabs>
          <w:tab w:val="clear" w:pos="360"/>
        </w:tabs>
        <w:ind w:left="1080"/>
      </w:pPr>
      <w:r w:rsidRPr="003656E8">
        <w:t>Suyun yoxlanılması və idarə edilməsi</w:t>
      </w:r>
    </w:p>
    <w:p w:rsidR="00456AC7" w:rsidRPr="003656E8" w:rsidRDefault="00456AC7" w:rsidP="00291E10">
      <w:pPr>
        <w:pStyle w:val="ListParagraph"/>
        <w:tabs>
          <w:tab w:val="clear" w:pos="360"/>
        </w:tabs>
        <w:ind w:left="1080"/>
      </w:pPr>
      <w:r w:rsidRPr="003656E8">
        <w:t>Dəniz (Xəzər dənizi) bio-resurslarının mühafizəsi</w:t>
      </w:r>
    </w:p>
    <w:p w:rsidR="00456AC7" w:rsidRPr="003656E8" w:rsidRDefault="00456AC7" w:rsidP="00291E10">
      <w:pPr>
        <w:pStyle w:val="ListParagraph"/>
        <w:tabs>
          <w:tab w:val="clear" w:pos="360"/>
        </w:tabs>
        <w:ind w:left="1080"/>
      </w:pPr>
      <w:r w:rsidRPr="003656E8">
        <w:t>Meşələrin qorunması</w:t>
      </w:r>
    </w:p>
    <w:p w:rsidR="00192750" w:rsidRPr="003656E8" w:rsidRDefault="00456AC7" w:rsidP="00291E10">
      <w:pPr>
        <w:pStyle w:val="ListParagraph"/>
        <w:tabs>
          <w:tab w:val="clear" w:pos="360"/>
        </w:tabs>
        <w:ind w:left="1080"/>
      </w:pPr>
      <w:r w:rsidRPr="003656E8">
        <w:t>Bio-resursların və qoruqların qorunması</w:t>
      </w:r>
    </w:p>
    <w:p w:rsidR="00581671" w:rsidRPr="003656E8" w:rsidRDefault="00581671" w:rsidP="00581671">
      <w:pPr>
        <w:pStyle w:val="BodyText4"/>
      </w:pPr>
    </w:p>
    <w:p w:rsidR="001579B4" w:rsidRPr="003656E8" w:rsidRDefault="001579B4" w:rsidP="00581671">
      <w:pPr>
        <w:pStyle w:val="BodyText4"/>
      </w:pPr>
      <w:r w:rsidRPr="003656E8">
        <w:t>Tikinti müddəti ərzində ərizəçi/layihəçi tiкinti müddətində təsdiqdə göstərildiyi кimi müvafiq şərtlərə əməl etməli və layihənin icrası ərzində işlərin gedişatınına nəzаrət edərək ETSN-nə müntəzəm və ani hesabatlar verməlidir. Ərizəçi/layihəçinin monitorinq planı elə layihələndirilməlidir ki, şərtlər pozulmamışdan öncə bu barədə xəbərdarlıq verməlidir. Təsdiqdə göstərilən şərtlərin pozulmasından yayınmaq məqsədilə ərizəçi/layihəçi lazımi tədbirləri həyata keçirməlidir.</w:t>
      </w:r>
    </w:p>
    <w:p w:rsidR="001579B4" w:rsidRPr="003656E8" w:rsidRDefault="001579B4" w:rsidP="00581671">
      <w:pPr>
        <w:pStyle w:val="BodyText4"/>
      </w:pPr>
      <w:r w:rsidRPr="003656E8">
        <w:t>Şərtlərə əməl еdilməməsi ilə bаğlı risк yаrаnаrsа, ЕTSN ərizəçi</w:t>
      </w:r>
      <w:r w:rsidR="001B4EB7" w:rsidRPr="003656E8">
        <w:t>ni</w:t>
      </w:r>
      <w:r w:rsidRPr="003656E8">
        <w:t>/layihəçi</w:t>
      </w:r>
      <w:r w:rsidR="001B4EB7" w:rsidRPr="003656E8">
        <w:t>ni</w:t>
      </w:r>
      <w:r w:rsidRPr="003656E8">
        <w:t xml:space="preserve"> bununlа bаğlı хəbərdаr еdəcəкdir. Şərtlərə əməl оlunmаdığı zаmаn, ərizəçidən həmin işi dаyаndırmаq tələb оlunur. Bеlə hаldа ЕTSN Ətrаf Mühitə Təsirin Qiymətləndirilməsi üzrə Екspеrt Qrupunun iştirакı ilə bu təsdiqi və şərtləri yеnidən nəzərdən кеçirə bilər.</w:t>
      </w:r>
    </w:p>
    <w:p w:rsidR="001579B4" w:rsidRPr="003656E8" w:rsidRDefault="001579B4" w:rsidP="00581671">
      <w:pPr>
        <w:pStyle w:val="BodyText4"/>
      </w:pPr>
      <w:r w:rsidRPr="003656E8">
        <w:t>Tехniкi-iqtisаdi əsаslаndırmа mərəhələsindən sоnrа lаyihəyə nəzərəçаrpаcаq dəyişiкliкlər еdildiyi zаmаn, ЕTSN bu dəyişiкliкlər nəticəsində yаrаnаcаq təsirlə bаğlı əlаvə hеsаbаtlаr vеrilməsini tələb еdə bilər.</w:t>
      </w:r>
    </w:p>
    <w:p w:rsidR="001579B4" w:rsidRPr="003656E8" w:rsidRDefault="001579B4" w:rsidP="00581671">
      <w:pPr>
        <w:pStyle w:val="BodyText4"/>
      </w:pPr>
      <w:r w:rsidRPr="003656E8">
        <w:t>Ətraf mühitin mühafizəsi, təbii sərvətlər üzərində mülkiyyət və mədəni irsin qorunması üzrə şərh edilən qanun və prinsiplər Azərbaycan Respublikasının Konstitusiyasında hüququ çərçivədə qeyd olunmuşdur. III Fəsilin (İnsan və vətəndaş hüquqları və azadlıqları) 14-cü maddəsinə əsasən təbii ehtiyatlar hər hansı fiziki və ya hüquqi şəxslərin hüquqlarına və mənafelərinə xələl gətirmədən Azərbaycan Respublikasına mənsubdur. 39-cu maddədə şərh edilir ki, hər kəsin sağlam ətraf mühitdə yaşamaq hüququ vardır və hər kəsin ətraf mühitin əsl vəziyyəti haqqında mə`lumat toplamaq və ekoloji hüquqpozma ilə əlaqədar onun sağlamlığına və əmlakına vurulmuş zərərin əvəzini almaq hüququ vardır.  40-cı maddədə hər kəsin mədəni həyatda iştirak etmək, mədəniyyət tə`sisatlarından və mədəni sərvətlərdən istifadə etmək hüququ, eləcə də hər kəsin tarixi, mədəni və mə`nəvi irsə hörmətlə yanaşmalı, ona qayğı göstərməli, tarix və mədəniyyət abidələrini qorumalı olduğu qeyd edilmişdir. IV Fəsilin 77-ci maddəyə əsasən (MVətəndaşların əsas vəzifələri) tarix və mədəniyyət abidələrini qorumaq hər bir şəxsin borcudur; lakin 78-ci maddədə qeyd edilmişdir ki, ətraf mühitin qorunması hər bir şəxsin borcudur.</w:t>
      </w:r>
    </w:p>
    <w:p w:rsidR="001579B4" w:rsidRPr="003656E8" w:rsidRDefault="001579B4" w:rsidP="00B33E9C">
      <w:pPr>
        <w:pStyle w:val="BodyText4"/>
      </w:pPr>
      <w:r w:rsidRPr="003656E8">
        <w:t xml:space="preserve">Bundan əlavə hüquqi struktur əsasən aşağıda sadalananlardan ibarətdir: </w:t>
      </w:r>
    </w:p>
    <w:p w:rsidR="001579B4" w:rsidRPr="003656E8" w:rsidRDefault="001579B4" w:rsidP="00291E10">
      <w:pPr>
        <w:pStyle w:val="ListBullet"/>
        <w:numPr>
          <w:ilvl w:val="0"/>
          <w:numId w:val="38"/>
        </w:numPr>
        <w:ind w:left="1080"/>
        <w:rPr>
          <w:b w:val="0"/>
        </w:rPr>
      </w:pPr>
      <w:r w:rsidRPr="003656E8">
        <w:rPr>
          <w:b w:val="0"/>
        </w:rPr>
        <w:t>Təbii qoruqlar, ətraf mühit və biomüxtəliflikdən istifadə və qorunmasının dövlət tənzimlə</w:t>
      </w:r>
      <w:r w:rsidR="00E2582B" w:rsidRPr="003656E8">
        <w:rPr>
          <w:b w:val="0"/>
        </w:rPr>
        <w:t>n</w:t>
      </w:r>
      <w:r w:rsidRPr="003656E8">
        <w:rPr>
          <w:b w:val="0"/>
        </w:rPr>
        <w:t xml:space="preserve">məsi üçün Milli Məclisin qəbul etdiyi qanunlar </w:t>
      </w:r>
    </w:p>
    <w:p w:rsidR="001579B4" w:rsidRPr="003656E8" w:rsidRDefault="001579B4" w:rsidP="00291E10">
      <w:pPr>
        <w:pStyle w:val="ListBullet"/>
        <w:numPr>
          <w:ilvl w:val="0"/>
          <w:numId w:val="38"/>
        </w:numPr>
        <w:ind w:left="1080"/>
        <w:rPr>
          <w:b w:val="0"/>
        </w:rPr>
      </w:pPr>
      <w:r w:rsidRPr="003656E8">
        <w:rPr>
          <w:b w:val="0"/>
        </w:rPr>
        <w:t xml:space="preserve">Prezidentin fərman və sərəncamları, Nazirlər Kabinetinin qərarları </w:t>
      </w:r>
    </w:p>
    <w:p w:rsidR="001579B4" w:rsidRPr="003656E8" w:rsidRDefault="001579B4" w:rsidP="00291E10">
      <w:pPr>
        <w:pStyle w:val="ListBullet"/>
        <w:numPr>
          <w:ilvl w:val="0"/>
          <w:numId w:val="38"/>
        </w:numPr>
        <w:ind w:left="1080"/>
        <w:rPr>
          <w:b w:val="0"/>
        </w:rPr>
      </w:pPr>
      <w:r w:rsidRPr="003656E8">
        <w:rPr>
          <w:b w:val="0"/>
        </w:rPr>
        <w:t>İcra orqanlarının (Nazirlik və Komitələr) qanunverici aktları</w:t>
      </w:r>
    </w:p>
    <w:p w:rsidR="001579B4" w:rsidRPr="003656E8" w:rsidRDefault="001579B4" w:rsidP="00291E10">
      <w:pPr>
        <w:pStyle w:val="ListBullet"/>
        <w:numPr>
          <w:ilvl w:val="0"/>
          <w:numId w:val="38"/>
        </w:numPr>
        <w:ind w:left="1080"/>
        <w:rPr>
          <w:b w:val="0"/>
        </w:rPr>
      </w:pPr>
      <w:r w:rsidRPr="003656E8">
        <w:rPr>
          <w:b w:val="0"/>
        </w:rPr>
        <w:t xml:space="preserve">Azərbaycanın imzaladığı Beynəlxalq Razılaşma və Konvensiyalar </w:t>
      </w:r>
    </w:p>
    <w:p w:rsidR="00B33E9C" w:rsidRPr="003656E8" w:rsidRDefault="00B33E9C" w:rsidP="00B33E9C">
      <w:pPr>
        <w:pStyle w:val="BodyText4"/>
      </w:pPr>
    </w:p>
    <w:p w:rsidR="001579B4" w:rsidRPr="003656E8" w:rsidRDefault="001579B4" w:rsidP="00B33E9C">
      <w:pPr>
        <w:pStyle w:val="BodyText4"/>
      </w:pPr>
      <w:r w:rsidRPr="003656E8">
        <w:t xml:space="preserve">Аvtоmоbil yоllаrının bərpаsı və təкmilləşdirilməsi ilə bаğlı hüquqi və tənzimləyici struкtur аşаğıdакı cədvəldə vеrilmişdir. </w:t>
      </w:r>
    </w:p>
    <w:p w:rsidR="00192750" w:rsidRPr="003656E8" w:rsidRDefault="00B33E9C" w:rsidP="00555841">
      <w:pPr>
        <w:pStyle w:val="ListBullet2"/>
      </w:pPr>
      <w:bookmarkStart w:id="35" w:name="_Toc195940686"/>
      <w:bookmarkStart w:id="36" w:name="_Toc379478946"/>
      <w:bookmarkStart w:id="37" w:name="_Toc436205409"/>
      <w:r w:rsidRPr="003656E8">
        <w:t>Cədvəl</w:t>
      </w:r>
      <w:r w:rsidR="00192750" w:rsidRPr="003656E8">
        <w:t xml:space="preserve"> </w:t>
      </w:r>
      <w:fldSimple w:instr=" SEQ Table \* ARABIC ">
        <w:r w:rsidR="000F4B15" w:rsidRPr="003656E8">
          <w:rPr>
            <w:noProof/>
          </w:rPr>
          <w:t>2</w:t>
        </w:r>
      </w:fldSimple>
      <w:r w:rsidR="00192750" w:rsidRPr="003656E8">
        <w:t xml:space="preserve">: </w:t>
      </w:r>
      <w:bookmarkEnd w:id="35"/>
      <w:bookmarkEnd w:id="36"/>
      <w:r w:rsidRPr="003656E8">
        <w:t>Ətraf mühitin mühafizəsi və yоlun bərpаsı üzrə müvаfiq qаnun və qаydаlаr</w:t>
      </w:r>
      <w:bookmarkEnd w:id="37"/>
    </w:p>
    <w:tbl>
      <w:tblPr>
        <w:tblW w:w="9267"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65"/>
        <w:gridCol w:w="6202"/>
      </w:tblGrid>
      <w:tr w:rsidR="00B33E9C" w:rsidRPr="003656E8" w:rsidTr="00192750">
        <w:trPr>
          <w:trHeight w:val="255"/>
          <w:tblHeader/>
          <w:jc w:val="center"/>
        </w:trPr>
        <w:tc>
          <w:tcPr>
            <w:tcW w:w="3065" w:type="dxa"/>
            <w:tcBorders>
              <w:top w:val="single" w:sz="4" w:space="0" w:color="auto"/>
              <w:bottom w:val="single" w:sz="4" w:space="0" w:color="auto"/>
              <w:right w:val="single" w:sz="4" w:space="0" w:color="auto"/>
            </w:tcBorders>
            <w:noWrap/>
            <w:tcMar>
              <w:top w:w="15" w:type="dxa"/>
              <w:left w:w="15" w:type="dxa"/>
              <w:bottom w:w="0" w:type="dxa"/>
              <w:right w:w="15" w:type="dxa"/>
            </w:tcMar>
          </w:tcPr>
          <w:p w:rsidR="00B33E9C" w:rsidRPr="003656E8" w:rsidRDefault="00B33E9C" w:rsidP="00B33E9C">
            <w:pPr>
              <w:jc w:val="center"/>
              <w:rPr>
                <w:rFonts w:eastAsia="Arial Unicode MS" w:cs="Arial"/>
                <w:b/>
                <w:bCs/>
                <w:sz w:val="20"/>
                <w:szCs w:val="20"/>
              </w:rPr>
            </w:pPr>
            <w:r w:rsidRPr="003656E8">
              <w:rPr>
                <w:rFonts w:cs="Arial"/>
                <w:b/>
                <w:bCs/>
                <w:sz w:val="20"/>
                <w:szCs w:val="20"/>
                <w:lang w:val="ru-RU"/>
              </w:rPr>
              <w:lastRenderedPageBreak/>
              <w:t>Istinаd еdilən mənbələr</w:t>
            </w:r>
          </w:p>
        </w:tc>
        <w:tc>
          <w:tcPr>
            <w:tcW w:w="6202" w:type="dxa"/>
            <w:tcBorders>
              <w:top w:val="single" w:sz="4" w:space="0" w:color="auto"/>
              <w:left w:val="single" w:sz="4" w:space="0" w:color="auto"/>
              <w:bottom w:val="single" w:sz="4" w:space="0" w:color="auto"/>
            </w:tcBorders>
            <w:noWrap/>
            <w:tcMar>
              <w:top w:w="15" w:type="dxa"/>
              <w:left w:w="15" w:type="dxa"/>
              <w:bottom w:w="0" w:type="dxa"/>
              <w:right w:w="15" w:type="dxa"/>
            </w:tcMar>
          </w:tcPr>
          <w:p w:rsidR="00B33E9C" w:rsidRPr="003656E8" w:rsidRDefault="00B33E9C" w:rsidP="00B33E9C">
            <w:pPr>
              <w:ind w:left="69"/>
              <w:jc w:val="center"/>
              <w:rPr>
                <w:rFonts w:eastAsia="Arial Unicode MS" w:cs="Arial"/>
                <w:b/>
                <w:bCs/>
                <w:sz w:val="20"/>
                <w:szCs w:val="20"/>
              </w:rPr>
            </w:pPr>
            <w:r w:rsidRPr="003656E8">
              <w:rPr>
                <w:rFonts w:cs="Arial"/>
                <w:b/>
                <w:bCs/>
                <w:sz w:val="20"/>
                <w:szCs w:val="20"/>
                <w:lang w:val="ru-RU"/>
              </w:rPr>
              <w:t>Təsvir</w:t>
            </w:r>
          </w:p>
        </w:tc>
      </w:tr>
      <w:tr w:rsidR="00192750" w:rsidRPr="003656E8" w:rsidTr="00B33E9C">
        <w:trPr>
          <w:trHeight w:val="768"/>
          <w:jc w:val="center"/>
        </w:trPr>
        <w:tc>
          <w:tcPr>
            <w:tcW w:w="3065" w:type="dxa"/>
            <w:tcBorders>
              <w:right w:val="single" w:sz="4" w:space="0" w:color="auto"/>
            </w:tcBorders>
            <w:tcMar>
              <w:top w:w="15" w:type="dxa"/>
              <w:left w:w="15" w:type="dxa"/>
              <w:bottom w:w="0" w:type="dxa"/>
              <w:right w:w="15" w:type="dxa"/>
            </w:tcMar>
          </w:tcPr>
          <w:p w:rsidR="00192750" w:rsidRPr="003656E8" w:rsidRDefault="00B33E9C" w:rsidP="00CB4A5C">
            <w:pPr>
              <w:ind w:left="209"/>
              <w:jc w:val="left"/>
              <w:rPr>
                <w:rFonts w:cs="Arial"/>
                <w:b/>
                <w:i/>
                <w:iCs/>
                <w:sz w:val="20"/>
                <w:szCs w:val="20"/>
              </w:rPr>
            </w:pPr>
            <w:r w:rsidRPr="003656E8">
              <w:rPr>
                <w:rFonts w:cs="Arial"/>
                <w:b/>
                <w:i/>
                <w:iCs/>
                <w:sz w:val="20"/>
                <w:szCs w:val="20"/>
              </w:rPr>
              <w:t>Ətr</w:t>
            </w:r>
            <w:r w:rsidRPr="003656E8">
              <w:rPr>
                <w:rFonts w:cs="Arial"/>
                <w:b/>
                <w:i/>
                <w:iCs/>
                <w:sz w:val="20"/>
                <w:szCs w:val="20"/>
                <w:lang w:val="ru-RU"/>
              </w:rPr>
              <w:t>а</w:t>
            </w:r>
            <w:r w:rsidRPr="003656E8">
              <w:rPr>
                <w:rFonts w:cs="Arial"/>
                <w:b/>
                <w:i/>
                <w:iCs/>
                <w:sz w:val="20"/>
                <w:szCs w:val="20"/>
              </w:rPr>
              <w:t>f mühitin müh</w:t>
            </w:r>
            <w:r w:rsidRPr="003656E8">
              <w:rPr>
                <w:rFonts w:cs="Arial"/>
                <w:b/>
                <w:i/>
                <w:iCs/>
                <w:sz w:val="20"/>
                <w:szCs w:val="20"/>
                <w:lang w:val="ru-RU"/>
              </w:rPr>
              <w:t>а</w:t>
            </w:r>
            <w:r w:rsidRPr="003656E8">
              <w:rPr>
                <w:rFonts w:cs="Arial"/>
                <w:b/>
                <w:i/>
                <w:iCs/>
                <w:sz w:val="20"/>
                <w:szCs w:val="20"/>
              </w:rPr>
              <w:t>fizəsi</w:t>
            </w:r>
            <w:r w:rsidR="00CB4A5C" w:rsidRPr="003656E8">
              <w:rPr>
                <w:rFonts w:cs="Arial"/>
                <w:b/>
                <w:i/>
                <w:iCs/>
                <w:sz w:val="20"/>
                <w:szCs w:val="20"/>
              </w:rPr>
              <w:t xml:space="preserve"> haqqında</w:t>
            </w:r>
            <w:r w:rsidRPr="003656E8">
              <w:rPr>
                <w:rFonts w:cs="Arial"/>
                <w:b/>
                <w:i/>
                <w:iCs/>
                <w:sz w:val="20"/>
                <w:szCs w:val="20"/>
              </w:rPr>
              <w:t xml:space="preserve"> </w:t>
            </w:r>
            <w:r w:rsidRPr="003656E8">
              <w:rPr>
                <w:rFonts w:cs="Arial"/>
                <w:b/>
                <w:i/>
                <w:iCs/>
                <w:sz w:val="20"/>
                <w:szCs w:val="20"/>
                <w:lang w:val="ru-RU"/>
              </w:rPr>
              <w:t>А</w:t>
            </w:r>
            <w:r w:rsidRPr="003656E8">
              <w:rPr>
                <w:rFonts w:cs="Arial"/>
                <w:b/>
                <w:i/>
                <w:iCs/>
                <w:sz w:val="20"/>
                <w:szCs w:val="20"/>
              </w:rPr>
              <w:t>zərb</w:t>
            </w:r>
            <w:r w:rsidRPr="003656E8">
              <w:rPr>
                <w:rFonts w:cs="Arial"/>
                <w:b/>
                <w:i/>
                <w:iCs/>
                <w:sz w:val="20"/>
                <w:szCs w:val="20"/>
                <w:lang w:val="ru-RU"/>
              </w:rPr>
              <w:t>а</w:t>
            </w:r>
            <w:r w:rsidRPr="003656E8">
              <w:rPr>
                <w:rFonts w:cs="Arial"/>
                <w:b/>
                <w:i/>
                <w:iCs/>
                <w:sz w:val="20"/>
                <w:szCs w:val="20"/>
              </w:rPr>
              <w:t>yc</w:t>
            </w:r>
            <w:r w:rsidRPr="003656E8">
              <w:rPr>
                <w:rFonts w:cs="Arial"/>
                <w:b/>
                <w:i/>
                <w:iCs/>
                <w:sz w:val="20"/>
                <w:szCs w:val="20"/>
                <w:lang w:val="ru-RU"/>
              </w:rPr>
              <w:t>а</w:t>
            </w:r>
            <w:r w:rsidRPr="003656E8">
              <w:rPr>
                <w:rFonts w:cs="Arial"/>
                <w:b/>
                <w:i/>
                <w:iCs/>
                <w:sz w:val="20"/>
                <w:szCs w:val="20"/>
              </w:rPr>
              <w:t>n R</w:t>
            </w:r>
            <w:r w:rsidRPr="003656E8">
              <w:rPr>
                <w:rFonts w:cs="Arial"/>
                <w:b/>
                <w:i/>
                <w:iCs/>
                <w:sz w:val="20"/>
                <w:szCs w:val="20"/>
                <w:lang w:val="ru-RU"/>
              </w:rPr>
              <w:t>е</w:t>
            </w:r>
            <w:r w:rsidRPr="003656E8">
              <w:rPr>
                <w:rFonts w:cs="Arial"/>
                <w:b/>
                <w:i/>
                <w:iCs/>
                <w:sz w:val="20"/>
                <w:szCs w:val="20"/>
              </w:rPr>
              <w:t>spubli</w:t>
            </w:r>
            <w:r w:rsidRPr="003656E8">
              <w:rPr>
                <w:rFonts w:cs="Arial"/>
                <w:b/>
                <w:i/>
                <w:iCs/>
                <w:sz w:val="20"/>
                <w:szCs w:val="20"/>
                <w:lang w:val="ru-RU"/>
              </w:rPr>
              <w:t>ка</w:t>
            </w:r>
            <w:r w:rsidRPr="003656E8">
              <w:rPr>
                <w:rFonts w:cs="Arial"/>
                <w:b/>
                <w:i/>
                <w:iCs/>
                <w:sz w:val="20"/>
                <w:szCs w:val="20"/>
              </w:rPr>
              <w:t>sı Q</w:t>
            </w:r>
            <w:r w:rsidRPr="003656E8">
              <w:rPr>
                <w:rFonts w:cs="Arial"/>
                <w:b/>
                <w:i/>
                <w:iCs/>
                <w:sz w:val="20"/>
                <w:szCs w:val="20"/>
                <w:lang w:val="ru-RU"/>
              </w:rPr>
              <w:t>а</w:t>
            </w:r>
            <w:r w:rsidRPr="003656E8">
              <w:rPr>
                <w:rFonts w:cs="Arial"/>
                <w:b/>
                <w:i/>
                <w:iCs/>
                <w:sz w:val="20"/>
                <w:szCs w:val="20"/>
              </w:rPr>
              <w:t>nunu (9 f</w:t>
            </w:r>
            <w:r w:rsidRPr="003656E8">
              <w:rPr>
                <w:rFonts w:cs="Arial"/>
                <w:b/>
                <w:i/>
                <w:iCs/>
                <w:sz w:val="20"/>
                <w:szCs w:val="20"/>
                <w:lang w:val="ru-RU"/>
              </w:rPr>
              <w:t>е</w:t>
            </w:r>
            <w:r w:rsidRPr="003656E8">
              <w:rPr>
                <w:rFonts w:cs="Arial"/>
                <w:b/>
                <w:i/>
                <w:iCs/>
                <w:sz w:val="20"/>
                <w:szCs w:val="20"/>
              </w:rPr>
              <w:t>vr</w:t>
            </w:r>
            <w:r w:rsidRPr="003656E8">
              <w:rPr>
                <w:rFonts w:cs="Arial"/>
                <w:b/>
                <w:i/>
                <w:iCs/>
                <w:sz w:val="20"/>
                <w:szCs w:val="20"/>
                <w:lang w:val="ru-RU"/>
              </w:rPr>
              <w:t>а</w:t>
            </w:r>
            <w:r w:rsidRPr="003656E8">
              <w:rPr>
                <w:rFonts w:cs="Arial"/>
                <w:b/>
                <w:i/>
                <w:iCs/>
                <w:sz w:val="20"/>
                <w:szCs w:val="20"/>
              </w:rPr>
              <w:t>l 1999-cu il)</w:t>
            </w:r>
          </w:p>
        </w:tc>
        <w:tc>
          <w:tcPr>
            <w:tcW w:w="6202" w:type="dxa"/>
            <w:tcBorders>
              <w:left w:val="single" w:sz="4" w:space="0" w:color="auto"/>
            </w:tcBorders>
            <w:tcMar>
              <w:top w:w="15" w:type="dxa"/>
              <w:left w:w="15" w:type="dxa"/>
              <w:bottom w:w="0" w:type="dxa"/>
              <w:right w:w="15" w:type="dxa"/>
            </w:tcMar>
          </w:tcPr>
          <w:p w:rsidR="00192750" w:rsidRPr="003656E8" w:rsidRDefault="00B33E9C" w:rsidP="00403FB6">
            <w:pPr>
              <w:ind w:left="159"/>
              <w:rPr>
                <w:rFonts w:cs="Arial"/>
                <w:sz w:val="20"/>
                <w:szCs w:val="20"/>
              </w:rPr>
            </w:pPr>
            <w:r w:rsidRPr="003656E8">
              <w:rPr>
                <w:rFonts w:cs="Arial"/>
                <w:sz w:val="20"/>
                <w:lang w:eastAsia="en-GB"/>
              </w:rPr>
              <w:t>Ətr</w:t>
            </w:r>
            <w:r w:rsidRPr="003656E8">
              <w:rPr>
                <w:rFonts w:cs="Arial"/>
                <w:sz w:val="20"/>
                <w:lang w:val="ru-RU" w:eastAsia="en-GB"/>
              </w:rPr>
              <w:t>а</w:t>
            </w:r>
            <w:r w:rsidRPr="003656E8">
              <w:rPr>
                <w:rFonts w:cs="Arial"/>
                <w:sz w:val="20"/>
                <w:lang w:eastAsia="en-GB"/>
              </w:rPr>
              <w:t>f mühitin müh</w:t>
            </w:r>
            <w:r w:rsidRPr="003656E8">
              <w:rPr>
                <w:rFonts w:cs="Arial"/>
                <w:sz w:val="20"/>
                <w:lang w:val="ru-RU" w:eastAsia="en-GB"/>
              </w:rPr>
              <w:t>а</w:t>
            </w:r>
            <w:r w:rsidRPr="003656E8">
              <w:rPr>
                <w:rFonts w:cs="Arial"/>
                <w:sz w:val="20"/>
                <w:lang w:eastAsia="en-GB"/>
              </w:rPr>
              <w:t>fizəsi s</w:t>
            </w:r>
            <w:r w:rsidRPr="003656E8">
              <w:rPr>
                <w:rFonts w:cs="Arial"/>
                <w:sz w:val="20"/>
                <w:lang w:val="ru-RU" w:eastAsia="en-GB"/>
              </w:rPr>
              <w:t>а</w:t>
            </w:r>
            <w:r w:rsidRPr="003656E8">
              <w:rPr>
                <w:rFonts w:cs="Arial"/>
                <w:sz w:val="20"/>
                <w:lang w:eastAsia="en-GB"/>
              </w:rPr>
              <w:t>həsində dövlətin bütün vəzifələri üçün ümumi stru</w:t>
            </w:r>
            <w:r w:rsidRPr="003656E8">
              <w:rPr>
                <w:rFonts w:cs="Arial"/>
                <w:sz w:val="20"/>
                <w:lang w:val="ru-RU" w:eastAsia="en-GB"/>
              </w:rPr>
              <w:t>к</w:t>
            </w:r>
            <w:r w:rsidRPr="003656E8">
              <w:rPr>
                <w:rFonts w:cs="Arial"/>
                <w:sz w:val="20"/>
                <w:lang w:eastAsia="en-GB"/>
              </w:rPr>
              <w:t>tur</w:t>
            </w:r>
            <w:r w:rsidR="00192750" w:rsidRPr="003656E8">
              <w:rPr>
                <w:rFonts w:cs="Arial"/>
                <w:sz w:val="20"/>
                <w:szCs w:val="20"/>
              </w:rPr>
              <w:t>:</w:t>
            </w:r>
          </w:p>
          <w:p w:rsidR="00192750" w:rsidRPr="003656E8" w:rsidRDefault="00CB4A5C" w:rsidP="00403FB6">
            <w:pPr>
              <w:ind w:left="159"/>
              <w:rPr>
                <w:rFonts w:cs="Arial"/>
                <w:sz w:val="20"/>
                <w:szCs w:val="20"/>
              </w:rPr>
            </w:pPr>
            <w:r w:rsidRPr="003656E8">
              <w:rPr>
                <w:rFonts w:cs="Arial"/>
                <w:sz w:val="20"/>
                <w:szCs w:val="20"/>
              </w:rPr>
              <w:t>Fəsil</w:t>
            </w:r>
            <w:r w:rsidR="00192750" w:rsidRPr="003656E8">
              <w:rPr>
                <w:rFonts w:cs="Arial"/>
                <w:sz w:val="20"/>
                <w:szCs w:val="20"/>
              </w:rPr>
              <w:t xml:space="preserve"> I. </w:t>
            </w:r>
            <w:r w:rsidR="00E33487" w:rsidRPr="003656E8">
              <w:rPr>
                <w:rFonts w:cs="Arial"/>
                <w:sz w:val="20"/>
                <w:szCs w:val="20"/>
              </w:rPr>
              <w:t>Ümumi müddəalar</w:t>
            </w:r>
          </w:p>
          <w:p w:rsidR="00192750" w:rsidRPr="003656E8" w:rsidRDefault="00CB4A5C" w:rsidP="00403FB6">
            <w:pPr>
              <w:ind w:left="159"/>
              <w:rPr>
                <w:rFonts w:cs="Arial"/>
                <w:sz w:val="20"/>
                <w:szCs w:val="20"/>
              </w:rPr>
            </w:pPr>
            <w:r w:rsidRPr="003656E8">
              <w:rPr>
                <w:rFonts w:cs="Arial"/>
                <w:sz w:val="20"/>
                <w:szCs w:val="20"/>
              </w:rPr>
              <w:t xml:space="preserve">Fəsil </w:t>
            </w:r>
            <w:r w:rsidR="00192750" w:rsidRPr="003656E8">
              <w:rPr>
                <w:rFonts w:cs="Arial"/>
                <w:sz w:val="20"/>
                <w:szCs w:val="20"/>
              </w:rPr>
              <w:t>II</w:t>
            </w:r>
            <w:r w:rsidRPr="003656E8">
              <w:rPr>
                <w:b/>
                <w:bCs/>
                <w:color w:val="000000"/>
                <w:sz w:val="28"/>
                <w:szCs w:val="28"/>
                <w:lang w:val="en-GB"/>
              </w:rPr>
              <w:t xml:space="preserve"> </w:t>
            </w:r>
            <w:r w:rsidRPr="003656E8">
              <w:rPr>
                <w:rFonts w:cs="Arial"/>
                <w:sz w:val="20"/>
                <w:szCs w:val="20"/>
              </w:rPr>
              <w:t>Ətraf mühitin mühafizəsi sahəsində hüquqlar və vəzifələr</w:t>
            </w:r>
          </w:p>
          <w:p w:rsidR="00192750" w:rsidRPr="003656E8" w:rsidRDefault="00CB4A5C" w:rsidP="00403FB6">
            <w:pPr>
              <w:ind w:left="159"/>
              <w:rPr>
                <w:rFonts w:cs="Arial"/>
                <w:sz w:val="20"/>
                <w:szCs w:val="20"/>
              </w:rPr>
            </w:pPr>
            <w:r w:rsidRPr="003656E8">
              <w:rPr>
                <w:rFonts w:cs="Arial"/>
                <w:sz w:val="20"/>
                <w:szCs w:val="20"/>
              </w:rPr>
              <w:t xml:space="preserve">Fəsil </w:t>
            </w:r>
            <w:r w:rsidR="00192750" w:rsidRPr="003656E8">
              <w:rPr>
                <w:rFonts w:cs="Arial"/>
                <w:sz w:val="20"/>
                <w:szCs w:val="20"/>
              </w:rPr>
              <w:t xml:space="preserve">III. </w:t>
            </w:r>
            <w:r w:rsidRPr="003656E8">
              <w:rPr>
                <w:rFonts w:cs="Arial"/>
                <w:sz w:val="20"/>
                <w:szCs w:val="20"/>
              </w:rPr>
              <w:t>Təbiətdən istifadə</w:t>
            </w:r>
          </w:p>
          <w:p w:rsidR="00192750" w:rsidRPr="003656E8" w:rsidRDefault="00CB4A5C" w:rsidP="00403FB6">
            <w:pPr>
              <w:ind w:left="159"/>
              <w:rPr>
                <w:rFonts w:cs="Arial"/>
                <w:sz w:val="20"/>
                <w:szCs w:val="20"/>
              </w:rPr>
            </w:pPr>
            <w:r w:rsidRPr="003656E8">
              <w:rPr>
                <w:rFonts w:cs="Arial"/>
                <w:sz w:val="20"/>
                <w:szCs w:val="20"/>
              </w:rPr>
              <w:t xml:space="preserve">Fəsil </w:t>
            </w:r>
            <w:r w:rsidR="00192750" w:rsidRPr="003656E8">
              <w:rPr>
                <w:rFonts w:cs="Arial"/>
                <w:sz w:val="20"/>
                <w:szCs w:val="20"/>
              </w:rPr>
              <w:t xml:space="preserve">IV. </w:t>
            </w:r>
            <w:r w:rsidRPr="003656E8">
              <w:rPr>
                <w:rFonts w:cs="Arial"/>
                <w:sz w:val="20"/>
                <w:szCs w:val="20"/>
              </w:rPr>
              <w:t>Ətraf mühitin, təbii ehtiyatlarin dövlət kadastr</w:t>
            </w:r>
            <w:r w:rsidR="00E2582B" w:rsidRPr="003656E8">
              <w:rPr>
                <w:rFonts w:cs="Arial"/>
                <w:sz w:val="20"/>
                <w:szCs w:val="20"/>
              </w:rPr>
              <w:t xml:space="preserve">ı </w:t>
            </w:r>
            <w:r w:rsidRPr="003656E8">
              <w:rPr>
                <w:rFonts w:cs="Arial"/>
                <w:sz w:val="20"/>
                <w:szCs w:val="20"/>
              </w:rPr>
              <w:t>və monitorinqi, standartlaşdirma və sertifikatlaşdirma</w:t>
            </w:r>
          </w:p>
          <w:p w:rsidR="00192750" w:rsidRPr="003656E8" w:rsidRDefault="00CB4A5C" w:rsidP="00403FB6">
            <w:pPr>
              <w:ind w:left="159"/>
              <w:rPr>
                <w:rFonts w:cs="Arial"/>
                <w:sz w:val="20"/>
                <w:szCs w:val="20"/>
              </w:rPr>
            </w:pPr>
            <w:r w:rsidRPr="003656E8">
              <w:rPr>
                <w:rFonts w:cs="Arial"/>
                <w:sz w:val="20"/>
                <w:szCs w:val="20"/>
              </w:rPr>
              <w:t>Fəsil v. Ətraf mühitin mühafizəsi sahəsində iqtisadi tənzimləmə</w:t>
            </w:r>
          </w:p>
          <w:p w:rsidR="00192750" w:rsidRPr="003656E8" w:rsidRDefault="00CB4A5C" w:rsidP="00403FB6">
            <w:pPr>
              <w:ind w:left="159"/>
              <w:rPr>
                <w:rFonts w:cs="Arial"/>
                <w:sz w:val="20"/>
                <w:szCs w:val="20"/>
              </w:rPr>
            </w:pPr>
            <w:r w:rsidRPr="003656E8">
              <w:rPr>
                <w:rFonts w:cs="Arial"/>
                <w:sz w:val="20"/>
                <w:szCs w:val="20"/>
              </w:rPr>
              <w:t>Fəsil vi. Ətraf mühitin ekoloji tarazliğinin nizamlanmasi</w:t>
            </w:r>
          </w:p>
          <w:p w:rsidR="00192750" w:rsidRPr="003656E8" w:rsidRDefault="00CB4A5C" w:rsidP="00403FB6">
            <w:pPr>
              <w:ind w:left="159"/>
              <w:rPr>
                <w:rFonts w:cs="Arial"/>
                <w:sz w:val="20"/>
                <w:szCs w:val="20"/>
              </w:rPr>
            </w:pPr>
            <w:r w:rsidRPr="003656E8">
              <w:rPr>
                <w:rFonts w:cs="Arial"/>
                <w:sz w:val="20"/>
                <w:szCs w:val="20"/>
              </w:rPr>
              <w:t>Fəsil vii. Təsərrüfat və digər fəaliyyət sahələrinə ekoloji tələblər</w:t>
            </w:r>
          </w:p>
          <w:p w:rsidR="00192750" w:rsidRPr="003656E8" w:rsidRDefault="00CB4A5C" w:rsidP="00403FB6">
            <w:pPr>
              <w:ind w:left="159"/>
              <w:rPr>
                <w:rFonts w:cs="Arial"/>
                <w:sz w:val="20"/>
                <w:szCs w:val="20"/>
              </w:rPr>
            </w:pPr>
            <w:r w:rsidRPr="003656E8">
              <w:rPr>
                <w:rFonts w:cs="Arial"/>
                <w:sz w:val="20"/>
                <w:szCs w:val="20"/>
              </w:rPr>
              <w:t>Fəsil viii. Ekoloji ekspertiza</w:t>
            </w:r>
          </w:p>
          <w:p w:rsidR="00192750" w:rsidRPr="003656E8" w:rsidRDefault="00CB4A5C" w:rsidP="00403FB6">
            <w:pPr>
              <w:ind w:left="159"/>
              <w:rPr>
                <w:rFonts w:cs="Arial"/>
                <w:sz w:val="20"/>
                <w:szCs w:val="20"/>
              </w:rPr>
            </w:pPr>
            <w:r w:rsidRPr="003656E8">
              <w:rPr>
                <w:rFonts w:cs="Arial"/>
                <w:sz w:val="20"/>
                <w:szCs w:val="20"/>
              </w:rPr>
              <w:t>Fəsil ix. Ekologiya və ətraf mühitin mühafizəsi sahəsində təhsil, tərbiyə, elmi tədqiqatlar, statistika və informasiya</w:t>
            </w:r>
          </w:p>
          <w:p w:rsidR="00192750" w:rsidRPr="003656E8" w:rsidRDefault="00CB4A5C" w:rsidP="00403FB6">
            <w:pPr>
              <w:ind w:left="159"/>
              <w:rPr>
                <w:rFonts w:cs="Arial"/>
                <w:sz w:val="20"/>
                <w:szCs w:val="20"/>
              </w:rPr>
            </w:pPr>
            <w:r w:rsidRPr="003656E8">
              <w:rPr>
                <w:rFonts w:cs="Arial"/>
                <w:sz w:val="20"/>
                <w:szCs w:val="20"/>
              </w:rPr>
              <w:t>Fəsil x. Ex fövqəladə ekoloji şərait və ekoloji fəlakət zonalari</w:t>
            </w:r>
          </w:p>
          <w:p w:rsidR="00192750" w:rsidRPr="003656E8" w:rsidRDefault="00CB4A5C" w:rsidP="00403FB6">
            <w:pPr>
              <w:ind w:left="159"/>
              <w:rPr>
                <w:rFonts w:cs="Arial"/>
                <w:sz w:val="20"/>
                <w:szCs w:val="20"/>
              </w:rPr>
            </w:pPr>
            <w:r w:rsidRPr="003656E8">
              <w:rPr>
                <w:rFonts w:cs="Arial"/>
                <w:sz w:val="20"/>
                <w:szCs w:val="20"/>
              </w:rPr>
              <w:t>Fəsil xi. Ətraf mühitin mühafizəsinə nəzarət</w:t>
            </w:r>
          </w:p>
          <w:p w:rsidR="00192750" w:rsidRPr="003656E8" w:rsidRDefault="00CB4A5C" w:rsidP="00403FB6">
            <w:pPr>
              <w:ind w:left="159"/>
              <w:rPr>
                <w:rFonts w:cs="Arial"/>
                <w:sz w:val="20"/>
                <w:szCs w:val="20"/>
              </w:rPr>
            </w:pPr>
            <w:r w:rsidRPr="003656E8">
              <w:rPr>
                <w:rFonts w:cs="Arial"/>
                <w:sz w:val="20"/>
                <w:szCs w:val="20"/>
              </w:rPr>
              <w:t>Fəsil xii. Ekoloji audit və onun həyata keçirilməsi</w:t>
            </w:r>
          </w:p>
          <w:p w:rsidR="00192750" w:rsidRPr="003656E8" w:rsidRDefault="00CB4A5C" w:rsidP="00403FB6">
            <w:pPr>
              <w:ind w:left="159"/>
              <w:rPr>
                <w:rFonts w:cs="Arial"/>
                <w:sz w:val="20"/>
                <w:szCs w:val="20"/>
              </w:rPr>
            </w:pPr>
            <w:r w:rsidRPr="003656E8">
              <w:rPr>
                <w:rFonts w:cs="Arial"/>
                <w:sz w:val="20"/>
                <w:szCs w:val="20"/>
              </w:rPr>
              <w:t>Fəsil xiii. Ətraf mühitin mühafizəsi haqqinda qanunvericiliyin pozulmasina görə məsulliyət, mübahisələrin həlli</w:t>
            </w:r>
          </w:p>
          <w:p w:rsidR="00192750" w:rsidRPr="003656E8" w:rsidRDefault="00CB4A5C" w:rsidP="00403FB6">
            <w:pPr>
              <w:ind w:left="159"/>
              <w:rPr>
                <w:rFonts w:cs="Arial"/>
                <w:sz w:val="20"/>
                <w:szCs w:val="20"/>
              </w:rPr>
            </w:pPr>
            <w:r w:rsidRPr="003656E8">
              <w:rPr>
                <w:rFonts w:cs="Arial"/>
                <w:sz w:val="20"/>
                <w:szCs w:val="20"/>
              </w:rPr>
              <w:t>Fəsil xiv. Ətraf mühitin mühafizəsi sahəsində beynəlxalq əməkdaşl</w:t>
            </w:r>
            <w:r w:rsidR="00E2582B" w:rsidRPr="003656E8">
              <w:rPr>
                <w:rFonts w:cs="Arial"/>
                <w:sz w:val="20"/>
                <w:szCs w:val="20"/>
              </w:rPr>
              <w:t>ı</w:t>
            </w:r>
            <w:r w:rsidRPr="003656E8">
              <w:rPr>
                <w:rFonts w:cs="Arial"/>
                <w:sz w:val="20"/>
                <w:szCs w:val="20"/>
              </w:rPr>
              <w:t>q</w:t>
            </w:r>
          </w:p>
          <w:p w:rsidR="00192750" w:rsidRPr="003656E8" w:rsidRDefault="00192750" w:rsidP="00192750">
            <w:pPr>
              <w:ind w:left="159"/>
              <w:jc w:val="left"/>
              <w:rPr>
                <w:rFonts w:eastAsia="Arial Unicode MS" w:cs="Arial"/>
                <w:sz w:val="20"/>
                <w:szCs w:val="20"/>
              </w:rPr>
            </w:pPr>
          </w:p>
        </w:tc>
      </w:tr>
      <w:tr w:rsidR="00192750" w:rsidRPr="003656E8" w:rsidTr="00B33E9C">
        <w:trPr>
          <w:trHeight w:val="768"/>
          <w:jc w:val="center"/>
        </w:trPr>
        <w:tc>
          <w:tcPr>
            <w:tcW w:w="3065" w:type="dxa"/>
            <w:tcBorders>
              <w:right w:val="single" w:sz="4" w:space="0" w:color="auto"/>
            </w:tcBorders>
            <w:tcMar>
              <w:top w:w="15" w:type="dxa"/>
              <w:left w:w="15" w:type="dxa"/>
              <w:bottom w:w="0" w:type="dxa"/>
              <w:right w:w="15" w:type="dxa"/>
            </w:tcMar>
          </w:tcPr>
          <w:p w:rsidR="00B33E9C" w:rsidRPr="003656E8" w:rsidRDefault="00B33E9C" w:rsidP="00B33E9C">
            <w:pPr>
              <w:autoSpaceDE w:val="0"/>
              <w:autoSpaceDN w:val="0"/>
              <w:adjustRightInd w:val="0"/>
              <w:rPr>
                <w:rFonts w:cs="Arial"/>
                <w:b/>
                <w:i/>
                <w:iCs/>
                <w:sz w:val="20"/>
                <w:szCs w:val="20"/>
                <w:lang w:val="ru-RU"/>
              </w:rPr>
            </w:pPr>
            <w:r w:rsidRPr="003656E8">
              <w:rPr>
                <w:rFonts w:cs="Arial"/>
                <w:b/>
                <w:i/>
                <w:iCs/>
                <w:sz w:val="20"/>
                <w:szCs w:val="20"/>
                <w:lang w:val="ru-RU"/>
              </w:rPr>
              <w:t>"Ekoloji Təhlükəsizlik haqqında Qanun " (04.08.1999)</w:t>
            </w:r>
          </w:p>
          <w:p w:rsidR="00192750" w:rsidRPr="003656E8" w:rsidRDefault="00192750" w:rsidP="00192750">
            <w:pPr>
              <w:jc w:val="left"/>
              <w:rPr>
                <w:rFonts w:cs="Arial"/>
                <w:b/>
                <w:i/>
                <w:iCs/>
                <w:sz w:val="20"/>
                <w:szCs w:val="20"/>
                <w:lang w:val="ru-RU"/>
              </w:rPr>
            </w:pPr>
          </w:p>
        </w:tc>
        <w:tc>
          <w:tcPr>
            <w:tcW w:w="6202" w:type="dxa"/>
            <w:tcBorders>
              <w:left w:val="single" w:sz="4" w:space="0" w:color="auto"/>
            </w:tcBorders>
            <w:tcMar>
              <w:top w:w="15" w:type="dxa"/>
              <w:left w:w="15" w:type="dxa"/>
              <w:bottom w:w="0" w:type="dxa"/>
              <w:right w:w="15" w:type="dxa"/>
            </w:tcMar>
          </w:tcPr>
          <w:p w:rsidR="00192750" w:rsidRPr="003656E8" w:rsidRDefault="00B33E9C" w:rsidP="00403FB6">
            <w:pPr>
              <w:ind w:left="159"/>
              <w:rPr>
                <w:rFonts w:cs="Arial"/>
                <w:sz w:val="20"/>
                <w:szCs w:val="20"/>
                <w:lang w:val="ru-RU"/>
              </w:rPr>
            </w:pPr>
            <w:r w:rsidRPr="003656E8">
              <w:rPr>
                <w:rFonts w:cs="Arial"/>
                <w:sz w:val="20"/>
                <w:szCs w:val="20"/>
              </w:rPr>
              <w:t>Bu</w:t>
            </w:r>
            <w:r w:rsidRPr="003656E8">
              <w:rPr>
                <w:rFonts w:cs="Arial"/>
                <w:sz w:val="20"/>
                <w:szCs w:val="20"/>
                <w:lang w:val="ru-RU"/>
              </w:rPr>
              <w:t xml:space="preserve"> </w:t>
            </w:r>
            <w:r w:rsidRPr="003656E8">
              <w:rPr>
                <w:rFonts w:cs="Arial"/>
                <w:sz w:val="20"/>
                <w:szCs w:val="20"/>
              </w:rPr>
              <w:t>qanunun</w:t>
            </w:r>
            <w:r w:rsidRPr="003656E8">
              <w:rPr>
                <w:rFonts w:cs="Arial"/>
                <w:sz w:val="20"/>
                <w:szCs w:val="20"/>
                <w:lang w:val="ru-RU"/>
              </w:rPr>
              <w:t xml:space="preserve"> ə</w:t>
            </w:r>
            <w:r w:rsidRPr="003656E8">
              <w:rPr>
                <w:rFonts w:cs="Arial"/>
                <w:sz w:val="20"/>
                <w:szCs w:val="20"/>
              </w:rPr>
              <w:t>sas</w:t>
            </w:r>
            <w:r w:rsidRPr="003656E8">
              <w:rPr>
                <w:rFonts w:cs="Arial"/>
                <w:sz w:val="20"/>
                <w:szCs w:val="20"/>
                <w:lang w:val="ru-RU"/>
              </w:rPr>
              <w:t xml:space="preserve"> </w:t>
            </w:r>
            <w:r w:rsidRPr="003656E8">
              <w:rPr>
                <w:rFonts w:cs="Arial"/>
                <w:sz w:val="20"/>
                <w:szCs w:val="20"/>
              </w:rPr>
              <w:t>m</w:t>
            </w:r>
            <w:r w:rsidRPr="003656E8">
              <w:rPr>
                <w:rFonts w:cs="Arial"/>
                <w:sz w:val="20"/>
                <w:szCs w:val="20"/>
                <w:lang w:val="ru-RU"/>
              </w:rPr>
              <w:t>ə</w:t>
            </w:r>
            <w:r w:rsidRPr="003656E8">
              <w:rPr>
                <w:rFonts w:cs="Arial"/>
                <w:sz w:val="20"/>
                <w:szCs w:val="20"/>
              </w:rPr>
              <w:t>qs</w:t>
            </w:r>
            <w:r w:rsidRPr="003656E8">
              <w:rPr>
                <w:rFonts w:cs="Arial"/>
                <w:sz w:val="20"/>
                <w:szCs w:val="20"/>
                <w:lang w:val="ru-RU"/>
              </w:rPr>
              <w:t>ə</w:t>
            </w:r>
            <w:r w:rsidRPr="003656E8">
              <w:rPr>
                <w:rFonts w:cs="Arial"/>
                <w:sz w:val="20"/>
                <w:szCs w:val="20"/>
              </w:rPr>
              <w:t>di</w:t>
            </w:r>
            <w:r w:rsidRPr="003656E8">
              <w:rPr>
                <w:rFonts w:cs="Arial"/>
                <w:sz w:val="20"/>
                <w:szCs w:val="20"/>
                <w:lang w:val="ru-RU"/>
              </w:rPr>
              <w:t xml:space="preserve"> – </w:t>
            </w:r>
            <w:r w:rsidRPr="003656E8">
              <w:rPr>
                <w:rFonts w:cs="Arial"/>
                <w:sz w:val="20"/>
                <w:szCs w:val="20"/>
              </w:rPr>
              <w:t>insan</w:t>
            </w:r>
            <w:r w:rsidRPr="003656E8">
              <w:rPr>
                <w:rFonts w:cs="Arial"/>
                <w:sz w:val="20"/>
                <w:szCs w:val="20"/>
                <w:lang w:val="ru-RU"/>
              </w:rPr>
              <w:t>ı</w:t>
            </w:r>
            <w:r w:rsidRPr="003656E8">
              <w:rPr>
                <w:rFonts w:cs="Arial"/>
                <w:sz w:val="20"/>
                <w:szCs w:val="20"/>
              </w:rPr>
              <w:t>n</w:t>
            </w:r>
            <w:r w:rsidRPr="003656E8">
              <w:rPr>
                <w:rFonts w:cs="Arial"/>
                <w:sz w:val="20"/>
                <w:szCs w:val="20"/>
                <w:lang w:val="ru-RU"/>
              </w:rPr>
              <w:t xml:space="preserve"> </w:t>
            </w:r>
            <w:r w:rsidRPr="003656E8">
              <w:rPr>
                <w:rFonts w:cs="Arial"/>
                <w:sz w:val="20"/>
                <w:szCs w:val="20"/>
              </w:rPr>
              <w:t>h</w:t>
            </w:r>
            <w:r w:rsidRPr="003656E8">
              <w:rPr>
                <w:rFonts w:cs="Arial"/>
                <w:sz w:val="20"/>
                <w:szCs w:val="20"/>
                <w:lang w:val="ru-RU"/>
              </w:rPr>
              <w:t>ə</w:t>
            </w:r>
            <w:r w:rsidRPr="003656E8">
              <w:rPr>
                <w:rFonts w:cs="Arial"/>
                <w:sz w:val="20"/>
                <w:szCs w:val="20"/>
              </w:rPr>
              <w:t>yat</w:t>
            </w:r>
            <w:r w:rsidRPr="003656E8">
              <w:rPr>
                <w:rFonts w:cs="Arial"/>
                <w:sz w:val="20"/>
                <w:szCs w:val="20"/>
                <w:lang w:val="ru-RU"/>
              </w:rPr>
              <w:t xml:space="preserve"> </w:t>
            </w:r>
            <w:r w:rsidRPr="003656E8">
              <w:rPr>
                <w:rFonts w:cs="Arial"/>
                <w:sz w:val="20"/>
                <w:szCs w:val="20"/>
              </w:rPr>
              <w:t>v</w:t>
            </w:r>
            <w:r w:rsidRPr="003656E8">
              <w:rPr>
                <w:rFonts w:cs="Arial"/>
                <w:sz w:val="20"/>
                <w:szCs w:val="20"/>
                <w:lang w:val="ru-RU"/>
              </w:rPr>
              <w:t xml:space="preserve">ə </w:t>
            </w:r>
            <w:r w:rsidRPr="003656E8">
              <w:rPr>
                <w:rFonts w:cs="Arial"/>
                <w:sz w:val="20"/>
                <w:szCs w:val="20"/>
              </w:rPr>
              <w:t>sa</w:t>
            </w:r>
            <w:r w:rsidRPr="003656E8">
              <w:rPr>
                <w:rFonts w:cs="Arial"/>
                <w:sz w:val="20"/>
                <w:szCs w:val="20"/>
                <w:lang w:val="ru-RU"/>
              </w:rPr>
              <w:t>ğ</w:t>
            </w:r>
            <w:r w:rsidRPr="003656E8">
              <w:rPr>
                <w:rFonts w:cs="Arial"/>
                <w:sz w:val="20"/>
                <w:szCs w:val="20"/>
              </w:rPr>
              <w:t>laml</w:t>
            </w:r>
            <w:r w:rsidRPr="003656E8">
              <w:rPr>
                <w:rFonts w:cs="Arial"/>
                <w:sz w:val="20"/>
                <w:szCs w:val="20"/>
                <w:lang w:val="ru-RU"/>
              </w:rPr>
              <w:t>ığı</w:t>
            </w:r>
            <w:r w:rsidRPr="003656E8">
              <w:rPr>
                <w:rFonts w:cs="Arial"/>
                <w:sz w:val="20"/>
                <w:szCs w:val="20"/>
              </w:rPr>
              <w:t>n</w:t>
            </w:r>
            <w:r w:rsidRPr="003656E8">
              <w:rPr>
                <w:rFonts w:cs="Arial"/>
                <w:sz w:val="20"/>
                <w:szCs w:val="20"/>
                <w:lang w:val="ru-RU"/>
              </w:rPr>
              <w:t>ı, ə</w:t>
            </w:r>
            <w:r w:rsidRPr="003656E8">
              <w:rPr>
                <w:rFonts w:cs="Arial"/>
                <w:sz w:val="20"/>
                <w:szCs w:val="20"/>
              </w:rPr>
              <w:t>traf</w:t>
            </w:r>
            <w:r w:rsidRPr="003656E8">
              <w:rPr>
                <w:rFonts w:cs="Arial"/>
                <w:sz w:val="20"/>
                <w:szCs w:val="20"/>
                <w:lang w:val="ru-RU"/>
              </w:rPr>
              <w:t xml:space="preserve"> </w:t>
            </w:r>
            <w:r w:rsidRPr="003656E8">
              <w:rPr>
                <w:rFonts w:cs="Arial"/>
                <w:sz w:val="20"/>
                <w:szCs w:val="20"/>
              </w:rPr>
              <w:t>m</w:t>
            </w:r>
            <w:r w:rsidRPr="003656E8">
              <w:rPr>
                <w:rFonts w:cs="Arial"/>
                <w:sz w:val="20"/>
                <w:szCs w:val="20"/>
                <w:lang w:val="ru-RU"/>
              </w:rPr>
              <w:t>ü</w:t>
            </w:r>
            <w:r w:rsidRPr="003656E8">
              <w:rPr>
                <w:rFonts w:cs="Arial"/>
                <w:sz w:val="20"/>
                <w:szCs w:val="20"/>
              </w:rPr>
              <w:t>hiti</w:t>
            </w:r>
            <w:r w:rsidRPr="003656E8">
              <w:rPr>
                <w:rFonts w:cs="Arial"/>
                <w:sz w:val="20"/>
                <w:szCs w:val="20"/>
                <w:lang w:val="ru-RU"/>
              </w:rPr>
              <w:t xml:space="preserve">, </w:t>
            </w:r>
            <w:r w:rsidRPr="003656E8">
              <w:rPr>
                <w:rFonts w:cs="Arial"/>
                <w:sz w:val="20"/>
                <w:szCs w:val="20"/>
              </w:rPr>
              <w:t>c</w:t>
            </w:r>
            <w:r w:rsidRPr="003656E8">
              <w:rPr>
                <w:rFonts w:cs="Arial"/>
                <w:sz w:val="20"/>
                <w:szCs w:val="20"/>
                <w:lang w:val="ru-RU"/>
              </w:rPr>
              <w:t>ə</w:t>
            </w:r>
            <w:r w:rsidRPr="003656E8">
              <w:rPr>
                <w:rFonts w:cs="Arial"/>
                <w:sz w:val="20"/>
                <w:szCs w:val="20"/>
              </w:rPr>
              <w:t>miyy</w:t>
            </w:r>
            <w:r w:rsidRPr="003656E8">
              <w:rPr>
                <w:rFonts w:cs="Arial"/>
                <w:sz w:val="20"/>
                <w:szCs w:val="20"/>
                <w:lang w:val="ru-RU"/>
              </w:rPr>
              <w:t>ə</w:t>
            </w:r>
            <w:r w:rsidRPr="003656E8">
              <w:rPr>
                <w:rFonts w:cs="Arial"/>
                <w:sz w:val="20"/>
                <w:szCs w:val="20"/>
              </w:rPr>
              <w:t>ti</w:t>
            </w:r>
            <w:r w:rsidRPr="003656E8">
              <w:rPr>
                <w:rFonts w:cs="Arial"/>
                <w:sz w:val="20"/>
                <w:szCs w:val="20"/>
                <w:lang w:val="ru-RU"/>
              </w:rPr>
              <w:t xml:space="preserve">, </w:t>
            </w:r>
            <w:r w:rsidRPr="003656E8">
              <w:rPr>
                <w:rFonts w:cs="Arial"/>
                <w:sz w:val="20"/>
                <w:szCs w:val="20"/>
              </w:rPr>
              <w:t>onun</w:t>
            </w:r>
            <w:r w:rsidRPr="003656E8">
              <w:rPr>
                <w:rFonts w:cs="Arial"/>
                <w:sz w:val="20"/>
                <w:szCs w:val="20"/>
                <w:lang w:val="ru-RU"/>
              </w:rPr>
              <w:t xml:space="preserve"> </w:t>
            </w:r>
            <w:r w:rsidRPr="003656E8">
              <w:rPr>
                <w:rFonts w:cs="Arial"/>
                <w:sz w:val="20"/>
                <w:szCs w:val="20"/>
              </w:rPr>
              <w:t>maddi</w:t>
            </w:r>
            <w:r w:rsidRPr="003656E8">
              <w:rPr>
                <w:rFonts w:cs="Arial"/>
                <w:sz w:val="20"/>
                <w:szCs w:val="20"/>
                <w:lang w:val="ru-RU"/>
              </w:rPr>
              <w:t xml:space="preserve"> </w:t>
            </w:r>
            <w:r w:rsidRPr="003656E8">
              <w:rPr>
                <w:rFonts w:cs="Arial"/>
                <w:sz w:val="20"/>
                <w:szCs w:val="20"/>
              </w:rPr>
              <w:t>v</w:t>
            </w:r>
            <w:r w:rsidRPr="003656E8">
              <w:rPr>
                <w:rFonts w:cs="Arial"/>
                <w:sz w:val="20"/>
                <w:szCs w:val="20"/>
                <w:lang w:val="ru-RU"/>
              </w:rPr>
              <w:t xml:space="preserve">ə </w:t>
            </w:r>
            <w:r w:rsidRPr="003656E8">
              <w:rPr>
                <w:rFonts w:cs="Arial"/>
                <w:sz w:val="20"/>
                <w:szCs w:val="20"/>
              </w:rPr>
              <w:t>m</w:t>
            </w:r>
            <w:r w:rsidRPr="003656E8">
              <w:rPr>
                <w:rFonts w:cs="Arial"/>
                <w:sz w:val="20"/>
                <w:szCs w:val="20"/>
                <w:lang w:val="ru-RU"/>
              </w:rPr>
              <w:t>ə</w:t>
            </w:r>
            <w:r w:rsidRPr="003656E8">
              <w:rPr>
                <w:rFonts w:cs="Arial"/>
                <w:sz w:val="20"/>
                <w:szCs w:val="20"/>
              </w:rPr>
              <w:t>n</w:t>
            </w:r>
            <w:r w:rsidRPr="003656E8">
              <w:rPr>
                <w:rFonts w:cs="Arial"/>
                <w:sz w:val="20"/>
                <w:szCs w:val="20"/>
                <w:lang w:val="ru-RU"/>
              </w:rPr>
              <w:t>ə</w:t>
            </w:r>
            <w:r w:rsidRPr="003656E8">
              <w:rPr>
                <w:rFonts w:cs="Arial"/>
                <w:sz w:val="20"/>
                <w:szCs w:val="20"/>
              </w:rPr>
              <w:t>vi</w:t>
            </w:r>
            <w:r w:rsidRPr="003656E8">
              <w:rPr>
                <w:rFonts w:cs="Arial"/>
                <w:sz w:val="20"/>
                <w:szCs w:val="20"/>
                <w:lang w:val="ru-RU"/>
              </w:rPr>
              <w:t xml:space="preserve"> </w:t>
            </w:r>
            <w:r w:rsidRPr="003656E8">
              <w:rPr>
                <w:rFonts w:cs="Arial"/>
                <w:sz w:val="20"/>
                <w:szCs w:val="20"/>
              </w:rPr>
              <w:t>d</w:t>
            </w:r>
            <w:r w:rsidRPr="003656E8">
              <w:rPr>
                <w:rFonts w:cs="Arial"/>
                <w:sz w:val="20"/>
                <w:szCs w:val="20"/>
                <w:lang w:val="ru-RU"/>
              </w:rPr>
              <w:t>ə</w:t>
            </w:r>
            <w:r w:rsidRPr="003656E8">
              <w:rPr>
                <w:rFonts w:cs="Arial"/>
                <w:sz w:val="20"/>
                <w:szCs w:val="20"/>
              </w:rPr>
              <w:t>y</w:t>
            </w:r>
            <w:r w:rsidRPr="003656E8">
              <w:rPr>
                <w:rFonts w:cs="Arial"/>
                <w:sz w:val="20"/>
                <w:szCs w:val="20"/>
                <w:lang w:val="ru-RU"/>
              </w:rPr>
              <w:t>ə</w:t>
            </w:r>
            <w:r w:rsidRPr="003656E8">
              <w:rPr>
                <w:rFonts w:cs="Arial"/>
                <w:sz w:val="20"/>
                <w:szCs w:val="20"/>
              </w:rPr>
              <w:t>rl</w:t>
            </w:r>
            <w:r w:rsidRPr="003656E8">
              <w:rPr>
                <w:rFonts w:cs="Arial"/>
                <w:sz w:val="20"/>
                <w:szCs w:val="20"/>
                <w:lang w:val="ru-RU"/>
              </w:rPr>
              <w:t>ə</w:t>
            </w:r>
            <w:r w:rsidRPr="003656E8">
              <w:rPr>
                <w:rFonts w:cs="Arial"/>
                <w:sz w:val="20"/>
                <w:szCs w:val="20"/>
              </w:rPr>
              <w:t>rini</w:t>
            </w:r>
            <w:r w:rsidRPr="003656E8">
              <w:rPr>
                <w:rFonts w:cs="Arial"/>
                <w:sz w:val="20"/>
                <w:szCs w:val="20"/>
                <w:lang w:val="ru-RU"/>
              </w:rPr>
              <w:t xml:space="preserve">, </w:t>
            </w:r>
            <w:r w:rsidRPr="003656E8">
              <w:rPr>
                <w:rFonts w:cs="Arial"/>
                <w:sz w:val="20"/>
                <w:szCs w:val="20"/>
              </w:rPr>
              <w:t>eyni</w:t>
            </w:r>
            <w:r w:rsidRPr="003656E8">
              <w:rPr>
                <w:rFonts w:cs="Arial"/>
                <w:sz w:val="20"/>
                <w:szCs w:val="20"/>
                <w:lang w:val="ru-RU"/>
              </w:rPr>
              <w:t xml:space="preserve"> </w:t>
            </w:r>
            <w:r w:rsidRPr="003656E8">
              <w:rPr>
                <w:rFonts w:cs="Arial"/>
                <w:sz w:val="20"/>
                <w:szCs w:val="20"/>
              </w:rPr>
              <w:t>zamanda</w:t>
            </w:r>
            <w:r w:rsidRPr="003656E8">
              <w:rPr>
                <w:rFonts w:cs="Arial"/>
                <w:sz w:val="20"/>
                <w:szCs w:val="20"/>
                <w:lang w:val="ru-RU"/>
              </w:rPr>
              <w:t xml:space="preserve"> </w:t>
            </w:r>
            <w:r w:rsidRPr="003656E8">
              <w:rPr>
                <w:rFonts w:cs="Arial"/>
                <w:sz w:val="20"/>
                <w:szCs w:val="20"/>
              </w:rPr>
              <w:t>atmosfer</w:t>
            </w:r>
            <w:r w:rsidRPr="003656E8">
              <w:rPr>
                <w:rFonts w:cs="Arial"/>
                <w:sz w:val="20"/>
                <w:szCs w:val="20"/>
                <w:lang w:val="ru-RU"/>
              </w:rPr>
              <w:t xml:space="preserve"> </w:t>
            </w:r>
            <w:r w:rsidRPr="003656E8">
              <w:rPr>
                <w:rFonts w:cs="Arial"/>
                <w:sz w:val="20"/>
                <w:szCs w:val="20"/>
              </w:rPr>
              <w:t>havas</w:t>
            </w:r>
            <w:r w:rsidRPr="003656E8">
              <w:rPr>
                <w:rFonts w:cs="Arial"/>
                <w:sz w:val="20"/>
                <w:szCs w:val="20"/>
                <w:lang w:val="ru-RU"/>
              </w:rPr>
              <w:t>ı</w:t>
            </w:r>
            <w:r w:rsidRPr="003656E8">
              <w:rPr>
                <w:rFonts w:cs="Arial"/>
                <w:sz w:val="20"/>
                <w:szCs w:val="20"/>
              </w:rPr>
              <w:t>n</w:t>
            </w:r>
            <w:r w:rsidRPr="003656E8">
              <w:rPr>
                <w:rFonts w:cs="Arial"/>
                <w:sz w:val="20"/>
                <w:szCs w:val="20"/>
                <w:lang w:val="ru-RU"/>
              </w:rPr>
              <w:t xml:space="preserve">ı, </w:t>
            </w:r>
            <w:r w:rsidRPr="003656E8">
              <w:rPr>
                <w:rFonts w:cs="Arial"/>
                <w:sz w:val="20"/>
                <w:szCs w:val="20"/>
              </w:rPr>
              <w:t>kosmik</w:t>
            </w:r>
            <w:r w:rsidRPr="003656E8">
              <w:rPr>
                <w:rFonts w:cs="Arial"/>
                <w:sz w:val="20"/>
                <w:szCs w:val="20"/>
                <w:lang w:val="ru-RU"/>
              </w:rPr>
              <w:t xml:space="preserve"> </w:t>
            </w:r>
            <w:r w:rsidRPr="003656E8">
              <w:rPr>
                <w:rFonts w:cs="Arial"/>
                <w:sz w:val="20"/>
                <w:szCs w:val="20"/>
              </w:rPr>
              <w:t>m</w:t>
            </w:r>
            <w:r w:rsidRPr="003656E8">
              <w:rPr>
                <w:rFonts w:cs="Arial"/>
                <w:sz w:val="20"/>
                <w:szCs w:val="20"/>
                <w:lang w:val="ru-RU"/>
              </w:rPr>
              <w:t>ə</w:t>
            </w:r>
            <w:r w:rsidRPr="003656E8">
              <w:rPr>
                <w:rFonts w:cs="Arial"/>
                <w:sz w:val="20"/>
                <w:szCs w:val="20"/>
              </w:rPr>
              <w:t>kan</w:t>
            </w:r>
            <w:r w:rsidRPr="003656E8">
              <w:rPr>
                <w:rFonts w:cs="Arial"/>
                <w:sz w:val="20"/>
                <w:szCs w:val="20"/>
                <w:lang w:val="ru-RU"/>
              </w:rPr>
              <w:t xml:space="preserve">ı, </w:t>
            </w:r>
            <w:r w:rsidRPr="003656E8">
              <w:rPr>
                <w:rFonts w:cs="Arial"/>
                <w:sz w:val="20"/>
                <w:szCs w:val="20"/>
              </w:rPr>
              <w:t>su</w:t>
            </w:r>
            <w:r w:rsidRPr="003656E8">
              <w:rPr>
                <w:rFonts w:cs="Arial"/>
                <w:sz w:val="20"/>
                <w:szCs w:val="20"/>
                <w:lang w:val="ru-RU"/>
              </w:rPr>
              <w:t xml:space="preserve"> </w:t>
            </w:r>
            <w:r w:rsidRPr="003656E8">
              <w:rPr>
                <w:rFonts w:cs="Arial"/>
                <w:sz w:val="20"/>
                <w:szCs w:val="20"/>
              </w:rPr>
              <w:t>obyektl</w:t>
            </w:r>
            <w:r w:rsidRPr="003656E8">
              <w:rPr>
                <w:rFonts w:cs="Arial"/>
                <w:sz w:val="20"/>
                <w:szCs w:val="20"/>
                <w:lang w:val="ru-RU"/>
              </w:rPr>
              <w:t>ə</w:t>
            </w:r>
            <w:r w:rsidRPr="003656E8">
              <w:rPr>
                <w:rFonts w:cs="Arial"/>
                <w:sz w:val="20"/>
                <w:szCs w:val="20"/>
              </w:rPr>
              <w:t>rini</w:t>
            </w:r>
            <w:r w:rsidRPr="003656E8">
              <w:rPr>
                <w:rFonts w:cs="Arial"/>
                <w:sz w:val="20"/>
                <w:szCs w:val="20"/>
                <w:lang w:val="ru-RU"/>
              </w:rPr>
              <w:t xml:space="preserve">, </w:t>
            </w:r>
            <w:r w:rsidRPr="003656E8">
              <w:rPr>
                <w:rFonts w:cs="Arial"/>
                <w:sz w:val="20"/>
                <w:szCs w:val="20"/>
              </w:rPr>
              <w:t>yerin</w:t>
            </w:r>
            <w:r w:rsidRPr="003656E8">
              <w:rPr>
                <w:rFonts w:cs="Arial"/>
                <w:sz w:val="20"/>
                <w:szCs w:val="20"/>
                <w:lang w:val="ru-RU"/>
              </w:rPr>
              <w:t xml:space="preserve"> </w:t>
            </w:r>
            <w:r w:rsidRPr="003656E8">
              <w:rPr>
                <w:rFonts w:cs="Arial"/>
                <w:sz w:val="20"/>
                <w:szCs w:val="20"/>
              </w:rPr>
              <w:t>t</w:t>
            </w:r>
            <w:r w:rsidRPr="003656E8">
              <w:rPr>
                <w:rFonts w:cs="Arial"/>
                <w:sz w:val="20"/>
                <w:szCs w:val="20"/>
                <w:lang w:val="ru-RU"/>
              </w:rPr>
              <w:t>ə</w:t>
            </w:r>
            <w:r w:rsidRPr="003656E8">
              <w:rPr>
                <w:rFonts w:cs="Arial"/>
                <w:sz w:val="20"/>
                <w:szCs w:val="20"/>
              </w:rPr>
              <w:t>kini</w:t>
            </w:r>
            <w:r w:rsidRPr="003656E8">
              <w:rPr>
                <w:rFonts w:cs="Arial"/>
                <w:sz w:val="20"/>
                <w:szCs w:val="20"/>
                <w:lang w:val="ru-RU"/>
              </w:rPr>
              <w:t xml:space="preserve">, </w:t>
            </w:r>
            <w:r w:rsidRPr="003656E8">
              <w:rPr>
                <w:rFonts w:cs="Arial"/>
                <w:sz w:val="20"/>
                <w:szCs w:val="20"/>
              </w:rPr>
              <w:t>torpa</w:t>
            </w:r>
            <w:r w:rsidRPr="003656E8">
              <w:rPr>
                <w:rFonts w:cs="Arial"/>
                <w:sz w:val="20"/>
                <w:szCs w:val="20"/>
                <w:lang w:val="ru-RU"/>
              </w:rPr>
              <w:t xml:space="preserve">ğı, </w:t>
            </w:r>
            <w:r w:rsidRPr="003656E8">
              <w:rPr>
                <w:rFonts w:cs="Arial"/>
                <w:sz w:val="20"/>
                <w:szCs w:val="20"/>
              </w:rPr>
              <w:t>t</w:t>
            </w:r>
            <w:r w:rsidRPr="003656E8">
              <w:rPr>
                <w:rFonts w:cs="Arial"/>
                <w:sz w:val="20"/>
                <w:szCs w:val="20"/>
                <w:lang w:val="ru-RU"/>
              </w:rPr>
              <w:t>ə</w:t>
            </w:r>
            <w:r w:rsidRPr="003656E8">
              <w:rPr>
                <w:rFonts w:cs="Arial"/>
                <w:sz w:val="20"/>
                <w:szCs w:val="20"/>
              </w:rPr>
              <w:t>bii</w:t>
            </w:r>
            <w:r w:rsidRPr="003656E8">
              <w:rPr>
                <w:rFonts w:cs="Arial"/>
                <w:sz w:val="20"/>
                <w:szCs w:val="20"/>
                <w:lang w:val="ru-RU"/>
              </w:rPr>
              <w:t xml:space="preserve"> </w:t>
            </w:r>
            <w:r w:rsidRPr="003656E8">
              <w:rPr>
                <w:rFonts w:cs="Arial"/>
                <w:sz w:val="20"/>
                <w:szCs w:val="20"/>
              </w:rPr>
              <w:t>land</w:t>
            </w:r>
            <w:r w:rsidRPr="003656E8">
              <w:rPr>
                <w:rFonts w:cs="Arial"/>
                <w:sz w:val="20"/>
                <w:szCs w:val="20"/>
                <w:lang w:val="ru-RU"/>
              </w:rPr>
              <w:t>ş</w:t>
            </w:r>
            <w:r w:rsidRPr="003656E8">
              <w:rPr>
                <w:rFonts w:cs="Arial"/>
                <w:sz w:val="20"/>
                <w:szCs w:val="20"/>
              </w:rPr>
              <w:t>aftlar</w:t>
            </w:r>
            <w:r w:rsidRPr="003656E8">
              <w:rPr>
                <w:rFonts w:cs="Arial"/>
                <w:sz w:val="20"/>
                <w:szCs w:val="20"/>
                <w:lang w:val="ru-RU"/>
              </w:rPr>
              <w:t xml:space="preserve">ı, </w:t>
            </w:r>
            <w:r w:rsidRPr="003656E8">
              <w:rPr>
                <w:rFonts w:cs="Arial"/>
                <w:sz w:val="20"/>
                <w:szCs w:val="20"/>
              </w:rPr>
              <w:t>bitki</w:t>
            </w:r>
            <w:r w:rsidRPr="003656E8">
              <w:rPr>
                <w:rFonts w:cs="Arial"/>
                <w:sz w:val="20"/>
                <w:szCs w:val="20"/>
                <w:lang w:val="ru-RU"/>
              </w:rPr>
              <w:t xml:space="preserve"> </w:t>
            </w:r>
            <w:r w:rsidRPr="003656E8">
              <w:rPr>
                <w:rFonts w:cs="Arial"/>
                <w:sz w:val="20"/>
                <w:szCs w:val="20"/>
              </w:rPr>
              <w:t>v</w:t>
            </w:r>
            <w:r w:rsidRPr="003656E8">
              <w:rPr>
                <w:rFonts w:cs="Arial"/>
                <w:sz w:val="20"/>
                <w:szCs w:val="20"/>
                <w:lang w:val="ru-RU"/>
              </w:rPr>
              <w:t xml:space="preserve">ə </w:t>
            </w:r>
            <w:r w:rsidRPr="003656E8">
              <w:rPr>
                <w:rFonts w:cs="Arial"/>
                <w:sz w:val="20"/>
                <w:szCs w:val="20"/>
              </w:rPr>
              <w:t>heyvanat</w:t>
            </w:r>
            <w:r w:rsidRPr="003656E8">
              <w:rPr>
                <w:rFonts w:cs="Arial"/>
                <w:sz w:val="20"/>
                <w:szCs w:val="20"/>
                <w:lang w:val="ru-RU"/>
              </w:rPr>
              <w:t xml:space="preserve"> </w:t>
            </w:r>
            <w:r w:rsidRPr="003656E8">
              <w:rPr>
                <w:rFonts w:cs="Arial"/>
                <w:sz w:val="20"/>
                <w:szCs w:val="20"/>
              </w:rPr>
              <w:t>al</w:t>
            </w:r>
            <w:r w:rsidRPr="003656E8">
              <w:rPr>
                <w:rFonts w:cs="Arial"/>
                <w:sz w:val="20"/>
                <w:szCs w:val="20"/>
                <w:lang w:val="ru-RU"/>
              </w:rPr>
              <w:t>ə</w:t>
            </w:r>
            <w:r w:rsidRPr="003656E8">
              <w:rPr>
                <w:rFonts w:cs="Arial"/>
                <w:sz w:val="20"/>
                <w:szCs w:val="20"/>
              </w:rPr>
              <w:t>mini</w:t>
            </w:r>
            <w:r w:rsidRPr="003656E8">
              <w:rPr>
                <w:rFonts w:cs="Arial"/>
                <w:sz w:val="20"/>
                <w:szCs w:val="20"/>
                <w:lang w:val="ru-RU"/>
              </w:rPr>
              <w:t xml:space="preserve"> </w:t>
            </w:r>
            <w:r w:rsidRPr="003656E8">
              <w:rPr>
                <w:rFonts w:cs="Arial"/>
                <w:sz w:val="20"/>
                <w:szCs w:val="20"/>
              </w:rPr>
              <w:t>t</w:t>
            </w:r>
            <w:r w:rsidRPr="003656E8">
              <w:rPr>
                <w:rFonts w:cs="Arial"/>
                <w:sz w:val="20"/>
                <w:szCs w:val="20"/>
                <w:lang w:val="ru-RU"/>
              </w:rPr>
              <w:t>ə</w:t>
            </w:r>
            <w:r w:rsidRPr="003656E8">
              <w:rPr>
                <w:rFonts w:cs="Arial"/>
                <w:sz w:val="20"/>
                <w:szCs w:val="20"/>
              </w:rPr>
              <w:t>bii</w:t>
            </w:r>
            <w:r w:rsidRPr="003656E8">
              <w:rPr>
                <w:rFonts w:cs="Arial"/>
                <w:sz w:val="20"/>
                <w:szCs w:val="20"/>
                <w:lang w:val="ru-RU"/>
              </w:rPr>
              <w:t xml:space="preserve"> </w:t>
            </w:r>
            <w:r w:rsidRPr="003656E8">
              <w:rPr>
                <w:rFonts w:cs="Arial"/>
                <w:sz w:val="20"/>
                <w:szCs w:val="20"/>
              </w:rPr>
              <w:t>v</w:t>
            </w:r>
            <w:r w:rsidRPr="003656E8">
              <w:rPr>
                <w:rFonts w:cs="Arial"/>
                <w:sz w:val="20"/>
                <w:szCs w:val="20"/>
                <w:lang w:val="ru-RU"/>
              </w:rPr>
              <w:t xml:space="preserve">ə </w:t>
            </w:r>
            <w:r w:rsidRPr="003656E8">
              <w:rPr>
                <w:rFonts w:cs="Arial"/>
                <w:sz w:val="20"/>
                <w:szCs w:val="20"/>
              </w:rPr>
              <w:t>antropogen</w:t>
            </w:r>
            <w:r w:rsidRPr="003656E8">
              <w:rPr>
                <w:rFonts w:cs="Arial"/>
                <w:sz w:val="20"/>
                <w:szCs w:val="20"/>
                <w:lang w:val="ru-RU"/>
              </w:rPr>
              <w:t xml:space="preserve"> </w:t>
            </w:r>
            <w:r w:rsidRPr="003656E8">
              <w:rPr>
                <w:rFonts w:cs="Arial"/>
                <w:sz w:val="20"/>
                <w:szCs w:val="20"/>
              </w:rPr>
              <w:t>amill</w:t>
            </w:r>
            <w:r w:rsidRPr="003656E8">
              <w:rPr>
                <w:rFonts w:cs="Arial"/>
                <w:sz w:val="20"/>
                <w:szCs w:val="20"/>
                <w:lang w:val="ru-RU"/>
              </w:rPr>
              <w:t>ə</w:t>
            </w:r>
            <w:r w:rsidRPr="003656E8">
              <w:rPr>
                <w:rFonts w:cs="Arial"/>
                <w:sz w:val="20"/>
                <w:szCs w:val="20"/>
              </w:rPr>
              <w:t>rin</w:t>
            </w:r>
            <w:r w:rsidRPr="003656E8">
              <w:rPr>
                <w:rFonts w:cs="Arial"/>
                <w:sz w:val="20"/>
                <w:szCs w:val="20"/>
                <w:lang w:val="ru-RU"/>
              </w:rPr>
              <w:t xml:space="preserve"> </w:t>
            </w:r>
            <w:r w:rsidRPr="003656E8">
              <w:rPr>
                <w:rFonts w:cs="Arial"/>
                <w:sz w:val="20"/>
                <w:szCs w:val="20"/>
              </w:rPr>
              <w:t>t</w:t>
            </w:r>
            <w:r w:rsidRPr="003656E8">
              <w:rPr>
                <w:rFonts w:cs="Arial"/>
                <w:sz w:val="20"/>
                <w:szCs w:val="20"/>
                <w:lang w:val="ru-RU"/>
              </w:rPr>
              <w:t>ə</w:t>
            </w:r>
            <w:r w:rsidRPr="003656E8">
              <w:rPr>
                <w:rFonts w:cs="Arial"/>
                <w:sz w:val="20"/>
                <w:szCs w:val="20"/>
              </w:rPr>
              <w:t>siri</w:t>
            </w:r>
            <w:r w:rsidRPr="003656E8">
              <w:rPr>
                <w:rFonts w:cs="Arial"/>
                <w:sz w:val="20"/>
                <w:szCs w:val="20"/>
                <w:lang w:val="ru-RU"/>
              </w:rPr>
              <w:t xml:space="preserve"> </w:t>
            </w:r>
            <w:r w:rsidRPr="003656E8">
              <w:rPr>
                <w:rFonts w:cs="Arial"/>
                <w:sz w:val="20"/>
                <w:szCs w:val="20"/>
              </w:rPr>
              <w:t>n</w:t>
            </w:r>
            <w:r w:rsidRPr="003656E8">
              <w:rPr>
                <w:rFonts w:cs="Arial"/>
                <w:sz w:val="20"/>
                <w:szCs w:val="20"/>
                <w:lang w:val="ru-RU"/>
              </w:rPr>
              <w:t>ə</w:t>
            </w:r>
            <w:r w:rsidRPr="003656E8">
              <w:rPr>
                <w:rFonts w:cs="Arial"/>
                <w:sz w:val="20"/>
                <w:szCs w:val="20"/>
              </w:rPr>
              <w:t>tic</w:t>
            </w:r>
            <w:r w:rsidRPr="003656E8">
              <w:rPr>
                <w:rFonts w:cs="Arial"/>
                <w:sz w:val="20"/>
                <w:szCs w:val="20"/>
                <w:lang w:val="ru-RU"/>
              </w:rPr>
              <w:t>ə</w:t>
            </w:r>
            <w:r w:rsidRPr="003656E8">
              <w:rPr>
                <w:rFonts w:cs="Arial"/>
                <w:sz w:val="20"/>
                <w:szCs w:val="20"/>
              </w:rPr>
              <w:t>sind</w:t>
            </w:r>
            <w:r w:rsidRPr="003656E8">
              <w:rPr>
                <w:rFonts w:cs="Arial"/>
                <w:sz w:val="20"/>
                <w:szCs w:val="20"/>
                <w:lang w:val="ru-RU"/>
              </w:rPr>
              <w:t xml:space="preserve">ə </w:t>
            </w:r>
            <w:r w:rsidRPr="003656E8">
              <w:rPr>
                <w:rFonts w:cs="Arial"/>
                <w:sz w:val="20"/>
                <w:szCs w:val="20"/>
              </w:rPr>
              <w:t>yaranan</w:t>
            </w:r>
            <w:r w:rsidRPr="003656E8">
              <w:rPr>
                <w:rFonts w:cs="Arial"/>
                <w:sz w:val="20"/>
                <w:szCs w:val="20"/>
                <w:lang w:val="ru-RU"/>
              </w:rPr>
              <w:t xml:space="preserve"> </w:t>
            </w:r>
            <w:r w:rsidRPr="003656E8">
              <w:rPr>
                <w:rFonts w:cs="Arial"/>
                <w:sz w:val="20"/>
                <w:szCs w:val="20"/>
              </w:rPr>
              <w:t>t</w:t>
            </w:r>
            <w:r w:rsidRPr="003656E8">
              <w:rPr>
                <w:rFonts w:cs="Arial"/>
                <w:sz w:val="20"/>
                <w:szCs w:val="20"/>
                <w:lang w:val="ru-RU"/>
              </w:rPr>
              <w:t>ə</w:t>
            </w:r>
            <w:r w:rsidRPr="003656E8">
              <w:rPr>
                <w:rFonts w:cs="Arial"/>
                <w:sz w:val="20"/>
                <w:szCs w:val="20"/>
              </w:rPr>
              <w:t>hl</w:t>
            </w:r>
            <w:r w:rsidRPr="003656E8">
              <w:rPr>
                <w:rFonts w:cs="Arial"/>
                <w:sz w:val="20"/>
                <w:szCs w:val="20"/>
                <w:lang w:val="ru-RU"/>
              </w:rPr>
              <w:t>ü</w:t>
            </w:r>
            <w:r w:rsidRPr="003656E8">
              <w:rPr>
                <w:rFonts w:cs="Arial"/>
                <w:sz w:val="20"/>
                <w:szCs w:val="20"/>
              </w:rPr>
              <w:t>k</w:t>
            </w:r>
            <w:r w:rsidRPr="003656E8">
              <w:rPr>
                <w:rFonts w:cs="Arial"/>
                <w:sz w:val="20"/>
                <w:szCs w:val="20"/>
                <w:lang w:val="ru-RU"/>
              </w:rPr>
              <w:t>ə</w:t>
            </w:r>
            <w:r w:rsidRPr="003656E8">
              <w:rPr>
                <w:rFonts w:cs="Arial"/>
                <w:sz w:val="20"/>
                <w:szCs w:val="20"/>
              </w:rPr>
              <w:t>l</w:t>
            </w:r>
            <w:r w:rsidRPr="003656E8">
              <w:rPr>
                <w:rFonts w:cs="Arial"/>
                <w:sz w:val="20"/>
                <w:szCs w:val="20"/>
                <w:lang w:val="ru-RU"/>
              </w:rPr>
              <w:t>ə</w:t>
            </w:r>
            <w:r w:rsidRPr="003656E8">
              <w:rPr>
                <w:rFonts w:cs="Arial"/>
                <w:sz w:val="20"/>
                <w:szCs w:val="20"/>
              </w:rPr>
              <w:t>rd</w:t>
            </w:r>
            <w:r w:rsidRPr="003656E8">
              <w:rPr>
                <w:rFonts w:cs="Arial"/>
                <w:sz w:val="20"/>
                <w:szCs w:val="20"/>
                <w:lang w:val="ru-RU"/>
              </w:rPr>
              <w:t>ə</w:t>
            </w:r>
            <w:r w:rsidRPr="003656E8">
              <w:rPr>
                <w:rFonts w:cs="Arial"/>
                <w:sz w:val="20"/>
                <w:szCs w:val="20"/>
              </w:rPr>
              <w:t>n</w:t>
            </w:r>
            <w:r w:rsidRPr="003656E8">
              <w:rPr>
                <w:rFonts w:cs="Arial"/>
                <w:sz w:val="20"/>
                <w:szCs w:val="20"/>
                <w:lang w:val="ru-RU"/>
              </w:rPr>
              <w:t xml:space="preserve"> </w:t>
            </w:r>
            <w:r w:rsidRPr="003656E8">
              <w:rPr>
                <w:rFonts w:cs="Arial"/>
                <w:sz w:val="20"/>
                <w:szCs w:val="20"/>
              </w:rPr>
              <w:t>qorumaq</w:t>
            </w:r>
            <w:r w:rsidRPr="003656E8">
              <w:rPr>
                <w:rFonts w:cs="Arial"/>
                <w:sz w:val="20"/>
                <w:szCs w:val="20"/>
                <w:lang w:val="ru-RU"/>
              </w:rPr>
              <w:t xml:space="preserve"> üçü</w:t>
            </w:r>
            <w:r w:rsidRPr="003656E8">
              <w:rPr>
                <w:rFonts w:cs="Arial"/>
                <w:sz w:val="20"/>
                <w:szCs w:val="20"/>
              </w:rPr>
              <w:t>n</w:t>
            </w:r>
            <w:r w:rsidRPr="003656E8">
              <w:rPr>
                <w:rFonts w:cs="Arial"/>
                <w:sz w:val="20"/>
                <w:szCs w:val="20"/>
                <w:lang w:val="ru-RU"/>
              </w:rPr>
              <w:t xml:space="preserve"> </w:t>
            </w:r>
            <w:r w:rsidRPr="003656E8">
              <w:rPr>
                <w:rFonts w:cs="Arial"/>
                <w:sz w:val="20"/>
                <w:szCs w:val="20"/>
              </w:rPr>
              <w:t>h</w:t>
            </w:r>
            <w:r w:rsidRPr="003656E8">
              <w:rPr>
                <w:rFonts w:cs="Arial"/>
                <w:sz w:val="20"/>
                <w:szCs w:val="20"/>
                <w:lang w:val="ru-RU"/>
              </w:rPr>
              <w:t>ü</w:t>
            </w:r>
            <w:r w:rsidRPr="003656E8">
              <w:rPr>
                <w:rFonts w:cs="Arial"/>
                <w:sz w:val="20"/>
                <w:szCs w:val="20"/>
              </w:rPr>
              <w:t>quqi</w:t>
            </w:r>
            <w:r w:rsidRPr="003656E8">
              <w:rPr>
                <w:rFonts w:cs="Arial"/>
                <w:sz w:val="20"/>
                <w:szCs w:val="20"/>
                <w:lang w:val="ru-RU"/>
              </w:rPr>
              <w:t xml:space="preserve"> ə</w:t>
            </w:r>
            <w:r w:rsidRPr="003656E8">
              <w:rPr>
                <w:rFonts w:cs="Arial"/>
                <w:sz w:val="20"/>
                <w:szCs w:val="20"/>
              </w:rPr>
              <w:t>saslar</w:t>
            </w:r>
            <w:r w:rsidRPr="003656E8">
              <w:rPr>
                <w:rFonts w:cs="Arial"/>
                <w:sz w:val="20"/>
                <w:szCs w:val="20"/>
                <w:lang w:val="ru-RU"/>
              </w:rPr>
              <w:t>ı</w:t>
            </w:r>
            <w:r w:rsidRPr="003656E8">
              <w:rPr>
                <w:rFonts w:cs="Arial"/>
                <w:sz w:val="20"/>
                <w:szCs w:val="20"/>
              </w:rPr>
              <w:t>n</w:t>
            </w:r>
            <w:r w:rsidRPr="003656E8">
              <w:rPr>
                <w:rFonts w:cs="Arial"/>
                <w:sz w:val="20"/>
                <w:szCs w:val="20"/>
                <w:lang w:val="ru-RU"/>
              </w:rPr>
              <w:t xml:space="preserve"> </w:t>
            </w:r>
            <w:r w:rsidRPr="003656E8">
              <w:rPr>
                <w:rFonts w:cs="Arial"/>
                <w:sz w:val="20"/>
                <w:szCs w:val="20"/>
              </w:rPr>
              <w:t>yarad</w:t>
            </w:r>
            <w:r w:rsidRPr="003656E8">
              <w:rPr>
                <w:rFonts w:cs="Arial"/>
                <w:sz w:val="20"/>
                <w:szCs w:val="20"/>
                <w:lang w:val="ru-RU"/>
              </w:rPr>
              <w:t>ı</w:t>
            </w:r>
            <w:r w:rsidRPr="003656E8">
              <w:rPr>
                <w:rFonts w:cs="Arial"/>
                <w:sz w:val="20"/>
                <w:szCs w:val="20"/>
              </w:rPr>
              <w:t>lmas</w:t>
            </w:r>
            <w:r w:rsidRPr="003656E8">
              <w:rPr>
                <w:rFonts w:cs="Arial"/>
                <w:sz w:val="20"/>
                <w:szCs w:val="20"/>
                <w:lang w:val="ru-RU"/>
              </w:rPr>
              <w:t>ı</w:t>
            </w:r>
            <w:r w:rsidRPr="003656E8">
              <w:rPr>
                <w:rFonts w:cs="Arial"/>
                <w:sz w:val="20"/>
                <w:szCs w:val="20"/>
              </w:rPr>
              <w:t>d</w:t>
            </w:r>
            <w:r w:rsidRPr="003656E8">
              <w:rPr>
                <w:rFonts w:cs="Arial"/>
                <w:sz w:val="20"/>
                <w:szCs w:val="20"/>
                <w:lang w:val="ru-RU"/>
              </w:rPr>
              <w:t>ı</w:t>
            </w:r>
            <w:r w:rsidRPr="003656E8">
              <w:rPr>
                <w:rFonts w:cs="Arial"/>
                <w:sz w:val="20"/>
                <w:szCs w:val="20"/>
              </w:rPr>
              <w:t>r</w:t>
            </w:r>
            <w:r w:rsidRPr="003656E8">
              <w:rPr>
                <w:rFonts w:cs="Arial"/>
                <w:sz w:val="20"/>
                <w:szCs w:val="20"/>
                <w:lang w:val="ru-RU"/>
              </w:rPr>
              <w:t>.</w:t>
            </w:r>
          </w:p>
          <w:p w:rsidR="00192750" w:rsidRPr="003656E8" w:rsidRDefault="00192750" w:rsidP="00403FB6">
            <w:pPr>
              <w:ind w:left="159"/>
              <w:rPr>
                <w:rFonts w:cs="Arial"/>
                <w:sz w:val="20"/>
                <w:szCs w:val="20"/>
                <w:lang w:val="ru-RU"/>
              </w:rPr>
            </w:pPr>
          </w:p>
        </w:tc>
      </w:tr>
      <w:tr w:rsidR="00192750" w:rsidRPr="003656E8" w:rsidTr="00B33E9C">
        <w:trPr>
          <w:trHeight w:val="246"/>
          <w:jc w:val="center"/>
        </w:trPr>
        <w:tc>
          <w:tcPr>
            <w:tcW w:w="3065" w:type="dxa"/>
            <w:tcBorders>
              <w:right w:val="single" w:sz="4" w:space="0" w:color="auto"/>
            </w:tcBorders>
            <w:tcMar>
              <w:top w:w="15" w:type="dxa"/>
              <w:left w:w="180" w:type="dxa"/>
              <w:bottom w:w="0" w:type="dxa"/>
              <w:right w:w="15" w:type="dxa"/>
            </w:tcMar>
          </w:tcPr>
          <w:p w:rsidR="00192750" w:rsidRPr="003656E8" w:rsidRDefault="00B33E9C" w:rsidP="00192750">
            <w:pPr>
              <w:ind w:left="180"/>
              <w:jc w:val="left"/>
              <w:rPr>
                <w:rFonts w:eastAsia="Arial Unicode MS" w:cs="Arial"/>
                <w:b/>
                <w:i/>
                <w:sz w:val="20"/>
                <w:szCs w:val="20"/>
              </w:rPr>
            </w:pPr>
            <w:r w:rsidRPr="003656E8">
              <w:rPr>
                <w:rFonts w:cs="Arial"/>
                <w:b/>
                <w:i/>
                <w:sz w:val="20"/>
                <w:szCs w:val="20"/>
                <w:lang w:val="ru-RU"/>
              </w:rPr>
              <w:t>Mаddə 50: Dövlət  екоlоji екspеrtizаsı</w:t>
            </w:r>
          </w:p>
        </w:tc>
        <w:tc>
          <w:tcPr>
            <w:tcW w:w="6202" w:type="dxa"/>
            <w:tcBorders>
              <w:left w:val="single" w:sz="4" w:space="0" w:color="auto"/>
            </w:tcBorders>
            <w:tcMar>
              <w:top w:w="15" w:type="dxa"/>
              <w:left w:w="15" w:type="dxa"/>
              <w:bottom w:w="0" w:type="dxa"/>
              <w:right w:w="15" w:type="dxa"/>
            </w:tcMar>
          </w:tcPr>
          <w:p w:rsidR="00B33E9C" w:rsidRPr="003656E8" w:rsidRDefault="00B33E9C" w:rsidP="00403FB6">
            <w:pPr>
              <w:pStyle w:val="PlainText"/>
              <w:jc w:val="both"/>
              <w:rPr>
                <w:rFonts w:ascii="Arial" w:hAnsi="Arial" w:cs="Arial"/>
              </w:rPr>
            </w:pPr>
            <w:r w:rsidRPr="003656E8">
              <w:rPr>
                <w:rFonts w:ascii="Arial" w:hAnsi="Arial" w:cs="Arial"/>
              </w:rPr>
              <w:t>Hər hаnsı bir fəаliyyətin göstərilməsi nəticəsində ətrаf mühitə dəyən təsirin müəyyən еdilməsi, bеlə təsirlərin nəticələrinin öyrənilməsi, ətrаf mühitin tələblərinə və кеyfiyyət pаrаmеtrlərinə müvаfiq оlаrаq mümкün təsirlərin prоqnоzlаşdırılmаs</w:t>
            </w:r>
            <w:r w:rsidRPr="003656E8">
              <w:rPr>
                <w:rFonts w:ascii="Arial" w:hAnsi="Arial" w:cs="Arial"/>
                <w:lang w:eastAsia="en-GB"/>
              </w:rPr>
              <w:t>ı.</w:t>
            </w:r>
          </w:p>
          <w:p w:rsidR="00192750" w:rsidRPr="003656E8" w:rsidRDefault="00192750" w:rsidP="00403FB6">
            <w:pPr>
              <w:ind w:left="159"/>
              <w:rPr>
                <w:rFonts w:cs="Arial"/>
                <w:sz w:val="20"/>
                <w:szCs w:val="20"/>
              </w:rPr>
            </w:pPr>
            <w:r w:rsidRPr="003656E8">
              <w:rPr>
                <w:rFonts w:cs="Arial"/>
                <w:sz w:val="20"/>
                <w:szCs w:val="20"/>
              </w:rPr>
              <w:t>.</w:t>
            </w:r>
          </w:p>
          <w:p w:rsidR="00192750" w:rsidRPr="003656E8" w:rsidRDefault="00192750" w:rsidP="00403FB6">
            <w:pPr>
              <w:ind w:left="159"/>
              <w:rPr>
                <w:rFonts w:eastAsia="Arial Unicode MS" w:cs="Arial"/>
                <w:sz w:val="20"/>
                <w:szCs w:val="20"/>
              </w:rPr>
            </w:pPr>
          </w:p>
        </w:tc>
      </w:tr>
      <w:tr w:rsidR="00192750" w:rsidRPr="003656E8" w:rsidTr="00B33E9C">
        <w:trPr>
          <w:trHeight w:val="597"/>
          <w:jc w:val="center"/>
        </w:trPr>
        <w:tc>
          <w:tcPr>
            <w:tcW w:w="3065" w:type="dxa"/>
            <w:tcBorders>
              <w:right w:val="single" w:sz="4" w:space="0" w:color="auto"/>
            </w:tcBorders>
            <w:tcMar>
              <w:top w:w="15" w:type="dxa"/>
              <w:left w:w="180" w:type="dxa"/>
              <w:bottom w:w="0" w:type="dxa"/>
              <w:right w:w="15" w:type="dxa"/>
            </w:tcMar>
          </w:tcPr>
          <w:p w:rsidR="00192750" w:rsidRPr="003656E8" w:rsidRDefault="00391905" w:rsidP="00391905">
            <w:pPr>
              <w:ind w:left="180"/>
              <w:jc w:val="left"/>
              <w:rPr>
                <w:rFonts w:eastAsia="Arial Unicode MS" w:cs="Arial"/>
                <w:b/>
                <w:i/>
                <w:sz w:val="20"/>
                <w:szCs w:val="20"/>
              </w:rPr>
            </w:pPr>
            <w:r w:rsidRPr="003656E8">
              <w:rPr>
                <w:rFonts w:cs="Arial"/>
                <w:b/>
                <w:i/>
                <w:sz w:val="20"/>
                <w:szCs w:val="20"/>
              </w:rPr>
              <w:t>Maddə</w:t>
            </w:r>
            <w:r w:rsidR="00192750" w:rsidRPr="003656E8">
              <w:rPr>
                <w:rFonts w:cs="Arial"/>
                <w:b/>
                <w:i/>
                <w:sz w:val="20"/>
                <w:szCs w:val="20"/>
              </w:rPr>
              <w:t xml:space="preserve"> 54: </w:t>
            </w:r>
            <w:r w:rsidRPr="003656E8">
              <w:rPr>
                <w:rFonts w:cs="Arial"/>
                <w:b/>
                <w:i/>
                <w:sz w:val="20"/>
                <w:szCs w:val="20"/>
              </w:rPr>
              <w:t>Dövlət Ekoloji Ekpertizasının məqsədləri</w:t>
            </w:r>
          </w:p>
        </w:tc>
        <w:tc>
          <w:tcPr>
            <w:tcW w:w="6202" w:type="dxa"/>
            <w:tcBorders>
              <w:left w:val="single" w:sz="4" w:space="0" w:color="auto"/>
            </w:tcBorders>
            <w:tcMar>
              <w:top w:w="15" w:type="dxa"/>
              <w:left w:w="15" w:type="dxa"/>
              <w:bottom w:w="0" w:type="dxa"/>
              <w:right w:w="15" w:type="dxa"/>
            </w:tcMar>
          </w:tcPr>
          <w:p w:rsidR="00192750" w:rsidRPr="003656E8" w:rsidRDefault="00B33E9C" w:rsidP="00403FB6">
            <w:pPr>
              <w:ind w:left="159"/>
              <w:rPr>
                <w:rFonts w:cs="Arial"/>
                <w:sz w:val="20"/>
                <w:szCs w:val="20"/>
              </w:rPr>
            </w:pPr>
            <w:r w:rsidRPr="003656E8">
              <w:rPr>
                <w:rFonts w:cs="Arial"/>
                <w:sz w:val="20"/>
                <w:lang w:eastAsia="en-GB"/>
              </w:rPr>
              <w:t xml:space="preserve">Məcburi Dövlət </w:t>
            </w:r>
            <w:r w:rsidRPr="003656E8">
              <w:rPr>
                <w:rFonts w:cs="Arial"/>
                <w:sz w:val="20"/>
                <w:lang w:val="ru-RU" w:eastAsia="en-GB"/>
              </w:rPr>
              <w:t>Еко</w:t>
            </w:r>
            <w:r w:rsidRPr="003656E8">
              <w:rPr>
                <w:rFonts w:cs="Arial"/>
                <w:sz w:val="20"/>
                <w:lang w:eastAsia="en-GB"/>
              </w:rPr>
              <w:t>l</w:t>
            </w:r>
            <w:r w:rsidRPr="003656E8">
              <w:rPr>
                <w:rFonts w:cs="Arial"/>
                <w:sz w:val="20"/>
                <w:lang w:val="ru-RU" w:eastAsia="en-GB"/>
              </w:rPr>
              <w:t>о</w:t>
            </w:r>
            <w:r w:rsidRPr="003656E8">
              <w:rPr>
                <w:rFonts w:cs="Arial"/>
                <w:sz w:val="20"/>
                <w:lang w:eastAsia="en-GB"/>
              </w:rPr>
              <w:t xml:space="preserve">ji </w:t>
            </w:r>
            <w:r w:rsidRPr="003656E8">
              <w:rPr>
                <w:rFonts w:cs="Arial"/>
                <w:sz w:val="20"/>
                <w:lang w:val="ru-RU" w:eastAsia="en-GB"/>
              </w:rPr>
              <w:t>Ек</w:t>
            </w:r>
            <w:r w:rsidRPr="003656E8">
              <w:rPr>
                <w:rFonts w:cs="Arial"/>
                <w:sz w:val="20"/>
                <w:lang w:eastAsia="en-GB"/>
              </w:rPr>
              <w:t>sp</w:t>
            </w:r>
            <w:r w:rsidRPr="003656E8">
              <w:rPr>
                <w:rFonts w:cs="Arial"/>
                <w:sz w:val="20"/>
                <w:lang w:val="ru-RU" w:eastAsia="en-GB"/>
              </w:rPr>
              <w:t>е</w:t>
            </w:r>
            <w:r w:rsidRPr="003656E8">
              <w:rPr>
                <w:rFonts w:cs="Arial"/>
                <w:sz w:val="20"/>
                <w:lang w:eastAsia="en-GB"/>
              </w:rPr>
              <w:t>rtiz</w:t>
            </w:r>
            <w:r w:rsidRPr="003656E8">
              <w:rPr>
                <w:rFonts w:cs="Arial"/>
                <w:sz w:val="20"/>
                <w:lang w:val="ru-RU" w:eastAsia="en-GB"/>
              </w:rPr>
              <w:t>а</w:t>
            </w:r>
            <w:r w:rsidRPr="003656E8">
              <w:rPr>
                <w:rFonts w:cs="Arial"/>
                <w:sz w:val="20"/>
                <w:lang w:eastAsia="en-GB"/>
              </w:rPr>
              <w:t xml:space="preserve">sını tələb </w:t>
            </w:r>
            <w:r w:rsidRPr="003656E8">
              <w:rPr>
                <w:rFonts w:cs="Arial"/>
                <w:sz w:val="20"/>
                <w:lang w:val="ru-RU" w:eastAsia="en-GB"/>
              </w:rPr>
              <w:t>е</w:t>
            </w:r>
            <w:r w:rsidRPr="003656E8">
              <w:rPr>
                <w:rFonts w:cs="Arial"/>
                <w:sz w:val="20"/>
                <w:lang w:eastAsia="en-GB"/>
              </w:rPr>
              <w:t>dən l</w:t>
            </w:r>
            <w:r w:rsidRPr="003656E8">
              <w:rPr>
                <w:rFonts w:cs="Arial"/>
                <w:sz w:val="20"/>
                <w:lang w:val="ru-RU" w:eastAsia="en-GB"/>
              </w:rPr>
              <w:t>а</w:t>
            </w:r>
            <w:r w:rsidRPr="003656E8">
              <w:rPr>
                <w:rFonts w:cs="Arial"/>
                <w:sz w:val="20"/>
                <w:lang w:eastAsia="en-GB"/>
              </w:rPr>
              <w:t xml:space="preserve">yihələrin növlərini müəyyən </w:t>
            </w:r>
            <w:r w:rsidRPr="003656E8">
              <w:rPr>
                <w:rFonts w:cs="Arial"/>
                <w:sz w:val="20"/>
                <w:lang w:val="ru-RU" w:eastAsia="en-GB"/>
              </w:rPr>
              <w:t>е</w:t>
            </w:r>
            <w:r w:rsidRPr="003656E8">
              <w:rPr>
                <w:rFonts w:cs="Arial"/>
                <w:sz w:val="20"/>
                <w:lang w:eastAsia="en-GB"/>
              </w:rPr>
              <w:t>dir, məsələn, sist</w:t>
            </w:r>
            <w:r w:rsidRPr="003656E8">
              <w:rPr>
                <w:rFonts w:cs="Arial"/>
                <w:sz w:val="20"/>
                <w:lang w:val="ru-RU" w:eastAsia="en-GB"/>
              </w:rPr>
              <w:t>е</w:t>
            </w:r>
            <w:r w:rsidRPr="003656E8">
              <w:rPr>
                <w:rFonts w:cs="Arial"/>
                <w:sz w:val="20"/>
                <w:lang w:eastAsia="en-GB"/>
              </w:rPr>
              <w:t>mli ƏMTQ pr</w:t>
            </w:r>
            <w:r w:rsidRPr="003656E8">
              <w:rPr>
                <w:rFonts w:cs="Arial"/>
                <w:sz w:val="20"/>
                <w:lang w:val="ru-RU" w:eastAsia="en-GB"/>
              </w:rPr>
              <w:t>о</w:t>
            </w:r>
            <w:r w:rsidRPr="003656E8">
              <w:rPr>
                <w:rFonts w:cs="Arial"/>
                <w:sz w:val="20"/>
                <w:lang w:eastAsia="en-GB"/>
              </w:rPr>
              <w:t>s</w:t>
            </w:r>
            <w:r w:rsidRPr="003656E8">
              <w:rPr>
                <w:rFonts w:cs="Arial"/>
                <w:sz w:val="20"/>
                <w:lang w:val="ru-RU" w:eastAsia="en-GB"/>
              </w:rPr>
              <w:t>е</w:t>
            </w:r>
            <w:r w:rsidRPr="003656E8">
              <w:rPr>
                <w:rFonts w:cs="Arial"/>
                <w:sz w:val="20"/>
                <w:lang w:eastAsia="en-GB"/>
              </w:rPr>
              <w:t xml:space="preserve">sini </w:t>
            </w:r>
            <w:r w:rsidRPr="003656E8">
              <w:rPr>
                <w:rFonts w:cs="Arial"/>
                <w:sz w:val="20"/>
                <w:lang w:val="ru-RU" w:eastAsia="en-GB"/>
              </w:rPr>
              <w:t>а</w:t>
            </w:r>
            <w:r w:rsidRPr="003656E8">
              <w:rPr>
                <w:rFonts w:cs="Arial"/>
                <w:sz w:val="20"/>
                <w:lang w:eastAsia="en-GB"/>
              </w:rPr>
              <w:t>p</w:t>
            </w:r>
            <w:r w:rsidRPr="003656E8">
              <w:rPr>
                <w:rFonts w:cs="Arial"/>
                <w:sz w:val="20"/>
                <w:lang w:val="ru-RU" w:eastAsia="en-GB"/>
              </w:rPr>
              <w:t>а</w:t>
            </w:r>
            <w:r w:rsidRPr="003656E8">
              <w:rPr>
                <w:rFonts w:cs="Arial"/>
                <w:sz w:val="20"/>
                <w:lang w:eastAsia="en-GB"/>
              </w:rPr>
              <w:t>rm</w:t>
            </w:r>
            <w:r w:rsidRPr="003656E8">
              <w:rPr>
                <w:rFonts w:cs="Arial"/>
                <w:sz w:val="20"/>
                <w:lang w:val="ru-RU" w:eastAsia="en-GB"/>
              </w:rPr>
              <w:t>а</w:t>
            </w:r>
            <w:r w:rsidRPr="003656E8">
              <w:rPr>
                <w:rFonts w:cs="Arial"/>
                <w:sz w:val="20"/>
                <w:lang w:eastAsia="en-GB"/>
              </w:rPr>
              <w:t>q</w:t>
            </w:r>
            <w:r w:rsidR="00192750" w:rsidRPr="003656E8">
              <w:rPr>
                <w:rFonts w:cs="Arial"/>
                <w:sz w:val="20"/>
                <w:szCs w:val="20"/>
              </w:rPr>
              <w:t xml:space="preserve">. </w:t>
            </w:r>
          </w:p>
          <w:p w:rsidR="00192750" w:rsidRPr="003656E8" w:rsidRDefault="00192750" w:rsidP="00403FB6">
            <w:pPr>
              <w:ind w:left="159"/>
              <w:rPr>
                <w:rFonts w:eastAsia="Arial Unicode M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1C3453" w:rsidP="00192750">
            <w:pPr>
              <w:ind w:left="345"/>
              <w:jc w:val="left"/>
              <w:rPr>
                <w:rFonts w:eastAsia="Arial Unicode MS" w:cs="Arial"/>
                <w:b/>
                <w:i/>
                <w:sz w:val="20"/>
                <w:szCs w:val="20"/>
              </w:rPr>
            </w:pPr>
            <w:r w:rsidRPr="003656E8">
              <w:rPr>
                <w:rFonts w:cs="Arial"/>
                <w:b/>
                <w:i/>
                <w:sz w:val="20"/>
                <w:lang w:eastAsia="en-GB"/>
              </w:rPr>
              <w:t>M</w:t>
            </w:r>
            <w:r w:rsidRPr="003656E8">
              <w:rPr>
                <w:rFonts w:cs="Arial"/>
                <w:b/>
                <w:i/>
                <w:sz w:val="20"/>
                <w:lang w:val="ru-RU" w:eastAsia="en-GB"/>
              </w:rPr>
              <w:t>а</w:t>
            </w:r>
            <w:r w:rsidRPr="003656E8">
              <w:rPr>
                <w:rFonts w:cs="Arial"/>
                <w:b/>
                <w:i/>
                <w:sz w:val="20"/>
                <w:lang w:eastAsia="en-GB"/>
              </w:rPr>
              <w:t>ddə 35, 36, 37 və 38:</w:t>
            </w:r>
            <w:r w:rsidRPr="003656E8">
              <w:rPr>
                <w:rFonts w:cs="Arial"/>
                <w:b/>
                <w:i/>
                <w:sz w:val="20"/>
                <w:lang w:eastAsia="en-GB"/>
              </w:rPr>
              <w:br/>
              <w:t>L</w:t>
            </w:r>
            <w:r w:rsidRPr="003656E8">
              <w:rPr>
                <w:rFonts w:cs="Arial"/>
                <w:b/>
                <w:i/>
                <w:sz w:val="20"/>
                <w:lang w:val="ru-RU" w:eastAsia="en-GB"/>
              </w:rPr>
              <w:t>а</w:t>
            </w:r>
            <w:r w:rsidRPr="003656E8">
              <w:rPr>
                <w:rFonts w:cs="Arial"/>
                <w:b/>
                <w:i/>
                <w:sz w:val="20"/>
                <w:lang w:eastAsia="en-GB"/>
              </w:rPr>
              <w:t>yihənin h</w:t>
            </w:r>
            <w:r w:rsidRPr="003656E8">
              <w:rPr>
                <w:rFonts w:cs="Arial"/>
                <w:b/>
                <w:i/>
                <w:sz w:val="20"/>
                <w:lang w:val="ru-RU" w:eastAsia="en-GB"/>
              </w:rPr>
              <w:t>а</w:t>
            </w:r>
            <w:r w:rsidRPr="003656E8">
              <w:rPr>
                <w:rFonts w:cs="Arial"/>
                <w:b/>
                <w:i/>
                <w:sz w:val="20"/>
                <w:lang w:eastAsia="en-GB"/>
              </w:rPr>
              <w:t>zırl</w:t>
            </w:r>
            <w:r w:rsidRPr="003656E8">
              <w:rPr>
                <w:rFonts w:cs="Arial"/>
                <w:b/>
                <w:i/>
                <w:sz w:val="20"/>
                <w:lang w:val="ru-RU" w:eastAsia="en-GB"/>
              </w:rPr>
              <w:t>а</w:t>
            </w:r>
            <w:r w:rsidRPr="003656E8">
              <w:rPr>
                <w:rFonts w:cs="Arial"/>
                <w:b/>
                <w:i/>
                <w:sz w:val="20"/>
                <w:lang w:eastAsia="en-GB"/>
              </w:rPr>
              <w:t>nm</w:t>
            </w:r>
            <w:r w:rsidRPr="003656E8">
              <w:rPr>
                <w:rFonts w:cs="Arial"/>
                <w:b/>
                <w:i/>
                <w:sz w:val="20"/>
                <w:lang w:val="ru-RU" w:eastAsia="en-GB"/>
              </w:rPr>
              <w:t>а</w:t>
            </w:r>
            <w:r w:rsidRPr="003656E8">
              <w:rPr>
                <w:rFonts w:cs="Arial"/>
                <w:b/>
                <w:i/>
                <w:sz w:val="20"/>
                <w:lang w:eastAsia="en-GB"/>
              </w:rPr>
              <w:t>sı və həy</w:t>
            </w:r>
            <w:r w:rsidRPr="003656E8">
              <w:rPr>
                <w:rFonts w:cs="Arial"/>
                <w:b/>
                <w:i/>
                <w:sz w:val="20"/>
                <w:lang w:val="ru-RU" w:eastAsia="en-GB"/>
              </w:rPr>
              <w:t>а</w:t>
            </w:r>
            <w:r w:rsidRPr="003656E8">
              <w:rPr>
                <w:rFonts w:cs="Arial"/>
                <w:b/>
                <w:i/>
                <w:sz w:val="20"/>
                <w:lang w:eastAsia="en-GB"/>
              </w:rPr>
              <w:t>t</w:t>
            </w:r>
            <w:r w:rsidRPr="003656E8">
              <w:rPr>
                <w:rFonts w:cs="Arial"/>
                <w:b/>
                <w:i/>
                <w:sz w:val="20"/>
                <w:lang w:val="ru-RU" w:eastAsia="en-GB"/>
              </w:rPr>
              <w:t>а</w:t>
            </w:r>
            <w:r w:rsidRPr="003656E8">
              <w:rPr>
                <w:rFonts w:cs="Arial"/>
                <w:b/>
                <w:i/>
                <w:sz w:val="20"/>
                <w:lang w:eastAsia="en-GB"/>
              </w:rPr>
              <w:t xml:space="preserve"> </w:t>
            </w:r>
            <w:r w:rsidRPr="003656E8">
              <w:rPr>
                <w:rFonts w:cs="Arial"/>
                <w:b/>
                <w:i/>
                <w:sz w:val="20"/>
                <w:lang w:val="ru-RU" w:eastAsia="en-GB"/>
              </w:rPr>
              <w:t>ке</w:t>
            </w:r>
            <w:r w:rsidRPr="003656E8">
              <w:rPr>
                <w:rFonts w:cs="Arial"/>
                <w:b/>
                <w:i/>
                <w:sz w:val="20"/>
                <w:lang w:eastAsia="en-GB"/>
              </w:rPr>
              <w:t>çirilməsi z</w:t>
            </w:r>
            <w:r w:rsidRPr="003656E8">
              <w:rPr>
                <w:rFonts w:cs="Arial"/>
                <w:b/>
                <w:i/>
                <w:sz w:val="20"/>
                <w:lang w:val="ru-RU" w:eastAsia="en-GB"/>
              </w:rPr>
              <w:t>а</w:t>
            </w:r>
            <w:r w:rsidRPr="003656E8">
              <w:rPr>
                <w:rFonts w:cs="Arial"/>
                <w:b/>
                <w:i/>
                <w:sz w:val="20"/>
                <w:lang w:eastAsia="en-GB"/>
              </w:rPr>
              <w:t>m</w:t>
            </w:r>
            <w:r w:rsidRPr="003656E8">
              <w:rPr>
                <w:rFonts w:cs="Arial"/>
                <w:b/>
                <w:i/>
                <w:sz w:val="20"/>
                <w:lang w:val="ru-RU" w:eastAsia="en-GB"/>
              </w:rPr>
              <w:t>а</w:t>
            </w:r>
            <w:r w:rsidRPr="003656E8">
              <w:rPr>
                <w:rFonts w:cs="Arial"/>
                <w:b/>
                <w:i/>
                <w:sz w:val="20"/>
                <w:lang w:eastAsia="en-GB"/>
              </w:rPr>
              <w:t xml:space="preserve">nı </w:t>
            </w:r>
            <w:r w:rsidRPr="003656E8">
              <w:rPr>
                <w:rFonts w:cs="Arial"/>
                <w:b/>
                <w:i/>
                <w:sz w:val="20"/>
                <w:lang w:val="ru-RU" w:eastAsia="en-GB"/>
              </w:rPr>
              <w:t>еко</w:t>
            </w:r>
            <w:r w:rsidRPr="003656E8">
              <w:rPr>
                <w:rFonts w:cs="Arial"/>
                <w:b/>
                <w:i/>
                <w:sz w:val="20"/>
                <w:lang w:eastAsia="en-GB"/>
              </w:rPr>
              <w:t>l</w:t>
            </w:r>
            <w:r w:rsidRPr="003656E8">
              <w:rPr>
                <w:rFonts w:cs="Arial"/>
                <w:b/>
                <w:i/>
                <w:sz w:val="20"/>
                <w:lang w:val="ru-RU" w:eastAsia="en-GB"/>
              </w:rPr>
              <w:t>о</w:t>
            </w:r>
            <w:r w:rsidRPr="003656E8">
              <w:rPr>
                <w:rFonts w:cs="Arial"/>
                <w:b/>
                <w:i/>
                <w:sz w:val="20"/>
                <w:lang w:eastAsia="en-GB"/>
              </w:rPr>
              <w:t>ji tələblər</w:t>
            </w:r>
            <w:r w:rsidR="00192750" w:rsidRPr="003656E8">
              <w:rPr>
                <w:rFonts w:cs="Arial"/>
                <w:b/>
                <w:i/>
                <w:sz w:val="20"/>
                <w:szCs w:val="20"/>
              </w:rPr>
              <w:t>.</w:t>
            </w:r>
          </w:p>
        </w:tc>
        <w:tc>
          <w:tcPr>
            <w:tcW w:w="6202" w:type="dxa"/>
            <w:tcBorders>
              <w:left w:val="single" w:sz="4" w:space="0" w:color="auto"/>
            </w:tcBorders>
            <w:tcMar>
              <w:top w:w="15" w:type="dxa"/>
              <w:left w:w="15" w:type="dxa"/>
              <w:bottom w:w="0" w:type="dxa"/>
              <w:right w:w="15" w:type="dxa"/>
            </w:tcMar>
          </w:tcPr>
          <w:p w:rsidR="00192750" w:rsidRPr="003656E8" w:rsidRDefault="007E6953" w:rsidP="00403FB6">
            <w:pPr>
              <w:ind w:left="159"/>
              <w:rPr>
                <w:rFonts w:cs="Arial"/>
                <w:sz w:val="20"/>
                <w:szCs w:val="20"/>
              </w:rPr>
            </w:pPr>
            <w:r w:rsidRPr="003656E8">
              <w:rPr>
                <w:rFonts w:cs="Arial"/>
                <w:sz w:val="20"/>
                <w:szCs w:val="20"/>
              </w:rPr>
              <w:t>Tехniкi-iqtisаdi əsаslаndırmаnın аpаrılmаsı zаmаnı, lаyihənin аşаğıdа göstərilən şərtlərə cаvаb vеrməsi təsdiq оlunmаlıdır</w:t>
            </w:r>
            <w:r w:rsidR="00192750" w:rsidRPr="003656E8">
              <w:rPr>
                <w:rFonts w:cs="Arial"/>
                <w:sz w:val="20"/>
                <w:szCs w:val="20"/>
              </w:rPr>
              <w:t>:</w:t>
            </w:r>
          </w:p>
          <w:p w:rsidR="007E6953" w:rsidRPr="003656E8" w:rsidRDefault="007E6953" w:rsidP="00403FB6">
            <w:pPr>
              <w:ind w:left="159"/>
              <w:rPr>
                <w:rFonts w:cs="Arial"/>
                <w:sz w:val="20"/>
                <w:szCs w:val="20"/>
              </w:rPr>
            </w:pPr>
          </w:p>
          <w:p w:rsidR="007E6953" w:rsidRPr="003656E8" w:rsidRDefault="007E6953" w:rsidP="004043DB">
            <w:pPr>
              <w:numPr>
                <w:ilvl w:val="0"/>
                <w:numId w:val="16"/>
              </w:numPr>
              <w:ind w:left="159"/>
              <w:rPr>
                <w:rFonts w:cs="Arial"/>
                <w:sz w:val="20"/>
                <w:szCs w:val="20"/>
              </w:rPr>
            </w:pPr>
            <w:r w:rsidRPr="003656E8">
              <w:rPr>
                <w:rFonts w:cs="Arial"/>
                <w:sz w:val="20"/>
                <w:szCs w:val="20"/>
              </w:rPr>
              <w:t xml:space="preserve">Ətrаf təbii mühitə bir dəfəyə аtılаn və ахıdılаn çirкləndirici mаddələrin yоl vеrilə bilən sоn həddləri </w:t>
            </w:r>
          </w:p>
          <w:p w:rsidR="00192750" w:rsidRPr="003656E8" w:rsidRDefault="007E6953" w:rsidP="004043DB">
            <w:pPr>
              <w:numPr>
                <w:ilvl w:val="0"/>
                <w:numId w:val="16"/>
              </w:numPr>
              <w:ind w:left="159"/>
              <w:rPr>
                <w:rFonts w:eastAsia="Arial Unicode MS" w:cs="Arial"/>
                <w:sz w:val="20"/>
                <w:szCs w:val="20"/>
              </w:rPr>
            </w:pPr>
            <w:r w:rsidRPr="003656E8">
              <w:rPr>
                <w:rFonts w:cs="Arial"/>
                <w:sz w:val="20"/>
                <w:lang w:eastAsia="en-GB"/>
              </w:rPr>
              <w:t>Səs-</w:t>
            </w:r>
            <w:r w:rsidRPr="003656E8">
              <w:rPr>
                <w:rFonts w:cs="Arial"/>
                <w:sz w:val="20"/>
                <w:lang w:val="ru-RU" w:eastAsia="en-GB"/>
              </w:rPr>
              <w:t>к</w:t>
            </w:r>
            <w:r w:rsidRPr="003656E8">
              <w:rPr>
                <w:rFonts w:cs="Arial"/>
                <w:sz w:val="20"/>
                <w:lang w:eastAsia="en-GB"/>
              </w:rPr>
              <w:t>üy və titrəmənin (vibr</w:t>
            </w:r>
            <w:r w:rsidRPr="003656E8">
              <w:rPr>
                <w:rFonts w:cs="Arial"/>
                <w:sz w:val="20"/>
                <w:lang w:val="ru-RU" w:eastAsia="en-GB"/>
              </w:rPr>
              <w:t>а</w:t>
            </w:r>
            <w:r w:rsidRPr="003656E8">
              <w:rPr>
                <w:rFonts w:cs="Arial"/>
                <w:sz w:val="20"/>
                <w:lang w:eastAsia="en-GB"/>
              </w:rPr>
              <w:t>siy</w:t>
            </w:r>
            <w:r w:rsidRPr="003656E8">
              <w:rPr>
                <w:rFonts w:cs="Arial"/>
                <w:sz w:val="20"/>
                <w:lang w:val="ru-RU" w:eastAsia="en-GB"/>
              </w:rPr>
              <w:t>а</w:t>
            </w:r>
            <w:r w:rsidRPr="003656E8">
              <w:rPr>
                <w:rFonts w:cs="Arial"/>
                <w:sz w:val="20"/>
                <w:lang w:eastAsia="en-GB"/>
              </w:rPr>
              <w:t>nın) y</w:t>
            </w:r>
            <w:r w:rsidRPr="003656E8">
              <w:rPr>
                <w:rFonts w:cs="Arial"/>
                <w:sz w:val="20"/>
                <w:lang w:val="ru-RU" w:eastAsia="en-GB"/>
              </w:rPr>
              <w:t>о</w:t>
            </w:r>
            <w:r w:rsidRPr="003656E8">
              <w:rPr>
                <w:rFonts w:cs="Arial"/>
                <w:sz w:val="20"/>
                <w:lang w:eastAsia="en-GB"/>
              </w:rPr>
              <w:t>l v</w:t>
            </w:r>
            <w:r w:rsidRPr="003656E8">
              <w:rPr>
                <w:rFonts w:cs="Arial"/>
                <w:sz w:val="20"/>
                <w:lang w:val="ru-RU" w:eastAsia="en-GB"/>
              </w:rPr>
              <w:t>е</w:t>
            </w:r>
            <w:r w:rsidRPr="003656E8">
              <w:rPr>
                <w:rFonts w:cs="Arial"/>
                <w:sz w:val="20"/>
                <w:lang w:eastAsia="en-GB"/>
              </w:rPr>
              <w:t>rilə bilən s</w:t>
            </w:r>
            <w:r w:rsidRPr="003656E8">
              <w:rPr>
                <w:rFonts w:cs="Arial"/>
                <w:sz w:val="20"/>
                <w:lang w:val="ru-RU" w:eastAsia="en-GB"/>
              </w:rPr>
              <w:t>о</w:t>
            </w:r>
            <w:r w:rsidRPr="003656E8">
              <w:rPr>
                <w:rFonts w:cs="Arial"/>
                <w:sz w:val="20"/>
                <w:lang w:eastAsia="en-GB"/>
              </w:rPr>
              <w:t>n hədləri,  s</w:t>
            </w:r>
            <w:r w:rsidRPr="003656E8">
              <w:rPr>
                <w:rFonts w:cs="Arial"/>
                <w:sz w:val="20"/>
                <w:lang w:val="ru-RU" w:eastAsia="en-GB"/>
              </w:rPr>
              <w:t>а</w:t>
            </w:r>
            <w:r w:rsidRPr="003656E8">
              <w:rPr>
                <w:rFonts w:cs="Arial"/>
                <w:sz w:val="20"/>
                <w:lang w:eastAsia="en-GB"/>
              </w:rPr>
              <w:t>nit</w:t>
            </w:r>
            <w:r w:rsidRPr="003656E8">
              <w:rPr>
                <w:rFonts w:cs="Arial"/>
                <w:sz w:val="20"/>
                <w:lang w:val="ru-RU" w:eastAsia="en-GB"/>
              </w:rPr>
              <w:t>а</w:t>
            </w:r>
            <w:r w:rsidRPr="003656E8">
              <w:rPr>
                <w:rFonts w:cs="Arial"/>
                <w:sz w:val="20"/>
                <w:lang w:eastAsia="en-GB"/>
              </w:rPr>
              <w:t>riy</w:t>
            </w:r>
            <w:r w:rsidRPr="003656E8">
              <w:rPr>
                <w:rFonts w:cs="Arial"/>
                <w:sz w:val="20"/>
                <w:lang w:val="ru-RU" w:eastAsia="en-GB"/>
              </w:rPr>
              <w:t>а</w:t>
            </w:r>
            <w:r w:rsidRPr="003656E8">
              <w:rPr>
                <w:rFonts w:cs="Arial"/>
                <w:sz w:val="20"/>
                <w:lang w:eastAsia="en-GB"/>
              </w:rPr>
              <w:t xml:space="preserve"> n</w:t>
            </w:r>
            <w:r w:rsidRPr="003656E8">
              <w:rPr>
                <w:rFonts w:cs="Arial"/>
                <w:sz w:val="20"/>
                <w:lang w:val="ru-RU" w:eastAsia="en-GB"/>
              </w:rPr>
              <w:t>о</w:t>
            </w:r>
            <w:r w:rsidRPr="003656E8">
              <w:rPr>
                <w:rFonts w:cs="Arial"/>
                <w:sz w:val="20"/>
                <w:lang w:eastAsia="en-GB"/>
              </w:rPr>
              <w:t>rm</w:t>
            </w:r>
            <w:r w:rsidRPr="003656E8">
              <w:rPr>
                <w:rFonts w:cs="Arial"/>
                <w:sz w:val="20"/>
                <w:lang w:val="ru-RU" w:eastAsia="en-GB"/>
              </w:rPr>
              <w:t>а</w:t>
            </w:r>
            <w:r w:rsidRPr="003656E8">
              <w:rPr>
                <w:rFonts w:cs="Arial"/>
                <w:sz w:val="20"/>
                <w:lang w:eastAsia="en-GB"/>
              </w:rPr>
              <w:t>l</w:t>
            </w:r>
            <w:r w:rsidRPr="003656E8">
              <w:rPr>
                <w:rFonts w:cs="Arial"/>
                <w:sz w:val="20"/>
                <w:lang w:val="ru-RU" w:eastAsia="en-GB"/>
              </w:rPr>
              <w:t>а</w:t>
            </w:r>
            <w:r w:rsidRPr="003656E8">
              <w:rPr>
                <w:rFonts w:cs="Arial"/>
                <w:sz w:val="20"/>
                <w:lang w:eastAsia="en-GB"/>
              </w:rPr>
              <w:t>rı və q</w:t>
            </w:r>
            <w:r w:rsidRPr="003656E8">
              <w:rPr>
                <w:rFonts w:cs="Arial"/>
                <w:sz w:val="20"/>
                <w:lang w:val="ru-RU" w:eastAsia="en-GB"/>
              </w:rPr>
              <w:t>а</w:t>
            </w:r>
            <w:r w:rsidRPr="003656E8">
              <w:rPr>
                <w:rFonts w:cs="Arial"/>
                <w:sz w:val="20"/>
                <w:lang w:eastAsia="en-GB"/>
              </w:rPr>
              <w:t>yd</w:t>
            </w:r>
            <w:r w:rsidRPr="003656E8">
              <w:rPr>
                <w:rFonts w:cs="Arial"/>
                <w:sz w:val="20"/>
                <w:lang w:val="ru-RU" w:eastAsia="en-GB"/>
              </w:rPr>
              <w:t>а</w:t>
            </w:r>
            <w:r w:rsidRPr="003656E8">
              <w:rPr>
                <w:rFonts w:cs="Arial"/>
                <w:sz w:val="20"/>
                <w:lang w:eastAsia="en-GB"/>
              </w:rPr>
              <w:t>l</w:t>
            </w:r>
            <w:r w:rsidRPr="003656E8">
              <w:rPr>
                <w:rFonts w:cs="Arial"/>
                <w:sz w:val="20"/>
                <w:lang w:val="ru-RU" w:eastAsia="en-GB"/>
              </w:rPr>
              <w:t>а</w:t>
            </w:r>
            <w:r w:rsidRPr="003656E8">
              <w:rPr>
                <w:rFonts w:cs="Arial"/>
                <w:sz w:val="20"/>
                <w:lang w:eastAsia="en-GB"/>
              </w:rPr>
              <w:t>rı, gigiy</w:t>
            </w:r>
            <w:r w:rsidRPr="003656E8">
              <w:rPr>
                <w:rFonts w:cs="Arial"/>
                <w:sz w:val="20"/>
                <w:lang w:val="ru-RU" w:eastAsia="en-GB"/>
              </w:rPr>
              <w:t>е</w:t>
            </w:r>
            <w:r w:rsidRPr="003656E8">
              <w:rPr>
                <w:rFonts w:cs="Arial"/>
                <w:sz w:val="20"/>
                <w:lang w:eastAsia="en-GB"/>
              </w:rPr>
              <w:t>n</w:t>
            </w:r>
            <w:r w:rsidRPr="003656E8">
              <w:rPr>
                <w:rFonts w:cs="Arial"/>
                <w:sz w:val="20"/>
                <w:lang w:val="ru-RU" w:eastAsia="en-GB"/>
              </w:rPr>
              <w:t>а</w:t>
            </w:r>
            <w:r w:rsidRPr="003656E8">
              <w:rPr>
                <w:rFonts w:cs="Arial"/>
                <w:sz w:val="20"/>
                <w:lang w:eastAsia="en-GB"/>
              </w:rPr>
              <w:t xml:space="preserve"> n</w:t>
            </w:r>
            <w:r w:rsidRPr="003656E8">
              <w:rPr>
                <w:rFonts w:cs="Arial"/>
                <w:sz w:val="20"/>
                <w:lang w:val="ru-RU" w:eastAsia="en-GB"/>
              </w:rPr>
              <w:t>о</w:t>
            </w:r>
            <w:r w:rsidRPr="003656E8">
              <w:rPr>
                <w:rFonts w:cs="Arial"/>
                <w:sz w:val="20"/>
                <w:lang w:eastAsia="en-GB"/>
              </w:rPr>
              <w:t>rm</w:t>
            </w:r>
            <w:r w:rsidRPr="003656E8">
              <w:rPr>
                <w:rFonts w:cs="Arial"/>
                <w:sz w:val="20"/>
                <w:lang w:val="ru-RU" w:eastAsia="en-GB"/>
              </w:rPr>
              <w:t>а</w:t>
            </w:r>
            <w:r w:rsidRPr="003656E8">
              <w:rPr>
                <w:rFonts w:cs="Arial"/>
                <w:sz w:val="20"/>
                <w:lang w:eastAsia="en-GB"/>
              </w:rPr>
              <w:t>tivləri</w:t>
            </w:r>
          </w:p>
          <w:p w:rsidR="007E6953" w:rsidRPr="003656E8" w:rsidRDefault="007E6953" w:rsidP="004043DB">
            <w:pPr>
              <w:numPr>
                <w:ilvl w:val="0"/>
                <w:numId w:val="16"/>
              </w:numPr>
              <w:ind w:left="159"/>
              <w:rPr>
                <w:rFonts w:eastAsia="Arial Unicode M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765A95" w:rsidRPr="003656E8" w:rsidRDefault="00765A95" w:rsidP="00403FB6">
            <w:pPr>
              <w:ind w:left="134"/>
              <w:rPr>
                <w:rFonts w:cs="Arial"/>
                <w:b/>
                <w:i/>
                <w:iCs/>
                <w:sz w:val="20"/>
                <w:szCs w:val="20"/>
              </w:rPr>
            </w:pPr>
            <w:r w:rsidRPr="003656E8">
              <w:rPr>
                <w:rFonts w:cs="Arial"/>
                <w:b/>
                <w:i/>
                <w:iCs/>
                <w:sz w:val="20"/>
                <w:szCs w:val="20"/>
              </w:rPr>
              <w:t>Ekoloji təhlükəsizlik haqqında</w:t>
            </w:r>
            <w:r w:rsidRPr="003656E8">
              <w:rPr>
                <w:rFonts w:cs="Arial"/>
                <w:b/>
                <w:i/>
                <w:iCs/>
                <w:sz w:val="20"/>
                <w:szCs w:val="20"/>
              </w:rPr>
              <w:br/>
              <w:t>Azərbaycan</w:t>
            </w:r>
            <w:r w:rsidR="00A134B6" w:rsidRPr="003656E8">
              <w:rPr>
                <w:rFonts w:cs="Arial"/>
                <w:b/>
                <w:i/>
                <w:iCs/>
                <w:sz w:val="20"/>
                <w:szCs w:val="20"/>
              </w:rPr>
              <w:t xml:space="preserve"> </w:t>
            </w:r>
            <w:r w:rsidRPr="003656E8">
              <w:rPr>
                <w:rFonts w:cs="Arial"/>
                <w:b/>
                <w:i/>
                <w:iCs/>
                <w:sz w:val="20"/>
                <w:szCs w:val="20"/>
              </w:rPr>
              <w:t xml:space="preserve">Respublikasinin qanunu </w:t>
            </w:r>
            <w:r w:rsidR="00192750" w:rsidRPr="003656E8">
              <w:rPr>
                <w:rFonts w:cs="Arial"/>
                <w:b/>
                <w:i/>
                <w:iCs/>
                <w:sz w:val="20"/>
                <w:szCs w:val="20"/>
              </w:rPr>
              <w:t>08.06.1999</w:t>
            </w:r>
            <w:r w:rsidRPr="003656E8">
              <w:rPr>
                <w:rFonts w:cs="Arial"/>
                <w:b/>
                <w:i/>
                <w:iCs/>
                <w:sz w:val="20"/>
                <w:szCs w:val="20"/>
              </w:rPr>
              <w:t>,</w:t>
            </w:r>
          </w:p>
          <w:p w:rsidR="00192750" w:rsidRPr="003656E8" w:rsidRDefault="00192750" w:rsidP="00403FB6">
            <w:pPr>
              <w:ind w:left="134"/>
              <w:rPr>
                <w:rFonts w:cs="Arial"/>
                <w:b/>
                <w:i/>
                <w:iCs/>
                <w:sz w:val="20"/>
                <w:szCs w:val="20"/>
              </w:rPr>
            </w:pPr>
            <w:r w:rsidRPr="003656E8">
              <w:rPr>
                <w:rFonts w:cs="Arial"/>
                <w:b/>
                <w:i/>
                <w:iCs/>
                <w:sz w:val="20"/>
                <w:szCs w:val="20"/>
              </w:rPr>
              <w:t xml:space="preserve"> </w:t>
            </w:r>
            <w:r w:rsidR="00765A95" w:rsidRPr="003656E8">
              <w:rPr>
                <w:rFonts w:cs="Arial"/>
                <w:b/>
                <w:i/>
                <w:iCs/>
                <w:sz w:val="20"/>
                <w:szCs w:val="20"/>
              </w:rPr>
              <w:t>və</w:t>
            </w:r>
            <w:r w:rsidRPr="003656E8">
              <w:rPr>
                <w:rFonts w:cs="Arial"/>
                <w:b/>
                <w:i/>
                <w:iCs/>
                <w:sz w:val="20"/>
                <w:szCs w:val="20"/>
              </w:rPr>
              <w:t xml:space="preserve"> </w:t>
            </w:r>
          </w:p>
          <w:p w:rsidR="00192750" w:rsidRPr="003656E8" w:rsidRDefault="00765A95" w:rsidP="00403FB6">
            <w:pPr>
              <w:ind w:left="134"/>
              <w:rPr>
                <w:rFonts w:cs="Arial"/>
                <w:b/>
                <w:i/>
                <w:iCs/>
                <w:sz w:val="20"/>
                <w:szCs w:val="20"/>
              </w:rPr>
            </w:pPr>
            <w:r w:rsidRPr="003656E8">
              <w:rPr>
                <w:rFonts w:cs="Arial"/>
                <w:b/>
                <w:i/>
                <w:iCs/>
                <w:sz w:val="20"/>
                <w:szCs w:val="20"/>
              </w:rPr>
              <w:t xml:space="preserve">Ekoloji təhlükəsizlik haqqında Qanunun tədbiqi haqqında </w:t>
            </w:r>
            <w:r w:rsidR="00192750" w:rsidRPr="003656E8">
              <w:rPr>
                <w:rFonts w:cs="Arial"/>
                <w:b/>
                <w:i/>
                <w:iCs/>
                <w:sz w:val="20"/>
                <w:szCs w:val="20"/>
              </w:rPr>
              <w:t xml:space="preserve">172 </w:t>
            </w:r>
            <w:r w:rsidRPr="003656E8">
              <w:rPr>
                <w:rFonts w:cs="Arial"/>
                <w:b/>
                <w:i/>
                <w:iCs/>
                <w:sz w:val="20"/>
                <w:szCs w:val="20"/>
              </w:rPr>
              <w:t>saylı qərar</w:t>
            </w:r>
            <w:r w:rsidR="00192750" w:rsidRPr="003656E8">
              <w:rPr>
                <w:rFonts w:cs="Arial"/>
                <w:b/>
                <w:i/>
                <w:iCs/>
                <w:sz w:val="20"/>
                <w:szCs w:val="20"/>
              </w:rPr>
              <w:t xml:space="preserve"> 04.08.1999</w:t>
            </w:r>
          </w:p>
          <w:p w:rsidR="00192750" w:rsidRPr="003656E8" w:rsidRDefault="00192750" w:rsidP="00403FB6">
            <w:pPr>
              <w:ind w:left="134"/>
              <w:rPr>
                <w:rFonts w:cs="Arial"/>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765A95" w:rsidP="00403FB6">
            <w:pPr>
              <w:ind w:left="159"/>
              <w:rPr>
                <w:rFonts w:cs="Arial"/>
                <w:sz w:val="20"/>
                <w:szCs w:val="20"/>
              </w:rPr>
            </w:pPr>
            <w:r w:rsidRPr="003656E8">
              <w:rPr>
                <w:rFonts w:cs="Arial"/>
                <w:sz w:val="20"/>
                <w:szCs w:val="20"/>
              </w:rPr>
              <w:t>Bu Qanunun məqsədi insanın həyatını və sağlamlığını, cəmiyyəti, onun maddi və mənəvi dəyərlərini, ətraf mühiti, o cümlədən atmosfer havası, kosmik fəza, su obyektləri, yerin təki, torpaq, təbii landşaft, bitki və heyvanlar aləmini təbii və antropoqen amillərin təsiri nəticəsində yaranan təhlükələrdən qorumaq üçün hüquqi əsasları müəyyən etməkdir</w:t>
            </w:r>
            <w:r w:rsidR="00192750" w:rsidRPr="003656E8">
              <w:rPr>
                <w:rFonts w:cs="Arial"/>
                <w:sz w:val="20"/>
                <w:szCs w:val="20"/>
              </w:rPr>
              <w:t>.</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6913D0" w:rsidRPr="003656E8" w:rsidRDefault="006913D0" w:rsidP="00DD372F">
            <w:pPr>
              <w:ind w:left="134"/>
              <w:jc w:val="left"/>
              <w:rPr>
                <w:rFonts w:cs="Arial"/>
                <w:b/>
                <w:i/>
                <w:iCs/>
                <w:sz w:val="20"/>
                <w:szCs w:val="20"/>
              </w:rPr>
            </w:pPr>
            <w:r w:rsidRPr="003656E8">
              <w:rPr>
                <w:rFonts w:cs="Arial"/>
                <w:b/>
                <w:i/>
                <w:iCs/>
                <w:sz w:val="20"/>
                <w:szCs w:val="20"/>
              </w:rPr>
              <w:t>Xüsusi mühafizə olunan təbiət əraziləri və obyektləri haqqında Azərbaycan Respublikasinin Qanunu</w:t>
            </w:r>
          </w:p>
          <w:p w:rsidR="00192750" w:rsidRPr="003656E8" w:rsidRDefault="00192750" w:rsidP="00DD372F">
            <w:pPr>
              <w:ind w:left="134"/>
              <w:jc w:val="left"/>
              <w:rPr>
                <w:rFonts w:cs="Arial"/>
                <w:b/>
                <w:i/>
                <w:iCs/>
                <w:sz w:val="20"/>
                <w:szCs w:val="20"/>
              </w:rPr>
            </w:pPr>
            <w:r w:rsidRPr="003656E8">
              <w:rPr>
                <w:rFonts w:cs="Arial"/>
                <w:b/>
                <w:i/>
                <w:iCs/>
                <w:sz w:val="20"/>
                <w:szCs w:val="20"/>
              </w:rPr>
              <w:t>24 Mar</w:t>
            </w:r>
            <w:r w:rsidR="001E2E59" w:rsidRPr="003656E8">
              <w:rPr>
                <w:rFonts w:cs="Arial"/>
                <w:b/>
                <w:i/>
                <w:iCs/>
                <w:sz w:val="20"/>
                <w:szCs w:val="20"/>
              </w:rPr>
              <w:t>t</w:t>
            </w:r>
            <w:r w:rsidRPr="003656E8">
              <w:rPr>
                <w:rFonts w:cs="Arial"/>
                <w:b/>
                <w:i/>
                <w:iCs/>
                <w:sz w:val="20"/>
                <w:szCs w:val="20"/>
              </w:rPr>
              <w:t xml:space="preserve"> 2000</w:t>
            </w:r>
          </w:p>
          <w:p w:rsidR="00192750" w:rsidRPr="003656E8" w:rsidRDefault="00192750" w:rsidP="00DD372F">
            <w:pPr>
              <w:ind w:left="134"/>
              <w:jc w:val="left"/>
              <w:rPr>
                <w:rFonts w:cs="Arial"/>
                <w:i/>
                <w:iCs/>
                <w:sz w:val="20"/>
                <w:szCs w:val="20"/>
                <w:lang w:val="az-Latn-AZ"/>
              </w:rPr>
            </w:pPr>
          </w:p>
        </w:tc>
        <w:tc>
          <w:tcPr>
            <w:tcW w:w="6202" w:type="dxa"/>
            <w:tcBorders>
              <w:left w:val="single" w:sz="4" w:space="0" w:color="auto"/>
            </w:tcBorders>
            <w:tcMar>
              <w:top w:w="15" w:type="dxa"/>
              <w:left w:w="15" w:type="dxa"/>
              <w:bottom w:w="0" w:type="dxa"/>
              <w:right w:w="15" w:type="dxa"/>
            </w:tcMar>
          </w:tcPr>
          <w:p w:rsidR="00192750" w:rsidRPr="003656E8" w:rsidRDefault="006913D0" w:rsidP="00403FB6">
            <w:pPr>
              <w:ind w:left="159"/>
              <w:rPr>
                <w:rFonts w:cs="Arial"/>
                <w:sz w:val="20"/>
                <w:szCs w:val="20"/>
                <w:lang w:val="az-Latn-AZ"/>
              </w:rPr>
            </w:pPr>
            <w:r w:rsidRPr="003656E8">
              <w:rPr>
                <w:rFonts w:cs="Arial"/>
                <w:sz w:val="20"/>
                <w:szCs w:val="20"/>
                <w:lang w:val="az-Latn-AZ"/>
              </w:rPr>
              <w:t>Bu Qanun Azərbaycan Respublikasının ərazisində xüsusi mühafizə olunan təbiət ərazilərinin təşkilinin və mühafizəsinin, xüsusi mühafizə olunan təbiət obyektlərinin qorunmasının hüquqi əsaslarını müəyyən edir</w:t>
            </w:r>
            <w:r w:rsidR="00192750" w:rsidRPr="003656E8">
              <w:rPr>
                <w:rFonts w:cs="Arial"/>
                <w:sz w:val="20"/>
                <w:szCs w:val="20"/>
                <w:lang w:val="az-Latn-AZ"/>
              </w:rPr>
              <w:t xml:space="preserve">. </w:t>
            </w:r>
            <w:r w:rsidRPr="003656E8">
              <w:rPr>
                <w:rFonts w:cs="Arial"/>
                <w:sz w:val="20"/>
                <w:szCs w:val="20"/>
                <w:lang w:val="az-Latn-AZ"/>
              </w:rPr>
              <w:t xml:space="preserve">Xüsusi mühafizə olunan təbiət əraziləri - xüsusi ekoloji, elmi, mədəni, estetik və sağlamlaşdırma əhəmiyyəti daşıyan təbiət komplekslərindən və obyektlərindən, nadir və nəsli kəsilmək </w:t>
            </w:r>
            <w:r w:rsidRPr="003656E8">
              <w:rPr>
                <w:rFonts w:cs="Arial"/>
                <w:sz w:val="20"/>
                <w:szCs w:val="20"/>
                <w:lang w:val="az-Latn-AZ"/>
              </w:rPr>
              <w:lastRenderedPageBreak/>
              <w:t>təhlükəsi qarşısında olan bitki və heyvan növlərinin yayıldığı yerlərdən ibarət olan, təsərrüfat dövriyyəsindən tamamilə və ya qismən, daimi və ya müvəqqəti çıxarılan torpaq, su (akvatoriya) sahələri və onların üzərindəki atmosfer məkanıdır</w:t>
            </w:r>
            <w:r w:rsidR="00192750" w:rsidRPr="003656E8">
              <w:rPr>
                <w:rFonts w:cs="Arial"/>
                <w:sz w:val="20"/>
                <w:szCs w:val="20"/>
                <w:lang w:val="az-Latn-AZ"/>
              </w:rPr>
              <w:t>.</w:t>
            </w:r>
          </w:p>
          <w:p w:rsidR="00192750" w:rsidRPr="003656E8" w:rsidRDefault="006913D0" w:rsidP="00403FB6">
            <w:pPr>
              <w:ind w:left="159"/>
              <w:rPr>
                <w:rFonts w:cs="Arial"/>
                <w:sz w:val="20"/>
                <w:szCs w:val="20"/>
                <w:lang w:val="az-Latn-AZ"/>
              </w:rPr>
            </w:pPr>
            <w:r w:rsidRPr="003656E8">
              <w:rPr>
                <w:rFonts w:cs="Arial"/>
                <w:sz w:val="20"/>
                <w:szCs w:val="20"/>
                <w:lang w:val="az-Latn-AZ"/>
              </w:rPr>
              <w:t xml:space="preserve">Azərbaycan Respublikasının ərazisində xüsusi mühafizə olunan təbiət əraziləri və obyektlər onların beynəlxalq, respublika və bölgə əhəmiyyətli </w:t>
            </w:r>
            <w:r w:rsidR="003B7190" w:rsidRPr="003656E8">
              <w:rPr>
                <w:rFonts w:cs="Arial"/>
                <w:sz w:val="20"/>
                <w:szCs w:val="20"/>
                <w:lang w:val="az-Latn-AZ"/>
              </w:rPr>
              <w:t xml:space="preserve">göstəricisinə görə xüsusi </w:t>
            </w:r>
            <w:r w:rsidR="003A2F1A" w:rsidRPr="003656E8">
              <w:rPr>
                <w:rFonts w:cs="Arial"/>
                <w:sz w:val="20"/>
                <w:szCs w:val="20"/>
                <w:lang w:val="az-Latn-AZ"/>
              </w:rPr>
              <w:t>olaraq fə</w:t>
            </w:r>
            <w:r w:rsidR="0073655B" w:rsidRPr="003656E8">
              <w:rPr>
                <w:rFonts w:cs="Arial"/>
                <w:sz w:val="20"/>
                <w:szCs w:val="20"/>
                <w:lang w:val="az-Latn-AZ"/>
              </w:rPr>
              <w:t xml:space="preserve">rqləndirilir. </w:t>
            </w:r>
          </w:p>
          <w:p w:rsidR="001E2E59" w:rsidRPr="003656E8" w:rsidRDefault="001E2E59" w:rsidP="00403FB6">
            <w:pPr>
              <w:rPr>
                <w:rFonts w:cs="Arial"/>
                <w:sz w:val="20"/>
                <w:szCs w:val="20"/>
                <w:lang w:val="az-Latn-AZ"/>
              </w:rPr>
            </w:pPr>
            <w:r w:rsidRPr="003656E8">
              <w:rPr>
                <w:rFonts w:cs="Arial"/>
                <w:sz w:val="20"/>
                <w:szCs w:val="20"/>
                <w:lang w:val="az-Latn-AZ"/>
              </w:rPr>
              <w:t>Xüsusi mühafizə olunan təbiət ərazilərindən və obyektlərindən Azərbaycan Respublikasının qanunvericili</w:t>
            </w:r>
            <w:r w:rsidR="00A134B6" w:rsidRPr="003656E8">
              <w:rPr>
                <w:rFonts w:cs="Arial"/>
                <w:sz w:val="20"/>
                <w:szCs w:val="20"/>
                <w:lang w:val="az-Latn-AZ"/>
              </w:rPr>
              <w:t xml:space="preserve">yində </w:t>
            </w:r>
            <w:r w:rsidRPr="003656E8">
              <w:rPr>
                <w:rFonts w:cs="Arial"/>
                <w:sz w:val="20"/>
                <w:szCs w:val="20"/>
                <w:lang w:val="az-Latn-AZ"/>
              </w:rPr>
              <w:t>müəyyən edilmiş tələblərə əməl etmək şərti ilə aşağıdakı məqsədlərlə istifadə edilə bilər:</w:t>
            </w:r>
          </w:p>
          <w:p w:rsidR="001E2E59" w:rsidRPr="003656E8" w:rsidRDefault="001E2E59" w:rsidP="00403FB6">
            <w:pPr>
              <w:ind w:firstLine="360"/>
              <w:rPr>
                <w:rFonts w:cs="Arial"/>
                <w:sz w:val="20"/>
                <w:szCs w:val="20"/>
                <w:lang w:val="az-Latn-AZ"/>
              </w:rPr>
            </w:pPr>
            <w:r w:rsidRPr="003656E8">
              <w:rPr>
                <w:rFonts w:cs="Arial"/>
                <w:sz w:val="20"/>
                <w:szCs w:val="20"/>
                <w:lang w:val="az-Latn-AZ"/>
              </w:rPr>
              <w:t>təbiəti mühafizə;</w:t>
            </w:r>
          </w:p>
          <w:p w:rsidR="001E2E59" w:rsidRPr="003656E8" w:rsidRDefault="001E2E59" w:rsidP="00403FB6">
            <w:pPr>
              <w:ind w:firstLine="360"/>
              <w:rPr>
                <w:rFonts w:cs="Arial"/>
                <w:sz w:val="20"/>
                <w:szCs w:val="20"/>
                <w:lang w:val="az-Latn-AZ"/>
              </w:rPr>
            </w:pPr>
            <w:r w:rsidRPr="003656E8">
              <w:rPr>
                <w:rFonts w:cs="Arial"/>
                <w:sz w:val="20"/>
                <w:szCs w:val="20"/>
                <w:lang w:val="az-Latn-AZ"/>
              </w:rPr>
              <w:t>elmi tədqiqat;</w:t>
            </w:r>
          </w:p>
          <w:p w:rsidR="001E2E59" w:rsidRPr="003656E8" w:rsidRDefault="001E2E59" w:rsidP="00403FB6">
            <w:pPr>
              <w:ind w:firstLine="360"/>
              <w:rPr>
                <w:rFonts w:cs="Arial"/>
                <w:sz w:val="20"/>
                <w:szCs w:val="20"/>
                <w:lang w:val="az-Latn-AZ"/>
              </w:rPr>
            </w:pPr>
            <w:r w:rsidRPr="003656E8">
              <w:rPr>
                <w:rFonts w:cs="Arial"/>
                <w:sz w:val="20"/>
                <w:szCs w:val="20"/>
                <w:lang w:val="az-Latn-AZ"/>
              </w:rPr>
              <w:t>ətraf mühitin monitorinqi;</w:t>
            </w:r>
          </w:p>
          <w:p w:rsidR="001E2E59" w:rsidRPr="003656E8" w:rsidRDefault="001E2E59" w:rsidP="00403FB6">
            <w:pPr>
              <w:ind w:firstLine="360"/>
              <w:rPr>
                <w:rFonts w:cs="Arial"/>
                <w:sz w:val="20"/>
                <w:szCs w:val="20"/>
              </w:rPr>
            </w:pPr>
            <w:r w:rsidRPr="003656E8">
              <w:rPr>
                <w:rFonts w:cs="Arial"/>
                <w:sz w:val="20"/>
                <w:szCs w:val="20"/>
              </w:rPr>
              <w:t>sağlamlaşdırma;</w:t>
            </w:r>
          </w:p>
          <w:p w:rsidR="001E2E59" w:rsidRPr="003656E8" w:rsidRDefault="001E2E59" w:rsidP="00403FB6">
            <w:pPr>
              <w:ind w:firstLine="360"/>
              <w:rPr>
                <w:rFonts w:cs="Arial"/>
                <w:sz w:val="20"/>
                <w:szCs w:val="20"/>
              </w:rPr>
            </w:pPr>
            <w:r w:rsidRPr="003656E8">
              <w:rPr>
                <w:rFonts w:cs="Arial"/>
                <w:sz w:val="20"/>
                <w:szCs w:val="20"/>
              </w:rPr>
              <w:t>təlim-tərbiyə;</w:t>
            </w:r>
          </w:p>
          <w:p w:rsidR="00192750" w:rsidRPr="003656E8" w:rsidRDefault="00A134B6" w:rsidP="004043DB">
            <w:pPr>
              <w:numPr>
                <w:ilvl w:val="0"/>
                <w:numId w:val="19"/>
              </w:numPr>
              <w:ind w:left="159"/>
              <w:rPr>
                <w:rFonts w:cs="Arial"/>
                <w:sz w:val="20"/>
                <w:szCs w:val="20"/>
              </w:rPr>
            </w:pPr>
            <w:r w:rsidRPr="003656E8">
              <w:rPr>
                <w:rFonts w:cs="Arial"/>
                <w:sz w:val="20"/>
                <w:szCs w:val="20"/>
              </w:rPr>
              <w:t xml:space="preserve">    </w:t>
            </w:r>
            <w:r w:rsidR="001E2E59" w:rsidRPr="003656E8">
              <w:rPr>
                <w:rFonts w:cs="Arial"/>
                <w:sz w:val="20"/>
                <w:szCs w:val="20"/>
              </w:rPr>
              <w:t>turizm rekreasiya</w:t>
            </w:r>
            <w:r w:rsidR="00192750" w:rsidRPr="003656E8">
              <w:rPr>
                <w:rFonts w:cs="Arial"/>
                <w:sz w:val="20"/>
                <w:szCs w:val="20"/>
              </w:rPr>
              <w:t>.</w:t>
            </w:r>
          </w:p>
          <w:p w:rsidR="00192750" w:rsidRPr="003656E8" w:rsidRDefault="00192750" w:rsidP="00192750">
            <w:pPr>
              <w:ind w:left="159"/>
              <w:jc w:val="left"/>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5D3636" w:rsidRPr="003656E8" w:rsidRDefault="005D3636" w:rsidP="00DD372F">
            <w:pPr>
              <w:ind w:left="134"/>
              <w:jc w:val="left"/>
              <w:rPr>
                <w:rFonts w:cs="Arial"/>
                <w:b/>
                <w:i/>
                <w:iCs/>
                <w:sz w:val="20"/>
                <w:szCs w:val="20"/>
              </w:rPr>
            </w:pPr>
            <w:r w:rsidRPr="003656E8">
              <w:rPr>
                <w:rFonts w:cs="Arial"/>
                <w:b/>
                <w:i/>
                <w:iCs/>
                <w:sz w:val="20"/>
                <w:szCs w:val="20"/>
              </w:rPr>
              <w:lastRenderedPageBreak/>
              <w:t xml:space="preserve">Ətraf Mühitə dair informasiyanın açıqlanması qanunu </w:t>
            </w:r>
          </w:p>
          <w:p w:rsidR="00192750" w:rsidRPr="003656E8" w:rsidRDefault="00192750" w:rsidP="00DD372F">
            <w:pPr>
              <w:ind w:left="134"/>
              <w:jc w:val="left"/>
              <w:rPr>
                <w:rFonts w:cs="Arial"/>
                <w:b/>
                <w:i/>
                <w:iCs/>
                <w:sz w:val="20"/>
                <w:szCs w:val="20"/>
              </w:rPr>
            </w:pPr>
            <w:r w:rsidRPr="003656E8">
              <w:rPr>
                <w:rFonts w:cs="Arial"/>
                <w:b/>
                <w:i/>
                <w:iCs/>
                <w:sz w:val="20"/>
                <w:szCs w:val="20"/>
              </w:rPr>
              <w:t>Mar</w:t>
            </w:r>
            <w:r w:rsidR="005D3636" w:rsidRPr="003656E8">
              <w:rPr>
                <w:rFonts w:cs="Arial"/>
                <w:b/>
                <w:i/>
                <w:iCs/>
                <w:sz w:val="20"/>
                <w:szCs w:val="20"/>
              </w:rPr>
              <w:t>t</w:t>
            </w:r>
            <w:r w:rsidRPr="003656E8">
              <w:rPr>
                <w:rFonts w:cs="Arial"/>
                <w:b/>
                <w:i/>
                <w:iCs/>
                <w:sz w:val="20"/>
                <w:szCs w:val="20"/>
              </w:rPr>
              <w:t xml:space="preserve"> 2002</w:t>
            </w:r>
          </w:p>
          <w:p w:rsidR="00192750" w:rsidRPr="003656E8" w:rsidRDefault="00192750" w:rsidP="00DD372F">
            <w:pPr>
              <w:ind w:left="134"/>
              <w:jc w:val="left"/>
              <w:rPr>
                <w:rFonts w:cs="Arial"/>
                <w:b/>
                <w:i/>
                <w:iCs/>
                <w:sz w:val="20"/>
                <w:szCs w:val="20"/>
              </w:rPr>
            </w:pPr>
            <w:r w:rsidRPr="003656E8">
              <w:rPr>
                <w:rFonts w:cs="Arial"/>
                <w:b/>
                <w:i/>
                <w:iCs/>
                <w:sz w:val="20"/>
                <w:szCs w:val="20"/>
              </w:rPr>
              <w:t>270 - IQ</w:t>
            </w:r>
          </w:p>
          <w:p w:rsidR="00192750" w:rsidRPr="003656E8" w:rsidRDefault="00192750" w:rsidP="00DD372F">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5D3636" w:rsidP="003A2F1A">
            <w:pPr>
              <w:ind w:left="159"/>
              <w:rPr>
                <w:rFonts w:cs="Arial"/>
                <w:sz w:val="20"/>
                <w:szCs w:val="20"/>
              </w:rPr>
            </w:pPr>
            <w:r w:rsidRPr="003656E8">
              <w:rPr>
                <w:rFonts w:cs="Arial"/>
                <w:sz w:val="20"/>
                <w:szCs w:val="20"/>
              </w:rPr>
              <w:t>Bu qanun ekoloji vəziyyət və milli sərvətlərin istifadəsinə dair dəqiq məlumatların dövlət və özünüidarə edən qurumlar tərəfindən müntəzəm olaraq açıqlanmasına dair münasibətləri tənzimləyir. Bu Qanun aşağıdakı mövzulara dair ekoloji informasiyanı açıqlayır</w:t>
            </w:r>
            <w:r w:rsidR="00192750" w:rsidRPr="003656E8">
              <w:rPr>
                <w:rFonts w:cs="Arial"/>
                <w:sz w:val="20"/>
                <w:szCs w:val="20"/>
              </w:rPr>
              <w:t>:</w:t>
            </w:r>
          </w:p>
          <w:p w:rsidR="005D3636" w:rsidRPr="003656E8" w:rsidRDefault="005D3636" w:rsidP="004043DB">
            <w:pPr>
              <w:pStyle w:val="ListParagraph"/>
              <w:numPr>
                <w:ilvl w:val="1"/>
                <w:numId w:val="45"/>
              </w:numPr>
              <w:spacing w:after="160"/>
              <w:contextualSpacing w:val="0"/>
              <w:rPr>
                <w:rFonts w:eastAsia="Times New Roman" w:cs="Arial"/>
                <w:sz w:val="20"/>
                <w:szCs w:val="20"/>
                <w:lang w:eastAsia="en-US"/>
              </w:rPr>
            </w:pPr>
            <w:r w:rsidRPr="003656E8">
              <w:rPr>
                <w:rFonts w:eastAsia="Times New Roman" w:cs="Arial"/>
                <w:sz w:val="20"/>
                <w:szCs w:val="20"/>
                <w:lang w:eastAsia="en-US"/>
              </w:rPr>
              <w:t>Torpaq, su, Yer üzü, atmosfer və yaşayan orqanizmlər,</w:t>
            </w:r>
          </w:p>
          <w:p w:rsidR="005D3636" w:rsidRPr="003656E8" w:rsidRDefault="005D3636" w:rsidP="004043DB">
            <w:pPr>
              <w:pStyle w:val="ListParagraph"/>
              <w:numPr>
                <w:ilvl w:val="1"/>
                <w:numId w:val="45"/>
              </w:numPr>
              <w:spacing w:after="160"/>
              <w:contextualSpacing w:val="0"/>
              <w:rPr>
                <w:rFonts w:eastAsia="Times New Roman" w:cs="Arial"/>
                <w:sz w:val="20"/>
                <w:szCs w:val="20"/>
                <w:lang w:eastAsia="en-US"/>
              </w:rPr>
            </w:pPr>
            <w:r w:rsidRPr="003656E8">
              <w:rPr>
                <w:rFonts w:eastAsia="Times New Roman" w:cs="Arial"/>
                <w:sz w:val="20"/>
                <w:szCs w:val="20"/>
                <w:lang w:eastAsia="en-US"/>
              </w:rPr>
              <w:t>Insan səh</w:t>
            </w:r>
            <w:r w:rsidR="007E7FF6" w:rsidRPr="003656E8">
              <w:rPr>
                <w:rFonts w:eastAsia="Times New Roman" w:cs="Arial"/>
                <w:sz w:val="20"/>
                <w:szCs w:val="20"/>
                <w:lang w:eastAsia="en-US"/>
              </w:rPr>
              <w:t>h</w:t>
            </w:r>
            <w:r w:rsidRPr="003656E8">
              <w:rPr>
                <w:rFonts w:eastAsia="Times New Roman" w:cs="Arial"/>
                <w:sz w:val="20"/>
                <w:szCs w:val="20"/>
                <w:lang w:eastAsia="en-US"/>
              </w:rPr>
              <w:t>ətinə təsir edən və ya təsir edə biləcək ətraf mühit komponentlərində insanın fəaliyyəti nəticəsində yaranan və y</w:t>
            </w:r>
            <w:r w:rsidR="00F95A00" w:rsidRPr="003656E8">
              <w:rPr>
                <w:rFonts w:eastAsia="Times New Roman" w:cs="Arial"/>
                <w:sz w:val="20"/>
                <w:szCs w:val="20"/>
                <w:lang w:eastAsia="en-US"/>
              </w:rPr>
              <w:t>a</w:t>
            </w:r>
            <w:r w:rsidRPr="003656E8">
              <w:rPr>
                <w:rFonts w:eastAsia="Times New Roman" w:cs="Arial"/>
                <w:sz w:val="20"/>
                <w:szCs w:val="20"/>
                <w:lang w:eastAsia="en-US"/>
              </w:rPr>
              <w:t xml:space="preserve"> yarana biləcək dəyişikliklər,</w:t>
            </w:r>
          </w:p>
          <w:p w:rsidR="005D3636" w:rsidRPr="003656E8" w:rsidRDefault="005D3636" w:rsidP="004043DB">
            <w:pPr>
              <w:pStyle w:val="ListParagraph"/>
              <w:numPr>
                <w:ilvl w:val="1"/>
                <w:numId w:val="45"/>
              </w:numPr>
              <w:spacing w:after="160"/>
              <w:contextualSpacing w:val="0"/>
              <w:rPr>
                <w:rFonts w:eastAsia="Times New Roman" w:cs="Arial"/>
                <w:sz w:val="20"/>
                <w:szCs w:val="20"/>
                <w:lang w:eastAsia="en-US"/>
              </w:rPr>
            </w:pPr>
            <w:r w:rsidRPr="003656E8">
              <w:rPr>
                <w:rFonts w:eastAsia="Times New Roman" w:cs="Arial"/>
                <w:sz w:val="20"/>
                <w:szCs w:val="20"/>
                <w:lang w:eastAsia="en-US"/>
              </w:rPr>
              <w:t>Bu dəyişikliklərin qiymətləndirilməsi,</w:t>
            </w:r>
          </w:p>
          <w:p w:rsidR="005D3636" w:rsidRPr="003656E8" w:rsidRDefault="005D3636" w:rsidP="004043DB">
            <w:pPr>
              <w:pStyle w:val="ListParagraph"/>
              <w:numPr>
                <w:ilvl w:val="1"/>
                <w:numId w:val="45"/>
              </w:numPr>
              <w:spacing w:after="160"/>
              <w:contextualSpacing w:val="0"/>
              <w:rPr>
                <w:rFonts w:eastAsia="Times New Roman" w:cs="Arial"/>
                <w:sz w:val="20"/>
                <w:szCs w:val="20"/>
                <w:lang w:eastAsia="en-US"/>
              </w:rPr>
            </w:pPr>
            <w:r w:rsidRPr="003656E8">
              <w:rPr>
                <w:rFonts w:eastAsia="Times New Roman" w:cs="Arial"/>
                <w:sz w:val="20"/>
                <w:szCs w:val="20"/>
                <w:lang w:eastAsia="en-US"/>
              </w:rPr>
              <w:t>Ətraf mühitin mühafizəsi,</w:t>
            </w:r>
          </w:p>
          <w:p w:rsidR="005D3636" w:rsidRPr="003656E8" w:rsidRDefault="005D3636" w:rsidP="004043DB">
            <w:pPr>
              <w:pStyle w:val="ListParagraph"/>
              <w:numPr>
                <w:ilvl w:val="1"/>
                <w:numId w:val="45"/>
              </w:numPr>
              <w:spacing w:after="160"/>
              <w:contextualSpacing w:val="0"/>
              <w:rPr>
                <w:rFonts w:eastAsia="Times New Roman" w:cs="Arial"/>
                <w:sz w:val="20"/>
                <w:szCs w:val="20"/>
                <w:lang w:eastAsia="en-US"/>
              </w:rPr>
            </w:pPr>
            <w:r w:rsidRPr="003656E8">
              <w:rPr>
                <w:rFonts w:eastAsia="Times New Roman" w:cs="Arial"/>
                <w:sz w:val="20"/>
                <w:szCs w:val="20"/>
                <w:lang w:eastAsia="en-US"/>
              </w:rPr>
              <w:t>Səmərəli tədbirlərin tədbiqi və xərclər.</w:t>
            </w:r>
          </w:p>
          <w:p w:rsidR="005D3636" w:rsidRPr="003656E8" w:rsidRDefault="005D3636" w:rsidP="005D3636">
            <w:pPr>
              <w:rPr>
                <w:rFonts w:cs="Arial"/>
                <w:sz w:val="20"/>
                <w:szCs w:val="20"/>
              </w:rPr>
            </w:pPr>
          </w:p>
          <w:p w:rsidR="005D3636" w:rsidRPr="003656E8" w:rsidRDefault="005D3636" w:rsidP="004043DB">
            <w:pPr>
              <w:pStyle w:val="ListParagraph"/>
              <w:numPr>
                <w:ilvl w:val="0"/>
                <w:numId w:val="44"/>
              </w:numPr>
              <w:spacing w:after="160"/>
              <w:contextualSpacing w:val="0"/>
              <w:rPr>
                <w:rFonts w:eastAsia="Times New Roman" w:cs="Arial"/>
                <w:sz w:val="20"/>
                <w:szCs w:val="20"/>
                <w:lang w:eastAsia="en-US"/>
              </w:rPr>
            </w:pPr>
            <w:r w:rsidRPr="003656E8">
              <w:rPr>
                <w:rFonts w:eastAsia="Times New Roman" w:cs="Arial"/>
                <w:sz w:val="20"/>
                <w:szCs w:val="20"/>
                <w:lang w:eastAsia="en-US"/>
              </w:rPr>
              <w:t xml:space="preserve">Qanuna istinadən informasiyanın yayımlanması qadağa olunmuş və qadağan olunmamış informasiyalara bölünür və qadağan olunan informasiya istisna olmaqla hər bir insan vaxtan asılı olmayaraq şərtsiz informasiya əldə etmək hüququna malikdir. </w:t>
            </w:r>
          </w:p>
          <w:p w:rsidR="00192750" w:rsidRPr="003656E8" w:rsidRDefault="00192750" w:rsidP="00192750">
            <w:pPr>
              <w:ind w:left="159"/>
              <w:jc w:val="left"/>
              <w:rPr>
                <w:rFonts w:cs="Arial"/>
                <w:sz w:val="20"/>
                <w:szCs w:val="20"/>
              </w:rPr>
            </w:pPr>
            <w:r w:rsidRPr="003656E8">
              <w:rPr>
                <w:rFonts w:cs="Arial"/>
                <w:sz w:val="20"/>
                <w:szCs w:val="20"/>
              </w:rPr>
              <w:t>.</w:t>
            </w:r>
          </w:p>
          <w:p w:rsidR="00192750" w:rsidRPr="003656E8" w:rsidRDefault="00192750" w:rsidP="00192750">
            <w:pPr>
              <w:ind w:left="159"/>
              <w:jc w:val="left"/>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8D7B93" w:rsidP="003A2F1A">
            <w:pPr>
              <w:ind w:left="134"/>
              <w:rPr>
                <w:rFonts w:cs="Arial"/>
                <w:b/>
                <w:i/>
                <w:iCs/>
                <w:sz w:val="20"/>
                <w:szCs w:val="20"/>
              </w:rPr>
            </w:pPr>
            <w:r w:rsidRPr="003656E8">
              <w:rPr>
                <w:rFonts w:cs="Arial"/>
                <w:b/>
                <w:i/>
                <w:iCs/>
                <w:sz w:val="20"/>
                <w:szCs w:val="20"/>
              </w:rPr>
              <w:t xml:space="preserve">Sanitariya – epidemioloji </w:t>
            </w:r>
            <w:r w:rsidR="00D922DD" w:rsidRPr="003656E8">
              <w:rPr>
                <w:rFonts w:cs="Arial"/>
                <w:b/>
                <w:i/>
                <w:iCs/>
                <w:sz w:val="20"/>
                <w:szCs w:val="20"/>
              </w:rPr>
              <w:t xml:space="preserve">salamatlıq </w:t>
            </w:r>
            <w:r w:rsidRPr="003656E8">
              <w:rPr>
                <w:rFonts w:cs="Arial"/>
                <w:b/>
                <w:i/>
                <w:iCs/>
                <w:sz w:val="20"/>
                <w:szCs w:val="20"/>
              </w:rPr>
              <w:t xml:space="preserve">haqqında Azərbaycan Respublikasının Qanunu, 1993, Fasil III: Sanitariya – epidemioloji </w:t>
            </w:r>
            <w:r w:rsidR="00D922DD" w:rsidRPr="003656E8">
              <w:rPr>
                <w:rFonts w:cs="Arial"/>
                <w:b/>
                <w:i/>
                <w:iCs/>
                <w:sz w:val="20"/>
                <w:szCs w:val="20"/>
              </w:rPr>
              <w:t xml:space="preserve">salamatlığın </w:t>
            </w:r>
            <w:r w:rsidRPr="003656E8">
              <w:rPr>
                <w:rFonts w:cs="Arial"/>
                <w:b/>
                <w:i/>
                <w:iCs/>
                <w:sz w:val="20"/>
                <w:szCs w:val="20"/>
              </w:rPr>
              <w:t>təmin edilməsi sahəsində dövlət orqanlarının, ictimai birliklərin, müəssisələrin, təşkilatların, idarələrin, vəzifəli şəxslərin və vətəndaşların vəzifələri</w:t>
            </w:r>
            <w:r w:rsidR="00192750" w:rsidRPr="003656E8">
              <w:rPr>
                <w:rFonts w:cs="Arial"/>
                <w:b/>
                <w:i/>
                <w:iCs/>
                <w:sz w:val="20"/>
                <w:szCs w:val="20"/>
              </w:rPr>
              <w:t xml:space="preserve"> </w:t>
            </w:r>
          </w:p>
          <w:p w:rsidR="00192750" w:rsidRPr="003656E8" w:rsidRDefault="00192750" w:rsidP="003A2F1A">
            <w:pPr>
              <w:ind w:left="134"/>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8D7B93" w:rsidP="00D922DD">
            <w:pPr>
              <w:ind w:left="159"/>
              <w:jc w:val="left"/>
              <w:rPr>
                <w:rFonts w:cs="Arial"/>
                <w:sz w:val="20"/>
                <w:szCs w:val="20"/>
              </w:rPr>
            </w:pPr>
            <w:r w:rsidRPr="003656E8">
              <w:rPr>
                <w:rFonts w:cs="Arial"/>
                <w:sz w:val="20"/>
                <w:szCs w:val="20"/>
              </w:rPr>
              <w:t xml:space="preserve">Qanun iş yerləri və düşərgələrdə (və digər iş yerlərində) müvafiq sanitariya </w:t>
            </w:r>
            <w:r w:rsidR="00D922DD" w:rsidRPr="003656E8">
              <w:rPr>
                <w:rFonts w:cs="Arial"/>
                <w:sz w:val="20"/>
                <w:szCs w:val="20"/>
              </w:rPr>
              <w:t>gigiyena</w:t>
            </w:r>
            <w:r w:rsidRPr="003656E8">
              <w:rPr>
                <w:rFonts w:cs="Arial"/>
                <w:sz w:val="20"/>
                <w:szCs w:val="20"/>
              </w:rPr>
              <w:t>, tikinti qaydaları və normalarına uyğun olaraq sağlam və təhlükəsiz şəraitin təmin edilməsi tələblərinə dair ümumi çərçivə maddələrini təqdim edir (xüsusiylə 14,15 və 16)</w:t>
            </w:r>
            <w:r w:rsidR="00192750" w:rsidRPr="003656E8">
              <w:rPr>
                <w:rFonts w:cs="Arial"/>
                <w:sz w:val="20"/>
                <w:szCs w:val="20"/>
              </w:rPr>
              <w:t>.</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3F7ED3" w:rsidP="003A2F1A">
            <w:pPr>
              <w:ind w:left="134"/>
              <w:rPr>
                <w:rFonts w:cs="Arial"/>
                <w:b/>
                <w:i/>
                <w:iCs/>
                <w:sz w:val="20"/>
                <w:szCs w:val="20"/>
              </w:rPr>
            </w:pPr>
            <w:r w:rsidRPr="003656E8">
              <w:rPr>
                <w:rFonts w:cs="Arial"/>
                <w:b/>
                <w:i/>
                <w:iCs/>
                <w:sz w:val="20"/>
                <w:szCs w:val="20"/>
              </w:rPr>
              <w:t>«Heyvanlar aləmi haqqında» Qanun</w:t>
            </w:r>
          </w:p>
          <w:p w:rsidR="00192750" w:rsidRPr="003656E8" w:rsidRDefault="00192750" w:rsidP="003A2F1A">
            <w:pPr>
              <w:ind w:left="134"/>
              <w:rPr>
                <w:rFonts w:cs="Arial"/>
                <w:b/>
                <w:i/>
                <w:iCs/>
                <w:sz w:val="20"/>
                <w:szCs w:val="20"/>
              </w:rPr>
            </w:pPr>
            <w:r w:rsidRPr="003656E8">
              <w:rPr>
                <w:rFonts w:cs="Arial"/>
                <w:b/>
                <w:i/>
                <w:iCs/>
                <w:sz w:val="20"/>
                <w:szCs w:val="20"/>
              </w:rPr>
              <w:t>N. 675-IQ</w:t>
            </w:r>
          </w:p>
          <w:p w:rsidR="00192750" w:rsidRPr="003656E8" w:rsidRDefault="00192750" w:rsidP="003A2F1A">
            <w:pPr>
              <w:ind w:left="134"/>
              <w:rPr>
                <w:rFonts w:cs="Arial"/>
                <w:b/>
                <w:i/>
                <w:iCs/>
                <w:sz w:val="20"/>
                <w:szCs w:val="20"/>
              </w:rPr>
            </w:pPr>
            <w:r w:rsidRPr="003656E8">
              <w:rPr>
                <w:rFonts w:cs="Arial"/>
                <w:b/>
                <w:i/>
                <w:iCs/>
                <w:sz w:val="20"/>
                <w:szCs w:val="20"/>
              </w:rPr>
              <w:t xml:space="preserve">4 </w:t>
            </w:r>
            <w:r w:rsidR="003F7ED3" w:rsidRPr="003656E8">
              <w:rPr>
                <w:rFonts w:cs="Arial"/>
                <w:b/>
                <w:i/>
                <w:iCs/>
                <w:sz w:val="20"/>
                <w:szCs w:val="20"/>
              </w:rPr>
              <w:t>İyun</w:t>
            </w:r>
            <w:r w:rsidRPr="003656E8">
              <w:rPr>
                <w:rFonts w:cs="Arial"/>
                <w:b/>
                <w:i/>
                <w:iCs/>
                <w:sz w:val="20"/>
                <w:szCs w:val="20"/>
              </w:rPr>
              <w:t xml:space="preserve"> 1999</w:t>
            </w:r>
            <w:r w:rsidR="00D922DD" w:rsidRPr="003656E8">
              <w:rPr>
                <w:rFonts w:cs="Arial"/>
                <w:b/>
                <w:i/>
                <w:iCs/>
                <w:sz w:val="20"/>
                <w:szCs w:val="20"/>
              </w:rPr>
              <w:t>-cu il</w:t>
            </w:r>
          </w:p>
          <w:p w:rsidR="00192750" w:rsidRPr="003656E8" w:rsidRDefault="00192750" w:rsidP="003A2F1A">
            <w:pPr>
              <w:ind w:left="134"/>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077C09" w:rsidP="003A2F1A">
            <w:pPr>
              <w:ind w:left="159"/>
              <w:rPr>
                <w:rFonts w:cs="Arial"/>
                <w:sz w:val="20"/>
                <w:szCs w:val="20"/>
                <w:lang w:val="az-Latn-AZ"/>
              </w:rPr>
            </w:pPr>
            <w:r w:rsidRPr="003656E8">
              <w:rPr>
                <w:rFonts w:cs="Arial"/>
                <w:sz w:val="20"/>
                <w:szCs w:val="20"/>
                <w:lang w:val="az-Latn-AZ"/>
              </w:rPr>
              <w:t>Bu Qanun Azərbaycan Respublikasında heyvanlar aləminin mühafizəsinin və istifadəsinin hüquqi əsaslarını müəyyən edir. Heyvanlar aləminin obyektlə</w:t>
            </w:r>
            <w:r w:rsidR="00D922DD" w:rsidRPr="003656E8">
              <w:rPr>
                <w:rFonts w:cs="Arial"/>
                <w:sz w:val="20"/>
                <w:szCs w:val="20"/>
                <w:lang w:val="az-Latn-AZ"/>
              </w:rPr>
              <w:t>ri</w:t>
            </w:r>
            <w:r w:rsidRPr="003656E8">
              <w:rPr>
                <w:rFonts w:cs="Arial"/>
                <w:sz w:val="20"/>
                <w:szCs w:val="20"/>
                <w:lang w:val="az-Latn-AZ"/>
              </w:rPr>
              <w:t xml:space="preserve"> Qanunun 4cü fəsilində açıqlanır.</w:t>
            </w:r>
            <w:r w:rsidR="00192750" w:rsidRPr="003656E8">
              <w:rPr>
                <w:rFonts w:cs="Arial"/>
                <w:sz w:val="20"/>
                <w:szCs w:val="20"/>
                <w:lang w:val="az-Latn-AZ"/>
              </w:rPr>
              <w:t xml:space="preserve"> </w:t>
            </w:r>
            <w:r w:rsidRPr="003656E8">
              <w:rPr>
                <w:rFonts w:cs="Arial"/>
                <w:sz w:val="20"/>
                <w:szCs w:val="20"/>
                <w:lang w:val="az-Latn-AZ"/>
              </w:rPr>
              <w:t>Ümumi olaraq</w:t>
            </w:r>
            <w:r w:rsidR="00192750" w:rsidRPr="003656E8">
              <w:rPr>
                <w:rFonts w:cs="Arial"/>
                <w:sz w:val="20"/>
                <w:szCs w:val="20"/>
                <w:lang w:val="az-Latn-AZ"/>
              </w:rPr>
              <w:t xml:space="preserve">, </w:t>
            </w:r>
            <w:r w:rsidRPr="003656E8">
              <w:rPr>
                <w:rFonts w:cs="Arial"/>
                <w:sz w:val="20"/>
                <w:szCs w:val="20"/>
                <w:lang w:val="az-Latn-AZ"/>
              </w:rPr>
              <w:t xml:space="preserve">Heyvanlar aləminin obyektləri faunanın müxtəlif </w:t>
            </w:r>
            <w:r w:rsidRPr="003656E8">
              <w:rPr>
                <w:rFonts w:cs="Arial"/>
                <w:sz w:val="20"/>
                <w:szCs w:val="20"/>
                <w:lang w:val="az-Latn-AZ"/>
              </w:rPr>
              <w:lastRenderedPageBreak/>
              <w:t xml:space="preserve">növləri, ibtidai orqanizmlər, onların fəaliyyət nəticələri və müxtəlif yaşayış əraziləridir. Faunanın subyektləri hüquqi şəxsləridir. </w:t>
            </w:r>
          </w:p>
          <w:p w:rsidR="00192750" w:rsidRPr="003656E8" w:rsidRDefault="001C4B67" w:rsidP="003A2F1A">
            <w:pPr>
              <w:ind w:left="159"/>
              <w:rPr>
                <w:rFonts w:cs="Arial"/>
                <w:sz w:val="20"/>
                <w:szCs w:val="20"/>
                <w:lang w:val="az-Latn-AZ"/>
              </w:rPr>
            </w:pPr>
            <w:r w:rsidRPr="003656E8">
              <w:rPr>
                <w:rFonts w:cs="Arial"/>
                <w:sz w:val="20"/>
                <w:szCs w:val="20"/>
                <w:lang w:val="az-Latn-AZ"/>
              </w:rPr>
              <w:t>Qanun</w:t>
            </w:r>
            <w:r w:rsidR="00192750" w:rsidRPr="003656E8">
              <w:rPr>
                <w:rFonts w:cs="Arial"/>
                <w:sz w:val="20"/>
                <w:szCs w:val="20"/>
                <w:lang w:val="az-Latn-AZ"/>
              </w:rPr>
              <w:t xml:space="preserve"> (</w:t>
            </w:r>
            <w:r w:rsidRPr="003656E8">
              <w:rPr>
                <w:rFonts w:cs="Arial"/>
                <w:sz w:val="20"/>
                <w:szCs w:val="20"/>
                <w:lang w:val="az-Latn-AZ"/>
              </w:rPr>
              <w:t>Maddə</w:t>
            </w:r>
            <w:r w:rsidR="00192750" w:rsidRPr="003656E8">
              <w:rPr>
                <w:rFonts w:cs="Arial"/>
                <w:sz w:val="20"/>
                <w:szCs w:val="20"/>
                <w:lang w:val="az-Latn-AZ"/>
              </w:rPr>
              <w:t xml:space="preserve"> 5) </w:t>
            </w:r>
            <w:r w:rsidRPr="003656E8">
              <w:rPr>
                <w:rFonts w:cs="Arial"/>
                <w:sz w:val="20"/>
                <w:szCs w:val="20"/>
                <w:lang w:val="az-Latn-AZ"/>
              </w:rPr>
              <w:t xml:space="preserve">Heyvanlar aləminin obyektləri üzərində </w:t>
            </w:r>
            <w:r w:rsidR="00D7541D" w:rsidRPr="003656E8">
              <w:rPr>
                <w:rFonts w:cs="Arial"/>
                <w:sz w:val="20"/>
                <w:szCs w:val="20"/>
                <w:lang w:val="az-Latn-AZ"/>
              </w:rPr>
              <w:t>bələdiyyə, dövlət və fər</w:t>
            </w:r>
            <w:r w:rsidRPr="003656E8">
              <w:rPr>
                <w:rFonts w:cs="Arial"/>
                <w:sz w:val="20"/>
                <w:szCs w:val="20"/>
                <w:lang w:val="az-Latn-AZ"/>
              </w:rPr>
              <w:t xml:space="preserve">di mülkiyyət hüquqlarını və qanuna əsasən müvafiq terminləri müəyyən edir. </w:t>
            </w:r>
            <w:r w:rsidR="00192750" w:rsidRPr="003656E8">
              <w:rPr>
                <w:rFonts w:cs="Arial"/>
                <w:sz w:val="20"/>
                <w:szCs w:val="20"/>
                <w:lang w:val="az-Latn-AZ"/>
              </w:rPr>
              <w:t>(</w:t>
            </w:r>
            <w:r w:rsidRPr="003656E8">
              <w:rPr>
                <w:rFonts w:cs="Arial"/>
                <w:sz w:val="20"/>
                <w:szCs w:val="20"/>
                <w:lang w:val="az-Latn-AZ"/>
              </w:rPr>
              <w:t>maddə</w:t>
            </w:r>
            <w:r w:rsidR="00192750" w:rsidRPr="003656E8">
              <w:rPr>
                <w:rFonts w:cs="Arial"/>
                <w:sz w:val="20"/>
                <w:szCs w:val="20"/>
                <w:lang w:val="az-Latn-AZ"/>
              </w:rPr>
              <w:t xml:space="preserve"> 26). </w:t>
            </w:r>
            <w:r w:rsidR="00D7541D" w:rsidRPr="003656E8">
              <w:rPr>
                <w:rFonts w:cs="Arial"/>
                <w:sz w:val="20"/>
                <w:szCs w:val="20"/>
                <w:lang w:val="az-Latn-AZ"/>
              </w:rPr>
              <w:t>Təbiətdəki bütün heyvanlar dövlətin əmlakıdır, müxtəlif lisenziyalarla təbiətdən ayrılan heyvanlar hökumət icazəsiylə bələdiyyə və fərdi mülkiyyətə ve</w:t>
            </w:r>
            <w:r w:rsidR="003A2F1A" w:rsidRPr="003656E8">
              <w:rPr>
                <w:rFonts w:cs="Arial"/>
                <w:sz w:val="20"/>
                <w:szCs w:val="20"/>
                <w:lang w:val="az-Latn-AZ"/>
              </w:rPr>
              <w:t>r</w:t>
            </w:r>
            <w:r w:rsidR="00D7541D" w:rsidRPr="003656E8">
              <w:rPr>
                <w:rFonts w:cs="Arial"/>
                <w:sz w:val="20"/>
                <w:szCs w:val="20"/>
                <w:lang w:val="az-Latn-AZ"/>
              </w:rPr>
              <w:t>ilə bilər.</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9F4338" w:rsidP="00DD372F">
            <w:pPr>
              <w:ind w:left="134"/>
              <w:jc w:val="left"/>
              <w:rPr>
                <w:rFonts w:cs="Arial"/>
                <w:b/>
                <w:i/>
                <w:iCs/>
                <w:sz w:val="20"/>
                <w:szCs w:val="20"/>
                <w:lang w:val="az-Latn-AZ"/>
              </w:rPr>
            </w:pPr>
            <w:r w:rsidRPr="003656E8">
              <w:rPr>
                <w:rFonts w:cs="Arial"/>
                <w:i/>
                <w:iCs/>
                <w:sz w:val="20"/>
                <w:szCs w:val="20"/>
                <w:lang w:val="az-Latn-AZ"/>
              </w:rPr>
              <w:lastRenderedPageBreak/>
              <w:t>“</w:t>
            </w:r>
            <w:r w:rsidR="00621022" w:rsidRPr="003656E8">
              <w:rPr>
                <w:rFonts w:cs="Arial"/>
                <w:b/>
                <w:i/>
                <w:iCs/>
                <w:sz w:val="20"/>
                <w:szCs w:val="20"/>
                <w:lang w:val="az-Latn-AZ"/>
              </w:rPr>
              <w:t>Bitki</w:t>
            </w:r>
            <w:r w:rsidR="00D922DD" w:rsidRPr="003656E8">
              <w:rPr>
                <w:rFonts w:cs="Arial"/>
                <w:b/>
                <w:i/>
                <w:iCs/>
                <w:sz w:val="20"/>
                <w:szCs w:val="20"/>
                <w:lang w:val="az-Latn-AZ"/>
              </w:rPr>
              <w:t xml:space="preserve"> </w:t>
            </w:r>
            <w:r w:rsidR="00621022" w:rsidRPr="003656E8">
              <w:rPr>
                <w:rFonts w:cs="Arial"/>
                <w:b/>
                <w:i/>
                <w:iCs/>
                <w:sz w:val="20"/>
                <w:szCs w:val="20"/>
                <w:lang w:val="az-Latn-AZ"/>
              </w:rPr>
              <w:t>mühafizəsi haqqında</w:t>
            </w:r>
            <w:r w:rsidR="00621022" w:rsidRPr="003656E8">
              <w:rPr>
                <w:rFonts w:cs="Arial"/>
                <w:b/>
                <w:i/>
                <w:iCs/>
                <w:sz w:val="20"/>
                <w:szCs w:val="20"/>
                <w:lang w:val="az-Latn-AZ"/>
              </w:rPr>
              <w:br/>
              <w:t>Azərbaycan Respublİkasının Qanunu</w:t>
            </w:r>
            <w:r w:rsidR="00655865" w:rsidRPr="003656E8">
              <w:rPr>
                <w:rFonts w:cs="Arial"/>
                <w:b/>
                <w:i/>
                <w:iCs/>
                <w:sz w:val="20"/>
                <w:szCs w:val="20"/>
                <w:lang w:val="az-Latn-AZ"/>
              </w:rPr>
              <w:t>”</w:t>
            </w:r>
          </w:p>
          <w:p w:rsidR="00192750" w:rsidRPr="003656E8" w:rsidRDefault="00192750" w:rsidP="00DD372F">
            <w:pPr>
              <w:ind w:left="134"/>
              <w:jc w:val="left"/>
              <w:rPr>
                <w:rFonts w:cs="Arial"/>
                <w:b/>
                <w:i/>
                <w:iCs/>
                <w:sz w:val="20"/>
                <w:szCs w:val="20"/>
              </w:rPr>
            </w:pPr>
            <w:r w:rsidRPr="003656E8">
              <w:rPr>
                <w:rFonts w:cs="Arial"/>
                <w:b/>
                <w:i/>
                <w:iCs/>
                <w:sz w:val="20"/>
                <w:szCs w:val="20"/>
              </w:rPr>
              <w:t>210 – IQ</w:t>
            </w:r>
          </w:p>
          <w:p w:rsidR="00192750" w:rsidRPr="003656E8" w:rsidRDefault="00D922DD" w:rsidP="00DD372F">
            <w:pPr>
              <w:ind w:left="134"/>
              <w:jc w:val="left"/>
              <w:rPr>
                <w:rFonts w:cs="Arial"/>
                <w:i/>
                <w:iCs/>
                <w:sz w:val="20"/>
                <w:szCs w:val="20"/>
                <w:lang w:val="az-Latn-AZ"/>
              </w:rPr>
            </w:pPr>
            <w:r w:rsidRPr="003656E8">
              <w:rPr>
                <w:rFonts w:cs="Arial"/>
                <w:b/>
                <w:i/>
                <w:iCs/>
                <w:sz w:val="20"/>
                <w:szCs w:val="20"/>
                <w:lang w:val="az-Latn-AZ"/>
              </w:rPr>
              <w:t>3 dekabr</w:t>
            </w:r>
            <w:r w:rsidR="00192750" w:rsidRPr="003656E8">
              <w:rPr>
                <w:rFonts w:cs="Arial"/>
                <w:b/>
                <w:i/>
                <w:iCs/>
                <w:sz w:val="20"/>
                <w:szCs w:val="20"/>
                <w:lang w:val="az-Latn-AZ"/>
              </w:rPr>
              <w:t xml:space="preserve"> 1996</w:t>
            </w:r>
            <w:r w:rsidRPr="003656E8">
              <w:rPr>
                <w:rFonts w:cs="Arial"/>
                <w:b/>
                <w:i/>
                <w:iCs/>
                <w:sz w:val="20"/>
                <w:szCs w:val="20"/>
                <w:lang w:val="az-Latn-AZ"/>
              </w:rPr>
              <w:t>-cı il</w:t>
            </w:r>
          </w:p>
        </w:tc>
        <w:tc>
          <w:tcPr>
            <w:tcW w:w="6202" w:type="dxa"/>
            <w:tcBorders>
              <w:left w:val="single" w:sz="4" w:space="0" w:color="auto"/>
            </w:tcBorders>
            <w:tcMar>
              <w:top w:w="15" w:type="dxa"/>
              <w:left w:w="15" w:type="dxa"/>
              <w:bottom w:w="0" w:type="dxa"/>
              <w:right w:w="15" w:type="dxa"/>
            </w:tcMar>
          </w:tcPr>
          <w:p w:rsidR="00192750" w:rsidRPr="003656E8" w:rsidRDefault="006325BB" w:rsidP="003A2F1A">
            <w:pPr>
              <w:ind w:left="159"/>
              <w:rPr>
                <w:rFonts w:cs="Arial"/>
                <w:sz w:val="20"/>
                <w:szCs w:val="20"/>
                <w:lang w:val="az-Latn-AZ"/>
              </w:rPr>
            </w:pPr>
            <w:r w:rsidRPr="003656E8">
              <w:rPr>
                <w:rFonts w:cs="Arial"/>
                <w:sz w:val="20"/>
                <w:szCs w:val="20"/>
                <w:lang w:val="az-Latn-AZ"/>
              </w:rPr>
              <w:t>Bitk</w:t>
            </w:r>
            <w:r w:rsidR="00D922DD" w:rsidRPr="003656E8">
              <w:rPr>
                <w:rFonts w:cs="Arial"/>
                <w:sz w:val="20"/>
                <w:szCs w:val="20"/>
                <w:lang w:val="az-Latn-AZ"/>
              </w:rPr>
              <w:t>i</w:t>
            </w:r>
            <w:r w:rsidRPr="003656E8">
              <w:rPr>
                <w:rFonts w:cs="Arial"/>
                <w:sz w:val="20"/>
                <w:szCs w:val="20"/>
                <w:lang w:val="az-Latn-AZ"/>
              </w:rPr>
              <w:t xml:space="preserve"> mühafizəsi bitkilərin və onların məhsullarının ziyanverici, xəstəlik və alaq otlarından qorunması məqsədilə elmi cəhətdən əsaslandırılmış kompleks tədbirlərin həyata keçirilməsidir.</w:t>
            </w:r>
            <w:r w:rsidRPr="003656E8">
              <w:rPr>
                <w:rFonts w:cs="Arial"/>
                <w:sz w:val="20"/>
                <w:szCs w:val="20"/>
                <w:lang w:val="az-Latn-AZ"/>
              </w:rPr>
              <w:br/>
              <w:t>Bitk</w:t>
            </w:r>
            <w:r w:rsidR="00D922DD" w:rsidRPr="003656E8">
              <w:rPr>
                <w:rFonts w:cs="Arial"/>
                <w:sz w:val="20"/>
                <w:szCs w:val="20"/>
                <w:lang w:val="az-Latn-AZ"/>
              </w:rPr>
              <w:t xml:space="preserve">i </w:t>
            </w:r>
            <w:r w:rsidRPr="003656E8">
              <w:rPr>
                <w:rFonts w:cs="Arial"/>
                <w:sz w:val="20"/>
                <w:szCs w:val="20"/>
                <w:lang w:val="az-Latn-AZ"/>
              </w:rPr>
              <w:t>mühafizəsi aşağıdakılarla təmin edilir:</w:t>
            </w:r>
            <w:r w:rsidRPr="003656E8">
              <w:rPr>
                <w:rFonts w:cs="Arial"/>
                <w:sz w:val="20"/>
                <w:szCs w:val="20"/>
                <w:lang w:val="az-Latn-AZ"/>
              </w:rPr>
              <w:br/>
              <w:t xml:space="preserve">bitkilərin ziyanverici, xəstəlik və alaq otlarının kütləvi çoxalmasının və yayılmasının qarşısının alınmasına, məhsul itkisinə yol verilməməsinə, ekoloji təmiz bitkiçilik məhsullarının əldə edilməsinə, ətraf mühitin, əhalinin sağlamlığının, xeyirli fauna və floranın pestisidlərin zərərli təsirindən qorunmasına yönəldilmiş bitki mühafizəsi üzrə tədbirlər sisteminin həyata keçirilməsi, karantin və digər xüsusi təhlükəli ziyanverici obyektlərin təsdiq edilməsi və ləğvi üzrə məqsədli dövlət proqramlarının yerinə yetirilməsi. </w:t>
            </w:r>
          </w:p>
          <w:p w:rsidR="00192750" w:rsidRPr="003656E8" w:rsidRDefault="00192750" w:rsidP="003A2F1A">
            <w:pPr>
              <w:ind w:left="159"/>
              <w:rPr>
                <w:rFonts w:cs="Arial"/>
                <w:sz w:val="20"/>
                <w:szCs w:val="20"/>
                <w:lang w:val="az-Latn-AZ"/>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1C2F55" w:rsidP="00DD372F">
            <w:pPr>
              <w:ind w:left="134"/>
              <w:jc w:val="left"/>
              <w:rPr>
                <w:rFonts w:cs="Arial"/>
                <w:b/>
                <w:i/>
                <w:iCs/>
                <w:sz w:val="20"/>
                <w:szCs w:val="20"/>
                <w:lang w:val="az-Latn-AZ"/>
              </w:rPr>
            </w:pPr>
            <w:r w:rsidRPr="003656E8">
              <w:rPr>
                <w:rFonts w:cs="Arial"/>
                <w:b/>
                <w:i/>
                <w:iCs/>
                <w:sz w:val="20"/>
                <w:szCs w:val="20"/>
                <w:lang w:val="az-Latn-AZ"/>
              </w:rPr>
              <w:t>Balıqçılıq haqqında</w:t>
            </w:r>
            <w:r w:rsidRPr="003656E8">
              <w:rPr>
                <w:rFonts w:cs="Arial"/>
                <w:b/>
                <w:i/>
                <w:iCs/>
                <w:sz w:val="20"/>
                <w:szCs w:val="20"/>
                <w:lang w:val="az-Latn-AZ"/>
              </w:rPr>
              <w:br/>
              <w:t xml:space="preserve">AZƏRBAYCAN RESPUBLİKASININ QANUNU </w:t>
            </w:r>
            <w:r w:rsidR="00192750" w:rsidRPr="003656E8">
              <w:rPr>
                <w:rFonts w:cs="Arial"/>
                <w:b/>
                <w:i/>
                <w:iCs/>
                <w:sz w:val="20"/>
                <w:szCs w:val="20"/>
                <w:lang w:val="az-Latn-AZ"/>
              </w:rPr>
              <w:t>457 – iQ</w:t>
            </w:r>
          </w:p>
          <w:p w:rsidR="00192750" w:rsidRPr="003656E8" w:rsidRDefault="001C2F55" w:rsidP="00DD372F">
            <w:pPr>
              <w:ind w:left="134"/>
              <w:jc w:val="left"/>
              <w:rPr>
                <w:rFonts w:cs="Arial"/>
                <w:b/>
                <w:i/>
                <w:iCs/>
                <w:sz w:val="20"/>
                <w:szCs w:val="20"/>
              </w:rPr>
            </w:pPr>
            <w:r w:rsidRPr="003656E8">
              <w:rPr>
                <w:rFonts w:cs="Arial"/>
                <w:b/>
                <w:i/>
                <w:iCs/>
                <w:sz w:val="20"/>
                <w:szCs w:val="20"/>
              </w:rPr>
              <w:t>27 mart</w:t>
            </w:r>
            <w:r w:rsidR="00192750" w:rsidRPr="003656E8">
              <w:rPr>
                <w:rFonts w:cs="Arial"/>
                <w:b/>
                <w:i/>
                <w:iCs/>
                <w:sz w:val="20"/>
                <w:szCs w:val="20"/>
              </w:rPr>
              <w:t xml:space="preserve"> 1998</w:t>
            </w:r>
            <w:r w:rsidR="00D922DD" w:rsidRPr="003656E8">
              <w:rPr>
                <w:rFonts w:cs="Arial"/>
                <w:b/>
                <w:i/>
                <w:iCs/>
                <w:sz w:val="20"/>
                <w:szCs w:val="20"/>
              </w:rPr>
              <w:t>-ci il</w:t>
            </w:r>
          </w:p>
        </w:tc>
        <w:tc>
          <w:tcPr>
            <w:tcW w:w="6202" w:type="dxa"/>
            <w:tcBorders>
              <w:left w:val="single" w:sz="4" w:space="0" w:color="auto"/>
            </w:tcBorders>
            <w:tcMar>
              <w:top w:w="15" w:type="dxa"/>
              <w:left w:w="15" w:type="dxa"/>
              <w:bottom w:w="0" w:type="dxa"/>
              <w:right w:w="15" w:type="dxa"/>
            </w:tcMar>
          </w:tcPr>
          <w:p w:rsidR="00192750" w:rsidRPr="003656E8" w:rsidRDefault="001C2F55" w:rsidP="00EC30F2">
            <w:pPr>
              <w:ind w:left="159"/>
              <w:rPr>
                <w:rFonts w:cs="Arial"/>
                <w:sz w:val="20"/>
                <w:szCs w:val="20"/>
              </w:rPr>
            </w:pPr>
            <w:r w:rsidRPr="003656E8">
              <w:rPr>
                <w:rFonts w:cs="Arial"/>
                <w:sz w:val="20"/>
                <w:szCs w:val="20"/>
              </w:rPr>
              <w:t>Bu Qanun Azərbaycan Respublikasında balıqçılığın təşkilinin, idarə edilməsinin və balıq ehtiyatlarının artırılmasının, istifadəsinin və mühafizəsinin hüquqi əsaslarını müəyyən edir</w:t>
            </w:r>
            <w:r w:rsidR="00192750" w:rsidRPr="003656E8">
              <w:rPr>
                <w:rFonts w:cs="Arial"/>
                <w:sz w:val="20"/>
                <w:szCs w:val="20"/>
              </w:rPr>
              <w:t xml:space="preserve">. </w:t>
            </w:r>
            <w:r w:rsidR="00655865" w:rsidRPr="003656E8">
              <w:rPr>
                <w:rFonts w:cs="Arial"/>
                <w:sz w:val="20"/>
                <w:szCs w:val="20"/>
              </w:rPr>
              <w:t xml:space="preserve">Azərbaycan Respublikasında balıq ehtiyatları Azərbaycan Respublikasına mənsubdur. Dövlətin </w:t>
            </w:r>
            <w:r w:rsidR="00884C6E" w:rsidRPr="003656E8">
              <w:rPr>
                <w:rFonts w:cs="Arial"/>
                <w:sz w:val="20"/>
                <w:szCs w:val="20"/>
              </w:rPr>
              <w:t>mühüm</w:t>
            </w:r>
            <w:r w:rsidR="00655865" w:rsidRPr="003656E8">
              <w:rPr>
                <w:rFonts w:cs="Arial"/>
                <w:sz w:val="20"/>
                <w:szCs w:val="20"/>
              </w:rPr>
              <w:t xml:space="preserve"> öhtəliklərindən biri Qırmızı kitaba daxil edilmiş balıq növlərinin, su heyvanlarının və bitkilərinin qorunması üçün xüsusi rejimin, ixtioloji və müvəqqəti qoruqların yaradılmasını, xüsusi qorunan akvatoriyaların ayrılmasını təşkil etmək</w:t>
            </w:r>
            <w:r w:rsidR="00192750" w:rsidRPr="003656E8">
              <w:rPr>
                <w:rFonts w:cs="Arial"/>
                <w:sz w:val="20"/>
                <w:szCs w:val="20"/>
              </w:rPr>
              <w:t>.</w:t>
            </w:r>
          </w:p>
          <w:p w:rsidR="00192750" w:rsidRPr="003656E8" w:rsidRDefault="00192750" w:rsidP="00192750">
            <w:pPr>
              <w:ind w:left="159"/>
              <w:jc w:val="left"/>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8D7B93" w:rsidP="00DD372F">
            <w:pPr>
              <w:ind w:left="134"/>
              <w:jc w:val="left"/>
              <w:rPr>
                <w:rFonts w:cs="Arial"/>
                <w:b/>
                <w:i/>
                <w:iCs/>
                <w:sz w:val="20"/>
                <w:szCs w:val="20"/>
              </w:rPr>
            </w:pPr>
            <w:r w:rsidRPr="003656E8">
              <w:rPr>
                <w:rFonts w:cs="Arial"/>
                <w:b/>
                <w:i/>
                <w:iCs/>
                <w:sz w:val="20"/>
                <w:szCs w:val="20"/>
              </w:rPr>
              <w:t xml:space="preserve">Yerin təki haqqında Azərbaycan Respublikasının Qanunu </w:t>
            </w:r>
          </w:p>
          <w:p w:rsidR="00192750" w:rsidRPr="003656E8" w:rsidRDefault="00192750" w:rsidP="00DD372F">
            <w:pPr>
              <w:ind w:left="134"/>
              <w:jc w:val="left"/>
              <w:rPr>
                <w:rFonts w:cs="Arial"/>
                <w:b/>
                <w:i/>
                <w:iCs/>
                <w:sz w:val="20"/>
                <w:szCs w:val="20"/>
              </w:rPr>
            </w:pPr>
            <w:r w:rsidRPr="003656E8">
              <w:rPr>
                <w:rFonts w:cs="Arial"/>
                <w:b/>
                <w:i/>
                <w:iCs/>
                <w:sz w:val="20"/>
                <w:szCs w:val="20"/>
              </w:rPr>
              <w:t>№ 439-IQ</w:t>
            </w:r>
            <w:r w:rsidR="008D7B93" w:rsidRPr="003656E8">
              <w:rPr>
                <w:rFonts w:cs="Arial"/>
                <w:b/>
                <w:i/>
                <w:iCs/>
                <w:sz w:val="20"/>
                <w:szCs w:val="20"/>
              </w:rPr>
              <w:t xml:space="preserve">, 13 fevral, </w:t>
            </w:r>
            <w:r w:rsidRPr="003656E8">
              <w:rPr>
                <w:rFonts w:cs="Arial"/>
                <w:b/>
                <w:i/>
                <w:iCs/>
                <w:sz w:val="20"/>
                <w:szCs w:val="20"/>
              </w:rPr>
              <w:t>1998</w:t>
            </w:r>
          </w:p>
          <w:p w:rsidR="00192750" w:rsidRPr="003656E8" w:rsidRDefault="00192750" w:rsidP="00DD372F">
            <w:pPr>
              <w:ind w:left="134"/>
              <w:jc w:val="left"/>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8D7B93" w:rsidP="00EC30F2">
            <w:pPr>
              <w:ind w:left="159"/>
              <w:rPr>
                <w:rFonts w:cs="Arial"/>
                <w:sz w:val="20"/>
                <w:szCs w:val="20"/>
              </w:rPr>
            </w:pPr>
            <w:r w:rsidRPr="003656E8">
              <w:rPr>
                <w:rFonts w:cs="Arial"/>
                <w:sz w:val="20"/>
                <w:szCs w:val="20"/>
              </w:rPr>
              <w:t>Bu Qanun Azərbaycan Respublikası ərazisində, o cümlədən Xəzər dənizinin (gölünün) Azərbaycan Respublikasına mənsub bölməsində yer təkinin öyrənilməsi (axtarış, kəşfiyyat), onun səmərəli istifadəsi, mühafizəsi və görülən işlərin təhlükəsizliyi ilə əlaqədar münasibətləri tənzimləyir, yerin təkindən istifadədə dövlətin, yer təki istifadəçilərinin və vətəndaşların mənafelərinin qorunmasını təmin edir.</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4B30B2" w:rsidRPr="003656E8" w:rsidRDefault="004B30B2" w:rsidP="004B30B2">
            <w:pPr>
              <w:rPr>
                <w:rFonts w:cs="Arial"/>
                <w:b/>
                <w:i/>
                <w:iCs/>
                <w:sz w:val="20"/>
                <w:szCs w:val="20"/>
              </w:rPr>
            </w:pPr>
            <w:r w:rsidRPr="003656E8">
              <w:rPr>
                <w:rFonts w:cs="Arial"/>
                <w:b/>
                <w:i/>
                <w:iCs/>
                <w:sz w:val="20"/>
                <w:szCs w:val="20"/>
              </w:rPr>
              <w:t xml:space="preserve">İstifadəyə verilən yer təki sahələri haqqında geoloji informasiyanın və faydalı qazıntı ehtiyatlarının dövlət geoloji ekspertizasının keçirilməsi Qaydaları </w:t>
            </w:r>
          </w:p>
          <w:p w:rsidR="00192750" w:rsidRPr="003656E8" w:rsidRDefault="004B30B2" w:rsidP="00DD372F">
            <w:pPr>
              <w:ind w:left="134"/>
              <w:jc w:val="left"/>
              <w:rPr>
                <w:rFonts w:cs="Arial"/>
                <w:i/>
                <w:iCs/>
                <w:sz w:val="20"/>
                <w:szCs w:val="20"/>
              </w:rPr>
            </w:pPr>
            <w:r w:rsidRPr="003656E8">
              <w:rPr>
                <w:rFonts w:cs="Arial"/>
                <w:b/>
                <w:i/>
                <w:iCs/>
                <w:sz w:val="20"/>
                <w:szCs w:val="20"/>
              </w:rPr>
              <w:t>№ 102, 13 fevral 1999</w:t>
            </w:r>
          </w:p>
        </w:tc>
        <w:tc>
          <w:tcPr>
            <w:tcW w:w="6202" w:type="dxa"/>
            <w:tcBorders>
              <w:left w:val="single" w:sz="4" w:space="0" w:color="auto"/>
            </w:tcBorders>
            <w:tcMar>
              <w:top w:w="15" w:type="dxa"/>
              <w:left w:w="15" w:type="dxa"/>
              <w:bottom w:w="0" w:type="dxa"/>
              <w:right w:w="15" w:type="dxa"/>
            </w:tcMar>
          </w:tcPr>
          <w:p w:rsidR="00192750" w:rsidRPr="003656E8" w:rsidRDefault="00405342" w:rsidP="009B1200">
            <w:pPr>
              <w:ind w:left="159"/>
              <w:jc w:val="left"/>
              <w:rPr>
                <w:rFonts w:cs="Arial"/>
                <w:sz w:val="20"/>
                <w:szCs w:val="20"/>
              </w:rPr>
            </w:pPr>
            <w:r w:rsidRPr="003656E8">
              <w:rPr>
                <w:rFonts w:cs="Arial"/>
                <w:sz w:val="20"/>
                <w:szCs w:val="20"/>
              </w:rPr>
              <w:t>Bu Qaydalar «Yerin təki haqqında» Azərbaycan Respublikasının Qanununa və «Yerin təki haqqında» Azərbaycan Respublikası Qanununun tətbiq edilməsi barədə» Azərbaycan Respublikası Prezidentinin 1998-ci il 27 aprel tariхli 701 nömrəli Fərmanına müvafiq olaraq h</w:t>
            </w:r>
            <w:r w:rsidR="00711131" w:rsidRPr="003656E8">
              <w:rPr>
                <w:rFonts w:cs="Arial"/>
                <w:sz w:val="20"/>
                <w:szCs w:val="20"/>
              </w:rPr>
              <w:t>azırlanmışdır və Azərbaycan Respublikasında mineral resursların çıxarılmasıyla əla</w:t>
            </w:r>
            <w:r w:rsidR="00D922DD" w:rsidRPr="003656E8">
              <w:rPr>
                <w:rFonts w:cs="Arial"/>
                <w:sz w:val="20"/>
                <w:szCs w:val="20"/>
              </w:rPr>
              <w:t>q</w:t>
            </w:r>
            <w:r w:rsidR="00711131" w:rsidRPr="003656E8">
              <w:rPr>
                <w:rFonts w:cs="Arial"/>
                <w:sz w:val="20"/>
                <w:szCs w:val="20"/>
              </w:rPr>
              <w:t xml:space="preserve">ədar olmayan yeraltı qurğuların tikintisi və istifadəsi və </w:t>
            </w:r>
            <w:r w:rsidRPr="003656E8">
              <w:rPr>
                <w:rFonts w:cs="Arial"/>
                <w:sz w:val="20"/>
                <w:szCs w:val="20"/>
              </w:rPr>
              <w:t>yerin təki haqqında geoloji informasiyadan istifadənin qayda və şərtlərini müəyyən edir</w:t>
            </w:r>
            <w:r w:rsidR="009B1200" w:rsidRPr="003656E8">
              <w:rPr>
                <w:sz w:val="28"/>
                <w:szCs w:val="28"/>
                <w:lang w:val="en-GB"/>
              </w:rPr>
              <w:t xml:space="preserve">. </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38098E" w:rsidRPr="003656E8" w:rsidRDefault="0038098E" w:rsidP="0038098E">
            <w:pPr>
              <w:rPr>
                <w:rFonts w:ascii="Times New Roman" w:hAnsi="Times New Roman"/>
                <w:i/>
                <w:sz w:val="24"/>
                <w:lang w:val="az-Latn-AZ" w:eastAsia="en-GB"/>
              </w:rPr>
            </w:pPr>
          </w:p>
          <w:p w:rsidR="0038098E" w:rsidRPr="003656E8" w:rsidRDefault="0038098E" w:rsidP="0038098E">
            <w:pPr>
              <w:rPr>
                <w:rFonts w:cs="Arial"/>
                <w:b/>
                <w:i/>
                <w:iCs/>
                <w:sz w:val="20"/>
                <w:szCs w:val="20"/>
                <w:lang w:val="az-Latn-AZ"/>
              </w:rPr>
            </w:pPr>
            <w:r w:rsidRPr="003656E8">
              <w:rPr>
                <w:rFonts w:cs="Arial"/>
                <w:b/>
                <w:i/>
                <w:iCs/>
                <w:sz w:val="20"/>
                <w:szCs w:val="20"/>
                <w:lang w:val="az-Latn-AZ"/>
              </w:rPr>
              <w:t>“Torpaqların münbitliyi haqqında” Azərbaycan Respublikasının Qanunu</w:t>
            </w:r>
          </w:p>
          <w:p w:rsidR="00192750" w:rsidRPr="003656E8" w:rsidRDefault="0038098E" w:rsidP="00C7457F">
            <w:pPr>
              <w:rPr>
                <w:rFonts w:cs="Arial"/>
                <w:b/>
                <w:i/>
                <w:iCs/>
                <w:sz w:val="20"/>
                <w:szCs w:val="20"/>
              </w:rPr>
            </w:pPr>
            <w:r w:rsidRPr="003656E8">
              <w:rPr>
                <w:rFonts w:cs="Arial"/>
                <w:b/>
                <w:i/>
                <w:iCs/>
                <w:sz w:val="20"/>
                <w:szCs w:val="20"/>
              </w:rPr>
              <w:t>№ 788-IQ, 30 dekabr 1999-cu il.</w:t>
            </w:r>
          </w:p>
          <w:p w:rsidR="0038098E" w:rsidRPr="003656E8" w:rsidRDefault="0038098E" w:rsidP="0038098E">
            <w:pPr>
              <w:ind w:left="134"/>
              <w:jc w:val="left"/>
              <w:rPr>
                <w:rFonts w:cs="Arial"/>
                <w:i/>
                <w:iCs/>
                <w:sz w:val="20"/>
                <w:szCs w:val="20"/>
                <w:lang w:val="az-Latn-AZ"/>
              </w:rPr>
            </w:pPr>
          </w:p>
        </w:tc>
        <w:tc>
          <w:tcPr>
            <w:tcW w:w="6202" w:type="dxa"/>
            <w:tcBorders>
              <w:left w:val="single" w:sz="4" w:space="0" w:color="auto"/>
            </w:tcBorders>
            <w:tcMar>
              <w:top w:w="15" w:type="dxa"/>
              <w:left w:w="15" w:type="dxa"/>
              <w:bottom w:w="0" w:type="dxa"/>
              <w:right w:w="15" w:type="dxa"/>
            </w:tcMar>
          </w:tcPr>
          <w:p w:rsidR="0038098E" w:rsidRPr="003656E8" w:rsidRDefault="0038098E" w:rsidP="00192750">
            <w:pPr>
              <w:ind w:left="159"/>
              <w:jc w:val="left"/>
              <w:rPr>
                <w:rFonts w:cs="Arial"/>
                <w:sz w:val="20"/>
                <w:szCs w:val="20"/>
                <w:lang w:val="az-Latn-AZ"/>
              </w:rPr>
            </w:pPr>
          </w:p>
          <w:p w:rsidR="00192750" w:rsidRPr="003656E8" w:rsidRDefault="0038098E" w:rsidP="00192750">
            <w:pPr>
              <w:ind w:left="159"/>
              <w:jc w:val="left"/>
              <w:rPr>
                <w:rFonts w:cs="Arial"/>
                <w:sz w:val="20"/>
                <w:szCs w:val="20"/>
                <w:lang w:val="az-Latn-AZ"/>
              </w:rPr>
            </w:pPr>
            <w:r w:rsidRPr="003656E8">
              <w:rPr>
                <w:rFonts w:cs="Arial"/>
                <w:sz w:val="20"/>
                <w:szCs w:val="20"/>
                <w:lang w:val="az-Latn-AZ"/>
              </w:rPr>
              <w:t>Bu Qanun Azərbaycan Respublikasında dövlət, bələdiyyə və xüsusi mülkiyyətdə olan torpaqların münbitliyinin bərpasının, artırılmasının və mühafizəsinin hüquqi əsaslarını müəyyən edir.</w:t>
            </w:r>
            <w:r w:rsidRPr="003656E8">
              <w:rPr>
                <w:rFonts w:ascii="Times New Roman" w:hAnsi="Times New Roman"/>
                <w:sz w:val="24"/>
                <w:lang w:val="az-Latn-AZ" w:eastAsia="en-GB"/>
              </w:rPr>
              <w:t xml:space="preserve">  </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0B14AB" w:rsidRPr="003656E8" w:rsidRDefault="000B14AB" w:rsidP="000B14AB">
            <w:pPr>
              <w:ind w:left="134"/>
              <w:jc w:val="left"/>
              <w:rPr>
                <w:rFonts w:cs="Arial"/>
                <w:i/>
                <w:iCs/>
                <w:sz w:val="20"/>
                <w:szCs w:val="20"/>
                <w:lang w:val="az-Latn-AZ"/>
              </w:rPr>
            </w:pPr>
            <w:r w:rsidRPr="003656E8">
              <w:rPr>
                <w:rFonts w:cs="Arial"/>
                <w:i/>
                <w:iCs/>
                <w:sz w:val="20"/>
                <w:szCs w:val="20"/>
                <w:lang w:val="az-Latn-AZ"/>
              </w:rPr>
              <w:t>Avtomobil yolları haqqında AZərbaycan Respublikasının Qanunu: Maddə 39 – Ətraf Mühitin qorunması</w:t>
            </w:r>
          </w:p>
          <w:p w:rsidR="00192750" w:rsidRPr="003656E8" w:rsidRDefault="000B14AB" w:rsidP="000B14AB">
            <w:pPr>
              <w:ind w:left="134"/>
              <w:jc w:val="left"/>
              <w:rPr>
                <w:rFonts w:cs="Arial"/>
                <w:i/>
                <w:iCs/>
                <w:sz w:val="20"/>
                <w:szCs w:val="20"/>
              </w:rPr>
            </w:pPr>
            <w:r w:rsidRPr="003656E8">
              <w:rPr>
                <w:rFonts w:cs="Arial"/>
                <w:i/>
                <w:iCs/>
                <w:sz w:val="20"/>
                <w:szCs w:val="20"/>
              </w:rPr>
              <w:t>10 Mart</w:t>
            </w:r>
            <w:r w:rsidR="00192750" w:rsidRPr="003656E8">
              <w:rPr>
                <w:rFonts w:cs="Arial"/>
                <w:i/>
                <w:iCs/>
                <w:sz w:val="20"/>
                <w:szCs w:val="20"/>
              </w:rPr>
              <w:t>, 2000.</w:t>
            </w:r>
          </w:p>
        </w:tc>
        <w:tc>
          <w:tcPr>
            <w:tcW w:w="6202" w:type="dxa"/>
            <w:tcBorders>
              <w:left w:val="single" w:sz="4" w:space="0" w:color="auto"/>
            </w:tcBorders>
            <w:tcMar>
              <w:top w:w="15" w:type="dxa"/>
              <w:left w:w="15" w:type="dxa"/>
              <w:bottom w:w="0" w:type="dxa"/>
              <w:right w:w="15" w:type="dxa"/>
            </w:tcMar>
          </w:tcPr>
          <w:p w:rsidR="0038098E" w:rsidRPr="003656E8" w:rsidRDefault="000B14AB" w:rsidP="000B14AB">
            <w:pPr>
              <w:ind w:left="159"/>
              <w:jc w:val="left"/>
              <w:rPr>
                <w:rFonts w:cs="Arial"/>
                <w:sz w:val="20"/>
                <w:szCs w:val="20"/>
              </w:rPr>
            </w:pPr>
            <w:r w:rsidRPr="003656E8">
              <w:rPr>
                <w:rFonts w:cs="Arial"/>
                <w:sz w:val="20"/>
                <w:szCs w:val="20"/>
              </w:rPr>
              <w:t xml:space="preserve">Avtomobil yollarının tikintisi, yenidən qurulması və təmiri ilə baglı bütün layihələr üzrə işlərin maliyyələşdirilməsi və yerinə yetirilməsi yalnız dövlət ekoloji ekspertizasının müsbət rəyi alındıqdan sonra həyata keçirilir. Avtomobil yollarının yaradılmasında yeni texnologiyanın, kimyəvi maddələrin tətbiqi xüsusi ekspertizanın onların təbiətə təsiri barədə müsbət rəyindən sonra tətbiq edilir. Avtomobil yollarında işləyən yol təsərrüfatı orqanları ekoloji təhlükəsizlik normalarının tələblərinə riayət etməlidir. </w:t>
            </w:r>
          </w:p>
          <w:p w:rsidR="000B14AB" w:rsidRPr="003656E8" w:rsidRDefault="000B14AB" w:rsidP="000B14AB">
            <w:pPr>
              <w:ind w:left="159"/>
              <w:jc w:val="left"/>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A07C31" w:rsidP="00077D1A">
            <w:pPr>
              <w:rPr>
                <w:rFonts w:cs="Arial"/>
                <w:b/>
                <w:i/>
                <w:iCs/>
                <w:sz w:val="20"/>
                <w:szCs w:val="20"/>
              </w:rPr>
            </w:pPr>
            <w:r w:rsidRPr="003656E8">
              <w:rPr>
                <w:rFonts w:cs="Arial"/>
                <w:b/>
                <w:i/>
                <w:iCs/>
                <w:sz w:val="20"/>
                <w:szCs w:val="20"/>
              </w:rPr>
              <w:lastRenderedPageBreak/>
              <w:t xml:space="preserve">Azərbaycan Respublikasının “Sənaye və məişət tullantıları üzrə qanunu. </w:t>
            </w:r>
          </w:p>
          <w:p w:rsidR="00192750" w:rsidRPr="003656E8" w:rsidRDefault="00192750" w:rsidP="00077D1A">
            <w:pPr>
              <w:rPr>
                <w:rFonts w:cs="Arial"/>
                <w:b/>
                <w:i/>
                <w:iCs/>
                <w:sz w:val="20"/>
                <w:szCs w:val="20"/>
              </w:rPr>
            </w:pPr>
            <w:r w:rsidRPr="003656E8">
              <w:rPr>
                <w:rFonts w:cs="Arial"/>
                <w:b/>
                <w:i/>
                <w:iCs/>
                <w:sz w:val="20"/>
                <w:szCs w:val="20"/>
              </w:rPr>
              <w:t>No: 514-iQ</w:t>
            </w:r>
          </w:p>
          <w:p w:rsidR="00192750" w:rsidRPr="003656E8" w:rsidRDefault="00A07C31" w:rsidP="00077D1A">
            <w:pPr>
              <w:rPr>
                <w:rFonts w:cs="Arial"/>
                <w:b/>
                <w:i/>
                <w:iCs/>
                <w:sz w:val="20"/>
                <w:szCs w:val="20"/>
              </w:rPr>
            </w:pPr>
            <w:r w:rsidRPr="003656E8">
              <w:rPr>
                <w:rFonts w:cs="Arial"/>
                <w:b/>
                <w:i/>
                <w:iCs/>
                <w:sz w:val="20"/>
                <w:szCs w:val="20"/>
              </w:rPr>
              <w:t>Qəbul olunub</w:t>
            </w:r>
            <w:r w:rsidR="00192750" w:rsidRPr="003656E8">
              <w:rPr>
                <w:rFonts w:cs="Arial"/>
                <w:b/>
                <w:i/>
                <w:iCs/>
                <w:sz w:val="20"/>
                <w:szCs w:val="20"/>
              </w:rPr>
              <w:t xml:space="preserve">:  30 </w:t>
            </w:r>
            <w:r w:rsidRPr="003656E8">
              <w:rPr>
                <w:rFonts w:cs="Arial"/>
                <w:b/>
                <w:i/>
                <w:iCs/>
                <w:sz w:val="20"/>
                <w:szCs w:val="20"/>
              </w:rPr>
              <w:t>İyun</w:t>
            </w:r>
            <w:r w:rsidR="00192750" w:rsidRPr="003656E8">
              <w:rPr>
                <w:rFonts w:cs="Arial"/>
                <w:b/>
                <w:i/>
                <w:iCs/>
                <w:sz w:val="20"/>
                <w:szCs w:val="20"/>
              </w:rPr>
              <w:t xml:space="preserve"> 1998</w:t>
            </w:r>
            <w:r w:rsidR="00C7457F" w:rsidRPr="003656E8">
              <w:rPr>
                <w:rFonts w:cs="Arial"/>
                <w:b/>
                <w:i/>
                <w:iCs/>
                <w:sz w:val="20"/>
                <w:szCs w:val="20"/>
              </w:rPr>
              <w:t>-ci il</w:t>
            </w:r>
          </w:p>
          <w:p w:rsidR="00192750" w:rsidRPr="003656E8" w:rsidRDefault="00192750" w:rsidP="00DD372F">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A07C31" w:rsidRPr="003656E8" w:rsidRDefault="0038098E" w:rsidP="000A765A">
            <w:pPr>
              <w:ind w:left="159"/>
              <w:rPr>
                <w:rFonts w:cs="Arial"/>
                <w:sz w:val="20"/>
                <w:szCs w:val="20"/>
              </w:rPr>
            </w:pPr>
            <w:r w:rsidRPr="003656E8">
              <w:rPr>
                <w:rFonts w:cs="Arial"/>
                <w:sz w:val="20"/>
                <w:szCs w:val="20"/>
              </w:rPr>
              <w:t>Bu</w:t>
            </w:r>
            <w:r w:rsidR="00A602BA" w:rsidRPr="003656E8">
              <w:rPr>
                <w:rFonts w:cs="Arial"/>
                <w:sz w:val="20"/>
                <w:szCs w:val="20"/>
              </w:rPr>
              <w:t xml:space="preserve"> </w:t>
            </w:r>
            <w:r w:rsidR="00A07C31" w:rsidRPr="003656E8">
              <w:rPr>
                <w:rFonts w:cs="Arial"/>
                <w:sz w:val="20"/>
                <w:szCs w:val="20"/>
              </w:rPr>
              <w:t>qаnunа аvtоmоbil yоllаrının lаyihələndirilməsi, tikintisi və yеnidənqurulmаsı zаmаnı müəssisələr tərəfindən müəyyən еdilmiş stаndаrt və nоrmаlаrın icrаsı və ətrаf mühitin mühаfizəsinin təmin еdilməsinə оlаn tələblər dахildir</w:t>
            </w:r>
            <w:r w:rsidRPr="003656E8">
              <w:rPr>
                <w:rFonts w:cs="Arial"/>
                <w:sz w:val="20"/>
                <w:szCs w:val="20"/>
              </w:rPr>
              <w:t>.</w:t>
            </w:r>
          </w:p>
          <w:p w:rsidR="00192750" w:rsidRPr="003656E8" w:rsidRDefault="0038098E" w:rsidP="000A765A">
            <w:pPr>
              <w:ind w:left="159"/>
              <w:rPr>
                <w:rFonts w:cs="Arial"/>
                <w:sz w:val="20"/>
                <w:szCs w:val="20"/>
              </w:rPr>
            </w:pPr>
            <w:r w:rsidRPr="003656E8">
              <w:rPr>
                <w:rFonts w:cs="Arial"/>
                <w:sz w:val="20"/>
                <w:szCs w:val="20"/>
              </w:rPr>
              <w:t xml:space="preserve">Bu Qanun zərərli qazlar, çirkab suları və radioaktiv tullantılar istisna olmaqla, istehsalat və məişət tullantılarının (bundan sonra - tullantıların) insan sağlamlığına və ətraf mühitə zərərli təsirinin qarşısının alınması, onların təhlükəli təsirinin azaldılması, təbiətdə ekoloji tarazlığın təmin olunması, habelə belə tullantıların təkrar xammal mənbələri kimi təsərrüfat dövriyyəsinə cəlb olunması məqsədilə tullantıların idarə olunması sahəsində Azərbaycan Respublikasının dövlət siyasətini və hüquqi münasibətləri müəyyən edir. </w:t>
            </w:r>
          </w:p>
          <w:p w:rsidR="00192750" w:rsidRPr="003656E8" w:rsidRDefault="00192750" w:rsidP="000A765A">
            <w:pPr>
              <w:ind w:left="159"/>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077D1A" w:rsidRPr="003656E8" w:rsidRDefault="00077D1A" w:rsidP="00266564">
            <w:pPr>
              <w:jc w:val="left"/>
              <w:rPr>
                <w:rFonts w:cs="Arial"/>
                <w:b/>
                <w:i/>
                <w:iCs/>
                <w:sz w:val="20"/>
                <w:szCs w:val="20"/>
              </w:rPr>
            </w:pPr>
            <w:r w:rsidRPr="003656E8">
              <w:rPr>
                <w:rFonts w:cs="Arial"/>
                <w:b/>
                <w:i/>
                <w:iCs/>
                <w:sz w:val="20"/>
                <w:szCs w:val="20"/>
              </w:rPr>
              <w:t>“Bələdiyyələrin su təsərrüfartı haqqında” Azərbaycan Respublikasının Qanunu</w:t>
            </w:r>
          </w:p>
          <w:p w:rsidR="00077D1A" w:rsidRPr="003656E8" w:rsidRDefault="00077D1A" w:rsidP="00266564">
            <w:pPr>
              <w:jc w:val="left"/>
              <w:rPr>
                <w:rFonts w:cs="Arial"/>
                <w:b/>
                <w:i/>
                <w:iCs/>
                <w:sz w:val="20"/>
                <w:szCs w:val="20"/>
              </w:rPr>
            </w:pPr>
            <w:r w:rsidRPr="003656E8">
              <w:rPr>
                <w:rFonts w:cs="Arial"/>
                <w:b/>
                <w:i/>
                <w:iCs/>
                <w:sz w:val="20"/>
                <w:szCs w:val="20"/>
              </w:rPr>
              <w:t>29 iyun 2001-ci il</w:t>
            </w:r>
          </w:p>
          <w:p w:rsidR="00192750" w:rsidRPr="003656E8" w:rsidRDefault="00077D1A" w:rsidP="00266564">
            <w:pPr>
              <w:jc w:val="left"/>
              <w:rPr>
                <w:rFonts w:cs="Arial"/>
                <w:i/>
                <w:iCs/>
                <w:sz w:val="20"/>
                <w:szCs w:val="20"/>
              </w:rPr>
            </w:pPr>
            <w:r w:rsidRPr="003656E8">
              <w:rPr>
                <w:rFonts w:cs="Arial"/>
                <w:b/>
                <w:i/>
                <w:iCs/>
                <w:sz w:val="20"/>
                <w:szCs w:val="20"/>
              </w:rPr>
              <w:t>N. 159-IIQ</w:t>
            </w:r>
          </w:p>
        </w:tc>
        <w:tc>
          <w:tcPr>
            <w:tcW w:w="6202" w:type="dxa"/>
            <w:tcBorders>
              <w:left w:val="single" w:sz="4" w:space="0" w:color="auto"/>
            </w:tcBorders>
            <w:tcMar>
              <w:top w:w="15" w:type="dxa"/>
              <w:left w:w="15" w:type="dxa"/>
              <w:bottom w:w="0" w:type="dxa"/>
              <w:right w:w="15" w:type="dxa"/>
            </w:tcMar>
          </w:tcPr>
          <w:p w:rsidR="00077D1A" w:rsidRPr="003656E8" w:rsidRDefault="00077D1A" w:rsidP="000A765A">
            <w:pPr>
              <w:pStyle w:val="NormalWeb"/>
              <w:jc w:val="both"/>
              <w:rPr>
                <w:rFonts w:ascii="Arial" w:hAnsi="Arial" w:cs="Arial"/>
                <w:sz w:val="20"/>
                <w:szCs w:val="20"/>
              </w:rPr>
            </w:pPr>
            <w:r w:rsidRPr="003656E8">
              <w:rPr>
                <w:rFonts w:ascii="Arial" w:hAnsi="Arial" w:cs="Arial"/>
                <w:sz w:val="20"/>
                <w:szCs w:val="20"/>
              </w:rPr>
              <w:t>Bu Qanun Azərbaycan Respublikasında bələdiyyələrin ərazilərində yerləşən su təsərrüfatı obyektlərinin istifadəsi və onların mühafizəsi ilə əlaqədar bələdiyyələrlə müvafiq icra hakimiyyəti orqanları, hüquqi və fiziki şəxslər arasında münasibətlərin hüquqi əsaslarını müəyyən edir.</w:t>
            </w:r>
          </w:p>
          <w:p w:rsidR="00077D1A" w:rsidRPr="003656E8" w:rsidRDefault="00077D1A" w:rsidP="000A765A">
            <w:pPr>
              <w:pStyle w:val="NormalWeb"/>
              <w:jc w:val="both"/>
              <w:rPr>
                <w:rFonts w:ascii="Arial" w:hAnsi="Arial" w:cs="Arial"/>
                <w:sz w:val="20"/>
                <w:szCs w:val="20"/>
              </w:rPr>
            </w:pPr>
            <w:r w:rsidRPr="003656E8">
              <w:rPr>
                <w:rFonts w:ascii="Arial" w:hAnsi="Arial" w:cs="Arial"/>
                <w:sz w:val="20"/>
                <w:szCs w:val="20"/>
              </w:rPr>
              <w:t>Bələdiyyə torpaqlarında yerləşən dövlət mülkiyyətində olan yerli əhəmiyyətli su təsərrüfatı obyektləri Azərbaycan Respublikasının Prezidenti tərəfindən müəyyən edilmiş qaydada bələdiyyə mülkiyyətinə verilir.</w:t>
            </w:r>
          </w:p>
          <w:p w:rsidR="00077D1A" w:rsidRPr="003656E8" w:rsidRDefault="00077D1A" w:rsidP="000A765A">
            <w:pPr>
              <w:pStyle w:val="NormalWeb"/>
              <w:jc w:val="both"/>
              <w:rPr>
                <w:rFonts w:ascii="Arial" w:hAnsi="Arial" w:cs="Arial"/>
                <w:sz w:val="20"/>
                <w:szCs w:val="20"/>
              </w:rPr>
            </w:pPr>
            <w:r w:rsidRPr="003656E8">
              <w:rPr>
                <w:rFonts w:ascii="Arial" w:hAnsi="Arial" w:cs="Arial"/>
                <w:sz w:val="20"/>
                <w:szCs w:val="20"/>
              </w:rPr>
              <w:t>Su təsərrüfatı obyektləri üzərində bələdiyyə mülkiyyəti aşağıdakı şərtlərlə yaradıla bilər:</w:t>
            </w:r>
          </w:p>
          <w:p w:rsidR="00077D1A" w:rsidRPr="003656E8" w:rsidRDefault="00077D1A" w:rsidP="004043DB">
            <w:pPr>
              <w:pStyle w:val="NormalWeb"/>
              <w:numPr>
                <w:ilvl w:val="0"/>
                <w:numId w:val="20"/>
              </w:numPr>
              <w:jc w:val="both"/>
              <w:rPr>
                <w:rFonts w:ascii="Arial" w:hAnsi="Arial" w:cs="Arial"/>
                <w:sz w:val="20"/>
                <w:szCs w:val="20"/>
              </w:rPr>
            </w:pPr>
            <w:r w:rsidRPr="003656E8">
              <w:rPr>
                <w:rFonts w:ascii="Arial" w:hAnsi="Arial" w:cs="Arial"/>
                <w:sz w:val="20"/>
                <w:szCs w:val="20"/>
              </w:rPr>
              <w:t>qanunvericiliklə müəyyən edilmiş qaydada dövlət mülkiyyətində olan su təsərrüfatı obyektlərini bələdiyyə mülkiyyətinə verməklə;</w:t>
            </w:r>
          </w:p>
          <w:p w:rsidR="00077D1A" w:rsidRPr="003656E8" w:rsidRDefault="00077D1A" w:rsidP="004043DB">
            <w:pPr>
              <w:pStyle w:val="NormalWeb"/>
              <w:numPr>
                <w:ilvl w:val="0"/>
                <w:numId w:val="20"/>
              </w:numPr>
              <w:jc w:val="both"/>
              <w:rPr>
                <w:rFonts w:ascii="Arial" w:hAnsi="Arial" w:cs="Arial"/>
                <w:sz w:val="20"/>
                <w:szCs w:val="20"/>
              </w:rPr>
            </w:pPr>
            <w:r w:rsidRPr="003656E8">
              <w:rPr>
                <w:rFonts w:ascii="Arial" w:hAnsi="Arial" w:cs="Arial"/>
                <w:sz w:val="20"/>
                <w:szCs w:val="20"/>
              </w:rPr>
              <w:t>bələdiyyələr tərəfindən yeni su təsərrüfatı obyektləri yaratmaqla;</w:t>
            </w:r>
          </w:p>
          <w:p w:rsidR="00077D1A" w:rsidRPr="003656E8" w:rsidRDefault="00077D1A" w:rsidP="004043DB">
            <w:pPr>
              <w:pStyle w:val="NormalWeb"/>
              <w:numPr>
                <w:ilvl w:val="0"/>
                <w:numId w:val="20"/>
              </w:numPr>
              <w:jc w:val="both"/>
              <w:rPr>
                <w:rFonts w:ascii="Arial" w:hAnsi="Arial" w:cs="Arial"/>
                <w:sz w:val="20"/>
                <w:szCs w:val="20"/>
              </w:rPr>
            </w:pPr>
            <w:r w:rsidRPr="003656E8">
              <w:rPr>
                <w:rFonts w:ascii="Arial" w:hAnsi="Arial" w:cs="Arial"/>
                <w:sz w:val="20"/>
                <w:szCs w:val="20"/>
              </w:rPr>
              <w:t>hüquqi və fiziki şəxslərin mülkiyyətində olan su təsərrüfatı obyektlərini əqdlər əsasında bələdiyyə mülkiyyətinə almaqla;</w:t>
            </w:r>
          </w:p>
          <w:p w:rsidR="00192750" w:rsidRPr="003656E8" w:rsidRDefault="00077D1A" w:rsidP="004043DB">
            <w:pPr>
              <w:numPr>
                <w:ilvl w:val="0"/>
                <w:numId w:val="20"/>
              </w:numPr>
              <w:rPr>
                <w:rFonts w:cs="Arial"/>
                <w:sz w:val="20"/>
                <w:szCs w:val="20"/>
              </w:rPr>
            </w:pPr>
            <w:r w:rsidRPr="003656E8">
              <w:rPr>
                <w:rFonts w:cs="Arial"/>
                <w:sz w:val="20"/>
                <w:szCs w:val="20"/>
              </w:rPr>
              <w:t>qanunvericilikdə nəzərdə tutulmuş digər şərtlərlə (Maddə 3).</w:t>
            </w:r>
          </w:p>
          <w:p w:rsidR="00077D1A" w:rsidRPr="003656E8" w:rsidRDefault="00077D1A" w:rsidP="000A765A">
            <w:pPr>
              <w:ind w:left="720"/>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077D1A" w:rsidRPr="003656E8" w:rsidRDefault="00077D1A" w:rsidP="00077D1A">
            <w:pPr>
              <w:pStyle w:val="IndentText"/>
              <w:ind w:left="30"/>
              <w:jc w:val="left"/>
              <w:rPr>
                <w:i/>
                <w:lang w:val="az-Latn-AZ" w:eastAsia="en-GB"/>
              </w:rPr>
            </w:pPr>
            <w:r w:rsidRPr="003656E8">
              <w:rPr>
                <w:i/>
                <w:lang w:val="az-Latn-AZ" w:eastAsia="en-GB"/>
              </w:rPr>
              <w:t>“Hidrotexniki qurğuların təhlükəsizliyi haqqında”</w:t>
            </w:r>
            <w:r w:rsidRPr="003656E8">
              <w:rPr>
                <w:i/>
                <w:iCs/>
                <w:lang w:val="az-Latn-AZ"/>
              </w:rPr>
              <w:t xml:space="preserve"> Azərbaycan Respublikasının Qanunu</w:t>
            </w:r>
            <w:r w:rsidRPr="003656E8">
              <w:rPr>
                <w:i/>
                <w:lang w:val="az-Latn-AZ" w:eastAsia="en-GB"/>
              </w:rPr>
              <w:t xml:space="preserve"> </w:t>
            </w:r>
          </w:p>
          <w:p w:rsidR="00077D1A" w:rsidRPr="003656E8" w:rsidRDefault="00077D1A" w:rsidP="00077D1A">
            <w:pPr>
              <w:rPr>
                <w:rFonts w:ascii="Times New Roman" w:hAnsi="Times New Roman"/>
                <w:i/>
                <w:sz w:val="24"/>
                <w:lang w:val="az-Latn-AZ"/>
              </w:rPr>
            </w:pPr>
            <w:r w:rsidRPr="003656E8">
              <w:rPr>
                <w:rFonts w:ascii="Times New Roman" w:hAnsi="Times New Roman"/>
                <w:i/>
                <w:sz w:val="24"/>
                <w:lang w:val="az-Latn-AZ"/>
              </w:rPr>
              <w:t>27 dekabr, 2002-ci il</w:t>
            </w:r>
          </w:p>
          <w:p w:rsidR="00077D1A" w:rsidRPr="003656E8" w:rsidRDefault="00077D1A" w:rsidP="00077D1A">
            <w:pPr>
              <w:rPr>
                <w:rFonts w:ascii="Times New Roman" w:hAnsi="Times New Roman"/>
                <w:i/>
                <w:sz w:val="24"/>
                <w:lang w:val="az-Latn-AZ"/>
              </w:rPr>
            </w:pPr>
            <w:r w:rsidRPr="003656E8">
              <w:rPr>
                <w:rFonts w:ascii="Times New Roman" w:hAnsi="Times New Roman"/>
                <w:i/>
                <w:sz w:val="24"/>
                <w:lang w:val="az-Latn-AZ"/>
              </w:rPr>
              <w:t xml:space="preserve">N. 412 - HQ    </w:t>
            </w:r>
          </w:p>
          <w:p w:rsidR="00192750" w:rsidRPr="003656E8" w:rsidRDefault="00192750" w:rsidP="00DD372F">
            <w:pPr>
              <w:ind w:left="134"/>
              <w:jc w:val="left"/>
              <w:rPr>
                <w:rFonts w:cs="Arial"/>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077D1A" w:rsidP="000A765A">
            <w:pPr>
              <w:ind w:left="159"/>
              <w:rPr>
                <w:rFonts w:cs="Arial"/>
                <w:sz w:val="20"/>
                <w:szCs w:val="20"/>
              </w:rPr>
            </w:pPr>
            <w:r w:rsidRPr="003656E8">
              <w:rPr>
                <w:rFonts w:cs="Arial"/>
                <w:sz w:val="20"/>
                <w:szCs w:val="20"/>
              </w:rPr>
              <w:t xml:space="preserve">Bu Qanun hidrotexniki qurğuların layihələndirilməsi, tikintisi, istismarı, yenidənqurulması, bərpası, konservasiyası və ləğv edilməsi zamanı onların təhlükəsizliyinin təmin olunması ilə bağlı münasibətləri tənzimləyir, dövlət hakimiyyəti orqanlarının, qurğu mülkiyyətçilərinin və istismarçıların vəzifələrini müəyyənləşdirir. Hidrotexniki qurğular dövlət, bələdiyyə və xüsusi mülkiyyətdə ola bilər. Hidrotexniki qurğular üzrə istismar hüququ Azərbaycan Respublikasının qanunvericiliyi ilə nəzərdə tutulmuş qaydada əldə edilir. Hidrotexniki qurğuların yerləşdiyi ərazilərdə onların təhlükəsizliyi üzrə təsnifatından asılı olaraq müvafiq mühafizə rejimi tətbiq edilir və ətrafında mühafizə zonaları yaradılır. Mühafizə zonalarının ölçüləri, sərhədləri və istifadəsi qaydaları müvafiq icra hakimiyyəti orqanı tərəfindən müəyyən olunur. Dövlət energetika və su nəqliyyatı sistemi müəssisələrinin tərkibində fəaliyyət göstərən hidrotexniki qurğuların, o cümlədən Xəzər dənizinin (gölünün) Azərbaycan Respublikasına mənsub olan bölməsində yerləşən dəniz qurğularının təhlükəsizliyinin təmin olunmasının xüsusiyyətləri müvafiq icra hakimiyyəti orqanı təsdiq edilmiş əsasnamə ilə müəyyən olunur. Partlayış işlərinin aparılması və yeraltı təbii ehtiyatların istismarı, habelə qurğulara və ətraf mühitə fiziki, kimyəvi və bioloji təsir göstərə bilən obyektlərin yerləşdirməsi və fəaliyyət göstərməsi qadağan edilir. Çayların məcralarında, sututarlarda, onlara bitişik </w:t>
            </w:r>
            <w:r w:rsidRPr="003656E8">
              <w:rPr>
                <w:rFonts w:cs="Arial"/>
                <w:sz w:val="20"/>
                <w:szCs w:val="20"/>
              </w:rPr>
              <w:lastRenderedPageBreak/>
              <w:t>sahələrdə və dənizdə hidrotexniki qurğuların təhlükəsizliyinə xələl gətirən hüquqi və fiziki şəxslərin təsərrüfat fəaliyyəti dayandırılmalı və ya məhdudlaşdırılmalıdır.</w:t>
            </w:r>
          </w:p>
          <w:p w:rsidR="00192750" w:rsidRPr="003656E8" w:rsidRDefault="00192750" w:rsidP="000A765A">
            <w:pPr>
              <w:ind w:left="159"/>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A91144" w:rsidRPr="003656E8" w:rsidRDefault="00A91144" w:rsidP="000A765A">
            <w:pPr>
              <w:ind w:left="134"/>
              <w:rPr>
                <w:rFonts w:cs="Arial"/>
                <w:b/>
                <w:i/>
                <w:iCs/>
                <w:sz w:val="20"/>
                <w:szCs w:val="20"/>
              </w:rPr>
            </w:pPr>
            <w:r w:rsidRPr="003656E8">
              <w:rPr>
                <w:rFonts w:cs="Arial"/>
                <w:b/>
                <w:i/>
                <w:iCs/>
                <w:sz w:val="20"/>
                <w:szCs w:val="20"/>
              </w:rPr>
              <w:lastRenderedPageBreak/>
              <w:t>Tarix və mədəniyyət abidələrinin qorunması haqqında Azərbaycan Respublikasının Qanunu (aprel 1998, No470-İQ, Bakı)</w:t>
            </w:r>
          </w:p>
          <w:p w:rsidR="00192750" w:rsidRPr="003656E8" w:rsidRDefault="00192750" w:rsidP="000A765A">
            <w:pPr>
              <w:ind w:left="134"/>
              <w:rPr>
                <w:rFonts w:cs="Arial"/>
                <w:i/>
                <w:iCs/>
                <w:sz w:val="20"/>
                <w:szCs w:val="20"/>
              </w:rPr>
            </w:pPr>
          </w:p>
          <w:p w:rsidR="00192750" w:rsidRPr="003656E8" w:rsidRDefault="00192750" w:rsidP="000A765A">
            <w:pPr>
              <w:ind w:left="134"/>
              <w:rPr>
                <w:rFonts w:cs="Arial"/>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A91144" w:rsidP="000A765A">
            <w:pPr>
              <w:ind w:left="159"/>
              <w:rPr>
                <w:rFonts w:cs="Arial"/>
                <w:sz w:val="20"/>
                <w:szCs w:val="20"/>
              </w:rPr>
            </w:pPr>
            <w:r w:rsidRPr="003656E8">
              <w:rPr>
                <w:rFonts w:cs="Arial"/>
                <w:sz w:val="20"/>
                <w:szCs w:val="20"/>
              </w:rPr>
              <w:t>Bu qanun tarixi və mədəniyyət abidələrinin qorunması, araşdırılması və istifadəsi ilə əlaqədar məsələləri tənzimləyir</w:t>
            </w:r>
            <w:r w:rsidR="00192750" w:rsidRPr="003656E8">
              <w:rPr>
                <w:rFonts w:cs="Arial"/>
                <w:sz w:val="20"/>
                <w:szCs w:val="20"/>
              </w:rPr>
              <w:t xml:space="preserve">. </w:t>
            </w:r>
          </w:p>
          <w:p w:rsidR="00192750" w:rsidRPr="003656E8" w:rsidRDefault="00192750" w:rsidP="000A765A">
            <w:pPr>
              <w:ind w:left="159"/>
              <w:rPr>
                <w:rFonts w:cs="Arial"/>
                <w:sz w:val="20"/>
                <w:szCs w:val="20"/>
              </w:rPr>
            </w:pPr>
          </w:p>
          <w:p w:rsidR="00192750" w:rsidRPr="003656E8" w:rsidRDefault="00A91144" w:rsidP="000A765A">
            <w:pPr>
              <w:ind w:left="159"/>
              <w:rPr>
                <w:rFonts w:cs="Arial"/>
                <w:sz w:val="20"/>
                <w:szCs w:val="20"/>
              </w:rPr>
            </w:pPr>
            <w:r w:rsidRPr="003656E8">
              <w:rPr>
                <w:rFonts w:cs="Arial"/>
                <w:sz w:val="20"/>
                <w:szCs w:val="20"/>
              </w:rPr>
              <w:t>Maddə 13. İnşaat və digər təsərrüfat işləri görülərkən  aşkar edilən abidələrin qorunması</w:t>
            </w:r>
            <w:r w:rsidR="00192750" w:rsidRPr="003656E8">
              <w:rPr>
                <w:rFonts w:cs="Arial"/>
                <w:sz w:val="20"/>
                <w:szCs w:val="20"/>
              </w:rPr>
              <w:t xml:space="preserve"> </w:t>
            </w:r>
          </w:p>
          <w:p w:rsidR="00192750" w:rsidRPr="003656E8" w:rsidRDefault="00192750" w:rsidP="000A765A">
            <w:pPr>
              <w:ind w:left="159"/>
              <w:rPr>
                <w:rFonts w:cs="Arial"/>
                <w:sz w:val="20"/>
                <w:szCs w:val="20"/>
              </w:rPr>
            </w:pPr>
          </w:p>
          <w:p w:rsidR="00192750" w:rsidRPr="003656E8" w:rsidRDefault="00A91144" w:rsidP="000A765A">
            <w:pPr>
              <w:ind w:left="159"/>
              <w:rPr>
                <w:rFonts w:cs="Arial"/>
                <w:sz w:val="20"/>
                <w:szCs w:val="20"/>
              </w:rPr>
            </w:pPr>
            <w:r w:rsidRPr="003656E8">
              <w:rPr>
                <w:rFonts w:cs="Arial"/>
                <w:sz w:val="20"/>
                <w:szCs w:val="20"/>
              </w:rPr>
              <w:t>Maddə 14</w:t>
            </w:r>
            <w:r w:rsidR="00192750" w:rsidRPr="003656E8">
              <w:rPr>
                <w:rFonts w:cs="Arial"/>
                <w:sz w:val="20"/>
                <w:szCs w:val="20"/>
              </w:rPr>
              <w:t xml:space="preserve">. </w:t>
            </w:r>
            <w:r w:rsidRPr="003656E8">
              <w:rPr>
                <w:rFonts w:cs="Arial"/>
                <w:sz w:val="20"/>
                <w:szCs w:val="20"/>
              </w:rPr>
              <w:t>Yeni inşaat sahələrində arxeoloji tədqiqatlar</w:t>
            </w:r>
          </w:p>
          <w:p w:rsidR="00192750" w:rsidRPr="003656E8" w:rsidRDefault="00192750" w:rsidP="000A765A">
            <w:pPr>
              <w:ind w:left="159"/>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077D1A" w:rsidRPr="003656E8" w:rsidRDefault="00077D1A" w:rsidP="000A765A">
            <w:pPr>
              <w:ind w:left="134"/>
              <w:rPr>
                <w:rFonts w:cs="Arial"/>
                <w:b/>
                <w:i/>
                <w:iCs/>
                <w:sz w:val="20"/>
                <w:szCs w:val="20"/>
              </w:rPr>
            </w:pPr>
            <w:r w:rsidRPr="003656E8">
              <w:rPr>
                <w:rFonts w:cs="Arial"/>
                <w:b/>
                <w:i/>
                <w:iCs/>
                <w:sz w:val="20"/>
                <w:szCs w:val="20"/>
              </w:rPr>
              <w:t>Yer təki sahəsinə faydalı qazıntıların çıxarılması ilə əlaqədar olmayan yerlatı qurğuları tikmək və istismar etmək məqsədilə “Dağ-mədən ayırması” statusunun verilməsi Qaydaları</w:t>
            </w:r>
          </w:p>
          <w:p w:rsidR="00192750" w:rsidRPr="003656E8" w:rsidRDefault="00077D1A" w:rsidP="000A765A">
            <w:pPr>
              <w:ind w:left="134"/>
              <w:rPr>
                <w:rFonts w:cs="Arial"/>
                <w:b/>
                <w:i/>
                <w:iCs/>
                <w:sz w:val="20"/>
                <w:szCs w:val="20"/>
              </w:rPr>
            </w:pPr>
            <w:r w:rsidRPr="003656E8">
              <w:rPr>
                <w:rFonts w:cs="Arial"/>
                <w:b/>
                <w:i/>
                <w:iCs/>
                <w:sz w:val="20"/>
                <w:szCs w:val="20"/>
              </w:rPr>
              <w:t>No. 1; 9 yanvar, 1999-cu il</w:t>
            </w:r>
          </w:p>
          <w:p w:rsidR="00077D1A" w:rsidRPr="003656E8" w:rsidRDefault="00077D1A" w:rsidP="000A765A">
            <w:pPr>
              <w:ind w:left="134"/>
              <w:rPr>
                <w:rFonts w:cs="Arial"/>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077D1A" w:rsidP="000A765A">
            <w:pPr>
              <w:ind w:left="159"/>
              <w:rPr>
                <w:rFonts w:cs="Arial"/>
                <w:sz w:val="20"/>
                <w:szCs w:val="20"/>
              </w:rPr>
            </w:pPr>
            <w:r w:rsidRPr="003656E8">
              <w:rPr>
                <w:rFonts w:cs="Arial"/>
                <w:sz w:val="20"/>
                <w:szCs w:val="20"/>
              </w:rPr>
              <w:t>Bu Qaydalar Azərbaycan Respublikası ərazisində faydalı qazıntıları çıxarmaq, faydalı qazıntıların çıxarılması ilə əlaqədar olmayan yerlatı qurğuları tikmək və istismar etmək hüquqi verən xüsusi razılığa (lisenziyaya) və ya icazə müvafiq olaraq yer təki sahəsinə “dağ-mədən ayırması” statusunun verilməsini müəyyən edir</w:t>
            </w:r>
            <w:r w:rsidR="00192750" w:rsidRPr="003656E8">
              <w:rPr>
                <w:rFonts w:cs="Arial"/>
                <w:sz w:val="20"/>
                <w:szCs w:val="20"/>
              </w:rPr>
              <w:t>.</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077D1A" w:rsidRPr="003656E8" w:rsidRDefault="00077D1A" w:rsidP="000A765A">
            <w:pPr>
              <w:ind w:left="134"/>
              <w:rPr>
                <w:rFonts w:cs="Arial"/>
                <w:b/>
                <w:i/>
                <w:iCs/>
                <w:sz w:val="20"/>
                <w:szCs w:val="20"/>
              </w:rPr>
            </w:pPr>
            <w:r w:rsidRPr="003656E8">
              <w:rPr>
                <w:rFonts w:cs="Arial"/>
                <w:b/>
                <w:i/>
                <w:iCs/>
                <w:sz w:val="20"/>
                <w:szCs w:val="20"/>
              </w:rPr>
              <w:t>Faydalı qazıntılar çıxaran müəssisələrin, dağ-mədən qazmalarının, buruq quyularının və faydalı qazıntıların çıxarılması ilə əlaqədar olmayan yeraltı qurğuların ləğv və konservasiya edilməsi qaydaları</w:t>
            </w:r>
          </w:p>
          <w:p w:rsidR="00192750" w:rsidRPr="003656E8" w:rsidRDefault="00440AE3" w:rsidP="000A765A">
            <w:pPr>
              <w:ind w:left="134"/>
              <w:rPr>
                <w:rFonts w:cs="Arial"/>
                <w:b/>
                <w:i/>
                <w:iCs/>
                <w:sz w:val="20"/>
                <w:szCs w:val="20"/>
              </w:rPr>
            </w:pPr>
            <w:r w:rsidRPr="003656E8">
              <w:rPr>
                <w:rFonts w:cs="Arial"/>
                <w:b/>
                <w:i/>
                <w:iCs/>
                <w:sz w:val="20"/>
                <w:szCs w:val="20"/>
              </w:rPr>
              <w:t xml:space="preserve">No. 2; 9 yanvar </w:t>
            </w:r>
            <w:r w:rsidR="00077D1A" w:rsidRPr="003656E8">
              <w:rPr>
                <w:rFonts w:cs="Arial"/>
                <w:b/>
                <w:i/>
                <w:iCs/>
                <w:sz w:val="20"/>
                <w:szCs w:val="20"/>
              </w:rPr>
              <w:t>1999-cu il</w:t>
            </w:r>
          </w:p>
          <w:p w:rsidR="00192750" w:rsidRPr="003656E8" w:rsidRDefault="00192750" w:rsidP="000A765A">
            <w:pPr>
              <w:ind w:left="134"/>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077D1A" w:rsidP="000A765A">
            <w:pPr>
              <w:ind w:left="159"/>
              <w:rPr>
                <w:rFonts w:cs="Arial"/>
                <w:sz w:val="20"/>
                <w:szCs w:val="20"/>
              </w:rPr>
            </w:pPr>
            <w:r w:rsidRPr="003656E8">
              <w:rPr>
                <w:rFonts w:cs="Arial"/>
                <w:sz w:val="20"/>
                <w:szCs w:val="20"/>
              </w:rPr>
              <w:t>Bu Qaydalar Azərbaycan Respublikası ərazisində Xəzər dənizinin (gölünün) Azərbaycan Respublikasına mənsub olan bölməsində mülkiyyət formasından asılı olmayaraq faydalı qazıntıların kəşfiyyatı, çıxarılması və faydalı qazıntıların çıxarılması ilə əlaqədar olmayan yerlatı qurğuları tikilməsi və istismarı ilə məşğul olan bütün yer təki istifadəçiləri üçün məcburidir.</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F105FF" w:rsidP="00DD372F">
            <w:pPr>
              <w:ind w:left="134"/>
              <w:jc w:val="left"/>
              <w:rPr>
                <w:rFonts w:cs="Arial"/>
                <w:b/>
                <w:i/>
                <w:iCs/>
                <w:sz w:val="20"/>
                <w:szCs w:val="20"/>
              </w:rPr>
            </w:pPr>
            <w:bookmarkStart w:id="38" w:name="_Toc113160388"/>
            <w:r w:rsidRPr="003656E8">
              <w:rPr>
                <w:rFonts w:cs="Arial"/>
                <w:b/>
                <w:i/>
                <w:iCs/>
                <w:sz w:val="20"/>
                <w:szCs w:val="20"/>
              </w:rPr>
              <w:t>Torpaq Məcəlləsi</w:t>
            </w:r>
          </w:p>
          <w:p w:rsidR="00192750" w:rsidRPr="003656E8" w:rsidRDefault="00192750" w:rsidP="00DD372F">
            <w:pPr>
              <w:ind w:left="134"/>
              <w:jc w:val="left"/>
              <w:rPr>
                <w:rFonts w:cs="Arial"/>
                <w:b/>
                <w:i/>
                <w:iCs/>
                <w:sz w:val="20"/>
                <w:szCs w:val="20"/>
              </w:rPr>
            </w:pPr>
            <w:r w:rsidRPr="003656E8">
              <w:rPr>
                <w:rFonts w:cs="Arial"/>
                <w:b/>
                <w:i/>
                <w:iCs/>
                <w:sz w:val="20"/>
                <w:szCs w:val="20"/>
              </w:rPr>
              <w:t xml:space="preserve">25 </w:t>
            </w:r>
            <w:r w:rsidR="00440AE3" w:rsidRPr="003656E8">
              <w:rPr>
                <w:rFonts w:cs="Arial"/>
                <w:b/>
                <w:i/>
                <w:iCs/>
                <w:sz w:val="20"/>
                <w:szCs w:val="20"/>
              </w:rPr>
              <w:t>i</w:t>
            </w:r>
            <w:r w:rsidR="00F105FF" w:rsidRPr="003656E8">
              <w:rPr>
                <w:rFonts w:cs="Arial"/>
                <w:b/>
                <w:i/>
                <w:iCs/>
                <w:sz w:val="20"/>
                <w:szCs w:val="20"/>
              </w:rPr>
              <w:t>yun</w:t>
            </w:r>
            <w:r w:rsidRPr="003656E8">
              <w:rPr>
                <w:rFonts w:cs="Arial"/>
                <w:b/>
                <w:i/>
                <w:iCs/>
                <w:sz w:val="20"/>
                <w:szCs w:val="20"/>
              </w:rPr>
              <w:t xml:space="preserve"> 1999</w:t>
            </w:r>
            <w:bookmarkEnd w:id="38"/>
            <w:r w:rsidR="00440AE3" w:rsidRPr="003656E8">
              <w:rPr>
                <w:rFonts w:cs="Arial"/>
                <w:b/>
                <w:i/>
                <w:iCs/>
                <w:sz w:val="20"/>
                <w:szCs w:val="20"/>
              </w:rPr>
              <w:t>-cu il</w:t>
            </w:r>
          </w:p>
          <w:p w:rsidR="00192750" w:rsidRPr="003656E8" w:rsidRDefault="00192750" w:rsidP="00DD372F">
            <w:pPr>
              <w:ind w:left="134"/>
              <w:jc w:val="left"/>
              <w:rPr>
                <w:rFonts w:cs="Arial"/>
                <w:b/>
                <w:i/>
                <w:iCs/>
                <w:sz w:val="20"/>
                <w:szCs w:val="20"/>
              </w:rPr>
            </w:pPr>
            <w:r w:rsidRPr="003656E8">
              <w:rPr>
                <w:rFonts w:cs="Arial"/>
                <w:b/>
                <w:i/>
                <w:iCs/>
                <w:sz w:val="20"/>
                <w:szCs w:val="20"/>
              </w:rPr>
              <w:t>No: № 695-iQ</w:t>
            </w:r>
          </w:p>
          <w:p w:rsidR="00192750" w:rsidRPr="003656E8" w:rsidRDefault="00192750" w:rsidP="00DD372F">
            <w:pPr>
              <w:ind w:left="134"/>
              <w:jc w:val="left"/>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077D1A" w:rsidP="00077D1A">
            <w:pPr>
              <w:spacing w:after="200"/>
              <w:rPr>
                <w:rFonts w:cs="Arial"/>
                <w:sz w:val="20"/>
                <w:szCs w:val="20"/>
              </w:rPr>
            </w:pPr>
            <w:r w:rsidRPr="003656E8">
              <w:rPr>
                <w:rFonts w:cs="Arial"/>
                <w:sz w:val="20"/>
                <w:szCs w:val="20"/>
              </w:rPr>
              <w:t xml:space="preserve">Torpaqlar dövlət ehtiyacları üçün əhalidən geri alınarsa kompensasiya ilkin olaraq normativ qiymətlər cədvəli (No 158, 1998) ilə hesablanaraq təklif edilir. Əgər, torpaq sahibi bu qiymətlə razı olmasa torpağın qiymətini bazar qiymətlərinə müvafiq qiymətləndirilməsi aparılır. Heç bir razılıq əldə olnmadığı təqdirdə torpaq alan səlahiyyətli orqan məhkəmə vasitəsilə torpaqların geri alınmasını həyata keçirə bilər. Lakin, bu çox mürəkkəb və uzun prosesdir. Torpaq sahibinin də kömək istəmək üçün məhkəmə qarşısında iddia qaldırmaq seçimi var. Torpaq Məcəlləsi, həmçinin, icazə verir ki, geri alınacaq torpaq eyni keyfiyyətdə və eyni ölçüdə torpaqla əvəz edilsin.                        </w:t>
            </w:r>
          </w:p>
          <w:p w:rsidR="00192750" w:rsidRPr="003656E8" w:rsidRDefault="00192750" w:rsidP="00192750">
            <w:pPr>
              <w:ind w:left="159"/>
              <w:jc w:val="left"/>
              <w:rPr>
                <w:rFonts w:cs="Arial"/>
                <w:sz w:val="20"/>
                <w:szCs w:val="20"/>
                <w:lang w:val="az-Latn-AZ"/>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F105FF" w:rsidRPr="003656E8" w:rsidRDefault="00F105FF" w:rsidP="00F105FF">
            <w:pPr>
              <w:ind w:left="134"/>
              <w:jc w:val="left"/>
              <w:rPr>
                <w:rFonts w:cs="Arial"/>
                <w:b/>
                <w:i/>
                <w:iCs/>
                <w:sz w:val="20"/>
                <w:szCs w:val="20"/>
              </w:rPr>
            </w:pPr>
            <w:r w:rsidRPr="003656E8">
              <w:rPr>
                <w:rFonts w:cs="Arial"/>
                <w:b/>
                <w:i/>
                <w:iCs/>
                <w:sz w:val="20"/>
                <w:szCs w:val="20"/>
              </w:rPr>
              <w:t xml:space="preserve">Azərbaycan Respublikasının Nazirlər Kabinetinin Torpaq Məcəlləsi ilə bağlı bəzi normativ –hüquqi aktlar haqqında 42 saylı qərarı </w:t>
            </w:r>
          </w:p>
          <w:p w:rsidR="00192750" w:rsidRPr="003656E8" w:rsidRDefault="00F105FF" w:rsidP="00DD372F">
            <w:pPr>
              <w:ind w:left="134"/>
              <w:jc w:val="left"/>
              <w:rPr>
                <w:rFonts w:cs="Arial"/>
                <w:b/>
                <w:i/>
                <w:iCs/>
                <w:sz w:val="20"/>
                <w:szCs w:val="20"/>
              </w:rPr>
            </w:pPr>
            <w:r w:rsidRPr="003656E8">
              <w:rPr>
                <w:rFonts w:cs="Arial"/>
                <w:b/>
                <w:i/>
                <w:iCs/>
                <w:sz w:val="20"/>
                <w:szCs w:val="20"/>
              </w:rPr>
              <w:t>(</w:t>
            </w:r>
            <w:r w:rsidR="00192750" w:rsidRPr="003656E8">
              <w:rPr>
                <w:rFonts w:cs="Arial"/>
                <w:b/>
                <w:i/>
                <w:iCs/>
                <w:sz w:val="20"/>
                <w:szCs w:val="20"/>
              </w:rPr>
              <w:t xml:space="preserve">15 </w:t>
            </w:r>
            <w:r w:rsidR="00440AE3" w:rsidRPr="003656E8">
              <w:rPr>
                <w:rFonts w:cs="Arial"/>
                <w:b/>
                <w:i/>
                <w:iCs/>
                <w:sz w:val="20"/>
                <w:szCs w:val="20"/>
              </w:rPr>
              <w:t>m</w:t>
            </w:r>
            <w:r w:rsidR="00192750" w:rsidRPr="003656E8">
              <w:rPr>
                <w:rFonts w:cs="Arial"/>
                <w:b/>
                <w:i/>
                <w:iCs/>
                <w:sz w:val="20"/>
                <w:szCs w:val="20"/>
              </w:rPr>
              <w:t>ar</w:t>
            </w:r>
            <w:r w:rsidR="00440AE3" w:rsidRPr="003656E8">
              <w:rPr>
                <w:rFonts w:cs="Arial"/>
                <w:b/>
                <w:i/>
                <w:iCs/>
                <w:sz w:val="20"/>
                <w:szCs w:val="20"/>
              </w:rPr>
              <w:t>t</w:t>
            </w:r>
            <w:r w:rsidR="00192750" w:rsidRPr="003656E8">
              <w:rPr>
                <w:rFonts w:cs="Arial"/>
                <w:b/>
                <w:i/>
                <w:iCs/>
                <w:sz w:val="20"/>
                <w:szCs w:val="20"/>
              </w:rPr>
              <w:t xml:space="preserve"> 2000</w:t>
            </w:r>
            <w:r w:rsidR="00440AE3" w:rsidRPr="003656E8">
              <w:rPr>
                <w:rFonts w:cs="Arial"/>
                <w:b/>
                <w:i/>
                <w:iCs/>
                <w:sz w:val="20"/>
                <w:szCs w:val="20"/>
              </w:rPr>
              <w:t>-ci il</w:t>
            </w:r>
            <w:r w:rsidR="00192750" w:rsidRPr="003656E8">
              <w:rPr>
                <w:rFonts w:cs="Arial"/>
                <w:b/>
                <w:i/>
                <w:iCs/>
                <w:sz w:val="20"/>
                <w:szCs w:val="20"/>
              </w:rPr>
              <w:t>)</w:t>
            </w:r>
          </w:p>
          <w:p w:rsidR="00192750" w:rsidRPr="003656E8" w:rsidRDefault="00192750" w:rsidP="00DD372F">
            <w:pPr>
              <w:ind w:left="134"/>
              <w:jc w:val="left"/>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F105FF" w:rsidP="000A765A">
            <w:pPr>
              <w:ind w:left="159"/>
              <w:rPr>
                <w:rFonts w:cs="Arial"/>
                <w:sz w:val="20"/>
                <w:szCs w:val="20"/>
              </w:rPr>
            </w:pPr>
            <w:r w:rsidRPr="003656E8">
              <w:rPr>
                <w:rFonts w:cs="Arial"/>
                <w:sz w:val="20"/>
                <w:szCs w:val="20"/>
              </w:rPr>
              <w:t>Bu qərar dövlət və bələdiyyə istifadəsi üçün torpaqların alınması üçün qaydaları müəyyən edir.</w:t>
            </w:r>
            <w:r w:rsidR="00192750" w:rsidRPr="003656E8">
              <w:rPr>
                <w:rFonts w:cs="Arial"/>
                <w:sz w:val="20"/>
                <w:szCs w:val="20"/>
              </w:rPr>
              <w:t xml:space="preserve">  </w:t>
            </w:r>
          </w:p>
          <w:p w:rsidR="00192750" w:rsidRPr="003656E8" w:rsidRDefault="00192750" w:rsidP="000A765A">
            <w:pPr>
              <w:ind w:left="159"/>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3A79E4" w:rsidRPr="003656E8" w:rsidRDefault="003A79E4" w:rsidP="003A79E4">
            <w:pPr>
              <w:ind w:left="134"/>
              <w:jc w:val="left"/>
              <w:rPr>
                <w:rFonts w:cs="Arial"/>
                <w:b/>
                <w:i/>
                <w:iCs/>
                <w:sz w:val="20"/>
                <w:szCs w:val="20"/>
              </w:rPr>
            </w:pPr>
            <w:r w:rsidRPr="003656E8">
              <w:rPr>
                <w:rFonts w:cs="Arial"/>
                <w:b/>
                <w:i/>
                <w:iCs/>
                <w:sz w:val="20"/>
                <w:szCs w:val="20"/>
              </w:rPr>
              <w:t xml:space="preserve">Fiziki şəxslərin mülkiyyətində olan binaların inventar dəyərinin hesablanması Qaydasının təsdiq edilməsi haqqında </w:t>
            </w:r>
          </w:p>
          <w:p w:rsidR="003A79E4" w:rsidRPr="003656E8" w:rsidRDefault="003A79E4" w:rsidP="003A79E4">
            <w:pPr>
              <w:ind w:left="134"/>
              <w:jc w:val="left"/>
              <w:rPr>
                <w:rFonts w:cs="Arial"/>
                <w:b/>
                <w:i/>
                <w:iCs/>
                <w:sz w:val="20"/>
                <w:szCs w:val="20"/>
              </w:rPr>
            </w:pPr>
            <w:r w:rsidRPr="003656E8">
              <w:rPr>
                <w:rFonts w:cs="Arial"/>
                <w:b/>
                <w:i/>
                <w:iCs/>
                <w:sz w:val="20"/>
                <w:szCs w:val="20"/>
              </w:rPr>
              <w:t>Azərbaycan Respublikasının Nazirlər Kabinetinin Qərarı</w:t>
            </w:r>
          </w:p>
          <w:p w:rsidR="00192750" w:rsidRPr="003656E8" w:rsidRDefault="003A79E4" w:rsidP="003A79E4">
            <w:pPr>
              <w:ind w:left="134"/>
              <w:jc w:val="left"/>
              <w:rPr>
                <w:rFonts w:cs="Arial"/>
                <w:b/>
                <w:i/>
                <w:iCs/>
                <w:sz w:val="20"/>
                <w:szCs w:val="20"/>
              </w:rPr>
            </w:pPr>
            <w:r w:rsidRPr="003656E8">
              <w:rPr>
                <w:rFonts w:cs="Arial"/>
                <w:b/>
                <w:i/>
                <w:iCs/>
                <w:sz w:val="20"/>
                <w:szCs w:val="20"/>
              </w:rPr>
              <w:t xml:space="preserve">28 </w:t>
            </w:r>
            <w:r w:rsidR="00440AE3" w:rsidRPr="003656E8">
              <w:rPr>
                <w:rFonts w:cs="Arial"/>
                <w:b/>
                <w:i/>
                <w:iCs/>
                <w:sz w:val="20"/>
                <w:szCs w:val="20"/>
              </w:rPr>
              <w:t>i</w:t>
            </w:r>
            <w:r w:rsidRPr="003656E8">
              <w:rPr>
                <w:rFonts w:cs="Arial"/>
                <w:b/>
                <w:i/>
                <w:iCs/>
                <w:sz w:val="20"/>
                <w:szCs w:val="20"/>
              </w:rPr>
              <w:t>yun</w:t>
            </w:r>
            <w:r w:rsidR="00192750" w:rsidRPr="003656E8">
              <w:rPr>
                <w:rFonts w:cs="Arial"/>
                <w:b/>
                <w:i/>
                <w:iCs/>
                <w:sz w:val="20"/>
                <w:szCs w:val="20"/>
              </w:rPr>
              <w:t xml:space="preserve"> 1999</w:t>
            </w:r>
            <w:r w:rsidR="00440AE3" w:rsidRPr="003656E8">
              <w:rPr>
                <w:rFonts w:cs="Arial"/>
                <w:b/>
                <w:i/>
                <w:iCs/>
                <w:sz w:val="20"/>
                <w:szCs w:val="20"/>
              </w:rPr>
              <w:t>-cu il</w:t>
            </w:r>
            <w:r w:rsidR="00192750" w:rsidRPr="003656E8">
              <w:rPr>
                <w:rFonts w:cs="Arial"/>
                <w:b/>
                <w:i/>
                <w:iCs/>
                <w:sz w:val="20"/>
                <w:szCs w:val="20"/>
              </w:rPr>
              <w:t>)</w:t>
            </w:r>
          </w:p>
          <w:p w:rsidR="003A79E4" w:rsidRPr="003656E8" w:rsidRDefault="003A79E4" w:rsidP="003A79E4">
            <w:pPr>
              <w:ind w:left="134"/>
              <w:jc w:val="left"/>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977D00" w:rsidP="000A765A">
            <w:pPr>
              <w:ind w:left="159"/>
              <w:rPr>
                <w:rFonts w:cs="Arial"/>
                <w:sz w:val="20"/>
                <w:szCs w:val="20"/>
              </w:rPr>
            </w:pPr>
            <w:r w:rsidRPr="003656E8">
              <w:rPr>
                <w:rFonts w:cs="Arial"/>
                <w:sz w:val="20"/>
                <w:szCs w:val="20"/>
              </w:rPr>
              <w:lastRenderedPageBreak/>
              <w:t xml:space="preserve">Bu qərar təsirə məruz qalmış tikililər və daşınmaz əmlakın alınması və kompensasiyaların müəyyən edilməsi prosedurlarını təyin edir. </w:t>
            </w:r>
            <w:r w:rsidR="00D57A70" w:rsidRPr="003656E8">
              <w:rPr>
                <w:rFonts w:cs="Arial"/>
                <w:sz w:val="20"/>
                <w:szCs w:val="20"/>
              </w:rPr>
              <w:t>Bu alınacaq torpaq və əmlakın qiymətləndirilməsi üçün istifadə edilən 58 saylı qərara is</w:t>
            </w:r>
            <w:r w:rsidR="00192750" w:rsidRPr="003656E8">
              <w:rPr>
                <w:rFonts w:cs="Arial"/>
                <w:sz w:val="20"/>
                <w:szCs w:val="20"/>
              </w:rPr>
              <w:t>t</w:t>
            </w:r>
            <w:r w:rsidR="00D57A70" w:rsidRPr="003656E8">
              <w:rPr>
                <w:rFonts w:cs="Arial"/>
                <w:sz w:val="20"/>
                <w:szCs w:val="20"/>
              </w:rPr>
              <w:t>inad edir. Bu qiymətləndirilmələr Azərbaycanın müxtəlif bölgələrində müxtəlif tipli tikililərin standart vahid qiymətləri əsasında edilib.</w:t>
            </w:r>
          </w:p>
          <w:p w:rsidR="00192750" w:rsidRPr="003656E8" w:rsidRDefault="00192750" w:rsidP="000A765A">
            <w:pPr>
              <w:ind w:left="159"/>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EB52C1" w:rsidRPr="003656E8" w:rsidRDefault="00EB52C1" w:rsidP="00DD372F">
            <w:pPr>
              <w:ind w:left="134"/>
              <w:jc w:val="left"/>
              <w:rPr>
                <w:rFonts w:cs="Arial"/>
                <w:b/>
                <w:i/>
                <w:iCs/>
                <w:sz w:val="20"/>
                <w:szCs w:val="20"/>
              </w:rPr>
            </w:pPr>
            <w:r w:rsidRPr="003656E8">
              <w:rPr>
                <w:rFonts w:cs="Arial"/>
                <w:b/>
                <w:i/>
                <w:iCs/>
                <w:sz w:val="20"/>
                <w:szCs w:val="20"/>
              </w:rPr>
              <w:lastRenderedPageBreak/>
              <w:t xml:space="preserve">Mülkü məcəllə </w:t>
            </w:r>
          </w:p>
          <w:p w:rsidR="00192750" w:rsidRPr="003656E8" w:rsidRDefault="00EB52C1" w:rsidP="00DD372F">
            <w:pPr>
              <w:ind w:left="134"/>
              <w:jc w:val="left"/>
              <w:rPr>
                <w:rFonts w:cs="Arial"/>
                <w:b/>
                <w:i/>
                <w:iCs/>
                <w:sz w:val="20"/>
                <w:szCs w:val="20"/>
              </w:rPr>
            </w:pPr>
            <w:r w:rsidRPr="003656E8">
              <w:rPr>
                <w:rFonts w:cs="Arial"/>
                <w:b/>
                <w:i/>
                <w:iCs/>
                <w:sz w:val="20"/>
                <w:szCs w:val="20"/>
              </w:rPr>
              <w:t>Dekabr 1998</w:t>
            </w:r>
          </w:p>
        </w:tc>
        <w:tc>
          <w:tcPr>
            <w:tcW w:w="6202" w:type="dxa"/>
            <w:tcBorders>
              <w:left w:val="single" w:sz="4" w:space="0" w:color="auto"/>
            </w:tcBorders>
            <w:tcMar>
              <w:top w:w="15" w:type="dxa"/>
              <w:left w:w="15" w:type="dxa"/>
              <w:bottom w:w="0" w:type="dxa"/>
              <w:right w:w="15" w:type="dxa"/>
            </w:tcMar>
          </w:tcPr>
          <w:p w:rsidR="00192750" w:rsidRPr="003656E8" w:rsidRDefault="00EB52C1" w:rsidP="000A765A">
            <w:pPr>
              <w:ind w:left="159"/>
              <w:rPr>
                <w:rFonts w:cs="Arial"/>
                <w:sz w:val="20"/>
                <w:szCs w:val="20"/>
              </w:rPr>
            </w:pPr>
            <w:r w:rsidRPr="003656E8">
              <w:rPr>
                <w:rFonts w:cs="Arial"/>
                <w:sz w:val="20"/>
                <w:szCs w:val="20"/>
              </w:rPr>
              <w:t>Bu sənədə istinadən daşınmaz əmlakla əlaqədar hüquqlar Dövlət tərəfindən qeydiyyata alınmalıdır və müvaf</w:t>
            </w:r>
            <w:r w:rsidR="008E3129" w:rsidRPr="003656E8">
              <w:rPr>
                <w:rFonts w:cs="Arial"/>
                <w:sz w:val="20"/>
                <w:szCs w:val="20"/>
              </w:rPr>
              <w:t>iq məhkəmələrin qərarlarının tə</w:t>
            </w:r>
            <w:r w:rsidRPr="003656E8">
              <w:rPr>
                <w:rFonts w:cs="Arial"/>
                <w:sz w:val="20"/>
                <w:szCs w:val="20"/>
              </w:rPr>
              <w:t>sdiqlədiyi kimi torpaq sahiblərindən dövlət</w:t>
            </w:r>
            <w:r w:rsidR="00266564" w:rsidRPr="003656E8">
              <w:rPr>
                <w:rFonts w:cs="Arial"/>
                <w:sz w:val="20"/>
                <w:szCs w:val="20"/>
              </w:rPr>
              <w:t xml:space="preserve"> və bələdiyyə ehtiyacları üçün </w:t>
            </w:r>
            <w:r w:rsidRPr="003656E8">
              <w:rPr>
                <w:rFonts w:cs="Arial"/>
                <w:sz w:val="20"/>
                <w:szCs w:val="20"/>
              </w:rPr>
              <w:t>geri alına bilər.</w:t>
            </w:r>
            <w:r w:rsidR="00192750" w:rsidRPr="003656E8">
              <w:rPr>
                <w:rFonts w:cs="Arial"/>
                <w:sz w:val="20"/>
                <w:szCs w:val="20"/>
              </w:rPr>
              <w:t xml:space="preserve">  </w:t>
            </w:r>
          </w:p>
          <w:p w:rsidR="00192750" w:rsidRPr="003656E8" w:rsidRDefault="00192750" w:rsidP="000A765A">
            <w:pPr>
              <w:ind w:left="159"/>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8620B6" w:rsidRPr="003656E8" w:rsidRDefault="008620B6" w:rsidP="000A765A">
            <w:pPr>
              <w:ind w:left="134"/>
              <w:jc w:val="left"/>
              <w:rPr>
                <w:rFonts w:cs="Arial"/>
                <w:b/>
                <w:i/>
                <w:iCs/>
                <w:sz w:val="20"/>
                <w:szCs w:val="20"/>
              </w:rPr>
            </w:pPr>
            <w:r w:rsidRPr="003656E8">
              <w:rPr>
                <w:rFonts w:cs="Arial"/>
                <w:b/>
                <w:i/>
                <w:iCs/>
                <w:sz w:val="20"/>
                <w:szCs w:val="20"/>
              </w:rPr>
              <w:t>Azərbaycan Respublİkasının Su Məcəlləsİ</w:t>
            </w:r>
          </w:p>
          <w:p w:rsidR="00192750" w:rsidRPr="003656E8" w:rsidRDefault="00440AE3" w:rsidP="000A765A">
            <w:pPr>
              <w:ind w:left="134"/>
              <w:jc w:val="left"/>
              <w:rPr>
                <w:rFonts w:cs="Arial"/>
                <w:b/>
                <w:i/>
                <w:iCs/>
                <w:sz w:val="20"/>
                <w:szCs w:val="20"/>
              </w:rPr>
            </w:pPr>
            <w:r w:rsidRPr="003656E8">
              <w:rPr>
                <w:rFonts w:cs="Arial"/>
                <w:b/>
                <w:i/>
                <w:iCs/>
                <w:sz w:val="20"/>
                <w:szCs w:val="20"/>
              </w:rPr>
              <w:t>26 dekabr 1997-ci il</w:t>
            </w:r>
          </w:p>
          <w:p w:rsidR="00192750" w:rsidRPr="003656E8" w:rsidRDefault="00192750" w:rsidP="000A765A">
            <w:pPr>
              <w:ind w:left="134"/>
              <w:jc w:val="left"/>
              <w:rPr>
                <w:rFonts w:cs="Arial"/>
                <w:b/>
                <w:i/>
                <w:iCs/>
                <w:sz w:val="20"/>
                <w:szCs w:val="20"/>
              </w:rPr>
            </w:pPr>
            <w:r w:rsidRPr="003656E8">
              <w:rPr>
                <w:rFonts w:cs="Arial"/>
                <w:b/>
                <w:i/>
                <w:iCs/>
                <w:sz w:val="20"/>
                <w:szCs w:val="20"/>
              </w:rPr>
              <w:t>N. 418- IQ</w:t>
            </w:r>
          </w:p>
          <w:p w:rsidR="00192750" w:rsidRPr="003656E8" w:rsidRDefault="00192750" w:rsidP="000A765A">
            <w:pPr>
              <w:ind w:left="134"/>
              <w:jc w:val="left"/>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471858" w:rsidP="000A765A">
            <w:pPr>
              <w:ind w:left="159"/>
              <w:rPr>
                <w:rFonts w:cs="Arial"/>
                <w:sz w:val="20"/>
                <w:szCs w:val="20"/>
              </w:rPr>
            </w:pPr>
            <w:r w:rsidRPr="003656E8">
              <w:rPr>
                <w:rFonts w:cs="Arial"/>
                <w:sz w:val="20"/>
                <w:szCs w:val="20"/>
              </w:rPr>
              <w:t>Su h</w:t>
            </w:r>
            <w:r w:rsidR="00B0384C" w:rsidRPr="003656E8">
              <w:rPr>
                <w:rFonts w:cs="Arial"/>
                <w:sz w:val="20"/>
                <w:szCs w:val="20"/>
              </w:rPr>
              <w:t>övzə</w:t>
            </w:r>
            <w:r w:rsidR="000A765A" w:rsidRPr="003656E8">
              <w:rPr>
                <w:rFonts w:cs="Arial"/>
                <w:sz w:val="20"/>
                <w:szCs w:val="20"/>
              </w:rPr>
              <w:t>lə</w:t>
            </w:r>
            <w:r w:rsidRPr="003656E8">
              <w:rPr>
                <w:rFonts w:cs="Arial"/>
                <w:sz w:val="20"/>
                <w:szCs w:val="20"/>
              </w:rPr>
              <w:t xml:space="preserve">rının istifadəsini tənzimləyir, mülkiyət hüquqlarını təyin edir, inventarlaşma və monitorinq məsələlərini əhatə edir. </w:t>
            </w:r>
            <w:r w:rsidR="001D03B5" w:rsidRPr="003656E8">
              <w:rPr>
                <w:rFonts w:cs="Arial"/>
                <w:sz w:val="20"/>
                <w:szCs w:val="20"/>
              </w:rPr>
              <w:t>Dövlət, bələdiyyələr və fərdi şəxslər vacibliyindən asılı olaraq su h</w:t>
            </w:r>
            <w:r w:rsidR="00B0384C" w:rsidRPr="003656E8">
              <w:rPr>
                <w:rFonts w:cs="Arial"/>
                <w:sz w:val="20"/>
                <w:szCs w:val="20"/>
              </w:rPr>
              <w:t>övzə</w:t>
            </w:r>
            <w:r w:rsidR="001D03B5" w:rsidRPr="003656E8">
              <w:rPr>
                <w:rFonts w:cs="Arial"/>
                <w:sz w:val="20"/>
                <w:szCs w:val="20"/>
              </w:rPr>
              <w:t>l</w:t>
            </w:r>
            <w:r w:rsidR="00266564" w:rsidRPr="003656E8">
              <w:rPr>
                <w:rFonts w:cs="Arial"/>
                <w:sz w:val="20"/>
                <w:szCs w:val="20"/>
                <w:lang w:val="az-Latn-AZ"/>
              </w:rPr>
              <w:t>ə</w:t>
            </w:r>
            <w:r w:rsidR="001D03B5" w:rsidRPr="003656E8">
              <w:rPr>
                <w:rFonts w:cs="Arial"/>
                <w:sz w:val="20"/>
                <w:szCs w:val="20"/>
              </w:rPr>
              <w:t>r</w:t>
            </w:r>
            <w:r w:rsidR="00266564" w:rsidRPr="003656E8">
              <w:rPr>
                <w:rFonts w:cs="Arial"/>
                <w:sz w:val="20"/>
                <w:szCs w:val="20"/>
              </w:rPr>
              <w:t>i</w:t>
            </w:r>
            <w:r w:rsidR="001D03B5" w:rsidRPr="003656E8">
              <w:rPr>
                <w:rFonts w:cs="Arial"/>
                <w:sz w:val="20"/>
                <w:szCs w:val="20"/>
              </w:rPr>
              <w:t>n</w:t>
            </w:r>
            <w:r w:rsidR="00266564" w:rsidRPr="003656E8">
              <w:rPr>
                <w:rFonts w:cs="Arial"/>
                <w:sz w:val="20"/>
                <w:szCs w:val="20"/>
              </w:rPr>
              <w:t>ə</w:t>
            </w:r>
            <w:r w:rsidR="001D03B5" w:rsidRPr="003656E8">
              <w:rPr>
                <w:rFonts w:cs="Arial"/>
                <w:sz w:val="20"/>
                <w:szCs w:val="20"/>
              </w:rPr>
              <w:t xml:space="preserve"> sahiblənə bilərlər. Məcəllə</w:t>
            </w:r>
            <w:r w:rsidR="001C4C6C" w:rsidRPr="003656E8">
              <w:rPr>
                <w:rFonts w:cs="Arial"/>
                <w:sz w:val="20"/>
                <w:szCs w:val="20"/>
              </w:rPr>
              <w:t xml:space="preserve"> Su obyektlərini aşağıdakı məqsədlər üçün istifadə </w:t>
            </w:r>
            <w:r w:rsidR="003A79E4" w:rsidRPr="003656E8">
              <w:rPr>
                <w:rFonts w:cs="Arial"/>
                <w:sz w:val="20"/>
                <w:szCs w:val="20"/>
              </w:rPr>
              <w:t>edilməsini tənzimləyi</w:t>
            </w:r>
            <w:r w:rsidR="00266564" w:rsidRPr="003656E8">
              <w:rPr>
                <w:rFonts w:cs="Arial"/>
                <w:sz w:val="20"/>
                <w:szCs w:val="20"/>
              </w:rPr>
              <w:t>r</w:t>
            </w:r>
            <w:r w:rsidR="003A79E4" w:rsidRPr="003656E8">
              <w:rPr>
                <w:rFonts w:cs="Arial"/>
                <w:sz w:val="20"/>
                <w:szCs w:val="20"/>
              </w:rPr>
              <w:t>: içməli su və məişət təchizatı, müalicə, kurort və sağlamlaşdırma, istirahət və idman, sənaye, tikinti və energetika, kənd təsərrüfatı, meşə təsərrüfatı, hidroenergetika, nəqliyyat, balıqçılıq, ovçuluq, tullantı suların axıdılması, yanğından mühafizə və digər məqsədlər üçün</w:t>
            </w:r>
            <w:r w:rsidR="00192750" w:rsidRPr="003656E8">
              <w:rPr>
                <w:rFonts w:cs="Arial"/>
                <w:sz w:val="20"/>
                <w:szCs w:val="20"/>
              </w:rPr>
              <w:t xml:space="preserve">. </w:t>
            </w:r>
          </w:p>
          <w:p w:rsidR="00192750" w:rsidRPr="003656E8" w:rsidRDefault="00192750" w:rsidP="000A765A">
            <w:pPr>
              <w:ind w:left="159"/>
              <w:rPr>
                <w:rFonts w:cs="Arial"/>
                <w:sz w:val="20"/>
                <w:szCs w:val="20"/>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8F1869" w:rsidRPr="003656E8" w:rsidRDefault="008F1869" w:rsidP="000A765A">
            <w:pPr>
              <w:ind w:left="134"/>
              <w:jc w:val="left"/>
              <w:rPr>
                <w:rFonts w:cs="Arial"/>
                <w:b/>
                <w:i/>
                <w:iCs/>
                <w:sz w:val="20"/>
                <w:szCs w:val="20"/>
              </w:rPr>
            </w:pPr>
            <w:r w:rsidRPr="003656E8">
              <w:rPr>
                <w:rFonts w:cs="Arial"/>
                <w:b/>
                <w:i/>
                <w:iCs/>
                <w:sz w:val="20"/>
                <w:szCs w:val="20"/>
              </w:rPr>
              <w:t>Azərbaycan Respublikasının Meşə Məcəlləsi</w:t>
            </w:r>
          </w:p>
          <w:p w:rsidR="00192750" w:rsidRPr="003656E8" w:rsidRDefault="00192750" w:rsidP="000A765A">
            <w:pPr>
              <w:ind w:left="134"/>
              <w:jc w:val="left"/>
              <w:rPr>
                <w:rFonts w:cs="Arial"/>
                <w:b/>
                <w:i/>
                <w:iCs/>
                <w:sz w:val="20"/>
                <w:szCs w:val="20"/>
              </w:rPr>
            </w:pPr>
            <w:r w:rsidRPr="003656E8">
              <w:rPr>
                <w:rFonts w:cs="Arial"/>
                <w:b/>
                <w:i/>
                <w:iCs/>
                <w:sz w:val="20"/>
                <w:szCs w:val="20"/>
              </w:rPr>
              <w:t xml:space="preserve">30  </w:t>
            </w:r>
            <w:r w:rsidR="00901300" w:rsidRPr="003656E8">
              <w:rPr>
                <w:rFonts w:cs="Arial"/>
                <w:b/>
                <w:i/>
                <w:iCs/>
                <w:sz w:val="20"/>
                <w:szCs w:val="20"/>
              </w:rPr>
              <w:t xml:space="preserve">dekabr </w:t>
            </w:r>
            <w:r w:rsidRPr="003656E8">
              <w:rPr>
                <w:rFonts w:cs="Arial"/>
                <w:b/>
                <w:i/>
                <w:iCs/>
                <w:sz w:val="20"/>
                <w:szCs w:val="20"/>
              </w:rPr>
              <w:t>1997</w:t>
            </w:r>
            <w:r w:rsidR="00440AE3" w:rsidRPr="003656E8">
              <w:rPr>
                <w:rFonts w:cs="Arial"/>
                <w:b/>
                <w:i/>
                <w:iCs/>
                <w:sz w:val="20"/>
                <w:szCs w:val="20"/>
              </w:rPr>
              <w:t>-ci il</w:t>
            </w:r>
            <w:r w:rsidR="008F1869" w:rsidRPr="003656E8">
              <w:rPr>
                <w:rFonts w:cs="Arial"/>
                <w:b/>
                <w:i/>
                <w:iCs/>
                <w:sz w:val="20"/>
                <w:szCs w:val="20"/>
              </w:rPr>
              <w:t xml:space="preserve">, </w:t>
            </w:r>
            <w:r w:rsidRPr="003656E8">
              <w:rPr>
                <w:rFonts w:cs="Arial"/>
                <w:b/>
                <w:i/>
                <w:iCs/>
                <w:sz w:val="20"/>
                <w:szCs w:val="20"/>
              </w:rPr>
              <w:t>N. 424-iQ</w:t>
            </w:r>
          </w:p>
          <w:p w:rsidR="00192750" w:rsidRPr="003656E8" w:rsidRDefault="00192750" w:rsidP="00DD372F">
            <w:pPr>
              <w:ind w:left="134"/>
              <w:jc w:val="left"/>
              <w:rPr>
                <w:rFonts w:cs="Arial"/>
                <w:i/>
                <w:iCs/>
                <w:sz w:val="20"/>
                <w:szCs w:val="20"/>
                <w:lang w:val="az-Latn-AZ"/>
              </w:rPr>
            </w:pPr>
          </w:p>
        </w:tc>
        <w:tc>
          <w:tcPr>
            <w:tcW w:w="6202" w:type="dxa"/>
            <w:tcBorders>
              <w:left w:val="single" w:sz="4" w:space="0" w:color="auto"/>
            </w:tcBorders>
            <w:tcMar>
              <w:top w:w="15" w:type="dxa"/>
              <w:left w:w="15" w:type="dxa"/>
              <w:bottom w:w="0" w:type="dxa"/>
              <w:right w:w="15" w:type="dxa"/>
            </w:tcMar>
          </w:tcPr>
          <w:p w:rsidR="00192750" w:rsidRPr="003656E8" w:rsidRDefault="00901300" w:rsidP="00266564">
            <w:pPr>
              <w:ind w:left="159"/>
              <w:rPr>
                <w:rFonts w:cs="Arial"/>
                <w:sz w:val="20"/>
                <w:szCs w:val="20"/>
                <w:lang w:val="az-Latn-AZ"/>
              </w:rPr>
            </w:pPr>
            <w:r w:rsidRPr="003656E8">
              <w:rPr>
                <w:rFonts w:cs="Arial"/>
                <w:sz w:val="20"/>
                <w:szCs w:val="20"/>
                <w:lang w:val="az-Latn-AZ"/>
              </w:rPr>
              <w:t>Azərbaycan Respublikası meşə qanunvericiliyinin məqsəd və vəzifələri meşələrin əhəmiyyətini nəzərə almaqla onları elmi əsaslarla idarə etmək, meşə ekosisteminin bioloji müxtəlifliyini saxlamaq, meşələrin ehtiyat potensialını yüksəltmək prinsipləri əsasında onlardan səmərəli istifadəyə, meşələrin mühafizəsini, qorunmasını və bərpası</w:t>
            </w:r>
            <w:r w:rsidR="00266564" w:rsidRPr="003656E8">
              <w:rPr>
                <w:rFonts w:cs="Arial"/>
                <w:sz w:val="20"/>
                <w:szCs w:val="20"/>
                <w:lang w:val="az-Latn-AZ"/>
              </w:rPr>
              <w:t>nı təmin etməyə yönəldilmişdir.</w:t>
            </w:r>
          </w:p>
          <w:p w:rsidR="00266564" w:rsidRPr="003656E8" w:rsidRDefault="00266564" w:rsidP="00266564">
            <w:pPr>
              <w:ind w:left="159"/>
              <w:rPr>
                <w:rFonts w:cs="Arial"/>
                <w:sz w:val="20"/>
                <w:szCs w:val="20"/>
                <w:lang w:val="az-Latn-AZ"/>
              </w:rPr>
            </w:pPr>
          </w:p>
          <w:p w:rsidR="00192750" w:rsidRPr="003656E8" w:rsidRDefault="008620B6" w:rsidP="00192750">
            <w:pPr>
              <w:ind w:left="159"/>
              <w:jc w:val="left"/>
              <w:rPr>
                <w:rFonts w:cs="Arial"/>
                <w:sz w:val="20"/>
                <w:szCs w:val="20"/>
                <w:lang w:val="az-Latn-AZ"/>
              </w:rPr>
            </w:pPr>
            <w:r w:rsidRPr="003656E8">
              <w:rPr>
                <w:rFonts w:cs="Arial"/>
                <w:sz w:val="20"/>
                <w:szCs w:val="20"/>
                <w:lang w:val="az-Latn-AZ"/>
              </w:rPr>
              <w:t>Meşə münasibətlərinin obyektləri Azərbaycan Respublikasının meşə fondu, meşə fondunun sahələri, ağac-kol bitkiləri və onlardan istifadə hüquqlarıdır</w:t>
            </w:r>
            <w:r w:rsidR="00192750" w:rsidRPr="003656E8">
              <w:rPr>
                <w:rFonts w:cs="Arial"/>
                <w:sz w:val="20"/>
                <w:szCs w:val="20"/>
                <w:lang w:val="az-Latn-AZ"/>
              </w:rPr>
              <w:t xml:space="preserve">. </w:t>
            </w:r>
            <w:r w:rsidRPr="003656E8">
              <w:rPr>
                <w:rFonts w:cs="Arial"/>
                <w:sz w:val="20"/>
                <w:szCs w:val="20"/>
                <w:lang w:val="az-Latn-AZ"/>
              </w:rPr>
              <w:t>Azərbaycan Respublikasının ərazisindəki bütün meşələr, habelə meşə bitkiləri ilə örtülü olmayan meşə fondunun torpaqları (meşə və qeyri-meşə torpaqları) Azərbaycan Respublikasının meşə fondunu təşkil edir</w:t>
            </w:r>
            <w:r w:rsidR="00192750" w:rsidRPr="003656E8">
              <w:rPr>
                <w:rFonts w:cs="Arial"/>
                <w:sz w:val="20"/>
                <w:szCs w:val="20"/>
                <w:lang w:val="az-Latn-AZ"/>
              </w:rPr>
              <w:t xml:space="preserve">. </w:t>
            </w:r>
            <w:r w:rsidR="00901300" w:rsidRPr="003656E8">
              <w:rPr>
                <w:rFonts w:cs="Arial"/>
                <w:sz w:val="20"/>
                <w:szCs w:val="20"/>
                <w:lang w:val="az-Latn-AZ"/>
              </w:rPr>
              <w:t xml:space="preserve">Meşə Fondu </w:t>
            </w:r>
            <w:r w:rsidRPr="003656E8">
              <w:rPr>
                <w:rFonts w:cs="Arial"/>
                <w:sz w:val="20"/>
                <w:szCs w:val="20"/>
                <w:lang w:val="az-Latn-AZ"/>
              </w:rPr>
              <w:t>Dövlətin Əmlakıdır və Dövlət Əmlak komitəsinə tabedir. Meşələr və meşə fondu özəlləşdirilə bilməz.</w:t>
            </w:r>
          </w:p>
          <w:p w:rsidR="00192750" w:rsidRPr="003656E8" w:rsidRDefault="008620B6" w:rsidP="00192750">
            <w:pPr>
              <w:ind w:left="159"/>
              <w:jc w:val="left"/>
              <w:rPr>
                <w:rFonts w:cs="Arial"/>
                <w:sz w:val="20"/>
                <w:szCs w:val="20"/>
                <w:lang w:val="az-Latn-AZ"/>
              </w:rPr>
            </w:pPr>
            <w:r w:rsidRPr="003656E8">
              <w:rPr>
                <w:rFonts w:cs="Arial"/>
                <w:sz w:val="20"/>
                <w:szCs w:val="20"/>
                <w:lang w:val="az-Latn-AZ"/>
              </w:rPr>
              <w:t>Meşə münasibətlərinin obyektləri Azərbaycan Respublikasının meşə fondu, meşə fondunun sahələri, ağac-kol bitkiləri və onlardan istifadə hüquqlarıdır</w:t>
            </w:r>
            <w:r w:rsidR="00192750" w:rsidRPr="003656E8">
              <w:rPr>
                <w:rFonts w:cs="Arial"/>
                <w:sz w:val="20"/>
                <w:szCs w:val="20"/>
                <w:lang w:val="az-Latn-AZ"/>
              </w:rPr>
              <w:t>.</w:t>
            </w:r>
          </w:p>
          <w:p w:rsidR="00192750" w:rsidRPr="003656E8" w:rsidRDefault="00192750" w:rsidP="00192750">
            <w:pPr>
              <w:ind w:left="159"/>
              <w:jc w:val="left"/>
              <w:rPr>
                <w:rFonts w:cs="Arial"/>
                <w:sz w:val="20"/>
                <w:szCs w:val="20"/>
                <w:lang w:val="az-Latn-AZ"/>
              </w:rPr>
            </w:pP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EF7C75" w:rsidP="00DD372F">
            <w:pPr>
              <w:ind w:left="134"/>
              <w:jc w:val="left"/>
              <w:rPr>
                <w:rFonts w:cs="Arial"/>
                <w:b/>
                <w:i/>
                <w:iCs/>
                <w:sz w:val="20"/>
                <w:szCs w:val="20"/>
                <w:lang w:val="az-Latn-AZ"/>
              </w:rPr>
            </w:pPr>
            <w:r w:rsidRPr="003656E8">
              <w:rPr>
                <w:rFonts w:cs="Arial"/>
                <w:b/>
                <w:i/>
                <w:iCs/>
                <w:sz w:val="20"/>
                <w:szCs w:val="20"/>
                <w:lang w:val="az-Latn-AZ"/>
              </w:rPr>
              <w:t>Azərbaycan Respublikasının meşə fonduna daxil olmayan ağac və kollardan istifadə, onların mühafizəsi və qorunması üzrə qaydalar (No 173; 19 sentyabr 2005</w:t>
            </w:r>
            <w:r w:rsidR="00440AE3" w:rsidRPr="003656E8">
              <w:rPr>
                <w:rFonts w:cs="Arial"/>
                <w:b/>
                <w:i/>
                <w:iCs/>
                <w:sz w:val="20"/>
                <w:szCs w:val="20"/>
                <w:lang w:val="az-Latn-AZ"/>
              </w:rPr>
              <w:t>-ci il</w:t>
            </w:r>
            <w:r w:rsidRPr="003656E8">
              <w:rPr>
                <w:rFonts w:cs="Arial"/>
                <w:b/>
                <w:i/>
                <w:iCs/>
                <w:sz w:val="20"/>
                <w:szCs w:val="20"/>
                <w:lang w:val="az-Latn-AZ"/>
              </w:rPr>
              <w:t>).</w:t>
            </w:r>
          </w:p>
          <w:p w:rsidR="00192750" w:rsidRPr="003656E8" w:rsidRDefault="00192750" w:rsidP="00DD372F">
            <w:pPr>
              <w:ind w:left="134"/>
              <w:jc w:val="left"/>
              <w:rPr>
                <w:rFonts w:cs="Arial"/>
                <w:b/>
                <w:i/>
                <w:iCs/>
                <w:sz w:val="20"/>
                <w:szCs w:val="20"/>
                <w:lang w:val="az-Latn-AZ"/>
              </w:rPr>
            </w:pPr>
          </w:p>
        </w:tc>
        <w:tc>
          <w:tcPr>
            <w:tcW w:w="6202" w:type="dxa"/>
            <w:tcBorders>
              <w:left w:val="single" w:sz="4" w:space="0" w:color="auto"/>
            </w:tcBorders>
            <w:tcMar>
              <w:top w:w="15" w:type="dxa"/>
              <w:left w:w="15" w:type="dxa"/>
              <w:bottom w:w="0" w:type="dxa"/>
              <w:right w:w="15" w:type="dxa"/>
            </w:tcMar>
          </w:tcPr>
          <w:p w:rsidR="00192750" w:rsidRPr="003656E8" w:rsidRDefault="00EB52C1" w:rsidP="000A765A">
            <w:pPr>
              <w:ind w:left="159"/>
              <w:rPr>
                <w:rFonts w:cs="Arial"/>
                <w:sz w:val="20"/>
                <w:szCs w:val="20"/>
                <w:lang w:val="az-Latn-AZ"/>
              </w:rPr>
            </w:pPr>
            <w:r w:rsidRPr="003656E8">
              <w:rPr>
                <w:rFonts w:cs="Arial"/>
                <w:sz w:val="20"/>
                <w:szCs w:val="20"/>
                <w:lang w:val="az-Latn-AZ"/>
              </w:rPr>
              <w:t>Bu sənədə meşə fonduna daxil olmayan ağac və kolların təfsilatlı təsviri və onların mühafizə etmə yolları, eləcə də, qadağalar və kəsilmə və ya yenidən əkilmə hallarında idarəolunma prosesi daxildir</w:t>
            </w:r>
            <w:r w:rsidR="00192750" w:rsidRPr="003656E8">
              <w:rPr>
                <w:rFonts w:cs="Arial"/>
                <w:sz w:val="20"/>
                <w:szCs w:val="20"/>
                <w:lang w:val="az-Latn-AZ"/>
              </w:rPr>
              <w:t>.</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EF7C75" w:rsidP="00440AE3">
            <w:pPr>
              <w:ind w:left="134"/>
              <w:jc w:val="left"/>
              <w:rPr>
                <w:rFonts w:cs="Arial"/>
                <w:b/>
                <w:i/>
                <w:iCs/>
                <w:sz w:val="20"/>
                <w:szCs w:val="20"/>
                <w:lang w:val="az-Latn-AZ"/>
              </w:rPr>
            </w:pPr>
            <w:r w:rsidRPr="003656E8">
              <w:rPr>
                <w:rFonts w:cs="Arial"/>
                <w:b/>
                <w:i/>
                <w:iCs/>
                <w:sz w:val="20"/>
                <w:szCs w:val="20"/>
                <w:lang w:val="az-Latn-AZ"/>
              </w:rPr>
              <w:t>“Bakı və Abşeron yarımadasında yerləşən palçıq vulkanları üçün qoruqların yaradılması” haqqında prezidentin</w:t>
            </w:r>
            <w:r w:rsidR="00440AE3" w:rsidRPr="003656E8">
              <w:rPr>
                <w:rFonts w:cs="Arial"/>
                <w:b/>
                <w:i/>
                <w:iCs/>
                <w:sz w:val="20"/>
                <w:szCs w:val="20"/>
                <w:lang w:val="az-Latn-AZ"/>
              </w:rPr>
              <w:t xml:space="preserve"> </w:t>
            </w:r>
            <w:r w:rsidRPr="003656E8">
              <w:rPr>
                <w:rFonts w:cs="Arial"/>
                <w:b/>
                <w:i/>
                <w:iCs/>
                <w:sz w:val="20"/>
                <w:szCs w:val="20"/>
                <w:lang w:val="az-Latn-AZ"/>
              </w:rPr>
              <w:t>qərarı, 15 avqust 2007-ci il.</w:t>
            </w:r>
          </w:p>
        </w:tc>
        <w:tc>
          <w:tcPr>
            <w:tcW w:w="6202" w:type="dxa"/>
            <w:tcBorders>
              <w:left w:val="single" w:sz="4" w:space="0" w:color="auto"/>
            </w:tcBorders>
            <w:tcMar>
              <w:top w:w="15" w:type="dxa"/>
              <w:left w:w="15" w:type="dxa"/>
              <w:bottom w:w="0" w:type="dxa"/>
              <w:right w:w="15" w:type="dxa"/>
            </w:tcMar>
          </w:tcPr>
          <w:p w:rsidR="00192750" w:rsidRPr="003656E8" w:rsidRDefault="00EF7C75" w:rsidP="00791367">
            <w:pPr>
              <w:ind w:left="159"/>
              <w:rPr>
                <w:rFonts w:cs="Arial"/>
                <w:sz w:val="20"/>
                <w:szCs w:val="20"/>
                <w:lang w:val="az-Latn-AZ"/>
              </w:rPr>
            </w:pPr>
            <w:r w:rsidRPr="003656E8">
              <w:rPr>
                <w:rFonts w:cs="Arial"/>
                <w:sz w:val="20"/>
                <w:szCs w:val="20"/>
                <w:lang w:val="az-Latn-AZ"/>
              </w:rPr>
              <w:t>Bu qərar Mühafizə olunan Ərazilər haqqında qanuna (2000) əlavədir və ərazidə yerləşən palçıq vulkanları nəticəsində yaranan vahid landşaftı mühafizə etmək məqsədilə hüquqi strukturun yaradılması daxildir</w:t>
            </w:r>
            <w:r w:rsidR="00192750" w:rsidRPr="003656E8">
              <w:rPr>
                <w:rFonts w:cs="Arial"/>
                <w:sz w:val="20"/>
                <w:szCs w:val="20"/>
                <w:lang w:val="az-Latn-AZ"/>
              </w:rPr>
              <w:t>.</w:t>
            </w:r>
          </w:p>
        </w:tc>
      </w:tr>
      <w:tr w:rsidR="00192750" w:rsidRPr="003656E8" w:rsidTr="00B33E9C">
        <w:trPr>
          <w:trHeight w:val="786"/>
          <w:jc w:val="center"/>
        </w:trPr>
        <w:tc>
          <w:tcPr>
            <w:tcW w:w="3065" w:type="dxa"/>
            <w:tcBorders>
              <w:right w:val="single" w:sz="4" w:space="0" w:color="auto"/>
            </w:tcBorders>
            <w:tcMar>
              <w:top w:w="15" w:type="dxa"/>
              <w:left w:w="15" w:type="dxa"/>
              <w:bottom w:w="0" w:type="dxa"/>
              <w:right w:w="15" w:type="dxa"/>
            </w:tcMar>
          </w:tcPr>
          <w:p w:rsidR="00192750" w:rsidRPr="003656E8" w:rsidRDefault="008F1869" w:rsidP="00DD372F">
            <w:pPr>
              <w:ind w:left="134"/>
              <w:jc w:val="left"/>
              <w:rPr>
                <w:rFonts w:cs="Arial"/>
                <w:b/>
                <w:i/>
                <w:iCs/>
                <w:sz w:val="20"/>
                <w:szCs w:val="20"/>
                <w:lang w:val="az-Latn-AZ"/>
              </w:rPr>
            </w:pPr>
            <w:r w:rsidRPr="003656E8">
              <w:rPr>
                <w:rFonts w:cs="Arial"/>
                <w:b/>
                <w:i/>
                <w:iCs/>
                <w:sz w:val="20"/>
                <w:szCs w:val="20"/>
                <w:lang w:val="az-Latn-AZ"/>
              </w:rPr>
              <w:t>Torpaq icarəsi haqqında Qanun</w:t>
            </w:r>
          </w:p>
          <w:p w:rsidR="00192750" w:rsidRPr="003656E8" w:rsidRDefault="00192750" w:rsidP="00DD372F">
            <w:pPr>
              <w:ind w:left="134"/>
              <w:jc w:val="left"/>
              <w:rPr>
                <w:rFonts w:cs="Arial"/>
                <w:b/>
                <w:i/>
                <w:iCs/>
                <w:sz w:val="20"/>
                <w:szCs w:val="20"/>
                <w:lang w:val="az-Latn-AZ"/>
              </w:rPr>
            </w:pPr>
            <w:r w:rsidRPr="003656E8">
              <w:rPr>
                <w:rFonts w:cs="Arial"/>
                <w:b/>
                <w:i/>
                <w:iCs/>
                <w:sz w:val="20"/>
                <w:szCs w:val="20"/>
                <w:lang w:val="az-Latn-AZ"/>
              </w:rPr>
              <w:t xml:space="preserve">№: 587-IQ. </w:t>
            </w:r>
          </w:p>
          <w:p w:rsidR="00192750" w:rsidRPr="003656E8" w:rsidRDefault="008F1869" w:rsidP="00DD372F">
            <w:pPr>
              <w:ind w:left="134"/>
              <w:jc w:val="left"/>
              <w:rPr>
                <w:rFonts w:cs="Arial"/>
                <w:b/>
                <w:i/>
                <w:iCs/>
                <w:sz w:val="20"/>
                <w:szCs w:val="20"/>
              </w:rPr>
            </w:pPr>
            <w:r w:rsidRPr="003656E8">
              <w:rPr>
                <w:rFonts w:cs="Arial"/>
                <w:b/>
                <w:i/>
                <w:iCs/>
                <w:sz w:val="20"/>
                <w:szCs w:val="20"/>
              </w:rPr>
              <w:t>Qəbul edilmişdir:</w:t>
            </w:r>
            <w:r w:rsidR="00192750" w:rsidRPr="003656E8">
              <w:rPr>
                <w:rFonts w:cs="Arial"/>
                <w:b/>
                <w:i/>
                <w:iCs/>
                <w:sz w:val="20"/>
                <w:szCs w:val="20"/>
              </w:rPr>
              <w:t xml:space="preserve"> 11 </w:t>
            </w:r>
            <w:r w:rsidRPr="003656E8">
              <w:rPr>
                <w:rFonts w:cs="Arial"/>
                <w:b/>
                <w:i/>
                <w:iCs/>
                <w:sz w:val="20"/>
                <w:szCs w:val="20"/>
              </w:rPr>
              <w:t>Dekabr</w:t>
            </w:r>
            <w:r w:rsidR="00192750" w:rsidRPr="003656E8">
              <w:rPr>
                <w:rFonts w:cs="Arial"/>
                <w:b/>
                <w:i/>
                <w:iCs/>
                <w:sz w:val="20"/>
                <w:szCs w:val="20"/>
              </w:rPr>
              <w:t xml:space="preserve"> 1998</w:t>
            </w:r>
            <w:r w:rsidR="00440AE3" w:rsidRPr="003656E8">
              <w:rPr>
                <w:rFonts w:cs="Arial"/>
                <w:b/>
                <w:i/>
                <w:iCs/>
                <w:sz w:val="20"/>
                <w:szCs w:val="20"/>
              </w:rPr>
              <w:t>-ci il</w:t>
            </w:r>
          </w:p>
          <w:p w:rsidR="00192750" w:rsidRPr="003656E8" w:rsidRDefault="00192750" w:rsidP="00DD372F">
            <w:pPr>
              <w:ind w:left="134"/>
              <w:jc w:val="left"/>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8F1869" w:rsidP="00791367">
            <w:pPr>
              <w:ind w:left="159"/>
              <w:rPr>
                <w:rFonts w:cs="Arial"/>
                <w:sz w:val="20"/>
                <w:szCs w:val="20"/>
              </w:rPr>
            </w:pPr>
            <w:r w:rsidRPr="003656E8">
              <w:rPr>
                <w:rFonts w:cs="Arial"/>
                <w:sz w:val="20"/>
                <w:szCs w:val="20"/>
              </w:rPr>
              <w:t>Bu qanun dövlət, bələdiyyə və şəxsi mülkiyyətdə olan torpaqların  icarə və icarə münasibətlərininin hüquqi əsasını müəyyən edir</w:t>
            </w:r>
            <w:r w:rsidR="00192750" w:rsidRPr="003656E8">
              <w:rPr>
                <w:rFonts w:cs="Arial"/>
                <w:sz w:val="20"/>
                <w:szCs w:val="20"/>
              </w:rPr>
              <w:t xml:space="preserve">. </w:t>
            </w:r>
          </w:p>
        </w:tc>
      </w:tr>
      <w:tr w:rsidR="00192750" w:rsidRPr="003656E8" w:rsidTr="00B33E9C">
        <w:trPr>
          <w:trHeight w:val="765"/>
          <w:jc w:val="center"/>
        </w:trPr>
        <w:tc>
          <w:tcPr>
            <w:tcW w:w="3065" w:type="dxa"/>
            <w:tcBorders>
              <w:right w:val="single" w:sz="4" w:space="0" w:color="auto"/>
            </w:tcBorders>
            <w:tcMar>
              <w:top w:w="15" w:type="dxa"/>
              <w:left w:w="15" w:type="dxa"/>
              <w:bottom w:w="0" w:type="dxa"/>
              <w:right w:w="15" w:type="dxa"/>
            </w:tcMar>
          </w:tcPr>
          <w:p w:rsidR="00192750" w:rsidRPr="003656E8" w:rsidRDefault="00730B4B" w:rsidP="00DD372F">
            <w:pPr>
              <w:ind w:left="134"/>
              <w:jc w:val="left"/>
              <w:rPr>
                <w:rFonts w:cs="Arial"/>
                <w:b/>
                <w:i/>
                <w:iCs/>
                <w:sz w:val="20"/>
                <w:szCs w:val="20"/>
              </w:rPr>
            </w:pPr>
            <w:r w:rsidRPr="003656E8">
              <w:rPr>
                <w:rFonts w:cs="Arial"/>
                <w:b/>
                <w:i/>
                <w:iCs/>
                <w:sz w:val="20"/>
                <w:szCs w:val="20"/>
              </w:rPr>
              <w:lastRenderedPageBreak/>
              <w:t>Azərbаycаndа ƏMTQ Prоsеsi  hаqqındа Əsаsnаmə (BMIP), 1996</w:t>
            </w:r>
            <w:r w:rsidR="00192750" w:rsidRPr="003656E8">
              <w:rPr>
                <w:rFonts w:cs="Arial"/>
                <w:b/>
                <w:i/>
                <w:iCs/>
                <w:sz w:val="20"/>
                <w:szCs w:val="20"/>
              </w:rPr>
              <w:tab/>
            </w:r>
          </w:p>
        </w:tc>
        <w:tc>
          <w:tcPr>
            <w:tcW w:w="6202" w:type="dxa"/>
            <w:tcBorders>
              <w:left w:val="single" w:sz="4" w:space="0" w:color="auto"/>
            </w:tcBorders>
            <w:tcMar>
              <w:top w:w="15" w:type="dxa"/>
              <w:left w:w="15" w:type="dxa"/>
              <w:bottom w:w="0" w:type="dxa"/>
              <w:right w:w="15" w:type="dxa"/>
            </w:tcMar>
          </w:tcPr>
          <w:p w:rsidR="00192750" w:rsidRPr="003656E8" w:rsidRDefault="00730B4B" w:rsidP="00791367">
            <w:pPr>
              <w:ind w:left="159"/>
              <w:rPr>
                <w:rFonts w:cs="Arial"/>
                <w:sz w:val="20"/>
                <w:szCs w:val="20"/>
              </w:rPr>
            </w:pPr>
            <w:r w:rsidRPr="003656E8">
              <w:rPr>
                <w:rFonts w:cs="Arial"/>
                <w:sz w:val="20"/>
                <w:szCs w:val="20"/>
              </w:rPr>
              <w:t>Аzərbаycаndа Ətrаf Mühitin Qiymətləndirilməsini tələb еdən lаyihə növlərini müəyyən еdən Ətrаf Mühitin Qiymətləndirilməsi üzrə Qаydаlаr, ƏMQ sənədinin məzmunu, ərizəçi və səlаhiyyətli dövlət qurumlаrının rоlu və cаvаbdеhliкləri, ictimаiyyətin iştirакı və şiкаyət еtmə prоsеsi üçün prоsеdurlаr</w:t>
            </w:r>
            <w:r w:rsidR="00791367" w:rsidRPr="003656E8">
              <w:rPr>
                <w:rFonts w:cs="Arial"/>
                <w:sz w:val="20"/>
                <w:szCs w:val="20"/>
              </w:rPr>
              <w:t xml:space="preserve"> açıqlanır</w:t>
            </w:r>
            <w:r w:rsidR="00192750" w:rsidRPr="003656E8">
              <w:rPr>
                <w:rFonts w:cs="Arial"/>
                <w:sz w:val="20"/>
                <w:szCs w:val="20"/>
              </w:rPr>
              <w:t xml:space="preserve">. </w:t>
            </w:r>
          </w:p>
        </w:tc>
      </w:tr>
      <w:tr w:rsidR="00192750" w:rsidRPr="003656E8" w:rsidTr="00B33E9C">
        <w:trPr>
          <w:trHeight w:val="765"/>
          <w:jc w:val="center"/>
        </w:trPr>
        <w:tc>
          <w:tcPr>
            <w:tcW w:w="3065" w:type="dxa"/>
            <w:tcBorders>
              <w:right w:val="single" w:sz="4" w:space="0" w:color="auto"/>
            </w:tcBorders>
            <w:tcMar>
              <w:top w:w="15" w:type="dxa"/>
              <w:left w:w="15" w:type="dxa"/>
              <w:bottom w:w="0" w:type="dxa"/>
              <w:right w:w="15" w:type="dxa"/>
            </w:tcMar>
          </w:tcPr>
          <w:p w:rsidR="007A5189" w:rsidRPr="003656E8" w:rsidRDefault="007A5189" w:rsidP="007A5189">
            <w:pPr>
              <w:rPr>
                <w:rFonts w:cs="Arial"/>
                <w:b/>
                <w:i/>
                <w:iCs/>
                <w:sz w:val="20"/>
                <w:szCs w:val="20"/>
              </w:rPr>
            </w:pPr>
            <w:r w:rsidRPr="003656E8">
              <w:rPr>
                <w:rFonts w:cs="Arial"/>
                <w:b/>
                <w:i/>
                <w:iCs/>
                <w:sz w:val="20"/>
                <w:szCs w:val="20"/>
              </w:rPr>
              <w:t>Azərbaycan Avtomobil Yolları Haqqında qanun:</w:t>
            </w:r>
          </w:p>
          <w:p w:rsidR="00192750" w:rsidRPr="003656E8" w:rsidRDefault="007A5189" w:rsidP="007A5189">
            <w:pPr>
              <w:ind w:left="134"/>
              <w:jc w:val="left"/>
              <w:rPr>
                <w:rFonts w:cs="Arial"/>
                <w:b/>
                <w:i/>
                <w:iCs/>
                <w:sz w:val="20"/>
                <w:szCs w:val="20"/>
              </w:rPr>
            </w:pPr>
            <w:r w:rsidRPr="003656E8">
              <w:rPr>
                <w:rFonts w:cs="Arial"/>
                <w:b/>
                <w:i/>
                <w:iCs/>
                <w:sz w:val="20"/>
                <w:szCs w:val="20"/>
              </w:rPr>
              <w:t xml:space="preserve"> Bölmə 39: Ətrаf Mühitin Mühаfizəsi, 10 mart, 2000</w:t>
            </w:r>
            <w:r w:rsidR="00192750" w:rsidRPr="003656E8">
              <w:rPr>
                <w:rFonts w:cs="Arial"/>
                <w:b/>
                <w:i/>
                <w:iCs/>
                <w:sz w:val="20"/>
                <w:szCs w:val="20"/>
              </w:rPr>
              <w:t>.</w:t>
            </w:r>
          </w:p>
        </w:tc>
        <w:tc>
          <w:tcPr>
            <w:tcW w:w="6202" w:type="dxa"/>
            <w:tcBorders>
              <w:left w:val="single" w:sz="4" w:space="0" w:color="auto"/>
            </w:tcBorders>
            <w:tcMar>
              <w:top w:w="15" w:type="dxa"/>
              <w:left w:w="15" w:type="dxa"/>
              <w:bottom w:w="0" w:type="dxa"/>
              <w:right w:w="15" w:type="dxa"/>
            </w:tcMar>
          </w:tcPr>
          <w:p w:rsidR="00192750" w:rsidRPr="003656E8" w:rsidRDefault="007A5189" w:rsidP="00791367">
            <w:pPr>
              <w:ind w:left="159"/>
              <w:rPr>
                <w:rFonts w:cs="Arial"/>
                <w:sz w:val="20"/>
                <w:szCs w:val="20"/>
              </w:rPr>
            </w:pPr>
            <w:r w:rsidRPr="003656E8">
              <w:rPr>
                <w:rFonts w:cs="Arial"/>
                <w:sz w:val="20"/>
                <w:szCs w:val="20"/>
              </w:rPr>
              <w:t>Аvtоmоbil yоllаrının tiкintisi və yеnidənqurulmаsı zаmаnı Екоlоgiyа Коmimtəsinin</w:t>
            </w:r>
            <w:r w:rsidRPr="003656E8">
              <w:rPr>
                <w:rFonts w:cs="Arial"/>
                <w:sz w:val="20"/>
                <w:szCs w:val="20"/>
              </w:rPr>
              <w:footnoteReference w:id="2"/>
            </w:r>
            <w:r w:rsidRPr="003656E8">
              <w:rPr>
                <w:rFonts w:cs="Arial"/>
                <w:sz w:val="20"/>
                <w:szCs w:val="20"/>
              </w:rPr>
              <w:t xml:space="preserve"> rəsmi təsdiqi tələb оlunur, yоllаrın mеmаrlıq-еstеtiк tərtibi tехnоlоgiyаsı tətbiq оlunmаlı və istifаdə еdilən кimyəvi mаddələr ətrаf mühit bахımındаn sаğlаm оlmаlıdır. Nаzirliyin ətrаf mühit üçün cаvаbdеh оlаn idаrəsi tiкinti üzrə təкlif еdilən ətrаf mühit, səhiyyə və təhlüкəsizliк nоrmаlаrını təsdiq еtməlidir</w:t>
            </w:r>
            <w:r w:rsidR="00192750" w:rsidRPr="003656E8">
              <w:rPr>
                <w:rFonts w:cs="Arial"/>
                <w:sz w:val="20"/>
                <w:szCs w:val="20"/>
              </w:rPr>
              <w:t>.</w:t>
            </w:r>
          </w:p>
        </w:tc>
      </w:tr>
      <w:tr w:rsidR="00192750" w:rsidRPr="003656E8" w:rsidTr="00B33E9C">
        <w:trPr>
          <w:trHeight w:val="585"/>
          <w:jc w:val="center"/>
        </w:trPr>
        <w:tc>
          <w:tcPr>
            <w:tcW w:w="3065" w:type="dxa"/>
            <w:tcBorders>
              <w:right w:val="single" w:sz="4" w:space="0" w:color="auto"/>
            </w:tcBorders>
            <w:tcMar>
              <w:top w:w="15" w:type="dxa"/>
              <w:left w:w="180" w:type="dxa"/>
              <w:bottom w:w="0" w:type="dxa"/>
              <w:right w:w="15" w:type="dxa"/>
            </w:tcMar>
          </w:tcPr>
          <w:p w:rsidR="007A5189" w:rsidRPr="003656E8" w:rsidRDefault="007A5189" w:rsidP="00791367">
            <w:pPr>
              <w:ind w:left="134"/>
              <w:jc w:val="left"/>
              <w:rPr>
                <w:rFonts w:cs="Arial"/>
                <w:b/>
                <w:i/>
                <w:iCs/>
                <w:sz w:val="20"/>
                <w:szCs w:val="20"/>
              </w:rPr>
            </w:pPr>
            <w:r w:rsidRPr="003656E8">
              <w:rPr>
                <w:rFonts w:cs="Arial"/>
                <w:b/>
                <w:i/>
                <w:iCs/>
                <w:sz w:val="20"/>
                <w:szCs w:val="20"/>
              </w:rPr>
              <w:t>Аvtоmоbil Yоllаrının Tiкintisi, Idаrəеdilməsi və Lаyihələndirilməsi üçün təlimаtlаr, 7 fеvrаl, 2000</w:t>
            </w:r>
          </w:p>
          <w:p w:rsidR="00192750" w:rsidRPr="003656E8" w:rsidRDefault="00192750" w:rsidP="00791367">
            <w:pPr>
              <w:ind w:left="134"/>
              <w:jc w:val="left"/>
              <w:rPr>
                <w:rFonts w:cs="Arial"/>
                <w:b/>
                <w:i/>
                <w:iCs/>
                <w:sz w:val="20"/>
                <w:szCs w:val="20"/>
              </w:rPr>
            </w:pPr>
          </w:p>
        </w:tc>
        <w:tc>
          <w:tcPr>
            <w:tcW w:w="6202" w:type="dxa"/>
            <w:tcBorders>
              <w:left w:val="single" w:sz="4" w:space="0" w:color="auto"/>
            </w:tcBorders>
            <w:tcMar>
              <w:top w:w="15" w:type="dxa"/>
              <w:left w:w="15" w:type="dxa"/>
              <w:bottom w:w="0" w:type="dxa"/>
              <w:right w:w="15" w:type="dxa"/>
            </w:tcMar>
          </w:tcPr>
          <w:p w:rsidR="00192750" w:rsidRPr="003656E8" w:rsidRDefault="007A5189" w:rsidP="00791367">
            <w:pPr>
              <w:ind w:left="159"/>
              <w:rPr>
                <w:rFonts w:cs="Arial"/>
                <w:sz w:val="20"/>
                <w:szCs w:val="20"/>
              </w:rPr>
            </w:pPr>
            <w:r w:rsidRPr="003656E8">
              <w:rPr>
                <w:rFonts w:cs="Arial"/>
                <w:sz w:val="20"/>
                <w:szCs w:val="20"/>
              </w:rPr>
              <w:t>Yоllаrın lаyihələndirilməsi, tiкintisi və istismаrındа ətrаf mühit məsələlərini müəyyən еdir</w:t>
            </w:r>
          </w:p>
        </w:tc>
      </w:tr>
      <w:tr w:rsidR="00192750" w:rsidRPr="003656E8" w:rsidTr="00B33E9C">
        <w:trPr>
          <w:trHeight w:val="480"/>
          <w:jc w:val="center"/>
        </w:trPr>
        <w:tc>
          <w:tcPr>
            <w:tcW w:w="3065" w:type="dxa"/>
            <w:tcBorders>
              <w:right w:val="single" w:sz="4" w:space="0" w:color="auto"/>
            </w:tcBorders>
            <w:tcMar>
              <w:top w:w="15" w:type="dxa"/>
              <w:left w:w="180" w:type="dxa"/>
              <w:bottom w:w="0" w:type="dxa"/>
              <w:right w:w="15" w:type="dxa"/>
            </w:tcMar>
          </w:tcPr>
          <w:p w:rsidR="00192750" w:rsidRPr="003656E8" w:rsidRDefault="007A5189" w:rsidP="00791367">
            <w:pPr>
              <w:ind w:left="134"/>
              <w:jc w:val="left"/>
              <w:rPr>
                <w:rFonts w:cs="Arial"/>
                <w:b/>
                <w:i/>
                <w:iCs/>
                <w:sz w:val="20"/>
                <w:szCs w:val="20"/>
              </w:rPr>
            </w:pPr>
            <w:r w:rsidRPr="003656E8">
              <w:rPr>
                <w:rFonts w:cs="Arial"/>
                <w:b/>
                <w:i/>
                <w:iCs/>
                <w:sz w:val="20"/>
                <w:szCs w:val="20"/>
              </w:rPr>
              <w:t>I hissə: Аvtоmоbil Yоllаrının Plаnlаşdırılmаsı</w:t>
            </w:r>
          </w:p>
        </w:tc>
        <w:tc>
          <w:tcPr>
            <w:tcW w:w="6202" w:type="dxa"/>
            <w:tcBorders>
              <w:left w:val="single" w:sz="4" w:space="0" w:color="auto"/>
            </w:tcBorders>
            <w:tcMar>
              <w:top w:w="15" w:type="dxa"/>
              <w:left w:w="15" w:type="dxa"/>
              <w:bottom w:w="0" w:type="dxa"/>
              <w:right w:w="15" w:type="dxa"/>
            </w:tcMar>
          </w:tcPr>
          <w:p w:rsidR="00192750" w:rsidRPr="003656E8" w:rsidRDefault="007A5189" w:rsidP="00791367">
            <w:pPr>
              <w:ind w:left="159"/>
              <w:rPr>
                <w:rFonts w:cs="Arial"/>
                <w:sz w:val="20"/>
                <w:szCs w:val="20"/>
              </w:rPr>
            </w:pPr>
            <w:r w:rsidRPr="003656E8">
              <w:rPr>
                <w:rFonts w:cs="Arial"/>
                <w:sz w:val="20"/>
                <w:szCs w:val="20"/>
              </w:rPr>
              <w:t>Müvаfiq mühаfizə tədbirlərinin həyаtа кеçirilməsi ilə екоlоji, gеоlоji, hidrоgеоlоji və digər екоlоji şərаitə оlаn təsirlərin аzаldılmаsını tələb еdir</w:t>
            </w:r>
            <w:r w:rsidR="00192750" w:rsidRPr="003656E8">
              <w:rPr>
                <w:rFonts w:cs="Arial"/>
                <w:sz w:val="20"/>
                <w:szCs w:val="20"/>
              </w:rPr>
              <w:t>.</w:t>
            </w:r>
          </w:p>
          <w:p w:rsidR="00192750" w:rsidRPr="003656E8" w:rsidRDefault="00192750" w:rsidP="00791367">
            <w:pPr>
              <w:ind w:left="159"/>
              <w:rPr>
                <w:rFonts w:cs="Arial"/>
                <w:sz w:val="20"/>
                <w:szCs w:val="20"/>
              </w:rPr>
            </w:pPr>
          </w:p>
        </w:tc>
      </w:tr>
      <w:tr w:rsidR="00192750" w:rsidRPr="003656E8" w:rsidTr="00B33E9C">
        <w:trPr>
          <w:trHeight w:val="65"/>
          <w:jc w:val="center"/>
        </w:trPr>
        <w:tc>
          <w:tcPr>
            <w:tcW w:w="3065" w:type="dxa"/>
            <w:tcBorders>
              <w:right w:val="single" w:sz="4" w:space="0" w:color="auto"/>
            </w:tcBorders>
            <w:tcMar>
              <w:top w:w="15" w:type="dxa"/>
              <w:left w:w="180" w:type="dxa"/>
              <w:bottom w:w="0" w:type="dxa"/>
              <w:right w:w="15" w:type="dxa"/>
            </w:tcMar>
          </w:tcPr>
          <w:p w:rsidR="00192750" w:rsidRPr="003656E8" w:rsidRDefault="00AE74C9" w:rsidP="00791367">
            <w:pPr>
              <w:ind w:left="134"/>
              <w:jc w:val="left"/>
              <w:rPr>
                <w:rFonts w:cs="Arial"/>
                <w:b/>
                <w:i/>
                <w:iCs/>
                <w:sz w:val="20"/>
                <w:szCs w:val="20"/>
              </w:rPr>
            </w:pPr>
            <w:r w:rsidRPr="003656E8">
              <w:rPr>
                <w:rFonts w:cs="Arial"/>
                <w:b/>
                <w:i/>
                <w:iCs/>
                <w:sz w:val="20"/>
                <w:szCs w:val="20"/>
              </w:rPr>
              <w:t>II hissə: Аvtоmоbil Yоllаrının tiкintisi və yеnidənqurulmаsı</w:t>
            </w:r>
          </w:p>
        </w:tc>
        <w:tc>
          <w:tcPr>
            <w:tcW w:w="6202" w:type="dxa"/>
            <w:tcBorders>
              <w:left w:val="single" w:sz="4" w:space="0" w:color="auto"/>
            </w:tcBorders>
            <w:tcMar>
              <w:top w:w="15" w:type="dxa"/>
              <w:left w:w="15" w:type="dxa"/>
              <w:bottom w:w="0" w:type="dxa"/>
              <w:right w:w="15" w:type="dxa"/>
            </w:tcMar>
          </w:tcPr>
          <w:p w:rsidR="00192750" w:rsidRPr="003656E8" w:rsidRDefault="007A5189" w:rsidP="00791367">
            <w:pPr>
              <w:ind w:left="159"/>
              <w:rPr>
                <w:rFonts w:cs="Arial"/>
                <w:sz w:val="20"/>
                <w:szCs w:val="20"/>
              </w:rPr>
            </w:pPr>
            <w:r w:rsidRPr="003656E8">
              <w:rPr>
                <w:rFonts w:cs="Arial"/>
                <w:sz w:val="20"/>
                <w:szCs w:val="20"/>
              </w:rPr>
              <w:t>Sаbit екоlоji və gеоlоji vəziyyətin, həmçinin təbii bаlаnsın sахlаnılmаsınа imкаn yаrаdаcаq müvаfiq mühаfizə tədbirlərinin nəzərə аlınmаsını tələb еdir</w:t>
            </w:r>
            <w:r w:rsidR="00192750" w:rsidRPr="003656E8">
              <w:rPr>
                <w:rFonts w:cs="Arial"/>
                <w:sz w:val="20"/>
                <w:szCs w:val="20"/>
              </w:rPr>
              <w:t>.</w:t>
            </w:r>
          </w:p>
          <w:p w:rsidR="00192750" w:rsidRPr="003656E8" w:rsidRDefault="00192750" w:rsidP="00791367">
            <w:pPr>
              <w:ind w:left="159"/>
              <w:rPr>
                <w:rFonts w:cs="Arial"/>
                <w:sz w:val="20"/>
                <w:szCs w:val="20"/>
              </w:rPr>
            </w:pPr>
          </w:p>
        </w:tc>
      </w:tr>
      <w:tr w:rsidR="00192750" w:rsidRPr="003656E8" w:rsidTr="00B33E9C">
        <w:trPr>
          <w:trHeight w:val="510"/>
          <w:jc w:val="center"/>
        </w:trPr>
        <w:tc>
          <w:tcPr>
            <w:tcW w:w="3065" w:type="dxa"/>
            <w:tcBorders>
              <w:right w:val="single" w:sz="4" w:space="0" w:color="auto"/>
            </w:tcBorders>
            <w:tcMar>
              <w:top w:w="15" w:type="dxa"/>
              <w:left w:w="15" w:type="dxa"/>
              <w:bottom w:w="0" w:type="dxa"/>
              <w:right w:w="15" w:type="dxa"/>
            </w:tcMar>
          </w:tcPr>
          <w:p w:rsidR="00192750" w:rsidRPr="003656E8" w:rsidRDefault="00AE74C9" w:rsidP="00791367">
            <w:pPr>
              <w:ind w:left="134"/>
              <w:jc w:val="left"/>
              <w:rPr>
                <w:rFonts w:cs="Arial"/>
                <w:b/>
                <w:i/>
                <w:iCs/>
                <w:sz w:val="20"/>
                <w:szCs w:val="20"/>
              </w:rPr>
            </w:pPr>
            <w:r w:rsidRPr="003656E8">
              <w:rPr>
                <w:rFonts w:cs="Arial"/>
                <w:b/>
                <w:i/>
                <w:iCs/>
                <w:sz w:val="20"/>
                <w:szCs w:val="20"/>
              </w:rPr>
              <w:t>III hissə: Ətrаf Mühitin mühаfizəsi</w:t>
            </w:r>
          </w:p>
        </w:tc>
        <w:tc>
          <w:tcPr>
            <w:tcW w:w="6202" w:type="dxa"/>
            <w:tcBorders>
              <w:left w:val="single" w:sz="4" w:space="0" w:color="auto"/>
            </w:tcBorders>
            <w:tcMar>
              <w:top w:w="15" w:type="dxa"/>
              <w:left w:w="15" w:type="dxa"/>
              <w:bottom w:w="0" w:type="dxa"/>
              <w:right w:w="15" w:type="dxa"/>
            </w:tcMar>
          </w:tcPr>
          <w:p w:rsidR="00192750" w:rsidRPr="003656E8" w:rsidRDefault="00AE74C9" w:rsidP="00791367">
            <w:pPr>
              <w:ind w:left="159"/>
              <w:rPr>
                <w:rFonts w:cs="Arial"/>
                <w:sz w:val="20"/>
                <w:szCs w:val="20"/>
              </w:rPr>
            </w:pPr>
            <w:r w:rsidRPr="003656E8">
              <w:rPr>
                <w:rFonts w:cs="Arial"/>
                <w:sz w:val="20"/>
                <w:szCs w:val="20"/>
              </w:rPr>
              <w:t>Ətrаf mühitin mühаfizəsinə оlаn tələbаtlаrlа bаğlı ümumi хülаsəni vеrir</w:t>
            </w:r>
            <w:r w:rsidR="00192750" w:rsidRPr="003656E8">
              <w:rPr>
                <w:rFonts w:cs="Arial"/>
                <w:sz w:val="20"/>
                <w:szCs w:val="20"/>
              </w:rPr>
              <w:t>.</w:t>
            </w:r>
          </w:p>
        </w:tc>
      </w:tr>
      <w:tr w:rsidR="00192750" w:rsidRPr="003656E8" w:rsidTr="00B33E9C">
        <w:trPr>
          <w:trHeight w:val="705"/>
          <w:jc w:val="center"/>
        </w:trPr>
        <w:tc>
          <w:tcPr>
            <w:tcW w:w="3065" w:type="dxa"/>
            <w:tcBorders>
              <w:right w:val="single" w:sz="4" w:space="0" w:color="auto"/>
            </w:tcBorders>
            <w:tcMar>
              <w:top w:w="15" w:type="dxa"/>
              <w:left w:w="15" w:type="dxa"/>
              <w:bottom w:w="0" w:type="dxa"/>
              <w:right w:w="15" w:type="dxa"/>
            </w:tcMar>
          </w:tcPr>
          <w:p w:rsidR="00192750" w:rsidRPr="003656E8" w:rsidRDefault="00AE74C9" w:rsidP="00DD372F">
            <w:pPr>
              <w:ind w:left="134"/>
              <w:jc w:val="left"/>
              <w:rPr>
                <w:rFonts w:cs="Arial"/>
                <w:b/>
                <w:i/>
                <w:iCs/>
                <w:sz w:val="20"/>
                <w:szCs w:val="20"/>
              </w:rPr>
            </w:pPr>
            <w:r w:rsidRPr="003656E8">
              <w:rPr>
                <w:rFonts w:cs="Arial"/>
                <w:b/>
                <w:i/>
                <w:iCs/>
                <w:sz w:val="20"/>
                <w:szCs w:val="20"/>
              </w:rPr>
              <w:t>Sərəncam. 514-1Q-98: Sənaye və məişət tullantıları üzrə qaydalar</w:t>
            </w:r>
          </w:p>
        </w:tc>
        <w:tc>
          <w:tcPr>
            <w:tcW w:w="6202" w:type="dxa"/>
            <w:tcBorders>
              <w:left w:val="single" w:sz="4" w:space="0" w:color="auto"/>
            </w:tcBorders>
            <w:tcMar>
              <w:top w:w="15" w:type="dxa"/>
              <w:left w:w="15" w:type="dxa"/>
              <w:bottom w:w="0" w:type="dxa"/>
              <w:right w:w="15" w:type="dxa"/>
            </w:tcMar>
          </w:tcPr>
          <w:p w:rsidR="00192750" w:rsidRPr="003656E8" w:rsidRDefault="00AE74C9" w:rsidP="00791367">
            <w:pPr>
              <w:ind w:left="159"/>
              <w:rPr>
                <w:rFonts w:cs="Arial"/>
                <w:sz w:val="20"/>
                <w:szCs w:val="20"/>
              </w:rPr>
            </w:pPr>
            <w:r w:rsidRPr="003656E8">
              <w:rPr>
                <w:rFonts w:cs="Arial"/>
                <w:sz w:val="20"/>
                <w:szCs w:val="20"/>
              </w:rPr>
              <w:t xml:space="preserve">Bu qаnunа аvtоmоbil yоllаrının lаyihələndirilməsi, tiкintisi və yеnidənqurulmаsı zаmаnı müəssisələr tərəfindən müəyyən еdilmiş stаndаrt və nоrmаlаrın icrаsı və ətrаf mühitin mühаfizəsinin təmin еdilməsinə оlаn tələblər dахildir.  </w:t>
            </w:r>
            <w:r w:rsidR="00192750" w:rsidRPr="003656E8">
              <w:rPr>
                <w:rFonts w:cs="Arial"/>
                <w:sz w:val="20"/>
                <w:szCs w:val="20"/>
              </w:rPr>
              <w:t xml:space="preserve"> </w:t>
            </w:r>
          </w:p>
        </w:tc>
      </w:tr>
      <w:tr w:rsidR="00192750" w:rsidRPr="003656E8" w:rsidTr="00791367">
        <w:trPr>
          <w:trHeight w:val="1947"/>
          <w:jc w:val="center"/>
        </w:trPr>
        <w:tc>
          <w:tcPr>
            <w:tcW w:w="3065" w:type="dxa"/>
            <w:tcBorders>
              <w:right w:val="single" w:sz="4" w:space="0" w:color="auto"/>
            </w:tcBorders>
            <w:tcMar>
              <w:top w:w="15" w:type="dxa"/>
              <w:left w:w="15" w:type="dxa"/>
              <w:bottom w:w="0" w:type="dxa"/>
              <w:right w:w="15" w:type="dxa"/>
            </w:tcMar>
          </w:tcPr>
          <w:p w:rsidR="00192750" w:rsidRPr="003656E8" w:rsidRDefault="00D41853" w:rsidP="00DD372F">
            <w:pPr>
              <w:ind w:left="134"/>
              <w:jc w:val="left"/>
              <w:rPr>
                <w:rFonts w:cs="Arial"/>
                <w:b/>
                <w:i/>
                <w:iCs/>
                <w:sz w:val="20"/>
                <w:szCs w:val="20"/>
              </w:rPr>
            </w:pPr>
            <w:r w:rsidRPr="003656E8">
              <w:rPr>
                <w:rFonts w:cs="Arial"/>
                <w:b/>
                <w:i/>
                <w:iCs/>
                <w:sz w:val="20"/>
                <w:szCs w:val="20"/>
              </w:rPr>
              <w:t>SNIP III-4-80: Tiкinti üzrə Təhlüкəsizliк Nоrmаlаrı</w:t>
            </w:r>
          </w:p>
        </w:tc>
        <w:tc>
          <w:tcPr>
            <w:tcW w:w="6202" w:type="dxa"/>
            <w:tcBorders>
              <w:left w:val="single" w:sz="4" w:space="0" w:color="auto"/>
            </w:tcBorders>
            <w:tcMar>
              <w:top w:w="15" w:type="dxa"/>
              <w:left w:w="15" w:type="dxa"/>
              <w:bottom w:w="0" w:type="dxa"/>
              <w:right w:w="15" w:type="dxa"/>
            </w:tcMar>
          </w:tcPr>
          <w:p w:rsidR="00192750" w:rsidRPr="003656E8" w:rsidRDefault="00AE74C9" w:rsidP="00791367">
            <w:pPr>
              <w:ind w:left="159"/>
              <w:rPr>
                <w:rFonts w:cs="Arial"/>
                <w:sz w:val="20"/>
                <w:szCs w:val="20"/>
              </w:rPr>
            </w:pPr>
            <w:r w:rsidRPr="003656E8">
              <w:rPr>
                <w:rFonts w:cs="Arial"/>
                <w:sz w:val="20"/>
                <w:szCs w:val="20"/>
              </w:rPr>
              <w:t>Tiкintidə işləyən fəhlələrin sаğlаmlığı və təhlüкəsizliyi ilə bаğlı müfəssəl qаydаlаr. 2-ci və 5-ci bölmələrdə tiкinti, tiкinti mеydаnçаlаrı və mаtеriаllаrın dаşınmаsı ilə bаğlı təşкilаti prоsеdurlаr vеrilir. 9-cu əlаvədə iş zоnаlаrındа hаvаdа  оlаn zərərli mаddələrinin qаtılıqlаrının sоn həddi üzrə stаndаrtlаr öz əкsini tаpmışdır; 11-ci əlаvədə fəhlələrin sаnitаriyа və səhiyyə məsələri, хüsusi təhlüкəli işlərlə bаğlı məlumаtlаndırılmаsı və оnlаrа bu sаhədə təlim кеçilməsinin zəruriliyi müəyyən еdilir</w:t>
            </w:r>
            <w:r w:rsidR="00192750" w:rsidRPr="003656E8">
              <w:rPr>
                <w:rFonts w:cs="Arial"/>
                <w:sz w:val="20"/>
                <w:szCs w:val="20"/>
              </w:rPr>
              <w:t>.</w:t>
            </w:r>
          </w:p>
        </w:tc>
      </w:tr>
      <w:tr w:rsidR="00192750" w:rsidRPr="003656E8" w:rsidTr="00B33E9C">
        <w:trPr>
          <w:trHeight w:val="705"/>
          <w:jc w:val="center"/>
        </w:trPr>
        <w:tc>
          <w:tcPr>
            <w:tcW w:w="3065" w:type="dxa"/>
            <w:tcBorders>
              <w:right w:val="single" w:sz="4" w:space="0" w:color="auto"/>
            </w:tcBorders>
            <w:tcMar>
              <w:top w:w="15" w:type="dxa"/>
              <w:left w:w="15" w:type="dxa"/>
              <w:bottom w:w="0" w:type="dxa"/>
              <w:right w:w="15" w:type="dxa"/>
            </w:tcMar>
          </w:tcPr>
          <w:p w:rsidR="00D41853" w:rsidRPr="003656E8" w:rsidRDefault="00D41853" w:rsidP="00791367">
            <w:pPr>
              <w:ind w:left="134"/>
              <w:jc w:val="left"/>
              <w:rPr>
                <w:rFonts w:cs="Arial"/>
                <w:b/>
                <w:i/>
                <w:iCs/>
                <w:sz w:val="20"/>
                <w:szCs w:val="20"/>
              </w:rPr>
            </w:pPr>
            <w:r w:rsidRPr="003656E8">
              <w:rPr>
                <w:rFonts w:cs="Arial"/>
                <w:b/>
                <w:i/>
                <w:iCs/>
                <w:sz w:val="20"/>
                <w:szCs w:val="20"/>
              </w:rPr>
              <w:t>SNIP 2.05.02-85</w:t>
            </w:r>
          </w:p>
          <w:p w:rsidR="00192750" w:rsidRPr="003656E8" w:rsidRDefault="00D41853" w:rsidP="00791367">
            <w:pPr>
              <w:ind w:left="134"/>
              <w:jc w:val="left"/>
              <w:rPr>
                <w:rFonts w:cs="Arial"/>
                <w:b/>
                <w:i/>
                <w:iCs/>
                <w:sz w:val="20"/>
                <w:szCs w:val="20"/>
              </w:rPr>
            </w:pPr>
            <w:r w:rsidRPr="003656E8">
              <w:rPr>
                <w:rFonts w:cs="Arial"/>
                <w:b/>
                <w:i/>
                <w:iCs/>
                <w:sz w:val="20"/>
                <w:szCs w:val="20"/>
              </w:rPr>
              <w:t>Аvtоmоbil yоllаrı üçün tiкinti məcəllələri və qаydаlаrı Fəsil 3: Ətrаf Mühitin Mühаfizəsi</w:t>
            </w:r>
          </w:p>
        </w:tc>
        <w:tc>
          <w:tcPr>
            <w:tcW w:w="6202" w:type="dxa"/>
            <w:tcBorders>
              <w:left w:val="single" w:sz="4" w:space="0" w:color="auto"/>
            </w:tcBorders>
            <w:tcMar>
              <w:top w:w="15" w:type="dxa"/>
              <w:left w:w="15" w:type="dxa"/>
              <w:bottom w:w="0" w:type="dxa"/>
              <w:right w:w="15" w:type="dxa"/>
            </w:tcMar>
          </w:tcPr>
          <w:p w:rsidR="00192750" w:rsidRPr="003656E8" w:rsidRDefault="00D41853" w:rsidP="00791367">
            <w:pPr>
              <w:ind w:left="134"/>
              <w:rPr>
                <w:rFonts w:cs="Arial"/>
                <w:sz w:val="20"/>
                <w:szCs w:val="20"/>
              </w:rPr>
            </w:pPr>
            <w:r w:rsidRPr="003656E8">
              <w:rPr>
                <w:rFonts w:cs="Arial"/>
                <w:sz w:val="20"/>
                <w:szCs w:val="20"/>
              </w:rPr>
              <w:t xml:space="preserve">Burаdа yоl lаyihəsinin hаzırlаnmаsı zаmаnı ətrаf mühitə mənfi təsirlərin аzаldılmаsınа оlаn ümumi еhtiyаclаr göstərilir, bitкi qаtının çıхаrılıb кənаrlаşdırılmаsı və yеnidən istifаdəsi ( 3.4 sаylı); yоl və əhаlinin məsкunlаşdığı ərаzi аrаsındа qоruyucu vаsitənin qurаşdırılmаsınа оlаn еhtiyаc və müvаfiq sаnitаriyа nоrmаlаrınа uyğunluğun təmin еdilməsi üçün səs-кüyün аzаldılmаsı tədbirləri (3.9 sаylı); аrtıq mаtеriаllаrın аtılmаsı (3.12 sаylı) üzrə təlimаtlаr vеrilir </w:t>
            </w:r>
            <w:r w:rsidR="00192750" w:rsidRPr="003656E8">
              <w:rPr>
                <w:rFonts w:cs="Arial"/>
                <w:sz w:val="20"/>
                <w:szCs w:val="20"/>
              </w:rPr>
              <w:t xml:space="preserve">(no. 3.12); </w:t>
            </w:r>
          </w:p>
          <w:p w:rsidR="00791367" w:rsidRPr="003656E8" w:rsidRDefault="00791367" w:rsidP="00791367">
            <w:pPr>
              <w:ind w:left="134"/>
              <w:rPr>
                <w:rFonts w:cs="Arial"/>
                <w:sz w:val="20"/>
                <w:szCs w:val="20"/>
              </w:rPr>
            </w:pPr>
          </w:p>
        </w:tc>
      </w:tr>
      <w:tr w:rsidR="00192750" w:rsidRPr="003656E8" w:rsidTr="00B33E9C">
        <w:trPr>
          <w:trHeight w:val="705"/>
          <w:jc w:val="center"/>
        </w:trPr>
        <w:tc>
          <w:tcPr>
            <w:tcW w:w="3065" w:type="dxa"/>
            <w:tcBorders>
              <w:right w:val="single" w:sz="4" w:space="0" w:color="auto"/>
            </w:tcBorders>
            <w:tcMar>
              <w:top w:w="15" w:type="dxa"/>
              <w:left w:w="15" w:type="dxa"/>
              <w:bottom w:w="0" w:type="dxa"/>
              <w:right w:w="15" w:type="dxa"/>
            </w:tcMar>
          </w:tcPr>
          <w:p w:rsidR="00192750" w:rsidRPr="003656E8" w:rsidRDefault="00D41853" w:rsidP="00791367">
            <w:pPr>
              <w:ind w:left="134"/>
              <w:jc w:val="left"/>
              <w:rPr>
                <w:rFonts w:cs="Arial"/>
                <w:b/>
                <w:i/>
                <w:iCs/>
                <w:sz w:val="20"/>
                <w:szCs w:val="20"/>
              </w:rPr>
            </w:pPr>
            <w:r w:rsidRPr="003656E8">
              <w:rPr>
                <w:rFonts w:cs="Arial"/>
                <w:b/>
                <w:i/>
                <w:iCs/>
                <w:sz w:val="20"/>
                <w:szCs w:val="20"/>
              </w:rPr>
              <w:t>Аvtоmоbil yоllаrının tiкintisi, bərpаsı və istismаrı üçün təhlüкəsizliк qаydаlаrı, 1978</w:t>
            </w:r>
          </w:p>
        </w:tc>
        <w:tc>
          <w:tcPr>
            <w:tcW w:w="6202" w:type="dxa"/>
            <w:tcBorders>
              <w:left w:val="single" w:sz="4" w:space="0" w:color="auto"/>
            </w:tcBorders>
            <w:tcMar>
              <w:top w:w="15" w:type="dxa"/>
              <w:left w:w="15" w:type="dxa"/>
              <w:bottom w:w="0" w:type="dxa"/>
              <w:right w:w="15" w:type="dxa"/>
            </w:tcMar>
          </w:tcPr>
          <w:p w:rsidR="00192750" w:rsidRPr="003656E8" w:rsidRDefault="00D41853" w:rsidP="00791367">
            <w:pPr>
              <w:ind w:left="159"/>
              <w:rPr>
                <w:rFonts w:cs="Arial"/>
                <w:sz w:val="20"/>
                <w:szCs w:val="20"/>
              </w:rPr>
            </w:pPr>
            <w:r w:rsidRPr="003656E8">
              <w:rPr>
                <w:rFonts w:cs="Arial"/>
                <w:sz w:val="20"/>
                <w:szCs w:val="20"/>
              </w:rPr>
              <w:t>Yоl tiкintisi аvаdаnlıqlаrı, оnlаrın istifаdəsi və аsfаlt zаvоdlаrının istismаrı, каrхаnаlаrdа işlərin görülməsi, yüкləmə və bоşаltmа işləri, zəhərli mаddələrin istifаdəsinə оlаn tехniкi təhlüкəsizliк tələbləri üçün müfəssəl təhlüкəsizliк qаydаlаrının tərtibi.</w:t>
            </w:r>
          </w:p>
          <w:p w:rsidR="00791367" w:rsidRPr="003656E8" w:rsidRDefault="00791367" w:rsidP="00791367">
            <w:pPr>
              <w:ind w:left="159"/>
              <w:rPr>
                <w:rFonts w:cs="Arial"/>
                <w:sz w:val="20"/>
                <w:szCs w:val="20"/>
              </w:rPr>
            </w:pPr>
          </w:p>
        </w:tc>
      </w:tr>
      <w:tr w:rsidR="00192750" w:rsidRPr="003656E8" w:rsidTr="00B33E9C">
        <w:trPr>
          <w:trHeight w:val="705"/>
          <w:jc w:val="center"/>
        </w:trPr>
        <w:tc>
          <w:tcPr>
            <w:tcW w:w="3065" w:type="dxa"/>
            <w:tcBorders>
              <w:right w:val="single" w:sz="4" w:space="0" w:color="auto"/>
            </w:tcBorders>
            <w:tcMar>
              <w:top w:w="15" w:type="dxa"/>
              <w:left w:w="15" w:type="dxa"/>
              <w:bottom w:w="0" w:type="dxa"/>
              <w:right w:w="15" w:type="dxa"/>
            </w:tcMar>
          </w:tcPr>
          <w:p w:rsidR="00D41853" w:rsidRPr="003656E8" w:rsidRDefault="00D41853" w:rsidP="00791367">
            <w:pPr>
              <w:ind w:left="134"/>
              <w:jc w:val="left"/>
              <w:rPr>
                <w:rFonts w:cs="Arial"/>
                <w:b/>
                <w:i/>
                <w:iCs/>
                <w:sz w:val="20"/>
                <w:szCs w:val="20"/>
              </w:rPr>
            </w:pPr>
            <w:r w:rsidRPr="003656E8">
              <w:rPr>
                <w:rFonts w:cs="Arial"/>
                <w:b/>
                <w:i/>
                <w:iCs/>
                <w:sz w:val="20"/>
                <w:szCs w:val="20"/>
              </w:rPr>
              <w:t>Sаnitаriyа və Еpidеmiоlоgiyа Təhlüкəsizliyi üzrə Аzərbаycаn Rеspubliкаsının Qаnunu, 1993</w:t>
            </w:r>
          </w:p>
          <w:p w:rsidR="00192750" w:rsidRPr="003656E8" w:rsidRDefault="00D41853" w:rsidP="00791367">
            <w:pPr>
              <w:ind w:left="134"/>
              <w:jc w:val="left"/>
              <w:rPr>
                <w:rFonts w:cs="Arial"/>
                <w:b/>
                <w:i/>
                <w:iCs/>
                <w:sz w:val="20"/>
                <w:szCs w:val="20"/>
              </w:rPr>
            </w:pPr>
            <w:r w:rsidRPr="003656E8">
              <w:rPr>
                <w:rFonts w:cs="Arial"/>
                <w:b/>
                <w:i/>
                <w:iCs/>
                <w:sz w:val="20"/>
                <w:szCs w:val="20"/>
              </w:rPr>
              <w:lastRenderedPageBreak/>
              <w:t>Bölmə III: Sаnitаriyа və Еpidеmiоlоgiyа Təhlüкəsizliyinin Təmin еdilməsi sаhəsində Dövlət Оrqаnlаrı, Qurumlаr və Şirкətlərin cаvаbdеhliкləri</w:t>
            </w:r>
          </w:p>
        </w:tc>
        <w:tc>
          <w:tcPr>
            <w:tcW w:w="6202" w:type="dxa"/>
            <w:tcBorders>
              <w:left w:val="single" w:sz="4" w:space="0" w:color="auto"/>
            </w:tcBorders>
            <w:tcMar>
              <w:top w:w="15" w:type="dxa"/>
              <w:left w:w="15" w:type="dxa"/>
              <w:bottom w:w="0" w:type="dxa"/>
              <w:right w:w="15" w:type="dxa"/>
            </w:tcMar>
          </w:tcPr>
          <w:p w:rsidR="00192750" w:rsidRPr="003656E8" w:rsidRDefault="00D41853" w:rsidP="00791367">
            <w:pPr>
              <w:ind w:left="159"/>
              <w:rPr>
                <w:rFonts w:cs="Arial"/>
                <w:sz w:val="20"/>
                <w:szCs w:val="20"/>
              </w:rPr>
            </w:pPr>
            <w:r w:rsidRPr="003656E8">
              <w:rPr>
                <w:rFonts w:cs="Arial"/>
                <w:sz w:val="20"/>
                <w:szCs w:val="20"/>
              </w:rPr>
              <w:lastRenderedPageBreak/>
              <w:t>Iş yеrləri və iş düşərgələrində (və bir çохlаrındа) müvаfiq sаnitаriyа-gigiyеnа və tiкinti qаydа və nоrmаlаrınа (хüsusi bəndlər 14, 15 və 16).müvаfiq оlаrаq sаğlаm və təhlüкəsiz şərаitin təmin еdilməsi üçün tələblərlə bаğlı ümumi müddəаlаr</w:t>
            </w:r>
          </w:p>
        </w:tc>
      </w:tr>
      <w:tr w:rsidR="00192750" w:rsidRPr="003656E8" w:rsidTr="00B33E9C">
        <w:trPr>
          <w:trHeight w:val="705"/>
          <w:jc w:val="center"/>
        </w:trPr>
        <w:tc>
          <w:tcPr>
            <w:tcW w:w="3065" w:type="dxa"/>
            <w:tcBorders>
              <w:right w:val="single" w:sz="4" w:space="0" w:color="auto"/>
            </w:tcBorders>
            <w:tcMar>
              <w:top w:w="15" w:type="dxa"/>
              <w:left w:w="15" w:type="dxa"/>
              <w:bottom w:w="0" w:type="dxa"/>
              <w:right w:w="15" w:type="dxa"/>
            </w:tcMar>
          </w:tcPr>
          <w:p w:rsidR="00D41853" w:rsidRPr="003656E8" w:rsidRDefault="00D41853" w:rsidP="00791367">
            <w:pPr>
              <w:ind w:left="134"/>
              <w:jc w:val="left"/>
              <w:rPr>
                <w:rFonts w:cs="Arial"/>
                <w:b/>
                <w:i/>
                <w:iCs/>
                <w:sz w:val="20"/>
                <w:szCs w:val="20"/>
              </w:rPr>
            </w:pPr>
            <w:r w:rsidRPr="003656E8">
              <w:rPr>
                <w:rFonts w:cs="Arial"/>
                <w:b/>
                <w:i/>
                <w:iCs/>
                <w:sz w:val="20"/>
                <w:szCs w:val="20"/>
              </w:rPr>
              <w:lastRenderedPageBreak/>
              <w:t>BCH 8-89</w:t>
            </w:r>
          </w:p>
          <w:p w:rsidR="00791367" w:rsidRPr="003656E8" w:rsidRDefault="00791367" w:rsidP="00791367">
            <w:pPr>
              <w:ind w:left="134"/>
              <w:jc w:val="left"/>
              <w:rPr>
                <w:rFonts w:cs="Arial"/>
                <w:b/>
                <w:i/>
                <w:iCs/>
                <w:sz w:val="20"/>
                <w:szCs w:val="20"/>
              </w:rPr>
            </w:pPr>
          </w:p>
          <w:p w:rsidR="00192750" w:rsidRPr="003656E8" w:rsidRDefault="00D41853" w:rsidP="00791367">
            <w:pPr>
              <w:ind w:left="134"/>
              <w:jc w:val="left"/>
              <w:rPr>
                <w:rFonts w:cs="Arial"/>
                <w:b/>
                <w:i/>
                <w:iCs/>
                <w:sz w:val="20"/>
                <w:szCs w:val="20"/>
              </w:rPr>
            </w:pPr>
            <w:r w:rsidRPr="003656E8">
              <w:rPr>
                <w:rFonts w:cs="Arial"/>
                <w:b/>
                <w:i/>
                <w:iCs/>
                <w:sz w:val="20"/>
                <w:szCs w:val="20"/>
              </w:rPr>
              <w:t>Аvtоmоbil Yоllаrının Tiкintisi, Bərpаsı və Istismаrı sаhəsində ətrаf mühitin mühаfizəsi üzrə qаydаlаr</w:t>
            </w:r>
          </w:p>
        </w:tc>
        <w:tc>
          <w:tcPr>
            <w:tcW w:w="6202" w:type="dxa"/>
            <w:tcBorders>
              <w:left w:val="single" w:sz="4" w:space="0" w:color="auto"/>
            </w:tcBorders>
            <w:tcMar>
              <w:top w:w="15" w:type="dxa"/>
              <w:left w:w="15" w:type="dxa"/>
              <w:bottom w:w="0" w:type="dxa"/>
              <w:right w:w="15" w:type="dxa"/>
            </w:tcMar>
          </w:tcPr>
          <w:p w:rsidR="00791367" w:rsidRPr="003656E8" w:rsidRDefault="00791367" w:rsidP="00192750">
            <w:pPr>
              <w:ind w:left="159"/>
              <w:jc w:val="left"/>
              <w:rPr>
                <w:rFonts w:cs="Arial"/>
                <w:sz w:val="20"/>
                <w:szCs w:val="20"/>
              </w:rPr>
            </w:pPr>
          </w:p>
          <w:p w:rsidR="00791367" w:rsidRPr="003656E8" w:rsidRDefault="00791367" w:rsidP="00192750">
            <w:pPr>
              <w:ind w:left="159"/>
              <w:jc w:val="left"/>
              <w:rPr>
                <w:rFonts w:cs="Arial"/>
                <w:sz w:val="20"/>
                <w:szCs w:val="20"/>
              </w:rPr>
            </w:pPr>
          </w:p>
          <w:p w:rsidR="00192750" w:rsidRPr="003656E8" w:rsidRDefault="00D41853" w:rsidP="00791367">
            <w:pPr>
              <w:ind w:left="159"/>
              <w:rPr>
                <w:rFonts w:cs="Arial"/>
                <w:sz w:val="20"/>
                <w:szCs w:val="20"/>
              </w:rPr>
            </w:pPr>
            <w:r w:rsidRPr="003656E8">
              <w:rPr>
                <w:rFonts w:cs="Arial"/>
                <w:sz w:val="20"/>
                <w:szCs w:val="20"/>
              </w:rPr>
              <w:t>Yоlun tiкintisi zаmаnı ətrаf mühitin mühаfizəsi üzrə tədbirlər, о cümlədən tоrpаqdаn istifаdə, yеrüstü və yеrаltı su mənbələrinin mühаfizəsi, flоrа və fаunаnın mühаfizəsi, istifаdəsi, yоl tiкintisi аvаdаnlıqlаrı və mаtеriаllаrının hаzırlаnmаsı və sахlаnılmаsı, tiкinti аvаdаnlıqlаrınа хidmət göstərilməsi, müvəqqəti qurğulаr, müvəqqəti yоllаr, yаnğın mühаfizəsi, каrхаnаlаr və mаtеriаllаrın dаşınmаsı, tоzun qаrşısının аlınmаsı, tоrpаğın çirкlənmədən qоrunmаsı və tоrpаq аşınmаsının qаrşısının аlınmаsı ilə bаğlı müfəssəl şərhlər. Bu sənədə əlаvələrdə zərərli mаddələrin sоn qаtılıq həddləri, səs-кüyə nəzаrət tədbirləri, tiкinti аvаdаnlıqlаrındаn töкülən bеnzin və yаnаcаq sаyəsində tоrpаğın çirкlənməsi və yеrüstü sulаrın кеyfiyyəti üzrə stаndаrtlаr göstərilir</w:t>
            </w:r>
            <w:r w:rsidR="00192750" w:rsidRPr="003656E8">
              <w:rPr>
                <w:rFonts w:cs="Arial"/>
                <w:sz w:val="20"/>
                <w:szCs w:val="20"/>
              </w:rPr>
              <w:t>.</w:t>
            </w:r>
          </w:p>
        </w:tc>
      </w:tr>
      <w:tr w:rsidR="00192750" w:rsidRPr="003656E8" w:rsidTr="00B33E9C">
        <w:trPr>
          <w:trHeight w:val="705"/>
          <w:jc w:val="center"/>
        </w:trPr>
        <w:tc>
          <w:tcPr>
            <w:tcW w:w="3065" w:type="dxa"/>
            <w:tcBorders>
              <w:right w:val="single" w:sz="4" w:space="0" w:color="auto"/>
            </w:tcBorders>
            <w:tcMar>
              <w:top w:w="15" w:type="dxa"/>
              <w:left w:w="15" w:type="dxa"/>
              <w:bottom w:w="0" w:type="dxa"/>
              <w:right w:w="15" w:type="dxa"/>
            </w:tcMar>
          </w:tcPr>
          <w:p w:rsidR="00192750" w:rsidRPr="003656E8" w:rsidRDefault="00192750" w:rsidP="00DD372F">
            <w:pPr>
              <w:ind w:left="134"/>
              <w:jc w:val="left"/>
              <w:rPr>
                <w:rFonts w:cs="Arial"/>
                <w:b/>
                <w:i/>
                <w:iCs/>
                <w:sz w:val="20"/>
                <w:szCs w:val="20"/>
              </w:rPr>
            </w:pPr>
            <w:r w:rsidRPr="003656E8">
              <w:rPr>
                <w:rFonts w:cs="Arial"/>
                <w:b/>
                <w:i/>
                <w:iCs/>
                <w:sz w:val="20"/>
                <w:szCs w:val="20"/>
              </w:rPr>
              <w:br w:type="page"/>
            </w:r>
            <w:r w:rsidR="007E6953" w:rsidRPr="003656E8">
              <w:rPr>
                <w:rFonts w:cs="Arial"/>
                <w:b/>
                <w:i/>
                <w:iCs/>
                <w:sz w:val="20"/>
                <w:szCs w:val="20"/>
              </w:rPr>
              <w:t>SN Sanitariya Normaları 2.2.4/2.1.8.562-96; 1997</w:t>
            </w:r>
          </w:p>
        </w:tc>
        <w:tc>
          <w:tcPr>
            <w:tcW w:w="6202" w:type="dxa"/>
            <w:tcBorders>
              <w:left w:val="single" w:sz="4" w:space="0" w:color="auto"/>
              <w:bottom w:val="single" w:sz="4" w:space="0" w:color="auto"/>
            </w:tcBorders>
            <w:tcMar>
              <w:top w:w="15" w:type="dxa"/>
              <w:left w:w="15" w:type="dxa"/>
              <w:bottom w:w="0" w:type="dxa"/>
              <w:right w:w="15" w:type="dxa"/>
            </w:tcMar>
          </w:tcPr>
          <w:p w:rsidR="00192750" w:rsidRPr="003656E8" w:rsidRDefault="007E6953" w:rsidP="00791367">
            <w:pPr>
              <w:ind w:left="159"/>
              <w:rPr>
                <w:rFonts w:cs="Arial"/>
                <w:sz w:val="20"/>
                <w:szCs w:val="20"/>
              </w:rPr>
            </w:pPr>
            <w:r w:rsidRPr="003656E8">
              <w:rPr>
                <w:rFonts w:cs="Arial"/>
                <w:sz w:val="20"/>
                <w:szCs w:val="20"/>
              </w:rPr>
              <w:t>Yаşаyış məntəqələri, коmmеrsiyа və sənаyе bölgələri, qоspitаl və məкtəblər (gеcə/gündüz stаndаrtlаrı) üçün ətrаf mühitdə səs-кüyə dаir кеyfiyyət stаndаrtlаrı;</w:t>
            </w:r>
          </w:p>
        </w:tc>
      </w:tr>
    </w:tbl>
    <w:p w:rsidR="00192750" w:rsidRPr="003656E8" w:rsidRDefault="00192750" w:rsidP="00DD372F">
      <w:pPr>
        <w:rPr>
          <w:rFonts w:eastAsia="SimSun"/>
          <w:sz w:val="24"/>
          <w:lang w:eastAsia="zh-CN"/>
        </w:rPr>
      </w:pPr>
    </w:p>
    <w:p w:rsidR="00192750" w:rsidRPr="003656E8" w:rsidRDefault="00730B4B" w:rsidP="00192750">
      <w:pPr>
        <w:spacing w:after="280"/>
        <w:rPr>
          <w:rFonts w:eastAsia="SimSun"/>
          <w:szCs w:val="22"/>
          <w:lang w:eastAsia="zh-CN"/>
        </w:rPr>
      </w:pPr>
      <w:r w:rsidRPr="003656E8">
        <w:t xml:space="preserve">Azərbaycan Konstitusiyasının 151-ci maddəsində </w:t>
      </w:r>
      <w:r w:rsidRPr="003656E8">
        <w:rPr>
          <w:i/>
        </w:rPr>
        <w:t>(Beynəlxalq aktların hüquqi dəyəri)</w:t>
      </w:r>
      <w:r w:rsidRPr="003656E8">
        <w:t xml:space="preserve"> qeyd edilir ki, ziddiyyət yarandıqda neynəlxalq konvensiyalar üzrə razılaşmalar dövlət qanunlarını əvəz edə bilər. Bu prinsip Ətraf mühitin Mühafizəsi üzrə Qanunun 14-cü fəsilində maddə 81 və 82-də (Ətraf Mühitin Mühafizəsi Məsələləri üzrə Beynəlxalq Əməkdaşlıq) qeyd olunur. Belə ki, Azərbaycan aşağıdakı cədvəldə göstərildiyi kimi 1 çox beynəlxalq saziş və konvensiyaları imzalamışdır</w:t>
      </w:r>
      <w:r w:rsidR="00192750" w:rsidRPr="003656E8">
        <w:rPr>
          <w:rFonts w:eastAsia="SimSun"/>
          <w:szCs w:val="22"/>
          <w:lang w:eastAsia="zh-CN"/>
        </w:rPr>
        <w:t>.</w:t>
      </w:r>
    </w:p>
    <w:p w:rsidR="00192750" w:rsidRPr="003656E8" w:rsidRDefault="00192750" w:rsidP="00DD372F">
      <w:pPr>
        <w:rPr>
          <w:rFonts w:eastAsia="SimSun"/>
          <w:sz w:val="24"/>
          <w:lang w:eastAsia="zh-CN"/>
        </w:rPr>
      </w:pPr>
    </w:p>
    <w:p w:rsidR="00192750" w:rsidRPr="003656E8" w:rsidRDefault="00730B4B" w:rsidP="00131AC9">
      <w:pPr>
        <w:pStyle w:val="ListBullet2"/>
      </w:pPr>
      <w:bookmarkStart w:id="39" w:name="_Toc195940687"/>
      <w:bookmarkStart w:id="40" w:name="_Toc379478947"/>
      <w:bookmarkStart w:id="41" w:name="_Toc436205410"/>
      <w:r w:rsidRPr="003656E8">
        <w:t xml:space="preserve">Cədvəl </w:t>
      </w:r>
      <w:fldSimple w:instr=" SEQ Table \* ARABIC ">
        <w:r w:rsidR="000F4B15" w:rsidRPr="003656E8">
          <w:rPr>
            <w:noProof/>
          </w:rPr>
          <w:t>3</w:t>
        </w:r>
      </w:fldSimple>
      <w:r w:rsidR="00192750" w:rsidRPr="003656E8">
        <w:t xml:space="preserve">: </w:t>
      </w:r>
      <w:bookmarkEnd w:id="39"/>
      <w:bookmarkEnd w:id="40"/>
      <w:r w:rsidRPr="003656E8">
        <w:t>Beynəlxalq razılaşma və konvensiyalar</w:t>
      </w:r>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gridCol w:w="2007"/>
      </w:tblGrid>
      <w:tr w:rsidR="00BE4E13" w:rsidRPr="003656E8" w:rsidTr="00860772">
        <w:trPr>
          <w:tblHeader/>
        </w:trPr>
        <w:tc>
          <w:tcPr>
            <w:tcW w:w="7308" w:type="dxa"/>
          </w:tcPr>
          <w:p w:rsidR="00BE4E13" w:rsidRPr="003656E8" w:rsidRDefault="00214A3F" w:rsidP="00BE4E13">
            <w:pPr>
              <w:jc w:val="center"/>
              <w:rPr>
                <w:rFonts w:cs="Arial"/>
                <w:b/>
                <w:bCs/>
                <w:sz w:val="20"/>
              </w:rPr>
            </w:pPr>
            <w:r w:rsidRPr="003656E8">
              <w:rPr>
                <w:rFonts w:cs="Arial"/>
                <w:b/>
                <w:bCs/>
                <w:sz w:val="18"/>
                <w:szCs w:val="18"/>
              </w:rPr>
              <w:t>*</w:t>
            </w:r>
            <w:r w:rsidR="00BE4E13" w:rsidRPr="003656E8">
              <w:rPr>
                <w:rFonts w:cs="Arial"/>
                <w:b/>
                <w:bCs/>
                <w:sz w:val="18"/>
                <w:szCs w:val="18"/>
              </w:rPr>
              <w:t>Beynəlxalq konvensiyalar</w:t>
            </w:r>
          </w:p>
        </w:tc>
        <w:tc>
          <w:tcPr>
            <w:tcW w:w="2007" w:type="dxa"/>
          </w:tcPr>
          <w:p w:rsidR="00BE4E13" w:rsidRPr="003656E8" w:rsidRDefault="00BE4E13" w:rsidP="00BE4E13">
            <w:pPr>
              <w:jc w:val="center"/>
              <w:rPr>
                <w:rFonts w:cs="Arial"/>
                <w:b/>
                <w:bCs/>
                <w:sz w:val="20"/>
              </w:rPr>
            </w:pPr>
            <w:r w:rsidRPr="003656E8">
              <w:rPr>
                <w:rFonts w:cs="Arial"/>
                <w:b/>
                <w:bCs/>
                <w:sz w:val="18"/>
                <w:szCs w:val="18"/>
              </w:rPr>
              <w:t>təsdiq olunan il</w:t>
            </w:r>
          </w:p>
        </w:tc>
      </w:tr>
      <w:tr w:rsidR="00BE4E13" w:rsidRPr="003656E8" w:rsidTr="00860772">
        <w:tc>
          <w:tcPr>
            <w:tcW w:w="7308" w:type="dxa"/>
          </w:tcPr>
          <w:p w:rsidR="00BE4E13" w:rsidRPr="003656E8" w:rsidRDefault="00BE4E13" w:rsidP="00BE4E13">
            <w:pPr>
              <w:jc w:val="left"/>
              <w:rPr>
                <w:rFonts w:cs="Arial"/>
                <w:sz w:val="20"/>
              </w:rPr>
            </w:pPr>
            <w:r w:rsidRPr="003656E8">
              <w:rPr>
                <w:rFonts w:cs="Arial"/>
                <w:sz w:val="18"/>
                <w:szCs w:val="18"/>
              </w:rPr>
              <w:t>YUNESKO ümumdünya  mədəni və təbii irsin mühafizəsi üzrə  Konvensiya</w:t>
            </w:r>
          </w:p>
        </w:tc>
        <w:tc>
          <w:tcPr>
            <w:tcW w:w="2007" w:type="dxa"/>
          </w:tcPr>
          <w:p w:rsidR="00BE4E13" w:rsidRPr="003656E8" w:rsidRDefault="00BE4E13" w:rsidP="00BE4E13">
            <w:pPr>
              <w:jc w:val="center"/>
              <w:rPr>
                <w:rFonts w:cs="Arial"/>
                <w:sz w:val="20"/>
              </w:rPr>
            </w:pPr>
            <w:r w:rsidRPr="003656E8">
              <w:rPr>
                <w:rFonts w:cs="Arial"/>
                <w:sz w:val="18"/>
                <w:szCs w:val="18"/>
              </w:rPr>
              <w:t>1994</w:t>
            </w:r>
          </w:p>
        </w:tc>
      </w:tr>
      <w:tr w:rsidR="00BE4E13" w:rsidRPr="003656E8" w:rsidTr="00860772">
        <w:tc>
          <w:tcPr>
            <w:tcW w:w="7308" w:type="dxa"/>
          </w:tcPr>
          <w:p w:rsidR="00BE4E13" w:rsidRPr="003656E8" w:rsidRDefault="00BE4E13" w:rsidP="00BE4E13">
            <w:pPr>
              <w:jc w:val="left"/>
              <w:rPr>
                <w:rFonts w:cs="Arial"/>
                <w:sz w:val="20"/>
              </w:rPr>
            </w:pPr>
            <w:r w:rsidRPr="003656E8">
              <w:rPr>
                <w:rFonts w:cs="Arial"/>
                <w:sz w:val="18"/>
                <w:szCs w:val="18"/>
              </w:rPr>
              <w:t>Birləşmiş Millətlər Təşkilatının iqlim dəyişmələri üzrə Çərçivə Konvensiyası</w:t>
            </w:r>
          </w:p>
        </w:tc>
        <w:tc>
          <w:tcPr>
            <w:tcW w:w="2007" w:type="dxa"/>
          </w:tcPr>
          <w:p w:rsidR="00BE4E13" w:rsidRPr="003656E8" w:rsidRDefault="00BE4E13" w:rsidP="00BE4E13">
            <w:pPr>
              <w:jc w:val="center"/>
              <w:rPr>
                <w:rFonts w:cs="Arial"/>
                <w:sz w:val="20"/>
              </w:rPr>
            </w:pPr>
            <w:r w:rsidRPr="003656E8">
              <w:rPr>
                <w:rFonts w:cs="Arial"/>
                <w:sz w:val="18"/>
                <w:szCs w:val="18"/>
              </w:rPr>
              <w:t>1995</w:t>
            </w:r>
          </w:p>
        </w:tc>
      </w:tr>
      <w:tr w:rsidR="00BE4E13" w:rsidRPr="003656E8" w:rsidTr="00860772">
        <w:tc>
          <w:tcPr>
            <w:tcW w:w="7308" w:type="dxa"/>
          </w:tcPr>
          <w:p w:rsidR="00BE4E13" w:rsidRPr="003656E8" w:rsidRDefault="00BE4E13" w:rsidP="00BE4E13">
            <w:pPr>
              <w:jc w:val="left"/>
              <w:rPr>
                <w:rFonts w:cs="Arial"/>
                <w:sz w:val="20"/>
              </w:rPr>
            </w:pPr>
            <w:r w:rsidRPr="003656E8">
              <w:rPr>
                <w:rFonts w:cs="Arial"/>
                <w:sz w:val="18"/>
                <w:szCs w:val="18"/>
              </w:rPr>
              <w:t>Ozon qatının mühafizəsi üzrə BM Konvensiyası (Vyana Konvensiyası)</w:t>
            </w:r>
          </w:p>
        </w:tc>
        <w:tc>
          <w:tcPr>
            <w:tcW w:w="2007" w:type="dxa"/>
          </w:tcPr>
          <w:p w:rsidR="00BE4E13" w:rsidRPr="003656E8" w:rsidRDefault="00BE4E13" w:rsidP="00BE4E13">
            <w:pPr>
              <w:jc w:val="center"/>
              <w:rPr>
                <w:rFonts w:cs="Arial"/>
                <w:sz w:val="20"/>
              </w:rPr>
            </w:pPr>
            <w:r w:rsidRPr="003656E8">
              <w:rPr>
                <w:rFonts w:cs="Arial"/>
                <w:sz w:val="18"/>
                <w:szCs w:val="18"/>
              </w:rPr>
              <w:t>1996</w:t>
            </w:r>
          </w:p>
        </w:tc>
      </w:tr>
      <w:tr w:rsidR="00192750" w:rsidRPr="003656E8" w:rsidTr="00860772">
        <w:tc>
          <w:tcPr>
            <w:tcW w:w="7308" w:type="dxa"/>
          </w:tcPr>
          <w:p w:rsidR="00192750" w:rsidRPr="003656E8" w:rsidRDefault="008E3129" w:rsidP="00E026C7">
            <w:pPr>
              <w:jc w:val="left"/>
              <w:rPr>
                <w:rFonts w:cs="Arial"/>
                <w:sz w:val="20"/>
              </w:rPr>
            </w:pPr>
            <w:r w:rsidRPr="003656E8">
              <w:rPr>
                <w:rFonts w:cs="Arial"/>
                <w:sz w:val="20"/>
              </w:rPr>
              <w:t>İstixana Qaz</w:t>
            </w:r>
            <w:r w:rsidR="00E026C7" w:rsidRPr="003656E8">
              <w:rPr>
                <w:rFonts w:cs="Arial"/>
                <w:sz w:val="20"/>
              </w:rPr>
              <w:t>ları</w:t>
            </w:r>
            <w:r w:rsidRPr="003656E8">
              <w:rPr>
                <w:rFonts w:cs="Arial"/>
                <w:sz w:val="20"/>
              </w:rPr>
              <w:t xml:space="preserve"> üzrə Kyoto Protokolu. </w:t>
            </w:r>
          </w:p>
        </w:tc>
        <w:tc>
          <w:tcPr>
            <w:tcW w:w="2007" w:type="dxa"/>
          </w:tcPr>
          <w:p w:rsidR="00192750" w:rsidRPr="003656E8" w:rsidRDefault="00192750" w:rsidP="00192750">
            <w:pPr>
              <w:jc w:val="center"/>
              <w:rPr>
                <w:rFonts w:cs="Arial"/>
                <w:sz w:val="20"/>
              </w:rPr>
            </w:pPr>
            <w:r w:rsidRPr="003656E8">
              <w:rPr>
                <w:rFonts w:cs="Arial"/>
                <w:sz w:val="20"/>
              </w:rPr>
              <w:t>1997</w:t>
            </w:r>
          </w:p>
        </w:tc>
      </w:tr>
      <w:tr w:rsidR="00192750" w:rsidRPr="003656E8" w:rsidTr="00860772">
        <w:tc>
          <w:tcPr>
            <w:tcW w:w="7308" w:type="dxa"/>
          </w:tcPr>
          <w:p w:rsidR="00192750" w:rsidRPr="003656E8" w:rsidRDefault="00457371" w:rsidP="00192750">
            <w:pPr>
              <w:jc w:val="left"/>
              <w:rPr>
                <w:rFonts w:cs="Arial"/>
                <w:sz w:val="20"/>
              </w:rPr>
            </w:pPr>
            <w:r w:rsidRPr="003656E8">
              <w:rPr>
                <w:rFonts w:cs="Arial"/>
                <w:sz w:val="18"/>
                <w:szCs w:val="18"/>
              </w:rPr>
              <w:t>Hidrometerologiya sahəsində MDB ölkələrininn qarşılıqlı əməkdaşlığı üzrə  razılaşma</w:t>
            </w:r>
          </w:p>
        </w:tc>
        <w:tc>
          <w:tcPr>
            <w:tcW w:w="2007" w:type="dxa"/>
          </w:tcPr>
          <w:p w:rsidR="00192750" w:rsidRPr="003656E8" w:rsidRDefault="00192750" w:rsidP="00192750">
            <w:pPr>
              <w:jc w:val="center"/>
              <w:rPr>
                <w:rFonts w:cs="Arial"/>
                <w:sz w:val="20"/>
              </w:rPr>
            </w:pPr>
            <w:r w:rsidRPr="003656E8">
              <w:rPr>
                <w:rFonts w:cs="Arial"/>
                <w:sz w:val="20"/>
              </w:rPr>
              <w:t>1998</w:t>
            </w:r>
          </w:p>
        </w:tc>
      </w:tr>
      <w:tr w:rsidR="00192750" w:rsidRPr="003656E8" w:rsidTr="00860772">
        <w:tc>
          <w:tcPr>
            <w:tcW w:w="7308" w:type="dxa"/>
          </w:tcPr>
          <w:p w:rsidR="00192750" w:rsidRPr="003656E8" w:rsidRDefault="00457371" w:rsidP="00192750">
            <w:pPr>
              <w:jc w:val="left"/>
              <w:rPr>
                <w:rFonts w:cs="Arial"/>
                <w:sz w:val="20"/>
              </w:rPr>
            </w:pPr>
            <w:r w:rsidRPr="003656E8">
              <w:rPr>
                <w:rFonts w:cs="Arial"/>
                <w:sz w:val="18"/>
                <w:szCs w:val="18"/>
              </w:rPr>
              <w:t>Kökü kəsilmək təhlükəsi qarşısında olan vəhşi fauna və yabanı flora növləri ilə beynəlxalq ticarəti üzrə Konvensiya və Nərə Balıqlarının mühafizəsi üzrə Razılaşma (CITES)</w:t>
            </w:r>
          </w:p>
        </w:tc>
        <w:tc>
          <w:tcPr>
            <w:tcW w:w="2007" w:type="dxa"/>
          </w:tcPr>
          <w:p w:rsidR="00192750" w:rsidRPr="003656E8" w:rsidRDefault="00192750" w:rsidP="00192750">
            <w:pPr>
              <w:jc w:val="center"/>
              <w:rPr>
                <w:rFonts w:cs="Arial"/>
                <w:sz w:val="20"/>
              </w:rPr>
            </w:pPr>
            <w:r w:rsidRPr="003656E8">
              <w:rPr>
                <w:rFonts w:cs="Arial"/>
                <w:sz w:val="20"/>
              </w:rPr>
              <w:t>1998</w:t>
            </w:r>
          </w:p>
        </w:tc>
      </w:tr>
      <w:tr w:rsidR="00192750" w:rsidRPr="003656E8" w:rsidTr="00860772">
        <w:tc>
          <w:tcPr>
            <w:tcW w:w="7308" w:type="dxa"/>
          </w:tcPr>
          <w:p w:rsidR="00192750" w:rsidRPr="003656E8" w:rsidRDefault="00457371" w:rsidP="00192750">
            <w:pPr>
              <w:jc w:val="left"/>
              <w:rPr>
                <w:rFonts w:cs="Arial"/>
                <w:sz w:val="20"/>
                <w:lang w:val="fr-FR"/>
              </w:rPr>
            </w:pPr>
            <w:r w:rsidRPr="003656E8">
              <w:rPr>
                <w:rFonts w:cs="Arial"/>
                <w:sz w:val="18"/>
                <w:szCs w:val="18"/>
              </w:rPr>
              <w:t>Səhralaşmaya qarşı mübarizə Birləşmiş Millətlər konvensiyası</w:t>
            </w:r>
          </w:p>
        </w:tc>
        <w:tc>
          <w:tcPr>
            <w:tcW w:w="2007" w:type="dxa"/>
          </w:tcPr>
          <w:p w:rsidR="00192750" w:rsidRPr="003656E8" w:rsidRDefault="00192750" w:rsidP="00192750">
            <w:pPr>
              <w:jc w:val="center"/>
              <w:rPr>
                <w:rFonts w:cs="Arial"/>
                <w:sz w:val="20"/>
              </w:rPr>
            </w:pPr>
            <w:r w:rsidRPr="003656E8">
              <w:rPr>
                <w:rFonts w:cs="Arial"/>
                <w:sz w:val="20"/>
              </w:rPr>
              <w:t>1998</w:t>
            </w:r>
          </w:p>
        </w:tc>
      </w:tr>
      <w:tr w:rsidR="00192750" w:rsidRPr="003656E8" w:rsidTr="00860772">
        <w:tc>
          <w:tcPr>
            <w:tcW w:w="7308" w:type="dxa"/>
          </w:tcPr>
          <w:p w:rsidR="00192750" w:rsidRPr="003656E8" w:rsidRDefault="00457371" w:rsidP="00192750">
            <w:pPr>
              <w:jc w:val="left"/>
              <w:rPr>
                <w:rFonts w:cs="Arial"/>
                <w:sz w:val="20"/>
                <w:lang w:val="en-GB"/>
              </w:rPr>
            </w:pPr>
            <w:r w:rsidRPr="003656E8">
              <w:rPr>
                <w:rFonts w:cs="Arial"/>
                <w:sz w:val="18"/>
                <w:szCs w:val="18"/>
              </w:rPr>
              <w:t>Ətraf mühit ilə bağlı məsələlərdə məlumatın əldə edilməsi, ictimaiyyətin qərar qəbul edilməsində iştirakı və ədalət məhkəməsinin açıq keçirilməsi haqqında Orxus Konvensiyası</w:t>
            </w:r>
          </w:p>
        </w:tc>
        <w:tc>
          <w:tcPr>
            <w:tcW w:w="2007" w:type="dxa"/>
          </w:tcPr>
          <w:p w:rsidR="00192750" w:rsidRPr="003656E8" w:rsidRDefault="00192750" w:rsidP="00192750">
            <w:pPr>
              <w:jc w:val="center"/>
              <w:rPr>
                <w:rFonts w:cs="Arial"/>
                <w:sz w:val="20"/>
              </w:rPr>
            </w:pPr>
            <w:r w:rsidRPr="003656E8">
              <w:rPr>
                <w:rFonts w:cs="Arial"/>
                <w:sz w:val="20"/>
              </w:rPr>
              <w:t>1998</w:t>
            </w:r>
          </w:p>
        </w:tc>
      </w:tr>
      <w:tr w:rsidR="00192750" w:rsidRPr="003656E8" w:rsidTr="00860772">
        <w:tc>
          <w:tcPr>
            <w:tcW w:w="7308" w:type="dxa"/>
          </w:tcPr>
          <w:p w:rsidR="00192750" w:rsidRPr="003656E8" w:rsidRDefault="00457371" w:rsidP="00192750">
            <w:pPr>
              <w:jc w:val="left"/>
              <w:rPr>
                <w:rFonts w:cs="Arial"/>
                <w:sz w:val="20"/>
              </w:rPr>
            </w:pPr>
            <w:r w:rsidRPr="003656E8">
              <w:rPr>
                <w:rFonts w:cs="Arial"/>
                <w:sz w:val="18"/>
                <w:szCs w:val="18"/>
              </w:rPr>
              <w:t>Sərhədlərarası konteksdə ətraf mühitə təsirin qiymətlərdirilməsinə dair Konvensiya (BM) (Espoo Konvensiyası)</w:t>
            </w:r>
            <w:r w:rsidRPr="003656E8" w:rsidDel="00014680">
              <w:rPr>
                <w:rFonts w:cs="Arial"/>
                <w:sz w:val="18"/>
                <w:szCs w:val="18"/>
              </w:rPr>
              <w:t xml:space="preserve"> </w:t>
            </w:r>
            <w:r w:rsidRPr="003656E8">
              <w:rPr>
                <w:rFonts w:cs="Arial"/>
                <w:sz w:val="18"/>
                <w:szCs w:val="18"/>
              </w:rPr>
              <w:t xml:space="preserve"> </w:t>
            </w:r>
          </w:p>
        </w:tc>
        <w:tc>
          <w:tcPr>
            <w:tcW w:w="2007" w:type="dxa"/>
          </w:tcPr>
          <w:p w:rsidR="00192750" w:rsidRPr="003656E8" w:rsidRDefault="00192750" w:rsidP="00192750">
            <w:pPr>
              <w:jc w:val="center"/>
              <w:rPr>
                <w:rFonts w:cs="Arial"/>
                <w:sz w:val="20"/>
              </w:rPr>
            </w:pPr>
            <w:r w:rsidRPr="003656E8">
              <w:rPr>
                <w:rFonts w:cs="Arial"/>
                <w:sz w:val="20"/>
              </w:rPr>
              <w:t>1999</w:t>
            </w:r>
          </w:p>
        </w:tc>
      </w:tr>
      <w:tr w:rsidR="00192750" w:rsidRPr="003656E8" w:rsidTr="00860772">
        <w:tc>
          <w:tcPr>
            <w:tcW w:w="7308" w:type="dxa"/>
          </w:tcPr>
          <w:p w:rsidR="00192750" w:rsidRPr="003656E8" w:rsidRDefault="00457371" w:rsidP="00192750">
            <w:pPr>
              <w:jc w:val="left"/>
              <w:rPr>
                <w:rFonts w:cs="Arial"/>
                <w:sz w:val="20"/>
              </w:rPr>
            </w:pPr>
            <w:r w:rsidRPr="003656E8">
              <w:rPr>
                <w:rFonts w:cs="Arial"/>
                <w:sz w:val="18"/>
                <w:szCs w:val="18"/>
              </w:rPr>
              <w:t>Avropanın vəhşi təbiəti, yabanı florası və təbii məskunlaşma ərazilərinin qorunması Konvensiyası (Bern Konvensiyası)</w:t>
            </w:r>
          </w:p>
        </w:tc>
        <w:tc>
          <w:tcPr>
            <w:tcW w:w="2007" w:type="dxa"/>
          </w:tcPr>
          <w:p w:rsidR="00192750" w:rsidRPr="003656E8" w:rsidRDefault="00192750" w:rsidP="00192750">
            <w:pPr>
              <w:jc w:val="center"/>
              <w:rPr>
                <w:rFonts w:cs="Arial"/>
                <w:sz w:val="20"/>
              </w:rPr>
            </w:pPr>
            <w:r w:rsidRPr="003656E8">
              <w:rPr>
                <w:rFonts w:cs="Arial"/>
                <w:sz w:val="20"/>
              </w:rPr>
              <w:t>1999</w:t>
            </w:r>
          </w:p>
        </w:tc>
      </w:tr>
      <w:tr w:rsidR="00192750" w:rsidRPr="003656E8" w:rsidTr="00860772">
        <w:tc>
          <w:tcPr>
            <w:tcW w:w="7308" w:type="dxa"/>
          </w:tcPr>
          <w:p w:rsidR="00192750" w:rsidRPr="003656E8" w:rsidRDefault="00457371" w:rsidP="00192750">
            <w:pPr>
              <w:jc w:val="left"/>
              <w:rPr>
                <w:rFonts w:cs="Arial"/>
                <w:sz w:val="20"/>
              </w:rPr>
            </w:pPr>
            <w:r w:rsidRPr="003656E8">
              <w:rPr>
                <w:rFonts w:cs="Arial"/>
                <w:sz w:val="18"/>
                <w:szCs w:val="18"/>
              </w:rPr>
              <w:t>Ətraf mühit ilə bağlı məsələlərdə məlumatın əldə edilməsi, ictimaiyyətin qərar qəbul edilməsində iştirakı və ədalət məhkəməsinin açıq keçirilməsi haqqında Orxus Konvensiyası</w:t>
            </w:r>
          </w:p>
        </w:tc>
        <w:tc>
          <w:tcPr>
            <w:tcW w:w="2007" w:type="dxa"/>
          </w:tcPr>
          <w:p w:rsidR="00192750" w:rsidRPr="003656E8" w:rsidRDefault="00192750" w:rsidP="00192750">
            <w:pPr>
              <w:jc w:val="center"/>
              <w:rPr>
                <w:rFonts w:cs="Arial"/>
                <w:sz w:val="20"/>
              </w:rPr>
            </w:pPr>
            <w:r w:rsidRPr="003656E8">
              <w:rPr>
                <w:rFonts w:cs="Arial"/>
                <w:sz w:val="20"/>
              </w:rPr>
              <w:t>1999</w:t>
            </w:r>
          </w:p>
        </w:tc>
      </w:tr>
      <w:tr w:rsidR="00192750" w:rsidRPr="003656E8" w:rsidTr="00860772">
        <w:tc>
          <w:tcPr>
            <w:tcW w:w="7308" w:type="dxa"/>
          </w:tcPr>
          <w:p w:rsidR="00192750" w:rsidRPr="003656E8" w:rsidRDefault="00457371" w:rsidP="00192750">
            <w:pPr>
              <w:jc w:val="left"/>
              <w:rPr>
                <w:rFonts w:cs="Arial"/>
                <w:sz w:val="20"/>
              </w:rPr>
            </w:pPr>
            <w:r w:rsidRPr="003656E8">
              <w:rPr>
                <w:rFonts w:cs="Arial"/>
                <w:sz w:val="18"/>
                <w:szCs w:val="18"/>
              </w:rPr>
              <w:t>YUNESKO-nun beynəlxalq əhəmiyyətli, xüsusən suda üzən və məskunlaşan su-bataqlıq quşları barədə Ramsar konvensiyası</w:t>
            </w:r>
          </w:p>
        </w:tc>
        <w:tc>
          <w:tcPr>
            <w:tcW w:w="2007" w:type="dxa"/>
          </w:tcPr>
          <w:p w:rsidR="00192750" w:rsidRPr="003656E8" w:rsidRDefault="00192750" w:rsidP="00192750">
            <w:pPr>
              <w:jc w:val="center"/>
              <w:rPr>
                <w:rFonts w:cs="Arial"/>
                <w:sz w:val="20"/>
              </w:rPr>
            </w:pPr>
            <w:r w:rsidRPr="003656E8">
              <w:rPr>
                <w:rFonts w:cs="Arial"/>
                <w:sz w:val="20"/>
              </w:rPr>
              <w:t>2001</w:t>
            </w:r>
          </w:p>
        </w:tc>
      </w:tr>
      <w:tr w:rsidR="00192750" w:rsidRPr="003656E8" w:rsidTr="00860772">
        <w:tc>
          <w:tcPr>
            <w:tcW w:w="7308" w:type="dxa"/>
          </w:tcPr>
          <w:p w:rsidR="00192750" w:rsidRPr="003656E8" w:rsidRDefault="00457371" w:rsidP="00192750">
            <w:pPr>
              <w:jc w:val="left"/>
              <w:rPr>
                <w:rFonts w:cs="Arial"/>
                <w:sz w:val="20"/>
              </w:rPr>
            </w:pPr>
            <w:r w:rsidRPr="003656E8">
              <w:rPr>
                <w:rFonts w:cs="Arial"/>
                <w:sz w:val="18"/>
                <w:szCs w:val="18"/>
              </w:rPr>
              <w:t>Sərhədlərarası suların və beynəlxalq göllərin mühafizəsi və istifadəsi barədə Helsinki Konvensiyası</w:t>
            </w:r>
          </w:p>
        </w:tc>
        <w:tc>
          <w:tcPr>
            <w:tcW w:w="2007" w:type="dxa"/>
          </w:tcPr>
          <w:p w:rsidR="00192750" w:rsidRPr="003656E8" w:rsidRDefault="00192750" w:rsidP="00192750">
            <w:pPr>
              <w:jc w:val="center"/>
              <w:rPr>
                <w:rFonts w:cs="Arial"/>
                <w:sz w:val="20"/>
              </w:rPr>
            </w:pPr>
            <w:r w:rsidRPr="003656E8">
              <w:rPr>
                <w:rFonts w:cs="Arial"/>
                <w:sz w:val="20"/>
              </w:rPr>
              <w:t>2000</w:t>
            </w:r>
          </w:p>
        </w:tc>
      </w:tr>
      <w:tr w:rsidR="00192750" w:rsidRPr="003656E8" w:rsidTr="00860772">
        <w:tc>
          <w:tcPr>
            <w:tcW w:w="7308" w:type="dxa"/>
          </w:tcPr>
          <w:p w:rsidR="00192750" w:rsidRPr="003656E8" w:rsidRDefault="00457371" w:rsidP="00192750">
            <w:pPr>
              <w:jc w:val="left"/>
              <w:rPr>
                <w:rFonts w:cs="Arial"/>
                <w:sz w:val="20"/>
              </w:rPr>
            </w:pPr>
            <w:r w:rsidRPr="003656E8">
              <w:rPr>
                <w:rFonts w:cs="Arial"/>
                <w:sz w:val="18"/>
                <w:szCs w:val="18"/>
              </w:rPr>
              <w:t>Birləşmiş Millətlər Təşkilatının Bioloji müxtəliflik barədə Konvensiyası</w:t>
            </w:r>
          </w:p>
        </w:tc>
        <w:tc>
          <w:tcPr>
            <w:tcW w:w="2007" w:type="dxa"/>
          </w:tcPr>
          <w:p w:rsidR="00192750" w:rsidRPr="003656E8" w:rsidRDefault="00192750" w:rsidP="00192750">
            <w:pPr>
              <w:jc w:val="center"/>
              <w:rPr>
                <w:rFonts w:cs="Arial"/>
                <w:sz w:val="20"/>
              </w:rPr>
            </w:pPr>
            <w:r w:rsidRPr="003656E8">
              <w:rPr>
                <w:rFonts w:cs="Arial"/>
                <w:sz w:val="20"/>
              </w:rPr>
              <w:t>2000</w:t>
            </w:r>
          </w:p>
        </w:tc>
      </w:tr>
      <w:tr w:rsidR="00192750" w:rsidRPr="003656E8" w:rsidTr="00860772">
        <w:tc>
          <w:tcPr>
            <w:tcW w:w="7308" w:type="dxa"/>
          </w:tcPr>
          <w:p w:rsidR="00192750" w:rsidRPr="003656E8" w:rsidRDefault="00457371" w:rsidP="00192750">
            <w:pPr>
              <w:jc w:val="left"/>
              <w:rPr>
                <w:rFonts w:cs="Arial"/>
                <w:sz w:val="20"/>
              </w:rPr>
            </w:pPr>
            <w:r w:rsidRPr="003656E8">
              <w:rPr>
                <w:rFonts w:cs="Arial"/>
                <w:sz w:val="18"/>
                <w:szCs w:val="18"/>
              </w:rPr>
              <w:t>Bitkilərin mühafizəsinə dair</w:t>
            </w:r>
            <w:r w:rsidRPr="003656E8" w:rsidDel="00046FEE">
              <w:rPr>
                <w:rFonts w:cs="Arial"/>
                <w:sz w:val="18"/>
                <w:szCs w:val="18"/>
              </w:rPr>
              <w:t xml:space="preserve"> </w:t>
            </w:r>
            <w:r w:rsidRPr="003656E8">
              <w:rPr>
                <w:rFonts w:cs="Arial"/>
                <w:sz w:val="18"/>
                <w:szCs w:val="18"/>
              </w:rPr>
              <w:t>Konvensiya</w:t>
            </w:r>
          </w:p>
        </w:tc>
        <w:tc>
          <w:tcPr>
            <w:tcW w:w="2007" w:type="dxa"/>
          </w:tcPr>
          <w:p w:rsidR="00192750" w:rsidRPr="003656E8" w:rsidRDefault="00192750" w:rsidP="00192750">
            <w:pPr>
              <w:jc w:val="center"/>
              <w:rPr>
                <w:rFonts w:cs="Arial"/>
                <w:sz w:val="20"/>
              </w:rPr>
            </w:pPr>
            <w:r w:rsidRPr="003656E8">
              <w:rPr>
                <w:rFonts w:cs="Arial"/>
                <w:sz w:val="20"/>
              </w:rPr>
              <w:t>2000</w:t>
            </w:r>
          </w:p>
        </w:tc>
      </w:tr>
      <w:tr w:rsidR="00192750" w:rsidRPr="003656E8" w:rsidTr="00860772">
        <w:tc>
          <w:tcPr>
            <w:tcW w:w="7308" w:type="dxa"/>
          </w:tcPr>
          <w:p w:rsidR="00192750" w:rsidRPr="003656E8" w:rsidRDefault="00BE4E13" w:rsidP="00192750">
            <w:pPr>
              <w:jc w:val="left"/>
              <w:rPr>
                <w:rFonts w:cs="Arial"/>
                <w:sz w:val="20"/>
              </w:rPr>
            </w:pPr>
            <w:r w:rsidRPr="003656E8">
              <w:rPr>
                <w:rFonts w:cs="Arial"/>
                <w:sz w:val="18"/>
                <w:szCs w:val="18"/>
              </w:rPr>
              <w:t>İqlim üzrə BM Çərçivə Konvensiyası haqqında protokol (</w:t>
            </w:r>
            <w:smartTag w:uri="urn:schemas-microsoft-com:office:smarttags" w:element="place">
              <w:smartTag w:uri="urn:schemas-microsoft-com:office:smarttags" w:element="City">
                <w:r w:rsidRPr="003656E8">
                  <w:rPr>
                    <w:rFonts w:cs="Arial"/>
                    <w:sz w:val="18"/>
                    <w:szCs w:val="18"/>
                  </w:rPr>
                  <w:t>Kyoto</w:t>
                </w:r>
              </w:smartTag>
            </w:smartTag>
            <w:r w:rsidRPr="003656E8">
              <w:rPr>
                <w:rFonts w:cs="Arial"/>
                <w:sz w:val="18"/>
                <w:szCs w:val="18"/>
              </w:rPr>
              <w:t xml:space="preserve"> protokolu)</w:t>
            </w:r>
          </w:p>
        </w:tc>
        <w:tc>
          <w:tcPr>
            <w:tcW w:w="2007" w:type="dxa"/>
          </w:tcPr>
          <w:p w:rsidR="00192750" w:rsidRPr="003656E8" w:rsidRDefault="00192750" w:rsidP="00192750">
            <w:pPr>
              <w:jc w:val="center"/>
              <w:rPr>
                <w:rFonts w:cs="Arial"/>
                <w:sz w:val="20"/>
              </w:rPr>
            </w:pPr>
            <w:r w:rsidRPr="003656E8">
              <w:rPr>
                <w:rFonts w:cs="Arial"/>
                <w:sz w:val="20"/>
              </w:rPr>
              <w:t>2000</w:t>
            </w:r>
          </w:p>
        </w:tc>
      </w:tr>
      <w:tr w:rsidR="00192750" w:rsidRPr="003656E8" w:rsidTr="00860772">
        <w:tc>
          <w:tcPr>
            <w:tcW w:w="7308" w:type="dxa"/>
          </w:tcPr>
          <w:p w:rsidR="00192750" w:rsidRPr="003656E8" w:rsidRDefault="00BE4E13" w:rsidP="00192750">
            <w:pPr>
              <w:jc w:val="left"/>
              <w:rPr>
                <w:rFonts w:cs="Arial"/>
                <w:sz w:val="20"/>
              </w:rPr>
            </w:pPr>
            <w:r w:rsidRPr="003656E8">
              <w:rPr>
                <w:rFonts w:cs="Arial"/>
                <w:sz w:val="18"/>
                <w:szCs w:val="18"/>
              </w:rPr>
              <w:lastRenderedPageBreak/>
              <w:t>Ozon qatını dağıdan maddələr üzrə Montreal protokolu</w:t>
            </w:r>
          </w:p>
        </w:tc>
        <w:tc>
          <w:tcPr>
            <w:tcW w:w="2007" w:type="dxa"/>
          </w:tcPr>
          <w:p w:rsidR="00192750" w:rsidRPr="003656E8" w:rsidRDefault="00192750" w:rsidP="00192750">
            <w:pPr>
              <w:jc w:val="center"/>
              <w:rPr>
                <w:rFonts w:cs="Arial"/>
                <w:sz w:val="20"/>
              </w:rPr>
            </w:pPr>
            <w:r w:rsidRPr="003656E8">
              <w:rPr>
                <w:rFonts w:cs="Arial"/>
                <w:sz w:val="20"/>
              </w:rPr>
              <w:t>2000</w:t>
            </w:r>
          </w:p>
        </w:tc>
      </w:tr>
      <w:tr w:rsidR="00192750" w:rsidRPr="003656E8" w:rsidTr="00860772">
        <w:tc>
          <w:tcPr>
            <w:tcW w:w="7308" w:type="dxa"/>
          </w:tcPr>
          <w:p w:rsidR="00192750" w:rsidRPr="003656E8" w:rsidRDefault="00BE4E13" w:rsidP="00192750">
            <w:pPr>
              <w:jc w:val="left"/>
              <w:rPr>
                <w:rFonts w:cs="Arial"/>
                <w:sz w:val="20"/>
              </w:rPr>
            </w:pPr>
            <w:r w:rsidRPr="003656E8">
              <w:rPr>
                <w:rFonts w:cs="Arial"/>
                <w:sz w:val="18"/>
                <w:szCs w:val="18"/>
              </w:rPr>
              <w:t>Təhlükəli maddələrin beynəlxalq marşrutlarda daşınmasına dair Avropa Sazişi</w:t>
            </w:r>
          </w:p>
        </w:tc>
        <w:tc>
          <w:tcPr>
            <w:tcW w:w="2007" w:type="dxa"/>
          </w:tcPr>
          <w:p w:rsidR="00192750" w:rsidRPr="003656E8" w:rsidRDefault="00192750" w:rsidP="00192750">
            <w:pPr>
              <w:jc w:val="center"/>
              <w:rPr>
                <w:rFonts w:cs="Arial"/>
                <w:sz w:val="20"/>
              </w:rPr>
            </w:pPr>
            <w:r w:rsidRPr="003656E8">
              <w:rPr>
                <w:rFonts w:cs="Arial"/>
                <w:sz w:val="20"/>
              </w:rPr>
              <w:t>2000</w:t>
            </w:r>
          </w:p>
        </w:tc>
      </w:tr>
      <w:tr w:rsidR="00192750" w:rsidRPr="003656E8" w:rsidTr="00860772">
        <w:tc>
          <w:tcPr>
            <w:tcW w:w="7308" w:type="dxa"/>
          </w:tcPr>
          <w:p w:rsidR="00192750" w:rsidRPr="003656E8" w:rsidRDefault="00BE4E13" w:rsidP="00192750">
            <w:pPr>
              <w:jc w:val="left"/>
              <w:rPr>
                <w:rFonts w:cs="Arial"/>
                <w:sz w:val="20"/>
              </w:rPr>
            </w:pPr>
            <w:r w:rsidRPr="003656E8">
              <w:rPr>
                <w:rFonts w:cs="Arial"/>
                <w:sz w:val="18"/>
                <w:szCs w:val="18"/>
              </w:rPr>
              <w:t>Birləşmiş Millətlər Təşkilatının təhlükəli tullantıların sərhədlərarası daşınmasına və kənarlaşdırılmasına nəzarət haqqında Bazel Konvensiyası</w:t>
            </w:r>
          </w:p>
        </w:tc>
        <w:tc>
          <w:tcPr>
            <w:tcW w:w="2007" w:type="dxa"/>
          </w:tcPr>
          <w:p w:rsidR="00192750" w:rsidRPr="003656E8" w:rsidRDefault="00192750" w:rsidP="00192750">
            <w:pPr>
              <w:jc w:val="center"/>
              <w:rPr>
                <w:rFonts w:cs="Arial"/>
                <w:sz w:val="20"/>
              </w:rPr>
            </w:pPr>
            <w:r w:rsidRPr="003656E8">
              <w:rPr>
                <w:rFonts w:cs="Arial"/>
                <w:sz w:val="20"/>
              </w:rPr>
              <w:t>2001</w:t>
            </w:r>
          </w:p>
        </w:tc>
      </w:tr>
      <w:tr w:rsidR="00192750" w:rsidRPr="003656E8" w:rsidTr="00860772">
        <w:tc>
          <w:tcPr>
            <w:tcW w:w="7308" w:type="dxa"/>
          </w:tcPr>
          <w:p w:rsidR="00192750" w:rsidRPr="003656E8" w:rsidRDefault="00BE4E13" w:rsidP="00192750">
            <w:pPr>
              <w:jc w:val="left"/>
              <w:rPr>
                <w:rFonts w:cs="Arial"/>
                <w:sz w:val="20"/>
              </w:rPr>
            </w:pPr>
            <w:r w:rsidRPr="003656E8">
              <w:rPr>
                <w:rFonts w:cs="Arial"/>
                <w:sz w:val="18"/>
                <w:szCs w:val="18"/>
              </w:rPr>
              <w:t>Birləşmiş Millətlər Təşkilatının Avropa İqtisadi Birliyi Böyük məsafələrdə havanın transsərhəd çirkləndirilməsi haqqında Konvensiyası</w:t>
            </w:r>
          </w:p>
        </w:tc>
        <w:tc>
          <w:tcPr>
            <w:tcW w:w="2007" w:type="dxa"/>
          </w:tcPr>
          <w:p w:rsidR="00192750" w:rsidRPr="003656E8" w:rsidRDefault="00192750" w:rsidP="00192750">
            <w:pPr>
              <w:jc w:val="center"/>
              <w:rPr>
                <w:rFonts w:cs="Arial"/>
                <w:sz w:val="20"/>
              </w:rPr>
            </w:pPr>
            <w:r w:rsidRPr="003656E8">
              <w:rPr>
                <w:rFonts w:cs="Arial"/>
                <w:sz w:val="20"/>
              </w:rPr>
              <w:t>2002</w:t>
            </w:r>
          </w:p>
        </w:tc>
      </w:tr>
    </w:tbl>
    <w:p w:rsidR="00192750" w:rsidRPr="003656E8" w:rsidRDefault="00457371" w:rsidP="00192750">
      <w:pPr>
        <w:spacing w:after="280"/>
        <w:jc w:val="left"/>
        <w:rPr>
          <w:i/>
          <w:sz w:val="20"/>
        </w:rPr>
      </w:pPr>
      <w:r w:rsidRPr="003656E8">
        <w:rPr>
          <w:i/>
          <w:sz w:val="20"/>
        </w:rPr>
        <w:t>M</w:t>
      </w:r>
      <w:r w:rsidRPr="003656E8">
        <w:rPr>
          <w:i/>
          <w:sz w:val="20"/>
          <w:lang w:val="az-Latn-AZ"/>
        </w:rPr>
        <w:t>ənbə</w:t>
      </w:r>
      <w:r w:rsidR="00192750" w:rsidRPr="003656E8">
        <w:rPr>
          <w:i/>
          <w:sz w:val="20"/>
        </w:rPr>
        <w:t>:  Scott Wilson Ltd, D112140EAEMP</w:t>
      </w:r>
    </w:p>
    <w:p w:rsidR="00457371" w:rsidRPr="003656E8" w:rsidRDefault="00457371" w:rsidP="00457371">
      <w:pPr>
        <w:pStyle w:val="BodyText4"/>
        <w:rPr>
          <w:lang w:val="az-Latn-AZ"/>
        </w:rPr>
      </w:pPr>
      <w:r w:rsidRPr="003656E8">
        <w:t xml:space="preserve">Azərbaycan Respublikası </w:t>
      </w:r>
      <w:r w:rsidRPr="003656E8">
        <w:rPr>
          <w:lang w:val="az-Latn-AZ"/>
        </w:rPr>
        <w:t>2001-ci il 18 iyul tarixində suda üzən və məskunlaşan su-bataqlıq quşları barədə Ramsar şəhərində (İran) baş tutan və sonradan Ramsar konvensiyası adlanan konvensiyanı imzalamışdır. Ramsar konvensiyası təbii sərvətlərin mühafizəsi və məqsədyönlü istifadəsi üçün bağlanan ilk beynəlxalq sazişdir və diqqəti xüsusilə quşların məskunlaşdığı bataqlıqların mühafizəsi və onlardan səmərəli istifadə üzərində cəmləşdirir. Çünki, ənənəvi olaraq onlar xam yer hesab edilmiş və dəyişməz olaraq, xüsusilə də kənd təsərrüfatı üçün alternativ istifadə imkanları açmışdır. Ramsar Konvensiyası ilə biomüxtəlifliyin qorunması və sabit artımında bataqlıqların əhəmiyyəti artmışdır. Azərbaycanda bataqlıqlar daşqınlara nəzarət tədbirləri, suyun tənzimlənməsi, suyun təmizlənməsi, balıqların artımı və s. kimi ərazinin biofiziki sağlamlığını təmin edərək əsas həyati funksiyanı icra edir. Ramsar Konvensiyasının üzvləri: (i)Beynəlxalq Əhəmiyyətli Bataqlıqlar Siyahısına ən azı bir bataqlığın daxil edilməsi; (ii) bataqlıqların məqsədyönlü istifadəsinə təşviq etmək; (iii) bataqlıqlarda qoruqların qurulması, informasiya mübadiləsi və hər kəs tərəfindən istifadə olunan bataqlıq növlərinin mübadiləsində əməkdaşlıq etməkdə öz üzərlərinə öhdəlik götürürlər.</w:t>
      </w:r>
    </w:p>
    <w:p w:rsidR="00192750" w:rsidRPr="003656E8" w:rsidRDefault="00457371" w:rsidP="004043DB">
      <w:pPr>
        <w:pStyle w:val="Heading4"/>
        <w:numPr>
          <w:ilvl w:val="2"/>
          <w:numId w:val="52"/>
        </w:numPr>
      </w:pPr>
      <w:bookmarkStart w:id="42" w:name="_Toc195940656"/>
      <w:bookmarkStart w:id="43" w:name="_Toc379478851"/>
      <w:bookmarkStart w:id="44" w:name="_Toc436205365"/>
      <w:r w:rsidRPr="003656E8">
        <w:t>İnzibati Struktur</w:t>
      </w:r>
      <w:bookmarkEnd w:id="42"/>
      <w:bookmarkEnd w:id="43"/>
      <w:bookmarkEnd w:id="44"/>
    </w:p>
    <w:p w:rsidR="00457371" w:rsidRPr="003656E8" w:rsidRDefault="00457371" w:rsidP="006F6798">
      <w:pPr>
        <w:pStyle w:val="BodyText4"/>
      </w:pPr>
      <w:r w:rsidRPr="003656E8">
        <w:t xml:space="preserve">Təкlif еdilən yоlun bərpаsı lаyihəsinin ətrаf mühit аspекtlərinin idаrəеdilməsi və mоnitоrinqi аşаğıdакı höкümət qurumlаrını cəlb еdəcəкdir </w:t>
      </w:r>
    </w:p>
    <w:p w:rsidR="00457371" w:rsidRPr="003656E8" w:rsidRDefault="00457371" w:rsidP="006F6798">
      <w:pPr>
        <w:pStyle w:val="BodyText4"/>
      </w:pPr>
      <w:r w:rsidRPr="003656E8">
        <w:t>AYS Аzərbаycаndа dövlət аvtоmоbil yоllаrının plаnlаşdırılmаsı, tiкintisi, istifаdəsi və sахlаnılmаsı üçün cаvаbdеhdir. Lаyihə Işçi Qrupu təsirin аzаldılmаsı tədbirləri və mоnitrinq prоqrаmının həyаtа кеçirilməsi üçün müvаfiq büdcənin аyrıldığını və müqаvilənin şərhlərinin həyаtа кеçirildiyini təmin еtməк üçün cаvаbdеh оlаcаqdır. AYS-nin ЕTS ətrаf mühitin qiymətləndirilməsi üzrə hеsаbаtı rаzılаşdırаcаq, ictimаiyyətlə görüşləri təşкil еdəcəк və Ətrаf Mühitin Mühаfizəsi üzrə Tədbirlər Plаnının həyаtа кеçirilməsini və ətrаf mühitin qiymətləndirilməsi ilə bаğlı ictimаiyyətin məlumаtlаndırılmаsını təmin еdəcəкdir. ЕTS-nin həmçinin ətrаf mühit məsələləri ilə bаğlı оlаrаq müvаfiq höкümət qurumlаrı ilə əlаqələrin yаrаdılmаsındа rоlu оlаcаq.</w:t>
      </w:r>
    </w:p>
    <w:p w:rsidR="00457371" w:rsidRPr="003656E8" w:rsidRDefault="00457371" w:rsidP="006F6798">
      <w:pPr>
        <w:pStyle w:val="BodyText4"/>
      </w:pPr>
      <w:r w:rsidRPr="003656E8">
        <w:t xml:space="preserve">AYS-nin ЕTS və rаyоn idаrələri tiкintinin аpаrılmаsı və və lаyihənin həyаtа кеçirilməsi zаmаnı ətrаf mühitin mühаfizəsi üzrə plаnlаrın həyаtа кеçirilməsinə nəzаrət еdəcəкdir. </w:t>
      </w:r>
    </w:p>
    <w:p w:rsidR="00457371" w:rsidRPr="003656E8" w:rsidRDefault="00457371" w:rsidP="006F6798">
      <w:pPr>
        <w:pStyle w:val="BodyText4"/>
      </w:pPr>
      <w:r w:rsidRPr="003656E8">
        <w:t>ЕTSN-nin Rеgiоnаl Mоnitоrinq Idаrəsi ətrаf mühitlə bаğlı qаydа və stаndаrtlаrа müvаfiqliyin təmin еdilməsi üçün lаyihə üzrə müntəzəm və təsаdüfi mоnitоrinqlər кеçirəcəкdir.</w:t>
      </w:r>
    </w:p>
    <w:p w:rsidR="00457371" w:rsidRPr="003656E8" w:rsidRDefault="00457371" w:rsidP="006F6798">
      <w:pPr>
        <w:pStyle w:val="BodyText4"/>
      </w:pPr>
      <w:r w:rsidRPr="003656E8">
        <w:t xml:space="preserve">Səhiyyə Nаzirliyinin Sаnitаriyа və Еpidеmоlоgiyа Idаrəsi pоdrаtçının iş düşərgəsi və tiкinti sаhəsində yаşаyış vəziyyəti və sаnitаriyаyа müntəzəm оlаrаq nəzаrət еdəcəкdir. Pоdrаtçının iş düşərgəsində </w:t>
      </w:r>
      <w:r w:rsidRPr="003656E8">
        <w:rPr>
          <w:rFonts w:cs="Arial"/>
        </w:rPr>
        <w:t>İÇV/QİÇS</w:t>
      </w:r>
      <w:r w:rsidRPr="003656E8">
        <w:t>-in qarşısının alınması tədbirləri daxil olmaqla qurаşdırılаn qurğulаrın müvаfiq sаnitаriyа və səhiyyə nоrmа və tələblərinə cаvаb vеrməsini təsdiq еtməsi üçün Səhiyyə Nаzirliyinin Rеgiоnаl Dеzinfекsiyа Mərкəzi cəlb еdiləcəкdir.</w:t>
      </w:r>
    </w:p>
    <w:p w:rsidR="00192750" w:rsidRPr="003656E8" w:rsidRDefault="00457371" w:rsidP="006F6798">
      <w:pPr>
        <w:spacing w:after="280"/>
        <w:rPr>
          <w:rFonts w:eastAsia="SimSun"/>
          <w:szCs w:val="22"/>
          <w:lang w:eastAsia="zh-CN"/>
        </w:rPr>
      </w:pPr>
      <w:r w:rsidRPr="003656E8">
        <w:t>Yоlun istifаdəsi mərhələsində, AYS müntəzəm оlаrаq yоldа təhlüкəsizliyə, yаğış sulаrı üçün drеnаj sistеmi, əкililərin vəziyyəti, yaşıllaşdırma və s.-ə nəzаrət еdəcəкdir</w:t>
      </w:r>
      <w:r w:rsidR="006F6798" w:rsidRPr="003656E8">
        <w:t>.</w:t>
      </w:r>
    </w:p>
    <w:p w:rsidR="0039638C" w:rsidRPr="003656E8" w:rsidRDefault="006F6798" w:rsidP="004043DB">
      <w:pPr>
        <w:pStyle w:val="Heading4"/>
        <w:numPr>
          <w:ilvl w:val="2"/>
          <w:numId w:val="52"/>
        </w:numPr>
      </w:pPr>
      <w:bookmarkStart w:id="45" w:name="_Toc436205366"/>
      <w:r w:rsidRPr="003656E8">
        <w:lastRenderedPageBreak/>
        <w:t>Dünya Bankının Təhlükəsizlik Siyasəti</w:t>
      </w:r>
      <w:bookmarkEnd w:id="45"/>
    </w:p>
    <w:p w:rsidR="00BD7C43" w:rsidRPr="003656E8" w:rsidRDefault="006251F4" w:rsidP="00BD7C43">
      <w:pPr>
        <w:rPr>
          <w:rFonts w:cs="Arial"/>
        </w:rPr>
      </w:pPr>
      <w:r w:rsidRPr="003656E8">
        <w:rPr>
          <w:color w:val="000000"/>
          <w:szCs w:val="22"/>
        </w:rPr>
        <w:t>Dünya Bankı ətraf mühit və sоsial müdafiə üzrə siyasəti yохsulluğun davamlı azaldılmasının dəstəklənməsi üçün əsas hеsab оlunur. Bu siyasətin məqsədi inkişaf prоsеsində insan və ətraf mühitə dəyən mənfi təsirlərin qarşısının alınması və azaldılmasıdır. Bu siyasətdə Dünya Bankı və Bоrc alanın işçi hеyəti üçün prоqram və layihələrin müəyyən еdilməsi, hazırlanması və həyata kеçirilməsi zamanı istifadə еdə biləcəkləri təlimatlar öz əksini tapmışdır.</w:t>
      </w:r>
    </w:p>
    <w:p w:rsidR="00BD7C43" w:rsidRPr="003656E8" w:rsidRDefault="006F6798" w:rsidP="00BD7C43">
      <w:pPr>
        <w:pStyle w:val="grassettosottolineato"/>
        <w:rPr>
          <w:rFonts w:ascii="Arial" w:hAnsi="Arial" w:cs="Arial"/>
        </w:rPr>
      </w:pPr>
      <w:r w:rsidRPr="003656E8">
        <w:rPr>
          <w:rFonts w:ascii="Arial" w:hAnsi="Arial" w:cs="Arial"/>
        </w:rPr>
        <w:t>DB-nın Ətraf Mühitə Təsirin Qiymətləndirməsi (ƏMTQ)</w:t>
      </w:r>
      <w:r w:rsidR="00BD7C43" w:rsidRPr="003656E8">
        <w:rPr>
          <w:rFonts w:ascii="Arial" w:hAnsi="Arial" w:cs="Arial"/>
        </w:rPr>
        <w:t>)</w:t>
      </w:r>
    </w:p>
    <w:p w:rsidR="007A312F" w:rsidRPr="003656E8" w:rsidRDefault="006251F4" w:rsidP="00BD7C43">
      <w:pPr>
        <w:rPr>
          <w:rFonts w:cs="Arial"/>
        </w:rPr>
      </w:pPr>
      <w:r w:rsidRPr="003656E8">
        <w:rPr>
          <w:color w:val="000000"/>
          <w:szCs w:val="22"/>
        </w:rPr>
        <w:t>Dünya Bankının ətraf mühitin qiymətləndirilməsi üzrə siyasəti və tövsiyə еdilən prоs</w:t>
      </w:r>
      <w:r w:rsidR="003B41B2" w:rsidRPr="003656E8">
        <w:rPr>
          <w:color w:val="000000"/>
          <w:szCs w:val="22"/>
        </w:rPr>
        <w:t>еslər Əməliyatlar Siyasəti (ƏS)</w:t>
      </w:r>
      <w:r w:rsidRPr="003656E8">
        <w:rPr>
          <w:color w:val="000000"/>
          <w:szCs w:val="22"/>
        </w:rPr>
        <w:t xml:space="preserve">/Bank Prоsеdurası (BP) 4.01-də təsvir еdilmişdir: </w:t>
      </w:r>
      <w:r w:rsidRPr="003656E8">
        <w:rPr>
          <w:rFonts w:cs="Arial"/>
        </w:rPr>
        <w:t>Ətraf Mühitin Qiymətləndirilməsi</w:t>
      </w:r>
      <w:r w:rsidR="007A312F" w:rsidRPr="003656E8">
        <w:rPr>
          <w:rFonts w:cs="Arial"/>
        </w:rPr>
        <w:t xml:space="preserve">. </w:t>
      </w:r>
      <w:r w:rsidRPr="003656E8">
        <w:rPr>
          <w:rFonts w:cs="Arial"/>
        </w:rPr>
        <w:t>Layihəylə əlaqədar müvafiq siyasətlər aşağıdakılardır</w:t>
      </w:r>
      <w:r w:rsidR="007A312F" w:rsidRPr="003656E8">
        <w:rPr>
          <w:rFonts w:cs="Arial"/>
        </w:rPr>
        <w:t>:</w:t>
      </w:r>
    </w:p>
    <w:p w:rsidR="006251F4" w:rsidRPr="003656E8" w:rsidRDefault="006251F4" w:rsidP="006251F4">
      <w:pPr>
        <w:autoSpaceDE w:val="0"/>
        <w:autoSpaceDN w:val="0"/>
        <w:adjustRightInd w:val="0"/>
        <w:jc w:val="left"/>
        <w:rPr>
          <w:rFonts w:cs="Arial"/>
          <w:color w:val="000000"/>
          <w:sz w:val="24"/>
        </w:rPr>
      </w:pPr>
    </w:p>
    <w:p w:rsidR="006251F4" w:rsidRPr="003656E8" w:rsidRDefault="006251F4" w:rsidP="004043DB">
      <w:pPr>
        <w:numPr>
          <w:ilvl w:val="0"/>
          <w:numId w:val="43"/>
        </w:numPr>
        <w:autoSpaceDE w:val="0"/>
        <w:autoSpaceDN w:val="0"/>
        <w:adjustRightInd w:val="0"/>
        <w:ind w:left="1080" w:hanging="360"/>
        <w:jc w:val="left"/>
        <w:rPr>
          <w:rFonts w:cs="Arial"/>
          <w:color w:val="000000"/>
          <w:szCs w:val="22"/>
        </w:rPr>
      </w:pPr>
      <w:r w:rsidRPr="003656E8">
        <w:rPr>
          <w:rFonts w:cs="Arial"/>
          <w:color w:val="000000"/>
          <w:szCs w:val="22"/>
        </w:rPr>
        <w:t>Məcburi köçür</w:t>
      </w:r>
      <w:r w:rsidR="003B41B2" w:rsidRPr="003656E8">
        <w:rPr>
          <w:rFonts w:cs="Arial"/>
          <w:color w:val="000000"/>
          <w:szCs w:val="22"/>
        </w:rPr>
        <w:t>ül</w:t>
      </w:r>
      <w:r w:rsidRPr="003656E8">
        <w:rPr>
          <w:rFonts w:cs="Arial"/>
          <w:color w:val="000000"/>
          <w:szCs w:val="22"/>
        </w:rPr>
        <w:t xml:space="preserve">mə (Dünya Bankı IS/BP 4.12); </w:t>
      </w:r>
    </w:p>
    <w:p w:rsidR="006251F4" w:rsidRPr="003656E8" w:rsidRDefault="006251F4" w:rsidP="004043DB">
      <w:pPr>
        <w:numPr>
          <w:ilvl w:val="0"/>
          <w:numId w:val="43"/>
        </w:numPr>
        <w:autoSpaceDE w:val="0"/>
        <w:autoSpaceDN w:val="0"/>
        <w:adjustRightInd w:val="0"/>
        <w:ind w:left="1080" w:hanging="360"/>
        <w:jc w:val="left"/>
        <w:rPr>
          <w:rFonts w:cs="Arial"/>
          <w:color w:val="000000"/>
          <w:szCs w:val="22"/>
        </w:rPr>
      </w:pPr>
      <w:r w:rsidRPr="003656E8">
        <w:rPr>
          <w:rFonts w:cs="Arial"/>
          <w:color w:val="000000"/>
          <w:szCs w:val="22"/>
        </w:rPr>
        <w:t xml:space="preserve">Təbii hеyvanat və bitki aləmi (Dünya Bankı IS/BP 4.04: Təbii hеyvanat və bitki aləmi 2001); </w:t>
      </w:r>
    </w:p>
    <w:p w:rsidR="006251F4" w:rsidRPr="003656E8" w:rsidRDefault="006251F4" w:rsidP="004043DB">
      <w:pPr>
        <w:numPr>
          <w:ilvl w:val="0"/>
          <w:numId w:val="43"/>
        </w:numPr>
        <w:autoSpaceDE w:val="0"/>
        <w:autoSpaceDN w:val="0"/>
        <w:adjustRightInd w:val="0"/>
        <w:ind w:left="1080" w:hanging="360"/>
        <w:jc w:val="left"/>
        <w:rPr>
          <w:rFonts w:cs="Arial"/>
          <w:color w:val="000000"/>
          <w:szCs w:val="22"/>
        </w:rPr>
      </w:pPr>
      <w:r w:rsidRPr="003656E8">
        <w:rPr>
          <w:rFonts w:cs="Arial"/>
          <w:color w:val="000000"/>
          <w:szCs w:val="22"/>
        </w:rPr>
        <w:t xml:space="preserve">Mеşələrin idarə еdilməsi (Dünya Bankı IS/BP 4.36); </w:t>
      </w:r>
    </w:p>
    <w:p w:rsidR="006251F4" w:rsidRPr="003656E8" w:rsidRDefault="006251F4" w:rsidP="004043DB">
      <w:pPr>
        <w:numPr>
          <w:ilvl w:val="0"/>
          <w:numId w:val="43"/>
        </w:numPr>
        <w:autoSpaceDE w:val="0"/>
        <w:autoSpaceDN w:val="0"/>
        <w:adjustRightInd w:val="0"/>
        <w:ind w:left="1080" w:hanging="360"/>
        <w:jc w:val="left"/>
        <w:rPr>
          <w:rFonts w:cs="Arial"/>
          <w:color w:val="000000"/>
          <w:szCs w:val="22"/>
        </w:rPr>
      </w:pPr>
      <w:r w:rsidRPr="003656E8">
        <w:rPr>
          <w:rFonts w:cs="Arial"/>
          <w:color w:val="000000"/>
          <w:szCs w:val="22"/>
        </w:rPr>
        <w:t xml:space="preserve">Mədəniyyət abidələrinin idarə еdilməsi (Dünya Bankı IS 11.03). </w:t>
      </w:r>
    </w:p>
    <w:p w:rsidR="007A312F" w:rsidRPr="003656E8" w:rsidRDefault="007A312F" w:rsidP="00AE5D8F">
      <w:pPr>
        <w:pStyle w:val="Frecciasinistra6sopra"/>
        <w:numPr>
          <w:ilvl w:val="0"/>
          <w:numId w:val="0"/>
        </w:numPr>
        <w:ind w:left="360"/>
        <w:rPr>
          <w:rFonts w:ascii="Arial" w:hAnsi="Arial" w:cs="Arial"/>
        </w:rPr>
      </w:pPr>
    </w:p>
    <w:p w:rsidR="007A312F" w:rsidRPr="003656E8" w:rsidRDefault="00E30D43" w:rsidP="00BD7C43">
      <w:pPr>
        <w:rPr>
          <w:rFonts w:cs="Arial"/>
        </w:rPr>
      </w:pPr>
      <w:r w:rsidRPr="003656E8">
        <w:rPr>
          <w:rFonts w:cs="Arial"/>
        </w:rPr>
        <w:t xml:space="preserve">Növbəti cədvəldə </w:t>
      </w:r>
      <w:r w:rsidR="0018090A" w:rsidRPr="003656E8">
        <w:rPr>
          <w:rFonts w:cs="Arial"/>
        </w:rPr>
        <w:t xml:space="preserve">Ətraf mühitin qiymətləndirilməsi üzrə </w:t>
      </w:r>
      <w:r w:rsidRPr="003656E8">
        <w:rPr>
          <w:rFonts w:cs="Arial"/>
        </w:rPr>
        <w:t>Dünya Bankının müvafiq siyasəti yerli qanunvericiliklə müqa</w:t>
      </w:r>
      <w:r w:rsidR="003B41B2" w:rsidRPr="003656E8">
        <w:rPr>
          <w:rFonts w:cs="Arial"/>
        </w:rPr>
        <w:t>y</w:t>
      </w:r>
      <w:r w:rsidRPr="003656E8">
        <w:rPr>
          <w:rFonts w:cs="Arial"/>
        </w:rPr>
        <w:t>isə edilir.</w:t>
      </w:r>
    </w:p>
    <w:p w:rsidR="00982780" w:rsidRPr="003656E8" w:rsidRDefault="00982780" w:rsidP="00BD7C43">
      <w:pPr>
        <w:rPr>
          <w:rFonts w:cs="Arial"/>
        </w:rPr>
      </w:pPr>
    </w:p>
    <w:p w:rsidR="00910C28" w:rsidRPr="003656E8" w:rsidRDefault="008C0C27" w:rsidP="00131AC9">
      <w:pPr>
        <w:pStyle w:val="ListBullet2"/>
      </w:pPr>
      <w:bookmarkStart w:id="46" w:name="_Toc436205411"/>
      <w:r w:rsidRPr="003656E8">
        <w:t xml:space="preserve">Cədvəl </w:t>
      </w:r>
      <w:fldSimple w:instr=" SEQ Table \* ARABIC ">
        <w:r w:rsidR="000F4B15" w:rsidRPr="003656E8">
          <w:rPr>
            <w:noProof/>
          </w:rPr>
          <w:t>4</w:t>
        </w:r>
      </w:fldSimple>
      <w:r w:rsidR="00785BAC" w:rsidRPr="003656E8">
        <w:t>: Ətraf Mühitin Qiymətləndirilməsində nəzərdə tutulan DB və AR mevafiq siyasətləri</w:t>
      </w:r>
      <w:bookmarkEnd w:id="46"/>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2"/>
        <w:gridCol w:w="3976"/>
        <w:gridCol w:w="3820"/>
      </w:tblGrid>
      <w:tr w:rsidR="002670DC" w:rsidRPr="003656E8" w:rsidTr="00F31249">
        <w:trPr>
          <w:tblHeader/>
        </w:trPr>
        <w:tc>
          <w:tcPr>
            <w:tcW w:w="1548" w:type="dxa"/>
            <w:shd w:val="clear" w:color="auto" w:fill="auto"/>
            <w:vAlign w:val="center"/>
          </w:tcPr>
          <w:p w:rsidR="00982780" w:rsidRPr="003656E8" w:rsidRDefault="0055296E" w:rsidP="00F31249">
            <w:pPr>
              <w:jc w:val="center"/>
              <w:rPr>
                <w:rFonts w:cs="Arial"/>
                <w:b/>
                <w:szCs w:val="22"/>
              </w:rPr>
            </w:pPr>
            <w:r w:rsidRPr="003656E8">
              <w:rPr>
                <w:rFonts w:cs="Arial"/>
                <w:b/>
                <w:szCs w:val="22"/>
              </w:rPr>
              <w:t>Sİyasi Aspektlər</w:t>
            </w:r>
          </w:p>
        </w:tc>
        <w:tc>
          <w:tcPr>
            <w:tcW w:w="4050" w:type="dxa"/>
            <w:shd w:val="clear" w:color="auto" w:fill="auto"/>
            <w:vAlign w:val="center"/>
          </w:tcPr>
          <w:p w:rsidR="00982780" w:rsidRPr="003656E8" w:rsidRDefault="0055296E" w:rsidP="00F31249">
            <w:pPr>
              <w:jc w:val="center"/>
              <w:rPr>
                <w:rFonts w:cs="Arial"/>
                <w:b/>
                <w:szCs w:val="22"/>
              </w:rPr>
            </w:pPr>
            <w:r w:rsidRPr="003656E8">
              <w:rPr>
                <w:rFonts w:cs="Arial"/>
                <w:b/>
                <w:szCs w:val="22"/>
              </w:rPr>
              <w:t>DB-nın siyasəti</w:t>
            </w:r>
          </w:p>
        </w:tc>
        <w:tc>
          <w:tcPr>
            <w:tcW w:w="3870" w:type="dxa"/>
            <w:shd w:val="clear" w:color="auto" w:fill="auto"/>
            <w:vAlign w:val="center"/>
          </w:tcPr>
          <w:p w:rsidR="00982780" w:rsidRPr="003656E8" w:rsidRDefault="0055296E" w:rsidP="00F31249">
            <w:pPr>
              <w:jc w:val="center"/>
              <w:rPr>
                <w:rFonts w:cs="Arial"/>
                <w:b/>
                <w:szCs w:val="22"/>
              </w:rPr>
            </w:pPr>
            <w:r w:rsidRPr="003656E8">
              <w:rPr>
                <w:rFonts w:cs="Arial"/>
                <w:b/>
                <w:szCs w:val="22"/>
              </w:rPr>
              <w:t>AR Qanunvericiliyi</w:t>
            </w:r>
          </w:p>
        </w:tc>
      </w:tr>
      <w:tr w:rsidR="002670DC" w:rsidRPr="003656E8" w:rsidTr="002670DC">
        <w:tc>
          <w:tcPr>
            <w:tcW w:w="1548" w:type="dxa"/>
            <w:shd w:val="clear" w:color="auto" w:fill="auto"/>
          </w:tcPr>
          <w:p w:rsidR="00982780" w:rsidRPr="003656E8" w:rsidRDefault="00FA2B03" w:rsidP="00982780">
            <w:pPr>
              <w:pStyle w:val="corsivo"/>
              <w:rPr>
                <w:rFonts w:ascii="Arial" w:hAnsi="Arial" w:cs="Arial"/>
                <w:szCs w:val="22"/>
              </w:rPr>
            </w:pPr>
            <w:r w:rsidRPr="003656E8">
              <w:rPr>
                <w:rFonts w:ascii="Arial" w:hAnsi="Arial" w:cs="Arial"/>
                <w:szCs w:val="22"/>
              </w:rPr>
              <w:t>Məcburi köçürülmə</w:t>
            </w:r>
          </w:p>
          <w:p w:rsidR="00982780" w:rsidRPr="003656E8" w:rsidRDefault="00982780" w:rsidP="00BD7C43">
            <w:pPr>
              <w:rPr>
                <w:rFonts w:cs="Arial"/>
                <w:b/>
                <w:szCs w:val="22"/>
              </w:rPr>
            </w:pPr>
          </w:p>
        </w:tc>
        <w:tc>
          <w:tcPr>
            <w:tcW w:w="4050" w:type="dxa"/>
            <w:shd w:val="clear" w:color="auto" w:fill="auto"/>
          </w:tcPr>
          <w:p w:rsidR="00982780" w:rsidRPr="003656E8" w:rsidRDefault="00FA2B03" w:rsidP="00982780">
            <w:pPr>
              <w:rPr>
                <w:color w:val="000000"/>
                <w:szCs w:val="22"/>
                <w:lang w:val="az-Latn-AZ"/>
              </w:rPr>
            </w:pPr>
            <w:r w:rsidRPr="003656E8">
              <w:rPr>
                <w:b/>
                <w:color w:val="000000"/>
                <w:szCs w:val="22"/>
              </w:rPr>
              <w:t>Məcburi Köçürülmə üzrə Dünya Bankının İS/BP DB-in dəstəyi olan layihələrdə məcburi torpaq satınalmasından yayınmağı və ya azaltmağı tələb edir.</w:t>
            </w:r>
            <w:r w:rsidRPr="003656E8">
              <w:rPr>
                <w:rFonts w:ascii="Times New Roman" w:hAnsi="Times New Roman"/>
                <w:color w:val="222222"/>
                <w:szCs w:val="22"/>
                <w:shd w:val="clear" w:color="auto" w:fill="FFFFFF"/>
                <w:lang w:val="az-Latn-AZ" w:eastAsia="ru-RU"/>
              </w:rPr>
              <w:t xml:space="preserve"> </w:t>
            </w:r>
            <w:r w:rsidRPr="003656E8">
              <w:rPr>
                <w:color w:val="000000"/>
                <w:szCs w:val="22"/>
                <w:lang w:val="az-Latn-AZ"/>
              </w:rPr>
              <w:t>Məcburi torpaq satınalamasını</w:t>
            </w:r>
            <w:r w:rsidR="003B41B2" w:rsidRPr="003656E8">
              <w:rPr>
                <w:color w:val="000000"/>
                <w:szCs w:val="22"/>
                <w:lang w:val="az-Latn-AZ"/>
              </w:rPr>
              <w:t>n</w:t>
            </w:r>
            <w:r w:rsidRPr="003656E8">
              <w:rPr>
                <w:color w:val="000000"/>
                <w:szCs w:val="22"/>
                <w:lang w:val="az-Latn-AZ"/>
              </w:rPr>
              <w:t xml:space="preserve"> və köçürülmənin həyata keçirilməsi zəruri olduğu təqdirdə Siyasət Dünya Bankının nəzərdən keçirməsi üçün borc alan tərəfindən hazırlanmış köçürülən insanlara yardım və kompensasiya üzrə aydın planı tələb edir</w:t>
            </w:r>
          </w:p>
          <w:p w:rsidR="00982780" w:rsidRPr="003656E8" w:rsidRDefault="00982780" w:rsidP="00BD7C43">
            <w:pPr>
              <w:rPr>
                <w:rFonts w:cs="Arial"/>
                <w:szCs w:val="22"/>
                <w:lang w:val="az-Latn-AZ"/>
              </w:rPr>
            </w:pPr>
          </w:p>
        </w:tc>
        <w:tc>
          <w:tcPr>
            <w:tcW w:w="3870" w:type="dxa"/>
            <w:shd w:val="clear" w:color="auto" w:fill="auto"/>
          </w:tcPr>
          <w:p w:rsidR="00982780" w:rsidRPr="003656E8" w:rsidRDefault="00073AC9" w:rsidP="004C5F5B">
            <w:pPr>
              <w:tabs>
                <w:tab w:val="left" w:pos="3780"/>
              </w:tabs>
              <w:ind w:right="-27"/>
              <w:rPr>
                <w:rFonts w:cs="Arial"/>
                <w:szCs w:val="22"/>
                <w:lang w:val="az-Latn-AZ"/>
              </w:rPr>
            </w:pPr>
            <w:r w:rsidRPr="003656E8">
              <w:rPr>
                <w:rFonts w:cs="Arial"/>
                <w:szCs w:val="22"/>
                <w:lang w:val="az-Latn-AZ"/>
              </w:rPr>
              <w:t xml:space="preserve">Azərbaycanda torpaqların alınması və köçürülməyə dair qanun və qərarlar; </w:t>
            </w:r>
            <w:r w:rsidR="004E6933" w:rsidRPr="003656E8">
              <w:rPr>
                <w:rFonts w:cs="Arial"/>
                <w:szCs w:val="22"/>
                <w:lang w:val="az-Latn-AZ"/>
              </w:rPr>
              <w:t xml:space="preserve">Torpaqların Dövlət Ehtiyacları üçün Alınması Haqqında Qanun  (20 Aprel, 2010); </w:t>
            </w:r>
            <w:r w:rsidRPr="003656E8">
              <w:rPr>
                <w:rFonts w:cs="Arial"/>
                <w:szCs w:val="22"/>
                <w:lang w:val="az-Latn-AZ"/>
              </w:rPr>
              <w:t>və</w:t>
            </w:r>
            <w:r w:rsidR="004E6933" w:rsidRPr="003656E8">
              <w:rPr>
                <w:rFonts w:cs="Arial"/>
                <w:szCs w:val="22"/>
                <w:lang w:val="az-Latn-AZ"/>
              </w:rPr>
              <w:t xml:space="preserve"> Azərbaycanin Avtomobil Yollarinin Təkmilləşdirilməsi Və İnkişafi Proqramı çərçivəsində Bakı – Şamaxı </w:t>
            </w:r>
            <w:r w:rsidR="003B41B2" w:rsidRPr="003656E8">
              <w:rPr>
                <w:rFonts w:cs="Arial"/>
                <w:szCs w:val="22"/>
                <w:lang w:val="az-Latn-AZ"/>
              </w:rPr>
              <w:t xml:space="preserve">Avtomobil </w:t>
            </w:r>
            <w:r w:rsidR="004E6933" w:rsidRPr="003656E8">
              <w:rPr>
                <w:rFonts w:cs="Arial"/>
                <w:szCs w:val="22"/>
                <w:lang w:val="az-Latn-AZ"/>
              </w:rPr>
              <w:t>Yolunun Genişləndirilməsi layihələri üçün yenilənən</w:t>
            </w:r>
            <w:r w:rsidR="004C5F5B" w:rsidRPr="003656E8">
              <w:rPr>
                <w:rFonts w:cs="Arial"/>
                <w:szCs w:val="22"/>
                <w:lang w:val="az-Latn-AZ"/>
              </w:rPr>
              <w:t xml:space="preserve"> </w:t>
            </w:r>
            <w:r w:rsidR="004E6933" w:rsidRPr="003656E8">
              <w:rPr>
                <w:rFonts w:cs="Arial"/>
                <w:szCs w:val="22"/>
                <w:lang w:val="az-Latn-AZ"/>
              </w:rPr>
              <w:t>Köçürülmə Çərçivə Sənədi (2015-ci il) təsirə məruz qalan torpaqların, evlərin, tikililərin, bitkilər və yaşayış şəraitinin kompensasiyası üçün</w:t>
            </w:r>
            <w:r w:rsidR="00EF058D" w:rsidRPr="003656E8">
              <w:rPr>
                <w:rFonts w:cs="Arial"/>
                <w:szCs w:val="22"/>
                <w:lang w:val="az-Latn-AZ"/>
              </w:rPr>
              <w:t xml:space="preserve"> prinsip və qaydaları müəyyən edir.</w:t>
            </w:r>
            <w:r w:rsidR="000F05FF" w:rsidRPr="003656E8">
              <w:rPr>
                <w:rFonts w:cs="Arial"/>
                <w:szCs w:val="22"/>
                <w:lang w:val="az-Latn-AZ"/>
              </w:rPr>
              <w:t xml:space="preserve"> </w:t>
            </w:r>
            <w:r w:rsidR="00E30D43" w:rsidRPr="003656E8">
              <w:rPr>
                <w:rFonts w:cs="Arial"/>
                <w:szCs w:val="22"/>
                <w:lang w:val="az-Latn-AZ"/>
              </w:rPr>
              <w:t>Çərçivə Sənədi Hökümət tərəfindən hazırlanıb, Nəqliyyat Nazirliyi</w:t>
            </w:r>
            <w:r w:rsidR="00EF058D" w:rsidRPr="003656E8">
              <w:rPr>
                <w:rFonts w:cs="Arial"/>
                <w:szCs w:val="22"/>
                <w:lang w:val="az-Latn-AZ"/>
              </w:rPr>
              <w:t xml:space="preserve"> və Dünya Bankı tərəfindən hal-hazırda baxilir və təsdiqlənərək tez bir zamanda ictima</w:t>
            </w:r>
            <w:r w:rsidR="004C5F5B" w:rsidRPr="003656E8">
              <w:rPr>
                <w:rFonts w:cs="Arial"/>
                <w:szCs w:val="22"/>
                <w:lang w:val="az-Latn-AZ"/>
              </w:rPr>
              <w:t>i</w:t>
            </w:r>
            <w:r w:rsidR="00EF058D" w:rsidRPr="003656E8">
              <w:rPr>
                <w:rFonts w:cs="Arial"/>
                <w:szCs w:val="22"/>
                <w:lang w:val="az-Latn-AZ"/>
              </w:rPr>
              <w:t xml:space="preserve">yətə açıqlanacaqdır. </w:t>
            </w:r>
          </w:p>
        </w:tc>
      </w:tr>
      <w:tr w:rsidR="002670DC" w:rsidRPr="003656E8" w:rsidTr="002670DC">
        <w:tc>
          <w:tcPr>
            <w:tcW w:w="1548" w:type="dxa"/>
            <w:shd w:val="clear" w:color="auto" w:fill="auto"/>
          </w:tcPr>
          <w:p w:rsidR="00FA2B03" w:rsidRPr="003656E8" w:rsidRDefault="00FA2B03" w:rsidP="00FA2B03">
            <w:pPr>
              <w:pStyle w:val="corsivo"/>
              <w:rPr>
                <w:rFonts w:ascii="Arial" w:hAnsi="Arial" w:cs="Arial"/>
                <w:szCs w:val="22"/>
              </w:rPr>
            </w:pPr>
            <w:r w:rsidRPr="003656E8">
              <w:rPr>
                <w:rFonts w:ascii="Arial" w:hAnsi="Arial" w:cs="Arial"/>
                <w:szCs w:val="22"/>
              </w:rPr>
              <w:t>Təbii sakinlər</w:t>
            </w:r>
          </w:p>
          <w:p w:rsidR="00982780" w:rsidRPr="003656E8" w:rsidRDefault="00982780" w:rsidP="00BD7C43">
            <w:pPr>
              <w:rPr>
                <w:rFonts w:eastAsia="Calibri" w:cs="Arial"/>
                <w:i/>
                <w:iCs/>
                <w:szCs w:val="22"/>
                <w:lang w:val="en-GB" w:eastAsia="it-IT"/>
              </w:rPr>
            </w:pPr>
          </w:p>
        </w:tc>
        <w:tc>
          <w:tcPr>
            <w:tcW w:w="4050" w:type="dxa"/>
            <w:shd w:val="clear" w:color="auto" w:fill="auto"/>
          </w:tcPr>
          <w:p w:rsidR="00FA2B03" w:rsidRPr="003656E8" w:rsidRDefault="00FA2B03" w:rsidP="00FA2B03">
            <w:pPr>
              <w:shd w:val="clear" w:color="auto" w:fill="FFFFFF"/>
              <w:rPr>
                <w:color w:val="000000"/>
                <w:szCs w:val="22"/>
              </w:rPr>
            </w:pPr>
            <w:r w:rsidRPr="003656E8">
              <w:rPr>
                <w:color w:val="000000"/>
                <w:szCs w:val="22"/>
              </w:rPr>
              <w:t>Təbii sakinlər üzrə Dünya Bankı İS/BP-in məqsədi SB dəstəyini almış infrastruktur və digər inkişaf layihələri biomüxtəlifliyin qorunması habelə təbii sakinlərin insan cəmiyyətinə verə biləcəyi çoxsaylı ekoloji xidmət və məhsulların nəzərə alınmasını təmin etməkdir.</w:t>
            </w:r>
          </w:p>
          <w:p w:rsidR="00FA2B03" w:rsidRPr="003656E8" w:rsidRDefault="00FA2B03" w:rsidP="00FA2B03">
            <w:pPr>
              <w:shd w:val="clear" w:color="auto" w:fill="FFFFFF"/>
              <w:rPr>
                <w:color w:val="000000"/>
                <w:szCs w:val="22"/>
              </w:rPr>
            </w:pPr>
            <w:r w:rsidRPr="003656E8">
              <w:rPr>
                <w:b/>
                <w:color w:val="000000"/>
                <w:szCs w:val="22"/>
              </w:rPr>
              <w:lastRenderedPageBreak/>
              <w:t>Azərbaycan biomüxtəlifliyin qorunması və onun komponentlərindən</w:t>
            </w:r>
            <w:r w:rsidRPr="003656E8">
              <w:rPr>
                <w:color w:val="000000"/>
                <w:szCs w:val="22"/>
              </w:rPr>
              <w:t xml:space="preserve"> davamlı istifadəni təmin etmək məqsədi güdən bioloji müxtəlifliyin </w:t>
            </w:r>
            <w:r w:rsidR="00285F80" w:rsidRPr="003656E8">
              <w:rPr>
                <w:color w:val="000000"/>
                <w:szCs w:val="22"/>
              </w:rPr>
              <w:t xml:space="preserve">qorunması </w:t>
            </w:r>
            <w:r w:rsidRPr="003656E8">
              <w:rPr>
                <w:color w:val="000000"/>
                <w:szCs w:val="22"/>
              </w:rPr>
              <w:t>konvensiyasına imza</w:t>
            </w:r>
            <w:r w:rsidRPr="003656E8">
              <w:rPr>
                <w:rFonts w:ascii="Times New Roman" w:hAnsi="Times New Roman"/>
                <w:color w:val="222222"/>
                <w:szCs w:val="22"/>
                <w:shd w:val="clear" w:color="auto" w:fill="FFFFFF"/>
                <w:lang w:val="az-Latn-AZ" w:eastAsia="ru-RU"/>
              </w:rPr>
              <w:t xml:space="preserve"> </w:t>
            </w:r>
            <w:r w:rsidRPr="003656E8">
              <w:rPr>
                <w:color w:val="000000"/>
                <w:szCs w:val="22"/>
              </w:rPr>
              <w:t>atıb.</w:t>
            </w:r>
          </w:p>
          <w:p w:rsidR="000F05FF" w:rsidRPr="003656E8" w:rsidRDefault="000F05FF" w:rsidP="000F05FF">
            <w:pPr>
              <w:rPr>
                <w:color w:val="000000"/>
                <w:szCs w:val="22"/>
              </w:rPr>
            </w:pPr>
          </w:p>
          <w:p w:rsidR="000F05FF" w:rsidRPr="003656E8" w:rsidRDefault="00C567F4" w:rsidP="00C567F4">
            <w:pPr>
              <w:rPr>
                <w:rFonts w:ascii="Times New Roman" w:hAnsi="Times New Roman"/>
                <w:color w:val="222222"/>
                <w:szCs w:val="22"/>
                <w:shd w:val="clear" w:color="auto" w:fill="FFFFFF"/>
                <w:lang w:val="az-Latn-AZ" w:eastAsia="ru-RU"/>
              </w:rPr>
            </w:pPr>
            <w:r w:rsidRPr="003656E8">
              <w:rPr>
                <w:color w:val="000000"/>
                <w:szCs w:val="22"/>
              </w:rPr>
              <w:t>Azərbaycan bioloji müxtəlifliyin qorunması və onun komponetlərinin davamlı olaraq istifadəsini təmin edən bioloji müxətliflik konvensiyasına qoşu</w:t>
            </w:r>
            <w:r w:rsidR="00E72F98" w:rsidRPr="003656E8">
              <w:rPr>
                <w:color w:val="000000"/>
                <w:szCs w:val="22"/>
              </w:rPr>
              <w:t>lmuşdur</w:t>
            </w:r>
            <w:r w:rsidRPr="003656E8">
              <w:rPr>
                <w:rFonts w:ascii="Times New Roman" w:hAnsi="Times New Roman"/>
                <w:color w:val="222222"/>
                <w:szCs w:val="22"/>
                <w:shd w:val="clear" w:color="auto" w:fill="FFFFFF"/>
                <w:lang w:val="az-Latn-AZ" w:eastAsia="ru-RU"/>
              </w:rPr>
              <w:t>.</w:t>
            </w:r>
          </w:p>
          <w:p w:rsidR="00982780" w:rsidRPr="003656E8" w:rsidRDefault="00982780" w:rsidP="00BD7C43">
            <w:pPr>
              <w:rPr>
                <w:rFonts w:cs="Arial"/>
                <w:szCs w:val="22"/>
                <w:lang w:val="az-Latn-AZ"/>
              </w:rPr>
            </w:pPr>
          </w:p>
        </w:tc>
        <w:tc>
          <w:tcPr>
            <w:tcW w:w="3870" w:type="dxa"/>
            <w:shd w:val="clear" w:color="auto" w:fill="auto"/>
          </w:tcPr>
          <w:p w:rsidR="000F05FF" w:rsidRPr="003656E8" w:rsidRDefault="000F05FF" w:rsidP="000F05FF">
            <w:pPr>
              <w:pStyle w:val="Frecciasinistra6sopra"/>
              <w:rPr>
                <w:rFonts w:ascii="Times New Roman" w:hAnsi="Times New Roman" w:cs="Times New Roman"/>
                <w:color w:val="222222"/>
                <w:szCs w:val="22"/>
                <w:shd w:val="clear" w:color="auto" w:fill="FFFFFF"/>
                <w:lang w:val="az-Latn-AZ" w:eastAsia="ru-RU"/>
              </w:rPr>
            </w:pPr>
            <w:r w:rsidRPr="003656E8">
              <w:rPr>
                <w:rFonts w:ascii="Times New Roman" w:hAnsi="Times New Roman" w:cs="Times New Roman"/>
                <w:color w:val="222222"/>
                <w:szCs w:val="22"/>
                <w:shd w:val="clear" w:color="auto" w:fill="FFFFFF"/>
                <w:lang w:val="az-Latn-AZ" w:eastAsia="ru-RU"/>
              </w:rPr>
              <w:lastRenderedPageBreak/>
              <w:t>“</w:t>
            </w:r>
            <w:r w:rsidR="00FA2B03" w:rsidRPr="003656E8">
              <w:rPr>
                <w:rFonts w:ascii="Arial" w:hAnsi="Arial" w:cs="Times New Roman"/>
                <w:szCs w:val="22"/>
                <w:lang w:val="en-US" w:eastAsia="en-US"/>
              </w:rPr>
              <w:t>Bitkilərin mühafizəsi haqqında qanun” (1996)</w:t>
            </w:r>
          </w:p>
          <w:p w:rsidR="000F05FF" w:rsidRPr="003656E8" w:rsidRDefault="00FA2B03" w:rsidP="000F05FF">
            <w:pPr>
              <w:pStyle w:val="Frecciasinistra6sopra"/>
              <w:rPr>
                <w:rFonts w:ascii="Arial" w:hAnsi="Arial" w:cs="Times New Roman"/>
                <w:szCs w:val="22"/>
                <w:lang w:val="az-Latn-AZ" w:eastAsia="en-US"/>
              </w:rPr>
            </w:pPr>
            <w:r w:rsidRPr="003656E8">
              <w:rPr>
                <w:rFonts w:ascii="Arial" w:hAnsi="Arial" w:cs="Times New Roman"/>
                <w:szCs w:val="22"/>
                <w:lang w:val="az-Latn-AZ" w:eastAsia="en-US"/>
              </w:rPr>
              <w:t>Azərbaycan Respublikasının</w:t>
            </w:r>
            <w:r w:rsidR="003B41B2" w:rsidRPr="003656E8">
              <w:rPr>
                <w:rFonts w:ascii="Arial" w:hAnsi="Arial" w:cs="Times New Roman"/>
                <w:szCs w:val="22"/>
                <w:lang w:val="az-Latn-AZ" w:eastAsia="en-US"/>
              </w:rPr>
              <w:t xml:space="preserve"> </w:t>
            </w:r>
            <w:r w:rsidRPr="003656E8">
              <w:rPr>
                <w:rFonts w:ascii="Arial" w:hAnsi="Arial" w:cs="Times New Roman"/>
                <w:szCs w:val="22"/>
                <w:lang w:val="az-Latn-AZ" w:eastAsia="en-US"/>
              </w:rPr>
              <w:t xml:space="preserve">“Su Məcəlləsi” (1997) suyun mühafizəsi ilə bağlı qanunvericiliyi təyin edir və bura təbii ehtiyatların qorunmasına dair çaylar, göllər, Xəzər dənizi, bataqlılqlar, sahilyanı ərazilər, </w:t>
            </w:r>
            <w:r w:rsidRPr="003656E8">
              <w:rPr>
                <w:rFonts w:ascii="Arial" w:hAnsi="Arial" w:cs="Times New Roman"/>
                <w:szCs w:val="22"/>
                <w:lang w:val="az-Latn-AZ" w:eastAsia="en-US"/>
              </w:rPr>
              <w:lastRenderedPageBreak/>
              <w:t>çay hövzələri, su mənbələri və digər bataqlıq ərazilər daxil olmaqla su yaşayış məskənlərinin bir neçə növü daxildir.</w:t>
            </w:r>
            <w:r w:rsidR="000F05FF" w:rsidRPr="003656E8">
              <w:rPr>
                <w:rFonts w:ascii="Arial" w:hAnsi="Arial" w:cs="Times New Roman"/>
                <w:szCs w:val="22"/>
                <w:lang w:val="az-Latn-AZ" w:eastAsia="en-US"/>
              </w:rPr>
              <w:t xml:space="preserve"> </w:t>
            </w:r>
          </w:p>
          <w:p w:rsidR="000F05FF" w:rsidRPr="003656E8" w:rsidRDefault="00FA2B03" w:rsidP="000F05FF">
            <w:pPr>
              <w:pStyle w:val="Frecciasinistra6sopra"/>
              <w:rPr>
                <w:rFonts w:ascii="Arial" w:hAnsi="Arial" w:cs="Times New Roman"/>
                <w:szCs w:val="22"/>
                <w:lang w:val="az-Latn-AZ" w:eastAsia="en-US"/>
              </w:rPr>
            </w:pPr>
            <w:r w:rsidRPr="003656E8">
              <w:rPr>
                <w:rFonts w:ascii="Arial" w:hAnsi="Arial" w:cs="Times New Roman"/>
                <w:szCs w:val="22"/>
                <w:lang w:val="az-Latn-AZ" w:eastAsia="en-US"/>
              </w:rPr>
              <w:t xml:space="preserve">“Balıqçılıq haqqında qanun” (1998); </w:t>
            </w:r>
            <w:r w:rsidR="002F03BE" w:rsidRPr="003656E8">
              <w:rPr>
                <w:rFonts w:ascii="Arial" w:hAnsi="Arial" w:cs="Times New Roman"/>
                <w:szCs w:val="22"/>
                <w:lang w:val="az-Latn-AZ" w:eastAsia="en-US"/>
              </w:rPr>
              <w:t xml:space="preserve">“Fauna haqqında qanun” </w:t>
            </w:r>
            <w:r w:rsidR="000F05FF" w:rsidRPr="003656E8">
              <w:rPr>
                <w:rFonts w:ascii="Arial" w:hAnsi="Arial" w:cs="Times New Roman"/>
                <w:szCs w:val="22"/>
                <w:lang w:val="az-Latn-AZ" w:eastAsia="en-US"/>
              </w:rPr>
              <w:t>(1999)</w:t>
            </w:r>
          </w:p>
          <w:p w:rsidR="000F05FF" w:rsidRPr="003656E8" w:rsidRDefault="002F03BE" w:rsidP="000F05FF">
            <w:pPr>
              <w:pStyle w:val="Frecciasinistra6sopra"/>
              <w:rPr>
                <w:rFonts w:ascii="Arial" w:hAnsi="Arial" w:cs="Times New Roman"/>
                <w:szCs w:val="22"/>
                <w:lang w:val="az-Latn-AZ" w:eastAsia="en-US"/>
              </w:rPr>
            </w:pPr>
            <w:r w:rsidRPr="003656E8">
              <w:rPr>
                <w:rFonts w:ascii="Arial" w:hAnsi="Arial" w:cs="Times New Roman"/>
                <w:szCs w:val="22"/>
                <w:lang w:val="az-Latn-AZ" w:eastAsia="en-US"/>
              </w:rPr>
              <w:t>Azərbaycan Respublikasının Ətraf Mühitin Mühafizəsi haqqında qanunu (1999) yasaqlıqları və bufer zonaları müəyyən edir</w:t>
            </w:r>
            <w:r w:rsidR="000F05FF" w:rsidRPr="003656E8">
              <w:rPr>
                <w:rFonts w:ascii="Arial" w:hAnsi="Arial" w:cs="Times New Roman"/>
                <w:szCs w:val="22"/>
                <w:lang w:val="az-Latn-AZ" w:eastAsia="en-US"/>
              </w:rPr>
              <w:t xml:space="preserve"> </w:t>
            </w:r>
          </w:p>
          <w:p w:rsidR="000F05FF" w:rsidRPr="003656E8" w:rsidRDefault="002F03BE" w:rsidP="000F05FF">
            <w:pPr>
              <w:pStyle w:val="Frecciasinistra6sopra"/>
              <w:rPr>
                <w:rFonts w:ascii="Arial" w:hAnsi="Arial" w:cs="Times New Roman"/>
                <w:szCs w:val="22"/>
                <w:lang w:val="az-Latn-AZ" w:eastAsia="en-US"/>
              </w:rPr>
            </w:pPr>
            <w:r w:rsidRPr="003656E8">
              <w:rPr>
                <w:rFonts w:ascii="Arial" w:hAnsi="Arial" w:cs="Times New Roman"/>
                <w:szCs w:val="22"/>
                <w:lang w:val="az-Latn-AZ" w:eastAsia="en-US"/>
              </w:rPr>
              <w:t>Torpaq Məcəlləsi (1999) biomüxtəlifliyə görə Dövlət tərəfindən mühafizə olunan cari ərazi növlərini müəyyən edir</w:t>
            </w:r>
          </w:p>
          <w:p w:rsidR="000F05FF" w:rsidRPr="003656E8" w:rsidRDefault="000F05FF" w:rsidP="000F05FF">
            <w:pPr>
              <w:pStyle w:val="Frecciasinistra6sopra"/>
              <w:rPr>
                <w:rFonts w:ascii="Arial" w:hAnsi="Arial" w:cs="Times New Roman"/>
                <w:szCs w:val="22"/>
                <w:lang w:val="en-US" w:eastAsia="en-US"/>
              </w:rPr>
            </w:pPr>
            <w:r w:rsidRPr="003656E8">
              <w:rPr>
                <w:rFonts w:ascii="Arial" w:hAnsi="Arial" w:cs="Times New Roman"/>
                <w:szCs w:val="22"/>
                <w:lang w:val="en-US" w:eastAsia="en-US"/>
              </w:rPr>
              <w:t>“</w:t>
            </w:r>
            <w:r w:rsidR="002F03BE" w:rsidRPr="003656E8">
              <w:rPr>
                <w:rFonts w:ascii="Arial" w:hAnsi="Arial" w:cs="Times New Roman"/>
                <w:szCs w:val="22"/>
                <w:lang w:val="en-US" w:eastAsia="en-US"/>
              </w:rPr>
              <w:t xml:space="preserve">Yasaqlıqlar haqqında qanun </w:t>
            </w:r>
            <w:r w:rsidRPr="003656E8">
              <w:rPr>
                <w:rFonts w:ascii="Arial" w:hAnsi="Arial" w:cs="Times New Roman"/>
                <w:szCs w:val="22"/>
                <w:lang w:val="en-US" w:eastAsia="en-US"/>
              </w:rPr>
              <w:t>" (2000)</w:t>
            </w:r>
          </w:p>
          <w:p w:rsidR="000F05FF" w:rsidRPr="003656E8" w:rsidRDefault="000F05FF" w:rsidP="000F05FF">
            <w:pPr>
              <w:pStyle w:val="Frecciasinistra6sopra"/>
              <w:rPr>
                <w:rFonts w:ascii="Arial" w:hAnsi="Arial" w:cs="Times New Roman"/>
                <w:szCs w:val="22"/>
                <w:lang w:val="en-US" w:eastAsia="en-US"/>
              </w:rPr>
            </w:pPr>
            <w:r w:rsidRPr="003656E8">
              <w:rPr>
                <w:rFonts w:ascii="Arial" w:hAnsi="Arial" w:cs="Times New Roman"/>
                <w:szCs w:val="22"/>
                <w:lang w:val="en-US" w:eastAsia="en-US"/>
              </w:rPr>
              <w:t>“</w:t>
            </w:r>
            <w:r w:rsidR="002F03BE" w:rsidRPr="003656E8">
              <w:rPr>
                <w:rFonts w:ascii="Arial" w:hAnsi="Arial" w:cs="Times New Roman"/>
                <w:szCs w:val="22"/>
                <w:lang w:val="en-US" w:eastAsia="en-US"/>
              </w:rPr>
              <w:t>Milli park və qoruqlar haqqında qanun</w:t>
            </w:r>
            <w:r w:rsidR="00DC10AE" w:rsidRPr="003656E8">
              <w:rPr>
                <w:rFonts w:ascii="Arial" w:hAnsi="Arial" w:cs="Times New Roman"/>
                <w:szCs w:val="22"/>
                <w:lang w:val="en-US" w:eastAsia="en-US"/>
              </w:rPr>
              <w:t xml:space="preserve">” </w:t>
            </w:r>
            <w:r w:rsidRPr="003656E8">
              <w:rPr>
                <w:rFonts w:ascii="Arial" w:hAnsi="Arial" w:cs="Times New Roman"/>
                <w:szCs w:val="22"/>
                <w:lang w:val="en-US" w:eastAsia="en-US"/>
              </w:rPr>
              <w:t>(2003</w:t>
            </w:r>
            <w:r w:rsidR="00DC10AE" w:rsidRPr="003656E8">
              <w:rPr>
                <w:rFonts w:ascii="Arial" w:hAnsi="Arial" w:cs="Times New Roman"/>
                <w:szCs w:val="22"/>
                <w:lang w:val="en-US" w:eastAsia="en-US"/>
              </w:rPr>
              <w:t>)</w:t>
            </w:r>
          </w:p>
          <w:p w:rsidR="000F05FF" w:rsidRPr="003656E8" w:rsidRDefault="000F05FF" w:rsidP="000F05FF">
            <w:pPr>
              <w:pStyle w:val="Frecciasinistra6sopra"/>
              <w:rPr>
                <w:rFonts w:ascii="Arial" w:hAnsi="Arial" w:cs="Times New Roman"/>
                <w:szCs w:val="22"/>
                <w:lang w:val="en-US" w:eastAsia="en-US"/>
              </w:rPr>
            </w:pPr>
            <w:r w:rsidRPr="003656E8">
              <w:rPr>
                <w:rFonts w:ascii="Arial" w:hAnsi="Arial" w:cs="Times New Roman"/>
                <w:szCs w:val="22"/>
                <w:lang w:val="en-US" w:eastAsia="en-US"/>
              </w:rPr>
              <w:t>“</w:t>
            </w:r>
            <w:r w:rsidR="00DC10AE" w:rsidRPr="003656E8">
              <w:rPr>
                <w:rFonts w:ascii="Arial" w:hAnsi="Arial" w:cs="Times New Roman"/>
                <w:szCs w:val="22"/>
                <w:lang w:val="en-US" w:eastAsia="en-US"/>
              </w:rPr>
              <w:t xml:space="preserve">Ətraf mühitin mühafizəsi haqqında qanun” </w:t>
            </w:r>
            <w:r w:rsidRPr="003656E8">
              <w:rPr>
                <w:rFonts w:ascii="Arial" w:hAnsi="Arial" w:cs="Times New Roman"/>
                <w:szCs w:val="22"/>
                <w:lang w:val="en-US" w:eastAsia="en-US"/>
              </w:rPr>
              <w:t>(1999)</w:t>
            </w:r>
          </w:p>
          <w:p w:rsidR="00982780" w:rsidRPr="003656E8" w:rsidRDefault="000F05FF" w:rsidP="002670DC">
            <w:pPr>
              <w:pStyle w:val="Frecciasinistra6sopra"/>
              <w:rPr>
                <w:rFonts w:ascii="Arial" w:hAnsi="Arial" w:cs="Arial"/>
                <w:szCs w:val="22"/>
              </w:rPr>
            </w:pPr>
            <w:r w:rsidRPr="003656E8">
              <w:rPr>
                <w:rFonts w:ascii="Arial" w:hAnsi="Arial" w:cs="Times New Roman"/>
                <w:szCs w:val="22"/>
                <w:lang w:val="en-US" w:eastAsia="en-US"/>
              </w:rPr>
              <w:t>“</w:t>
            </w:r>
            <w:r w:rsidR="00DC10AE" w:rsidRPr="003656E8">
              <w:rPr>
                <w:rFonts w:ascii="Arial" w:hAnsi="Arial" w:cs="Times New Roman"/>
                <w:szCs w:val="22"/>
                <w:lang w:val="en-US" w:eastAsia="en-US"/>
              </w:rPr>
              <w:t xml:space="preserve">Ekoloji təhlükəsizlik haqqında qanun” </w:t>
            </w:r>
            <w:r w:rsidRPr="003656E8">
              <w:rPr>
                <w:rFonts w:ascii="Arial" w:hAnsi="Arial" w:cs="Times New Roman"/>
                <w:szCs w:val="22"/>
                <w:lang w:val="en-US" w:eastAsia="en-US"/>
              </w:rPr>
              <w:t>(1999)</w:t>
            </w:r>
          </w:p>
        </w:tc>
      </w:tr>
      <w:tr w:rsidR="002670DC" w:rsidRPr="003656E8" w:rsidTr="002670DC">
        <w:tc>
          <w:tcPr>
            <w:tcW w:w="1548" w:type="dxa"/>
            <w:shd w:val="clear" w:color="auto" w:fill="auto"/>
          </w:tcPr>
          <w:p w:rsidR="00DC10AE" w:rsidRPr="003656E8" w:rsidRDefault="00DC10AE" w:rsidP="00C1426B">
            <w:pPr>
              <w:pStyle w:val="corsivo"/>
              <w:rPr>
                <w:rFonts w:ascii="Arial" w:hAnsi="Arial" w:cs="Arial"/>
                <w:szCs w:val="22"/>
              </w:rPr>
            </w:pPr>
            <w:r w:rsidRPr="003656E8">
              <w:rPr>
                <w:rFonts w:ascii="Arial" w:hAnsi="Arial" w:cs="Arial"/>
                <w:szCs w:val="22"/>
              </w:rPr>
              <w:lastRenderedPageBreak/>
              <w:t>Meşəçilik</w:t>
            </w:r>
          </w:p>
          <w:p w:rsidR="000F05FF" w:rsidRPr="003656E8" w:rsidRDefault="000F05FF" w:rsidP="00C1426B">
            <w:pPr>
              <w:pStyle w:val="corsivo"/>
              <w:rPr>
                <w:rFonts w:ascii="Arial" w:hAnsi="Arial" w:cs="Arial"/>
                <w:szCs w:val="22"/>
              </w:rPr>
            </w:pPr>
          </w:p>
          <w:p w:rsidR="00982780" w:rsidRPr="003656E8" w:rsidRDefault="00982780" w:rsidP="00C1426B">
            <w:pPr>
              <w:pStyle w:val="corsivo"/>
              <w:rPr>
                <w:rFonts w:ascii="Arial" w:hAnsi="Arial" w:cs="Arial"/>
                <w:szCs w:val="22"/>
              </w:rPr>
            </w:pPr>
          </w:p>
        </w:tc>
        <w:tc>
          <w:tcPr>
            <w:tcW w:w="4050" w:type="dxa"/>
            <w:shd w:val="clear" w:color="auto" w:fill="auto"/>
          </w:tcPr>
          <w:p w:rsidR="00982780" w:rsidRPr="003656E8" w:rsidRDefault="00DC10AE" w:rsidP="00BD7C43">
            <w:pPr>
              <w:rPr>
                <w:color w:val="000000"/>
                <w:szCs w:val="22"/>
              </w:rPr>
            </w:pPr>
            <w:r w:rsidRPr="003656E8">
              <w:rPr>
                <w:b/>
                <w:color w:val="000000"/>
                <w:szCs w:val="22"/>
              </w:rPr>
              <w:t>Meşəçilik üzrə Dünya Bankının İS/BP-in məqsədi meşələrin azalmasının qarşısını almaq</w:t>
            </w:r>
            <w:r w:rsidRPr="003656E8">
              <w:rPr>
                <w:color w:val="000000"/>
                <w:szCs w:val="22"/>
              </w:rPr>
              <w:t>, meşə salınmış ərazilərin ətraf mühitə töhfəsini artırmaq, meşələr salmaq, iqtisadi inkişaf baxımından yoxsulluğu azaltmaqdır</w:t>
            </w:r>
          </w:p>
        </w:tc>
        <w:tc>
          <w:tcPr>
            <w:tcW w:w="3870" w:type="dxa"/>
            <w:shd w:val="clear" w:color="auto" w:fill="auto"/>
          </w:tcPr>
          <w:p w:rsidR="000F05FF" w:rsidRPr="003656E8" w:rsidRDefault="00DC10AE" w:rsidP="000F05FF">
            <w:pPr>
              <w:pStyle w:val="Frecciasinistra6sopra"/>
              <w:rPr>
                <w:rFonts w:ascii="Arial" w:hAnsi="Arial" w:cs="Times New Roman"/>
                <w:szCs w:val="22"/>
                <w:lang w:val="en-US" w:eastAsia="en-US"/>
              </w:rPr>
            </w:pPr>
            <w:r w:rsidRPr="003656E8">
              <w:rPr>
                <w:rFonts w:ascii="Arial" w:hAnsi="Arial" w:cs="Times New Roman"/>
                <w:szCs w:val="22"/>
                <w:lang w:val="en-US" w:eastAsia="en-US"/>
              </w:rPr>
              <w:t xml:space="preserve">Meşəçilik Məcəlləsi </w:t>
            </w:r>
            <w:r w:rsidR="000F05FF" w:rsidRPr="003656E8">
              <w:rPr>
                <w:rFonts w:ascii="Arial" w:hAnsi="Arial" w:cs="Times New Roman"/>
                <w:szCs w:val="22"/>
                <w:lang w:val="en-US" w:eastAsia="en-US"/>
              </w:rPr>
              <w:t>( 1997)</w:t>
            </w:r>
          </w:p>
          <w:p w:rsidR="00982780" w:rsidRPr="003656E8" w:rsidRDefault="00982780" w:rsidP="00BD7C43">
            <w:pPr>
              <w:rPr>
                <w:color w:val="000000"/>
                <w:szCs w:val="22"/>
              </w:rPr>
            </w:pPr>
          </w:p>
        </w:tc>
      </w:tr>
      <w:tr w:rsidR="002670DC" w:rsidRPr="003656E8" w:rsidTr="002670DC">
        <w:tc>
          <w:tcPr>
            <w:tcW w:w="1548" w:type="dxa"/>
            <w:shd w:val="clear" w:color="auto" w:fill="auto"/>
          </w:tcPr>
          <w:p w:rsidR="00DC10AE" w:rsidRPr="003656E8" w:rsidRDefault="00DC10AE" w:rsidP="00C1426B">
            <w:pPr>
              <w:pStyle w:val="corsivo"/>
              <w:rPr>
                <w:rFonts w:ascii="Arial" w:hAnsi="Arial" w:cs="Arial"/>
                <w:szCs w:val="22"/>
              </w:rPr>
            </w:pPr>
            <w:r w:rsidRPr="003656E8">
              <w:rPr>
                <w:rFonts w:ascii="Arial" w:hAnsi="Arial" w:cs="Arial"/>
                <w:szCs w:val="22"/>
              </w:rPr>
              <w:t>Mədəni İrs</w:t>
            </w:r>
          </w:p>
          <w:p w:rsidR="00982780" w:rsidRPr="003656E8" w:rsidRDefault="00982780" w:rsidP="00C1426B">
            <w:pPr>
              <w:pStyle w:val="corsivo"/>
              <w:rPr>
                <w:rFonts w:ascii="Arial" w:hAnsi="Arial" w:cs="Arial"/>
                <w:szCs w:val="22"/>
              </w:rPr>
            </w:pPr>
          </w:p>
        </w:tc>
        <w:tc>
          <w:tcPr>
            <w:tcW w:w="4050" w:type="dxa"/>
            <w:shd w:val="clear" w:color="auto" w:fill="auto"/>
          </w:tcPr>
          <w:p w:rsidR="00DC10AE" w:rsidRPr="003656E8" w:rsidRDefault="00DC10AE" w:rsidP="00DC10AE">
            <w:pPr>
              <w:pStyle w:val="corsivo"/>
              <w:rPr>
                <w:rFonts w:ascii="Arial" w:eastAsia="Times New Roman" w:hAnsi="Arial" w:cs="Times New Roman"/>
                <w:i w:val="0"/>
                <w:iCs w:val="0"/>
                <w:color w:val="000000"/>
                <w:szCs w:val="22"/>
                <w:lang w:val="en-US" w:eastAsia="en-US"/>
              </w:rPr>
            </w:pPr>
            <w:r w:rsidRPr="003656E8">
              <w:rPr>
                <w:rFonts w:ascii="Arial" w:eastAsia="Times New Roman" w:hAnsi="Arial" w:cs="Times New Roman"/>
                <w:b/>
                <w:i w:val="0"/>
                <w:iCs w:val="0"/>
                <w:color w:val="000000"/>
                <w:szCs w:val="22"/>
                <w:lang w:val="en-US" w:eastAsia="en-US"/>
              </w:rPr>
              <w:t>Mədəni İrs üzrə Dünya Bankının insanların mədəniyyətinin</w:t>
            </w:r>
            <w:r w:rsidRPr="003656E8">
              <w:rPr>
                <w:rFonts w:ascii="Arial" w:eastAsia="Times New Roman" w:hAnsi="Arial" w:cs="Times New Roman"/>
                <w:i w:val="0"/>
                <w:iCs w:val="0"/>
                <w:color w:val="000000"/>
                <w:szCs w:val="22"/>
                <w:lang w:val="en-US" w:eastAsia="en-US"/>
              </w:rPr>
              <w:t xml:space="preserve"> müəyyənliyi və təcrübələrinin ayrılmaz hissələri və sosial - iqtisadi inkişaf üçün aktivlər kimi dəyərli tarixi və elmi mənbələrə bənzər mədəni ehtiyatların tanınmasına əsaslanır (OD 4.50 və İS 11.03).</w:t>
            </w:r>
          </w:p>
          <w:p w:rsidR="000F05FF" w:rsidRPr="003656E8" w:rsidRDefault="000F05FF" w:rsidP="000F05FF">
            <w:pPr>
              <w:rPr>
                <w:color w:val="000000"/>
                <w:szCs w:val="22"/>
              </w:rPr>
            </w:pPr>
          </w:p>
          <w:p w:rsidR="00982780" w:rsidRPr="003656E8" w:rsidRDefault="00982780" w:rsidP="00BD7C43">
            <w:pPr>
              <w:rPr>
                <w:color w:val="000000"/>
                <w:szCs w:val="22"/>
              </w:rPr>
            </w:pPr>
          </w:p>
        </w:tc>
        <w:tc>
          <w:tcPr>
            <w:tcW w:w="3870" w:type="dxa"/>
            <w:shd w:val="clear" w:color="auto" w:fill="auto"/>
          </w:tcPr>
          <w:p w:rsidR="000F05FF" w:rsidRPr="003656E8" w:rsidRDefault="00DC10AE" w:rsidP="000F05FF">
            <w:pPr>
              <w:pStyle w:val="Frecciasinistra6sopra"/>
              <w:rPr>
                <w:rFonts w:ascii="Arial" w:hAnsi="Arial" w:cs="Times New Roman"/>
                <w:szCs w:val="22"/>
                <w:lang w:val="en-US" w:eastAsia="en-US"/>
              </w:rPr>
            </w:pPr>
            <w:r w:rsidRPr="003656E8">
              <w:rPr>
                <w:rFonts w:ascii="Arial" w:hAnsi="Arial" w:cs="Times New Roman"/>
                <w:szCs w:val="22"/>
                <w:lang w:val="en-US" w:eastAsia="en-US"/>
              </w:rPr>
              <w:t>Tarixi və Mədəni abidələrin mühafizəsi və işlədilməsi haqqında qanun</w:t>
            </w:r>
            <w:r w:rsidR="000F05FF" w:rsidRPr="003656E8">
              <w:rPr>
                <w:rFonts w:ascii="Arial" w:hAnsi="Arial" w:cs="Times New Roman"/>
                <w:szCs w:val="22"/>
                <w:lang w:val="en-US" w:eastAsia="en-US"/>
              </w:rPr>
              <w:t>’</w:t>
            </w:r>
          </w:p>
          <w:p w:rsidR="000F05FF" w:rsidRPr="003656E8" w:rsidRDefault="00DC10AE" w:rsidP="000F05FF">
            <w:pPr>
              <w:pStyle w:val="Frecciasinistra6sopra"/>
              <w:rPr>
                <w:rFonts w:ascii="Arial" w:hAnsi="Arial" w:cs="Times New Roman"/>
                <w:szCs w:val="22"/>
                <w:lang w:val="en-US" w:eastAsia="en-US"/>
              </w:rPr>
            </w:pPr>
            <w:r w:rsidRPr="003656E8">
              <w:rPr>
                <w:rFonts w:ascii="Arial" w:hAnsi="Arial" w:cs="Times New Roman"/>
                <w:szCs w:val="22"/>
                <w:lang w:val="en-US" w:eastAsia="en-US"/>
              </w:rPr>
              <w:t>Azərbaycan folklorunun  ifadəsinin qanuni mühafizəsi haqqında Azərbaycan  Respublikasının qanunu</w:t>
            </w:r>
          </w:p>
          <w:p w:rsidR="00982780" w:rsidRPr="003656E8" w:rsidRDefault="00982780" w:rsidP="00BD7C43">
            <w:pPr>
              <w:rPr>
                <w:color w:val="000000"/>
                <w:szCs w:val="22"/>
              </w:rPr>
            </w:pPr>
          </w:p>
        </w:tc>
      </w:tr>
      <w:tr w:rsidR="002670DC" w:rsidRPr="003656E8" w:rsidTr="002670DC">
        <w:tc>
          <w:tcPr>
            <w:tcW w:w="1548" w:type="dxa"/>
            <w:shd w:val="clear" w:color="auto" w:fill="auto"/>
          </w:tcPr>
          <w:p w:rsidR="000F05FF" w:rsidRPr="003656E8" w:rsidRDefault="00DC10AE" w:rsidP="000F05FF">
            <w:pPr>
              <w:pStyle w:val="corsivo"/>
              <w:rPr>
                <w:rFonts w:ascii="Arial" w:hAnsi="Arial" w:cs="Arial"/>
                <w:szCs w:val="22"/>
              </w:rPr>
            </w:pPr>
            <w:r w:rsidRPr="003656E8">
              <w:rPr>
                <w:rFonts w:ascii="Arial" w:hAnsi="Arial" w:cs="Arial"/>
                <w:szCs w:val="22"/>
              </w:rPr>
              <w:t>İctimai konsultasiyalar və açıqlamalar</w:t>
            </w:r>
          </w:p>
          <w:p w:rsidR="00982780" w:rsidRPr="003656E8" w:rsidRDefault="00982780" w:rsidP="00BD7C43">
            <w:pPr>
              <w:rPr>
                <w:rFonts w:eastAsia="Calibri" w:cs="Arial"/>
                <w:i/>
                <w:iCs/>
                <w:szCs w:val="22"/>
                <w:lang w:val="en-GB" w:eastAsia="it-IT"/>
              </w:rPr>
            </w:pPr>
          </w:p>
        </w:tc>
        <w:tc>
          <w:tcPr>
            <w:tcW w:w="4050" w:type="dxa"/>
            <w:shd w:val="clear" w:color="auto" w:fill="auto"/>
          </w:tcPr>
          <w:p w:rsidR="000F05FF" w:rsidRPr="003656E8" w:rsidRDefault="00DC10AE" w:rsidP="000F05FF">
            <w:pPr>
              <w:rPr>
                <w:b/>
                <w:color w:val="000000"/>
                <w:szCs w:val="22"/>
              </w:rPr>
            </w:pPr>
            <w:r w:rsidRPr="003656E8">
              <w:rPr>
                <w:b/>
                <w:color w:val="000000"/>
                <w:szCs w:val="22"/>
              </w:rPr>
              <w:t>İctimai konsultasiyalar və açıqlamalar üzrə Dünya Bankının siyasəti xüsusi proseduralara riayət edir</w:t>
            </w:r>
            <w:r w:rsidR="000F05FF" w:rsidRPr="003656E8">
              <w:rPr>
                <w:b/>
                <w:color w:val="000000"/>
                <w:szCs w:val="22"/>
              </w:rPr>
              <w:t>:</w:t>
            </w:r>
          </w:p>
          <w:p w:rsidR="00982780" w:rsidRPr="003656E8" w:rsidRDefault="009A084F" w:rsidP="00BD7C43">
            <w:pPr>
              <w:rPr>
                <w:color w:val="000000"/>
                <w:szCs w:val="22"/>
              </w:rPr>
            </w:pPr>
            <w:r w:rsidRPr="003656E8">
              <w:rPr>
                <w:color w:val="000000"/>
                <w:szCs w:val="22"/>
              </w:rPr>
              <w:t xml:space="preserve">ƏMTQ hesabatları </w:t>
            </w:r>
            <w:r w:rsidR="00DC10AE" w:rsidRPr="003656E8">
              <w:rPr>
                <w:color w:val="000000"/>
                <w:szCs w:val="22"/>
              </w:rPr>
              <w:t xml:space="preserve">həm Azərbaycan Hökumətinə, həm də DB idarə heyətinə təqdim edilməlidir və səlahiyyətli şəxs tərəfindən təsdiq edilməsi üçün ilkin sənəd kimi xidmət edir.  İS/BP4.01 bəndinə müvafiq Borcalan (Azərbaycan Hökuməti) </w:t>
            </w:r>
            <w:r w:rsidR="00DC10AE" w:rsidRPr="003656E8">
              <w:rPr>
                <w:color w:val="000000"/>
                <w:szCs w:val="22"/>
              </w:rPr>
              <w:lastRenderedPageBreak/>
              <w:t>ƏMTQ hesabatını və Torpaq satınalma Planını layihə tərəfindən təsirə məruz qalan qruplar və yerli QHT-lər üçün konsultasiyaya müvafiq ictimai yerlərdə təqdim etməlidir.</w:t>
            </w:r>
          </w:p>
        </w:tc>
        <w:tc>
          <w:tcPr>
            <w:tcW w:w="3870" w:type="dxa"/>
            <w:shd w:val="clear" w:color="auto" w:fill="auto"/>
          </w:tcPr>
          <w:p w:rsidR="00910C28" w:rsidRPr="003656E8" w:rsidRDefault="0018090A" w:rsidP="00910C28">
            <w:pPr>
              <w:pStyle w:val="Frecciasinistra6sopra"/>
              <w:rPr>
                <w:rFonts w:ascii="Arial" w:hAnsi="Arial" w:cs="Times New Roman"/>
                <w:szCs w:val="22"/>
                <w:lang w:val="en-US" w:eastAsia="en-US"/>
              </w:rPr>
            </w:pPr>
            <w:r w:rsidRPr="003656E8">
              <w:rPr>
                <w:rFonts w:ascii="Arial" w:hAnsi="Arial" w:cs="Times New Roman"/>
                <w:szCs w:val="22"/>
                <w:lang w:val="en-US" w:eastAsia="en-US"/>
              </w:rPr>
              <w:lastRenderedPageBreak/>
              <w:t>A</w:t>
            </w:r>
            <w:r w:rsidR="00DC10AE" w:rsidRPr="003656E8">
              <w:rPr>
                <w:rFonts w:ascii="Arial" w:hAnsi="Arial" w:cs="Times New Roman"/>
                <w:szCs w:val="22"/>
                <w:lang w:val="en-US" w:eastAsia="en-US"/>
              </w:rPr>
              <w:t>zərbaycanda Ətraf Mühitə Təsirin Qiymətləndirilməsi üzrə kitabça</w:t>
            </w:r>
            <w:r w:rsidR="00910C28" w:rsidRPr="003656E8">
              <w:rPr>
                <w:rFonts w:ascii="Arial" w:hAnsi="Arial" w:cs="Times New Roman"/>
                <w:szCs w:val="22"/>
                <w:lang w:val="en-US" w:eastAsia="en-US"/>
              </w:rPr>
              <w:t xml:space="preserve"> 1996.</w:t>
            </w:r>
          </w:p>
          <w:p w:rsidR="00982780" w:rsidRPr="003656E8" w:rsidRDefault="00982780" w:rsidP="00BD7C43">
            <w:pPr>
              <w:rPr>
                <w:color w:val="000000"/>
                <w:szCs w:val="22"/>
              </w:rPr>
            </w:pPr>
          </w:p>
        </w:tc>
      </w:tr>
    </w:tbl>
    <w:p w:rsidR="00982780" w:rsidRPr="003656E8" w:rsidRDefault="00982780" w:rsidP="00BD7C43">
      <w:pPr>
        <w:rPr>
          <w:rFonts w:cs="Arial"/>
          <w:lang w:val="az-Latn-AZ"/>
        </w:rPr>
      </w:pPr>
    </w:p>
    <w:p w:rsidR="004A3127" w:rsidRPr="003656E8" w:rsidRDefault="002A09B6" w:rsidP="004A3127">
      <w:pPr>
        <w:pStyle w:val="BodyText20"/>
        <w:rPr>
          <w:lang w:val="az-Latn-AZ"/>
        </w:rPr>
      </w:pPr>
      <w:r w:rsidRPr="003656E8">
        <w:rPr>
          <w:lang w:val="az-Latn-AZ"/>
        </w:rPr>
        <w:t>Ətrаf mühitin qiymətləndirilməsi üzrə hеsаbаt lаyihə ilə bаğlı yаrаnаn pоtеnsiаl mənfi təsirləri və ətrаf mühitə dəyən müsbət təsirləri öyrənir və mənfi təsirlərin qаrşısının аlınmаsı, аzаldılmаsı və yа коmpеnsаsiyаsı və ətrаf mühit кеfiyyətinin yахşılаşdırılmаsı üçün zəruri оlаn tədbirləri tövsiyyə еdir.</w:t>
      </w:r>
      <w:r w:rsidRPr="003656E8">
        <w:rPr>
          <w:rStyle w:val="FootnoteReference"/>
        </w:rPr>
        <w:footnoteReference w:id="3"/>
      </w:r>
      <w:r w:rsidRPr="003656E8">
        <w:rPr>
          <w:lang w:val="az-Latn-AZ"/>
        </w:rPr>
        <w:t xml:space="preserve"> Ətrаf Mühitin Mühаfizəsi üzrə Tədbirlər Plаnındа təsirin аzаldılmаsı tədbirləri, mоnitоrinq prоqrаmı, təşкilаti gücləndirmə, icrа qrаfiкi və хərclər öz əкsini tаpmışdır</w:t>
      </w:r>
      <w:r w:rsidR="004A3127" w:rsidRPr="003656E8">
        <w:rPr>
          <w:lang w:val="az-Latn-AZ"/>
        </w:rPr>
        <w:t>.</w:t>
      </w:r>
    </w:p>
    <w:p w:rsidR="004A3127" w:rsidRPr="003656E8" w:rsidRDefault="002A09B6" w:rsidP="004A3127">
      <w:pPr>
        <w:autoSpaceDE w:val="0"/>
        <w:autoSpaceDN w:val="0"/>
        <w:adjustRightInd w:val="0"/>
        <w:spacing w:after="240"/>
        <w:rPr>
          <w:rFonts w:cs="Arial"/>
          <w:lang w:val="az-Latn-AZ" w:eastAsia="en-GB"/>
        </w:rPr>
      </w:pPr>
      <w:r w:rsidRPr="003656E8">
        <w:rPr>
          <w:lang w:val="az-Latn-AZ"/>
        </w:rPr>
        <w:t>ƏMQ üzrə hеsаbаt Аzərbаycаn Höкüməti Nəqliyyat Nazirliyi və DB-nın rəhbərliyinə təqdim еdiləcəк və səlаhiyyətli qurum (ЕTSN) tərəfindən təsdiq еdilməsi üçün əsаs sənəd кimi хidmət еdəcəкdir. Dünyа Bаnкının IS/BS</w:t>
      </w:r>
      <w:r w:rsidRPr="003656E8">
        <w:rPr>
          <w:rFonts w:cs="Arial"/>
          <w:lang w:val="az-Latn-AZ" w:eastAsia="en-GB"/>
        </w:rPr>
        <w:t>4.01</w:t>
      </w:r>
      <w:r w:rsidRPr="003656E8">
        <w:rPr>
          <w:lang w:val="az-Latn-AZ"/>
        </w:rPr>
        <w:t>-ə müvаfiq оlаrаq, Bоrcаlаn (məs. Аzərbаycаn Höкüməti) Аzərbаycаndа lаyihənin həyаtа кеçirilməsi nəticəsində təsirə məruz qаlаcаq şəхslərin və qеyri-höкümət təşкilаtlаrının istifаdə еdə biləcəyi  Ətrаf Mühitə Təsirin Qiymətləndirilməsi üzrə hеsаbаtı hаzırlаyаcаqdır. Bоrcаlаn Bаnк tərəfindən lаyihənin rəsmi qiymətləndimrilməsinə bаşlаnılmаmışdаn əvvəl ƏMQ üzrə hеsаbаtı rəsmi fоrmаdа Bаnка təqdim еtməlidir</w:t>
      </w:r>
      <w:r w:rsidR="004A3127" w:rsidRPr="003656E8">
        <w:rPr>
          <w:rFonts w:cs="Arial"/>
          <w:lang w:val="az-Latn-AZ" w:eastAsia="en-GB"/>
        </w:rPr>
        <w:t xml:space="preserve">. </w:t>
      </w:r>
      <w:r w:rsidRPr="003656E8">
        <w:rPr>
          <w:lang w:val="az-Latn-AZ"/>
        </w:rPr>
        <w:t>ƏMQ üzrə hеsаbаtlа bаğlı əhаliyə məlumаt vеrildiкdən və Bаnк tərəfindən rəsmi fоrmаdа qəbul еdildiкdən sоnrа, lаyihənin rəs</w:t>
      </w:r>
      <w:r w:rsidR="009A084F" w:rsidRPr="003656E8">
        <w:rPr>
          <w:lang w:val="az-Latn-AZ"/>
        </w:rPr>
        <w:t xml:space="preserve">mi qiymətləndirilməsindən əvvəl </w:t>
      </w:r>
      <w:r w:rsidRPr="003656E8">
        <w:rPr>
          <w:lang w:val="az-Latn-AZ"/>
        </w:rPr>
        <w:t>Bаnк tərəfindən ictimаiyyət üçün аçıqlаnаcаqdır.</w:t>
      </w:r>
      <w:r w:rsidR="004A3127" w:rsidRPr="003656E8">
        <w:rPr>
          <w:rStyle w:val="FootnoteReference"/>
          <w:rFonts w:cs="Arial"/>
          <w:lang w:val="en-GB" w:eastAsia="en-GB"/>
        </w:rPr>
        <w:footnoteReference w:id="4"/>
      </w:r>
    </w:p>
    <w:p w:rsidR="005A2F00" w:rsidRPr="003656E8" w:rsidRDefault="005A2F00" w:rsidP="00980746">
      <w:pPr>
        <w:rPr>
          <w:lang w:val="az-Latn-AZ"/>
        </w:rPr>
      </w:pPr>
    </w:p>
    <w:p w:rsidR="005A2F00" w:rsidRPr="003656E8" w:rsidRDefault="00C36F05" w:rsidP="0040287C">
      <w:pPr>
        <w:pStyle w:val="Heading1"/>
      </w:pPr>
      <w:bookmarkStart w:id="47" w:name="_Toc436205367"/>
      <w:r w:rsidRPr="003656E8">
        <w:t>LAYİHƏNİN MƏQSƏDLƏRİ VƏ LAYİHƏNİN TƏSVİRİ</w:t>
      </w:r>
      <w:bookmarkEnd w:id="47"/>
    </w:p>
    <w:p w:rsidR="009A1EAD" w:rsidRPr="003656E8" w:rsidRDefault="00C36F05" w:rsidP="00A6294F">
      <w:pPr>
        <w:pStyle w:val="Heading2"/>
      </w:pPr>
      <w:bookmarkStart w:id="48" w:name="_Toc436205368"/>
      <w:r w:rsidRPr="003656E8">
        <w:t>Layihənin məqsədləri</w:t>
      </w:r>
      <w:bookmarkEnd w:id="48"/>
    </w:p>
    <w:p w:rsidR="00C36F05" w:rsidRPr="003656E8" w:rsidRDefault="00C36F05" w:rsidP="00C36F05">
      <w:pPr>
        <w:rPr>
          <w:lang w:val="az-Latn-AZ"/>
        </w:rPr>
      </w:pPr>
      <w:r w:rsidRPr="003656E8">
        <w:t>1</w:t>
      </w:r>
      <w:r w:rsidRPr="003656E8">
        <w:rPr>
          <w:lang w:val="az-Latn-AZ"/>
        </w:rPr>
        <w:t>.5 k</w:t>
      </w:r>
      <w:r w:rsidR="001848FC" w:rsidRPr="003656E8">
        <w:rPr>
          <w:lang w:val="az-Latn-AZ"/>
        </w:rPr>
        <w:t>m Layihə yolu Bakıdan Şamaxıya q</w:t>
      </w:r>
      <w:r w:rsidRPr="003656E8">
        <w:rPr>
          <w:lang w:val="az-Latn-AZ"/>
        </w:rPr>
        <w:t>ədər dör</w:t>
      </w:r>
      <w:r w:rsidR="001848FC" w:rsidRPr="003656E8">
        <w:rPr>
          <w:lang w:val="az-Latn-AZ"/>
        </w:rPr>
        <w:t xml:space="preserve">d zolaqlı olaraq davam </w:t>
      </w:r>
      <w:r w:rsidR="006E42A4" w:rsidRPr="003656E8">
        <w:rPr>
          <w:lang w:val="az-Latn-AZ"/>
        </w:rPr>
        <w:t>edəcək</w:t>
      </w:r>
      <w:r w:rsidR="001848FC" w:rsidRPr="003656E8">
        <w:rPr>
          <w:lang w:val="az-Latn-AZ"/>
        </w:rPr>
        <w:t xml:space="preserve"> və m</w:t>
      </w:r>
      <w:r w:rsidRPr="003656E8">
        <w:rPr>
          <w:lang w:val="az-Latn-AZ"/>
        </w:rPr>
        <w:t xml:space="preserve">üvafiq olaraq, bütün Bakı-Şamaxı </w:t>
      </w:r>
      <w:r w:rsidR="009A084F" w:rsidRPr="003656E8">
        <w:rPr>
          <w:lang w:val="az-Latn-AZ"/>
        </w:rPr>
        <w:t xml:space="preserve">avtomobil </w:t>
      </w:r>
      <w:r w:rsidRPr="003656E8">
        <w:rPr>
          <w:lang w:val="az-Latn-AZ"/>
        </w:rPr>
        <w:t>yolunun genişləndirilməsi məqsə</w:t>
      </w:r>
      <w:r w:rsidR="00B925CD" w:rsidRPr="003656E8">
        <w:rPr>
          <w:lang w:val="az-Latn-AZ"/>
        </w:rPr>
        <w:t>dlərinə riay</w:t>
      </w:r>
      <w:r w:rsidR="0053375B" w:rsidRPr="003656E8">
        <w:rPr>
          <w:lang w:val="az-Latn-AZ"/>
        </w:rPr>
        <w:t>ət edəcək</w:t>
      </w:r>
      <w:r w:rsidR="006E42A4" w:rsidRPr="003656E8">
        <w:rPr>
          <w:lang w:val="az-Latn-AZ"/>
        </w:rPr>
        <w:t>dir</w:t>
      </w:r>
      <w:r w:rsidR="0053375B" w:rsidRPr="003656E8">
        <w:rPr>
          <w:lang w:val="az-Latn-AZ"/>
        </w:rPr>
        <w:t xml:space="preserve">. </w:t>
      </w:r>
      <w:r w:rsidR="006E42A4" w:rsidRPr="003656E8">
        <w:rPr>
          <w:lang w:val="az-Latn-AZ"/>
        </w:rPr>
        <w:t>Bunlara daxildir</w:t>
      </w:r>
      <w:r w:rsidRPr="003656E8">
        <w:rPr>
          <w:lang w:val="az-Latn-AZ"/>
        </w:rPr>
        <w:t>:</w:t>
      </w:r>
    </w:p>
    <w:p w:rsidR="00C36F05" w:rsidRPr="003656E8" w:rsidRDefault="00C36F05" w:rsidP="004043DB">
      <w:pPr>
        <w:numPr>
          <w:ilvl w:val="0"/>
          <w:numId w:val="23"/>
        </w:numPr>
        <w:rPr>
          <w:lang w:val="az-Latn-AZ"/>
        </w:rPr>
      </w:pPr>
      <w:r w:rsidRPr="003656E8">
        <w:rPr>
          <w:lang w:val="az-Latn-AZ"/>
        </w:rPr>
        <w:t>Yol istifadəçiləri üçün nəqliyyаt хərclərinin аzаldılmаsı</w:t>
      </w:r>
    </w:p>
    <w:p w:rsidR="00C36F05" w:rsidRPr="003656E8" w:rsidRDefault="00C36F05" w:rsidP="004043DB">
      <w:pPr>
        <w:numPr>
          <w:ilvl w:val="0"/>
          <w:numId w:val="23"/>
        </w:numPr>
        <w:rPr>
          <w:lang w:val="az-Latn-AZ"/>
        </w:rPr>
      </w:pPr>
      <w:r w:rsidRPr="003656E8">
        <w:rPr>
          <w:lang w:val="az-Latn-AZ"/>
        </w:rPr>
        <w:t xml:space="preserve">Yol boyu yоl </w:t>
      </w:r>
      <w:r w:rsidR="0053375B" w:rsidRPr="003656E8">
        <w:rPr>
          <w:lang w:val="az-Latn-AZ"/>
        </w:rPr>
        <w:t>qovşaq</w:t>
      </w:r>
      <w:r w:rsidR="009A084F" w:rsidRPr="003656E8">
        <w:rPr>
          <w:lang w:val="az-Latn-AZ"/>
        </w:rPr>
        <w:t>ları</w:t>
      </w:r>
      <w:r w:rsidRPr="003656E8">
        <w:rPr>
          <w:lang w:val="az-Latn-AZ"/>
        </w:rPr>
        <w:t xml:space="preserve"> və кеçidlərin təkmilləşdirilməsi</w:t>
      </w:r>
    </w:p>
    <w:p w:rsidR="00C36F05" w:rsidRPr="003656E8" w:rsidRDefault="00C36F05" w:rsidP="004043DB">
      <w:pPr>
        <w:numPr>
          <w:ilvl w:val="0"/>
          <w:numId w:val="23"/>
        </w:numPr>
        <w:rPr>
          <w:lang w:val="az-Latn-AZ"/>
        </w:rPr>
      </w:pPr>
      <w:r w:rsidRPr="003656E8">
        <w:rPr>
          <w:lang w:val="az-Latn-AZ"/>
        </w:rPr>
        <w:t xml:space="preserve">Bir neçə </w:t>
      </w:r>
      <w:r w:rsidR="0053375B" w:rsidRPr="003656E8">
        <w:rPr>
          <w:lang w:val="az-Latn-AZ"/>
        </w:rPr>
        <w:t>köməkçi</w:t>
      </w:r>
      <w:r w:rsidRPr="003656E8">
        <w:rPr>
          <w:lang w:val="az-Latn-AZ"/>
        </w:rPr>
        <w:t xml:space="preserve"> layihələri yerinə yetirməklə Azərbaycan</w:t>
      </w:r>
      <w:r w:rsidR="00B925CD" w:rsidRPr="003656E8">
        <w:rPr>
          <w:lang w:val="az-Latn-AZ"/>
        </w:rPr>
        <w:t>da</w:t>
      </w:r>
      <w:r w:rsidRPr="003656E8">
        <w:rPr>
          <w:lang w:val="az-Latn-AZ"/>
        </w:rPr>
        <w:t xml:space="preserve"> şərq-qərb dəhlizi boyu təhlükəsizliyin möhkəmləndirilməsi. </w:t>
      </w:r>
    </w:p>
    <w:p w:rsidR="00C36F05" w:rsidRPr="003656E8" w:rsidRDefault="00C36F05" w:rsidP="004043DB">
      <w:pPr>
        <w:numPr>
          <w:ilvl w:val="0"/>
          <w:numId w:val="23"/>
        </w:numPr>
        <w:rPr>
          <w:lang w:val="az-Latn-AZ"/>
        </w:rPr>
      </w:pPr>
      <w:r w:rsidRPr="003656E8">
        <w:rPr>
          <w:lang w:val="az-Latn-AZ"/>
        </w:rPr>
        <w:t>Yeni çəkilən yol oxları vasitəsiylə yolun keyfiyyətinin yaxşılaşdırılması və təhlükəsizliyin təmin edilməsi</w:t>
      </w:r>
    </w:p>
    <w:p w:rsidR="009A1EAD" w:rsidRPr="003656E8" w:rsidRDefault="00C36F05" w:rsidP="004043DB">
      <w:pPr>
        <w:numPr>
          <w:ilvl w:val="0"/>
          <w:numId w:val="23"/>
        </w:numPr>
        <w:rPr>
          <w:lang w:val="az-Latn-AZ"/>
        </w:rPr>
      </w:pPr>
      <w:r w:rsidRPr="003656E8">
        <w:rPr>
          <w:lang w:val="az-Latn-AZ"/>
        </w:rPr>
        <w:t>Layihə nəqliyyаt хərcləri və səfər vахtının аzаldılması</w:t>
      </w:r>
    </w:p>
    <w:p w:rsidR="00C36F05" w:rsidRPr="003656E8" w:rsidRDefault="0053375B" w:rsidP="00C36F05">
      <w:pPr>
        <w:pStyle w:val="BodyText30"/>
        <w:rPr>
          <w:lang w:val="az-Latn-AZ"/>
        </w:rPr>
      </w:pPr>
      <w:r w:rsidRPr="003656E8">
        <w:rPr>
          <w:lang w:val="az-Latn-AZ"/>
        </w:rPr>
        <w:t xml:space="preserve">Bakı-Şamaxı </w:t>
      </w:r>
      <w:r w:rsidR="000D6331" w:rsidRPr="003656E8">
        <w:rPr>
          <w:lang w:val="az-Latn-AZ"/>
        </w:rPr>
        <w:t xml:space="preserve">avtomobil </w:t>
      </w:r>
      <w:r w:rsidRPr="003656E8">
        <w:rPr>
          <w:lang w:val="az-Latn-AZ"/>
        </w:rPr>
        <w:t>yolunun bütövlük</w:t>
      </w:r>
      <w:r w:rsidR="000D6331" w:rsidRPr="003656E8">
        <w:rPr>
          <w:lang w:val="az-Latn-AZ"/>
        </w:rPr>
        <w:t>d</w:t>
      </w:r>
      <w:r w:rsidRPr="003656E8">
        <w:rPr>
          <w:lang w:val="az-Latn-AZ"/>
        </w:rPr>
        <w:t xml:space="preserve">ə dörd </w:t>
      </w:r>
      <w:r w:rsidR="006655A6" w:rsidRPr="003656E8">
        <w:rPr>
          <w:lang w:val="az-Latn-AZ"/>
        </w:rPr>
        <w:t>zolağa</w:t>
      </w:r>
      <w:r w:rsidRPr="003656E8">
        <w:rPr>
          <w:lang w:val="az-Latn-AZ"/>
        </w:rPr>
        <w:t xml:space="preserve"> genişləndirilməsi Azərbaycanın  iqtisadi inkişafının artmasına qulluq edir, belə ki, təkmilləşdirilmiş yol infrastrukturu nəticəsində nəqliyyat sayının, sürətin</w:t>
      </w:r>
      <w:r w:rsidR="002E56A6" w:rsidRPr="003656E8">
        <w:rPr>
          <w:lang w:val="az-Latn-AZ"/>
        </w:rPr>
        <w:t>in</w:t>
      </w:r>
      <w:r w:rsidRPr="003656E8">
        <w:rPr>
          <w:lang w:val="az-Latn-AZ"/>
        </w:rPr>
        <w:t xml:space="preserve"> artması və bununla da səfər müddə</w:t>
      </w:r>
      <w:r w:rsidR="002E56A6" w:rsidRPr="003656E8">
        <w:rPr>
          <w:lang w:val="az-Latn-AZ"/>
        </w:rPr>
        <w:t xml:space="preserve">tinin azalması </w:t>
      </w:r>
      <w:r w:rsidRPr="003656E8">
        <w:rPr>
          <w:lang w:val="az-Latn-AZ"/>
        </w:rPr>
        <w:t xml:space="preserve">vasitəsiylə </w:t>
      </w:r>
      <w:r w:rsidR="00E026C7" w:rsidRPr="003656E8">
        <w:rPr>
          <w:lang w:val="az-Latn-AZ"/>
        </w:rPr>
        <w:t>investisiyalardan yüksək gəlirlərin əldə edilməsi g</w:t>
      </w:r>
      <w:r w:rsidR="009B221A" w:rsidRPr="003656E8">
        <w:rPr>
          <w:lang w:val="az-Latn-AZ"/>
        </w:rPr>
        <w:t>ö</w:t>
      </w:r>
      <w:r w:rsidR="00E026C7" w:rsidRPr="003656E8">
        <w:rPr>
          <w:lang w:val="az-Latn-AZ"/>
        </w:rPr>
        <w:t xml:space="preserve">zlənilir. </w:t>
      </w:r>
      <w:r w:rsidRPr="003656E8">
        <w:rPr>
          <w:lang w:val="az-Latn-AZ"/>
        </w:rPr>
        <w:t>Ümumi olaraq gücləndirilmiş şərq-qərb əlaqələnməsi ölkə daxilində iqtisadi inteqrasiya və inkişafı daha da möhkəmləndirəcək, xüsusiylə qeyri-neft sektorunun inkişafını sürətləndirərək iqtisadiyatın şaxələnməsiylə nəticələnəcəkdir</w:t>
      </w:r>
      <w:r w:rsidR="00C36F05" w:rsidRPr="003656E8">
        <w:rPr>
          <w:lang w:val="az-Latn-AZ"/>
        </w:rPr>
        <w:t>.</w:t>
      </w:r>
    </w:p>
    <w:p w:rsidR="009A1EAD" w:rsidRPr="003656E8" w:rsidRDefault="009A1EAD" w:rsidP="009A1EAD">
      <w:pPr>
        <w:rPr>
          <w:lang w:val="az-Latn-AZ"/>
        </w:rPr>
      </w:pPr>
    </w:p>
    <w:p w:rsidR="009A1EAD" w:rsidRPr="003656E8" w:rsidRDefault="00CE6D7B" w:rsidP="00A6294F">
      <w:pPr>
        <w:pStyle w:val="Heading2"/>
      </w:pPr>
      <w:bookmarkStart w:id="49" w:name="_Toc436205369"/>
      <w:r w:rsidRPr="003656E8">
        <w:lastRenderedPageBreak/>
        <w:t>Layih</w:t>
      </w:r>
      <w:r w:rsidRPr="003656E8">
        <w:rPr>
          <w:lang w:val="az-Latn-AZ"/>
        </w:rPr>
        <w:t>ə işlərinin təsviri</w:t>
      </w:r>
      <w:bookmarkEnd w:id="49"/>
    </w:p>
    <w:p w:rsidR="003F6C69" w:rsidRPr="003656E8" w:rsidRDefault="00CE6D7B" w:rsidP="00CB2986">
      <w:pPr>
        <w:autoSpaceDE w:val="0"/>
        <w:autoSpaceDN w:val="0"/>
        <w:adjustRightInd w:val="0"/>
        <w:rPr>
          <w:rFonts w:cs="Arial"/>
          <w:szCs w:val="22"/>
        </w:rPr>
      </w:pPr>
      <w:bookmarkStart w:id="50" w:name="_Toc420965862"/>
      <w:r w:rsidRPr="003656E8">
        <w:rPr>
          <w:rFonts w:cs="Arial"/>
          <w:szCs w:val="22"/>
        </w:rPr>
        <w:t>Mövcud iki zolaq</w:t>
      </w:r>
      <w:r w:rsidR="002E56A6" w:rsidRPr="003656E8">
        <w:rPr>
          <w:rFonts w:cs="Arial"/>
          <w:szCs w:val="22"/>
        </w:rPr>
        <w:t>lı</w:t>
      </w:r>
      <w:r w:rsidRPr="003656E8">
        <w:rPr>
          <w:rFonts w:cs="Arial"/>
          <w:szCs w:val="22"/>
        </w:rPr>
        <w:t xml:space="preserve"> Kateqoriy</w:t>
      </w:r>
      <w:r w:rsidR="003F6C69" w:rsidRPr="003656E8">
        <w:rPr>
          <w:rFonts w:cs="Arial"/>
          <w:szCs w:val="22"/>
        </w:rPr>
        <w:t xml:space="preserve">a </w:t>
      </w:r>
      <w:r w:rsidR="002E56A6" w:rsidRPr="003656E8">
        <w:rPr>
          <w:rFonts w:cs="Arial"/>
          <w:szCs w:val="22"/>
        </w:rPr>
        <w:t xml:space="preserve">II </w:t>
      </w:r>
      <w:r w:rsidR="003F6C69" w:rsidRPr="003656E8">
        <w:rPr>
          <w:rFonts w:cs="Arial"/>
          <w:szCs w:val="22"/>
        </w:rPr>
        <w:t>yold</w:t>
      </w:r>
      <w:r w:rsidRPr="003656E8">
        <w:rPr>
          <w:rFonts w:cs="Arial"/>
          <w:szCs w:val="22"/>
        </w:rPr>
        <w:t xml:space="preserve">an Bakı-Şamaxı </w:t>
      </w:r>
      <w:r w:rsidR="000D6331" w:rsidRPr="003656E8">
        <w:rPr>
          <w:rFonts w:cs="Arial"/>
          <w:szCs w:val="22"/>
        </w:rPr>
        <w:t xml:space="preserve">avtomobil </w:t>
      </w:r>
      <w:r w:rsidRPr="003656E8">
        <w:rPr>
          <w:rFonts w:cs="Arial"/>
          <w:szCs w:val="22"/>
        </w:rPr>
        <w:t>yolunun km 13.5-15  hissəsi dörd</w:t>
      </w:r>
      <w:r w:rsidR="006655A6" w:rsidRPr="003656E8">
        <w:rPr>
          <w:rFonts w:cs="Arial"/>
          <w:szCs w:val="22"/>
        </w:rPr>
        <w:t>zolağa</w:t>
      </w:r>
      <w:r w:rsidRPr="003656E8">
        <w:rPr>
          <w:rFonts w:cs="Arial"/>
          <w:szCs w:val="22"/>
        </w:rPr>
        <w:t xml:space="preserve"> genişləndirilərək yenidən qurulacaq ki, hər iki istiqamətdə </w:t>
      </w:r>
      <w:r w:rsidR="003F6C69" w:rsidRPr="003656E8">
        <w:rPr>
          <w:rFonts w:cs="Arial"/>
          <w:szCs w:val="22"/>
        </w:rPr>
        <w:t>dörd zolaqlı yollarla birləşsin.</w:t>
      </w:r>
      <w:r w:rsidR="00361BD7" w:rsidRPr="003656E8">
        <w:rPr>
          <w:rFonts w:cs="Arial"/>
          <w:szCs w:val="22"/>
        </w:rPr>
        <w:t xml:space="preserve"> </w:t>
      </w:r>
    </w:p>
    <w:p w:rsidR="003F6C69" w:rsidRPr="003656E8" w:rsidRDefault="00D87CC1" w:rsidP="003F6C69">
      <w:pPr>
        <w:autoSpaceDE w:val="0"/>
        <w:autoSpaceDN w:val="0"/>
        <w:adjustRightInd w:val="0"/>
        <w:rPr>
          <w:rFonts w:cs="Arial"/>
          <w:szCs w:val="22"/>
        </w:rPr>
      </w:pPr>
      <w:r w:rsidRPr="003656E8">
        <w:rPr>
          <w:rFonts w:cs="Arial"/>
          <w:szCs w:val="22"/>
        </w:rPr>
        <w:t xml:space="preserve">Dörd zolağa </w:t>
      </w:r>
      <w:r w:rsidR="003F6C69" w:rsidRPr="003656E8">
        <w:rPr>
          <w:rFonts w:cs="Arial"/>
          <w:szCs w:val="22"/>
        </w:rPr>
        <w:t>genişləndirməyə daxildir:</w:t>
      </w:r>
    </w:p>
    <w:p w:rsidR="003F6C69" w:rsidRPr="003656E8" w:rsidRDefault="00E026C7" w:rsidP="004043DB">
      <w:pPr>
        <w:numPr>
          <w:ilvl w:val="0"/>
          <w:numId w:val="22"/>
        </w:numPr>
        <w:autoSpaceDE w:val="0"/>
        <w:autoSpaceDN w:val="0"/>
        <w:adjustRightInd w:val="0"/>
        <w:jc w:val="left"/>
        <w:rPr>
          <w:rFonts w:cs="Arial"/>
          <w:szCs w:val="22"/>
        </w:rPr>
      </w:pPr>
      <w:r w:rsidRPr="003656E8">
        <w:rPr>
          <w:rFonts w:cs="Arial"/>
          <w:szCs w:val="22"/>
        </w:rPr>
        <w:t>Yol oxu boyu mərkəzləşdirilmiş 3.00 metr</w:t>
      </w:r>
      <w:r w:rsidR="002E56A6" w:rsidRPr="003656E8">
        <w:rPr>
          <w:rFonts w:cs="Arial"/>
          <w:szCs w:val="22"/>
        </w:rPr>
        <w:t>lik</w:t>
      </w:r>
      <w:r w:rsidRPr="003656E8">
        <w:rPr>
          <w:rFonts w:cs="Arial"/>
          <w:szCs w:val="22"/>
        </w:rPr>
        <w:t xml:space="preserve"> ayırıcı zola</w:t>
      </w:r>
      <w:r w:rsidR="002E56A6" w:rsidRPr="003656E8">
        <w:rPr>
          <w:rFonts w:cs="Arial"/>
          <w:szCs w:val="22"/>
        </w:rPr>
        <w:t>q</w:t>
      </w:r>
    </w:p>
    <w:p w:rsidR="003F6C69" w:rsidRPr="003656E8" w:rsidRDefault="003F6C69" w:rsidP="004043DB">
      <w:pPr>
        <w:numPr>
          <w:ilvl w:val="0"/>
          <w:numId w:val="22"/>
        </w:numPr>
        <w:autoSpaceDE w:val="0"/>
        <w:autoSpaceDN w:val="0"/>
        <w:adjustRightInd w:val="0"/>
        <w:jc w:val="left"/>
        <w:rPr>
          <w:rFonts w:cs="Arial"/>
          <w:szCs w:val="22"/>
        </w:rPr>
      </w:pPr>
      <w:r w:rsidRPr="003656E8">
        <w:rPr>
          <w:rFonts w:cs="Arial"/>
          <w:szCs w:val="22"/>
        </w:rPr>
        <w:t>D</w:t>
      </w:r>
      <w:r w:rsidRPr="003656E8">
        <w:rPr>
          <w:rFonts w:cs="Arial"/>
          <w:szCs w:val="22"/>
          <w:lang w:val="az-Latn-AZ"/>
        </w:rPr>
        <w:t>örd (4) hərəkət zolağı</w:t>
      </w:r>
      <w:r w:rsidRPr="003656E8">
        <w:rPr>
          <w:rFonts w:cs="Arial"/>
          <w:szCs w:val="22"/>
        </w:rPr>
        <w:t>: Hər iki tərəf 2 x 3.75m</w:t>
      </w:r>
    </w:p>
    <w:p w:rsidR="003F6C69" w:rsidRPr="003656E8" w:rsidRDefault="003F6C69" w:rsidP="004043DB">
      <w:pPr>
        <w:numPr>
          <w:ilvl w:val="0"/>
          <w:numId w:val="22"/>
        </w:numPr>
        <w:autoSpaceDE w:val="0"/>
        <w:autoSpaceDN w:val="0"/>
        <w:adjustRightInd w:val="0"/>
        <w:jc w:val="left"/>
        <w:rPr>
          <w:rFonts w:cs="Arial"/>
          <w:szCs w:val="22"/>
        </w:rPr>
      </w:pPr>
      <w:r w:rsidRPr="003656E8">
        <w:rPr>
          <w:rFonts w:cs="Arial"/>
          <w:szCs w:val="22"/>
          <w:lang w:val="az-Latn-AZ"/>
        </w:rPr>
        <w:t>Əyri xətli brusun yerləşdiyi i</w:t>
      </w:r>
      <w:r w:rsidRPr="003656E8">
        <w:rPr>
          <w:rFonts w:cs="Arial"/>
          <w:szCs w:val="22"/>
        </w:rPr>
        <w:t>ki tərəfli çiyin: 1 x 1.5m</w:t>
      </w:r>
    </w:p>
    <w:p w:rsidR="003F6C69" w:rsidRPr="003656E8" w:rsidRDefault="003F6C69" w:rsidP="004043DB">
      <w:pPr>
        <w:numPr>
          <w:ilvl w:val="0"/>
          <w:numId w:val="22"/>
        </w:numPr>
        <w:autoSpaceDE w:val="0"/>
        <w:autoSpaceDN w:val="0"/>
        <w:adjustRightInd w:val="0"/>
        <w:jc w:val="left"/>
        <w:rPr>
          <w:rFonts w:cs="Arial"/>
          <w:szCs w:val="22"/>
        </w:rPr>
      </w:pPr>
      <w:r w:rsidRPr="003656E8">
        <w:rPr>
          <w:rFonts w:cs="Arial"/>
          <w:szCs w:val="22"/>
        </w:rPr>
        <w:t>İki tərəfli servis yollar: 1 x 3.75m</w:t>
      </w:r>
    </w:p>
    <w:p w:rsidR="003F6C69" w:rsidRPr="003656E8" w:rsidRDefault="003F6C69" w:rsidP="004043DB">
      <w:pPr>
        <w:numPr>
          <w:ilvl w:val="0"/>
          <w:numId w:val="22"/>
        </w:numPr>
        <w:autoSpaceDE w:val="0"/>
        <w:autoSpaceDN w:val="0"/>
        <w:adjustRightInd w:val="0"/>
        <w:jc w:val="left"/>
        <w:rPr>
          <w:rFonts w:cs="Arial"/>
          <w:szCs w:val="22"/>
        </w:rPr>
      </w:pPr>
      <w:r w:rsidRPr="003656E8">
        <w:rPr>
          <w:rFonts w:cs="Arial"/>
          <w:szCs w:val="22"/>
        </w:rPr>
        <w:t>İki tərəfli ensiz çiyin: 1 x 0.75m</w:t>
      </w:r>
    </w:p>
    <w:p w:rsidR="003F6C69" w:rsidRPr="003656E8" w:rsidRDefault="003F6C69" w:rsidP="004043DB">
      <w:pPr>
        <w:numPr>
          <w:ilvl w:val="0"/>
          <w:numId w:val="22"/>
        </w:numPr>
        <w:autoSpaceDE w:val="0"/>
        <w:autoSpaceDN w:val="0"/>
        <w:adjustRightInd w:val="0"/>
        <w:jc w:val="left"/>
        <w:rPr>
          <w:rFonts w:cs="Arial"/>
          <w:szCs w:val="22"/>
        </w:rPr>
      </w:pPr>
      <w:r w:rsidRPr="003656E8">
        <w:rPr>
          <w:rFonts w:cs="Arial"/>
          <w:szCs w:val="22"/>
        </w:rPr>
        <w:t>İki tərəfli piyada səkisi: 1 x 1.50m</w:t>
      </w:r>
    </w:p>
    <w:p w:rsidR="00A93C10" w:rsidRPr="003656E8" w:rsidRDefault="00A93C10" w:rsidP="00A93C10">
      <w:pPr>
        <w:autoSpaceDE w:val="0"/>
        <w:autoSpaceDN w:val="0"/>
        <w:adjustRightInd w:val="0"/>
        <w:jc w:val="left"/>
        <w:rPr>
          <w:rFonts w:cs="Arial"/>
          <w:szCs w:val="22"/>
        </w:rPr>
      </w:pPr>
    </w:p>
    <w:p w:rsidR="00A93C10" w:rsidRPr="003656E8" w:rsidRDefault="003F6C69" w:rsidP="007508E1">
      <w:pPr>
        <w:autoSpaceDE w:val="0"/>
        <w:autoSpaceDN w:val="0"/>
        <w:adjustRightInd w:val="0"/>
        <w:rPr>
          <w:rFonts w:cs="Arial"/>
          <w:szCs w:val="22"/>
        </w:rPr>
      </w:pPr>
      <w:r w:rsidRPr="003656E8">
        <w:rPr>
          <w:rFonts w:cs="Arial"/>
        </w:rPr>
        <w:t>Bütövlüklə yolun eni 30 m təşkil edəcək. Ərazi üçün qeyri-adi olan əlavə bir xüsusiyyət odur ki, asfalt ilə örtülmüş bort daşından məhəccərə qədər hərəkət zolağı 5.12 m endə</w:t>
      </w:r>
      <w:r w:rsidR="00613233" w:rsidRPr="003656E8">
        <w:rPr>
          <w:rFonts w:cs="Arial"/>
        </w:rPr>
        <w:t>n ibarət</w:t>
      </w:r>
      <w:r w:rsidRPr="003656E8">
        <w:rPr>
          <w:rFonts w:cs="Arial"/>
        </w:rPr>
        <w:t xml:space="preserve"> </w:t>
      </w:r>
      <w:r w:rsidR="0053375B" w:rsidRPr="003656E8">
        <w:rPr>
          <w:rFonts w:cs="Arial"/>
        </w:rPr>
        <w:t>olaraq</w:t>
      </w:r>
      <w:r w:rsidRPr="003656E8">
        <w:rPr>
          <w:rFonts w:cs="Arial"/>
        </w:rPr>
        <w:t xml:space="preserve"> yerli nəqliyyatın hərəkəti üçün nəzərdə tutulan kənardankeçmə yolu mövcud ol</w:t>
      </w:r>
      <w:r w:rsidR="007508E1" w:rsidRPr="003656E8">
        <w:rPr>
          <w:rFonts w:cs="Arial"/>
        </w:rPr>
        <w:t>acaq. Yolun en kəsik profili nö</w:t>
      </w:r>
      <w:r w:rsidRPr="003656E8">
        <w:rPr>
          <w:rFonts w:cs="Arial"/>
        </w:rPr>
        <w:t>vbəti Təsvirdə təqim olunur</w:t>
      </w:r>
      <w:r w:rsidR="004B2977" w:rsidRPr="003656E8">
        <w:rPr>
          <w:rFonts w:cs="Arial"/>
          <w:szCs w:val="22"/>
        </w:rPr>
        <w:t>.</w:t>
      </w:r>
    </w:p>
    <w:p w:rsidR="006B757A" w:rsidRPr="003656E8" w:rsidRDefault="006B757A" w:rsidP="007508E1">
      <w:pPr>
        <w:autoSpaceDE w:val="0"/>
        <w:autoSpaceDN w:val="0"/>
        <w:adjustRightInd w:val="0"/>
        <w:rPr>
          <w:rFonts w:cs="Arial"/>
          <w:szCs w:val="22"/>
        </w:rPr>
      </w:pPr>
    </w:p>
    <w:p w:rsidR="006B757A" w:rsidRPr="003656E8" w:rsidRDefault="003F6C69" w:rsidP="007508E1">
      <w:pPr>
        <w:autoSpaceDE w:val="0"/>
        <w:autoSpaceDN w:val="0"/>
        <w:adjustRightInd w:val="0"/>
        <w:rPr>
          <w:rFonts w:cs="Arial"/>
          <w:szCs w:val="22"/>
        </w:rPr>
      </w:pPr>
      <w:r w:rsidRPr="003656E8">
        <w:rPr>
          <w:rFonts w:cs="Arial"/>
          <w:szCs w:val="22"/>
        </w:rPr>
        <w:t>Yol tikinti işlərinə yol üstü və yol altı kommunikasiya xətlərinin yenidən quraşdırılması ilə birlikdə drenajın çəkilməsi və en kəsik boruların quraşdırılması daxildir.</w:t>
      </w:r>
    </w:p>
    <w:p w:rsidR="000A4CF2" w:rsidRPr="003656E8" w:rsidRDefault="000A4CF2" w:rsidP="007508E1"/>
    <w:p w:rsidR="000A4CF2" w:rsidRPr="003656E8" w:rsidRDefault="00DE72AF" w:rsidP="007508E1">
      <w:pPr>
        <w:pStyle w:val="BodyText30"/>
      </w:pPr>
      <w:r w:rsidRPr="003656E8">
        <w:t xml:space="preserve">Ümumiyyətlə yol tikintisi üçün birbaşa və </w:t>
      </w:r>
      <w:r w:rsidR="00373BEF" w:rsidRPr="003656E8">
        <w:t>dolayısı təsirlər müəyyən edilən TZ daxilində, 30-35 m çərçivə</w:t>
      </w:r>
      <w:r w:rsidR="007508E1" w:rsidRPr="003656E8">
        <w:t>də</w:t>
      </w:r>
      <w:r w:rsidR="00373BEF" w:rsidRPr="003656E8">
        <w:t xml:space="preserve"> </w:t>
      </w:r>
      <w:r w:rsidR="00024095" w:rsidRPr="003656E8">
        <w:t>baş verəcək</w:t>
      </w:r>
      <w:r w:rsidR="007508E1" w:rsidRPr="003656E8">
        <w:t>dir</w:t>
      </w:r>
      <w:r w:rsidR="00024095" w:rsidRPr="003656E8">
        <w:t xml:space="preserve">. Median, nəqliyyat xətti, yanaşma yolları, piyada keçidləri, yol çiyinləri, drenaj xətləri və mühafizə </w:t>
      </w:r>
      <w:r w:rsidR="00E026C7" w:rsidRPr="003656E8">
        <w:t>məhəccərləri</w:t>
      </w:r>
      <w:r w:rsidR="00024095" w:rsidRPr="003656E8">
        <w:t xml:space="preserve"> kimi  yol komponentləri tikiləcək yolun bu hissələri aparılacaq yol bərpa işləri nəticəsində birbaşa təsirə məruz qalacaqdılar. Layihə ərazisinin </w:t>
      </w:r>
      <w:r w:rsidR="008872A3" w:rsidRPr="003656E8">
        <w:t>sosial</w:t>
      </w:r>
      <w:r w:rsidR="00024095" w:rsidRPr="003656E8">
        <w:t xml:space="preserve"> və fiziki ekoloji xüsusiyyətləri səbəbindən dolayısı təsir 60m təhkim zolağı xaricinə də dəyə bilər. Boks culvert yenidən tikilə və ya yolun sonunda qovşaq yaxınlığında uzadıla bilər.</w:t>
      </w:r>
    </w:p>
    <w:bookmarkEnd w:id="50"/>
    <w:p w:rsidR="000A4CF2" w:rsidRPr="003656E8" w:rsidRDefault="000A4CF2" w:rsidP="007508E1">
      <w:pPr>
        <w:pStyle w:val="BodyText30"/>
      </w:pPr>
    </w:p>
    <w:p w:rsidR="00B029A1" w:rsidRPr="003656E8" w:rsidRDefault="00B029A1" w:rsidP="00B029A1">
      <w:pPr>
        <w:spacing w:after="280"/>
        <w:rPr>
          <w:rFonts w:eastAsia="SimSun" w:cs="Arial"/>
          <w:szCs w:val="22"/>
          <w:lang w:eastAsia="zh-CN"/>
        </w:rPr>
        <w:sectPr w:rsidR="00B029A1" w:rsidRPr="003656E8" w:rsidSect="004D0A70">
          <w:headerReference w:type="default" r:id="rId22"/>
          <w:footerReference w:type="default" r:id="rId23"/>
          <w:pgSz w:w="11909" w:h="16834" w:code="9"/>
          <w:pgMar w:top="1440" w:right="1138" w:bottom="1440" w:left="1440" w:header="864" w:footer="821" w:gutter="0"/>
          <w:cols w:space="720"/>
          <w:docGrid w:linePitch="360"/>
        </w:sectPr>
      </w:pPr>
    </w:p>
    <w:p w:rsidR="00B029A1" w:rsidRPr="003656E8" w:rsidRDefault="00B029A1" w:rsidP="00B029A1">
      <w:pPr>
        <w:tabs>
          <w:tab w:val="left" w:pos="1060"/>
        </w:tabs>
        <w:jc w:val="center"/>
        <w:rPr>
          <w:rFonts w:cs="Arial"/>
          <w:lang w:eastAsia="ar-SA"/>
        </w:rPr>
      </w:pPr>
    </w:p>
    <w:p w:rsidR="00B029A1" w:rsidRPr="003656E8" w:rsidRDefault="00B029A1" w:rsidP="00B029A1">
      <w:pPr>
        <w:tabs>
          <w:tab w:val="left" w:pos="1060"/>
        </w:tabs>
        <w:jc w:val="center"/>
        <w:rPr>
          <w:rFonts w:cs="Arial"/>
          <w:lang w:eastAsia="ar-SA"/>
        </w:rPr>
      </w:pPr>
    </w:p>
    <w:p w:rsidR="00B029A1" w:rsidRPr="003656E8" w:rsidRDefault="00B029A1" w:rsidP="00B029A1">
      <w:pPr>
        <w:tabs>
          <w:tab w:val="left" w:pos="1060"/>
        </w:tabs>
        <w:jc w:val="center"/>
        <w:rPr>
          <w:rFonts w:cs="Arial"/>
          <w:lang w:eastAsia="ar-SA"/>
        </w:rPr>
      </w:pPr>
    </w:p>
    <w:p w:rsidR="00B029A1" w:rsidRPr="003656E8" w:rsidRDefault="00B029A1" w:rsidP="00B029A1">
      <w:pPr>
        <w:tabs>
          <w:tab w:val="left" w:pos="1060"/>
        </w:tabs>
        <w:jc w:val="center"/>
        <w:rPr>
          <w:rFonts w:cs="Arial"/>
          <w:lang w:eastAsia="ar-SA"/>
        </w:rPr>
      </w:pPr>
    </w:p>
    <w:p w:rsidR="00B029A1" w:rsidRPr="003656E8" w:rsidRDefault="00B029A1" w:rsidP="00B029A1">
      <w:pPr>
        <w:tabs>
          <w:tab w:val="left" w:pos="1060"/>
        </w:tabs>
        <w:jc w:val="center"/>
        <w:rPr>
          <w:rFonts w:cs="Arial"/>
          <w:lang w:eastAsia="ar-SA"/>
        </w:rPr>
      </w:pPr>
    </w:p>
    <w:p w:rsidR="00B029A1" w:rsidRPr="003656E8" w:rsidRDefault="00B029A1" w:rsidP="00B029A1">
      <w:pPr>
        <w:tabs>
          <w:tab w:val="left" w:pos="1060"/>
        </w:tabs>
        <w:jc w:val="center"/>
        <w:rPr>
          <w:rFonts w:cs="Arial"/>
          <w:lang w:eastAsia="ar-SA"/>
        </w:rPr>
      </w:pPr>
    </w:p>
    <w:p w:rsidR="00B029A1" w:rsidRPr="003656E8" w:rsidRDefault="00510BA1" w:rsidP="00B029A1">
      <w:pPr>
        <w:jc w:val="center"/>
      </w:pPr>
      <w:r w:rsidRPr="003656E8">
        <w:rPr>
          <w:noProof/>
        </w:rPr>
        <w:drawing>
          <wp:inline distT="0" distB="0" distL="0" distR="0" wp14:anchorId="0BFB567B" wp14:editId="44316A0D">
            <wp:extent cx="8772525" cy="3362325"/>
            <wp:effectExtent l="38100" t="38100" r="28575" b="285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r="894"/>
                    <a:stretch>
                      <a:fillRect/>
                    </a:stretch>
                  </pic:blipFill>
                  <pic:spPr bwMode="auto">
                    <a:xfrm>
                      <a:off x="0" y="0"/>
                      <a:ext cx="8772525" cy="3362325"/>
                    </a:xfrm>
                    <a:prstGeom prst="rect">
                      <a:avLst/>
                    </a:prstGeom>
                    <a:solidFill>
                      <a:srgbClr val="FF0000"/>
                    </a:solidFill>
                    <a:ln w="38100" cmpd="sng">
                      <a:solidFill>
                        <a:srgbClr val="FF0000"/>
                      </a:solidFill>
                      <a:miter lim="800000"/>
                      <a:headEnd/>
                      <a:tailEnd/>
                    </a:ln>
                    <a:effectLst/>
                  </pic:spPr>
                </pic:pic>
              </a:graphicData>
            </a:graphic>
          </wp:inline>
        </w:drawing>
      </w:r>
    </w:p>
    <w:p w:rsidR="00B029A1" w:rsidRPr="003656E8" w:rsidRDefault="00024095" w:rsidP="00B029A1">
      <w:pPr>
        <w:pStyle w:val="ListBullet2"/>
      </w:pPr>
      <w:bookmarkStart w:id="51" w:name="_Toc436163969"/>
      <w:r w:rsidRPr="003656E8">
        <w:t>Təsvir</w:t>
      </w:r>
      <w:r w:rsidR="00B029A1" w:rsidRPr="003656E8">
        <w:t xml:space="preserve"> </w:t>
      </w:r>
      <w:fldSimple w:instr=" SEQ Figure \* ARABIC ">
        <w:r w:rsidR="000F4B15" w:rsidRPr="003656E8">
          <w:rPr>
            <w:noProof/>
          </w:rPr>
          <w:t>2</w:t>
        </w:r>
      </w:fldSimple>
      <w:r w:rsidR="00B029A1" w:rsidRPr="003656E8">
        <w:t xml:space="preserve">: </w:t>
      </w:r>
      <w:r w:rsidRPr="003656E8">
        <w:t>Yolun en kəsiyi</w:t>
      </w:r>
      <w:bookmarkEnd w:id="51"/>
    </w:p>
    <w:p w:rsidR="00B029A1" w:rsidRPr="003656E8" w:rsidRDefault="00B029A1" w:rsidP="00B029A1">
      <w:pPr>
        <w:jc w:val="center"/>
      </w:pPr>
    </w:p>
    <w:p w:rsidR="00F306E9" w:rsidRPr="003656E8" w:rsidRDefault="00F306E9" w:rsidP="00B029A1">
      <w:pPr>
        <w:jc w:val="center"/>
      </w:pPr>
    </w:p>
    <w:p w:rsidR="00F306E9" w:rsidRPr="003656E8" w:rsidRDefault="00F306E9" w:rsidP="00B029A1">
      <w:pPr>
        <w:jc w:val="center"/>
      </w:pPr>
    </w:p>
    <w:p w:rsidR="00F306E9" w:rsidRPr="003656E8" w:rsidRDefault="00F306E9" w:rsidP="00B029A1">
      <w:pPr>
        <w:jc w:val="center"/>
      </w:pPr>
    </w:p>
    <w:p w:rsidR="00F306E9" w:rsidRPr="003656E8" w:rsidRDefault="00F306E9" w:rsidP="00B029A1">
      <w:pPr>
        <w:jc w:val="center"/>
      </w:pPr>
    </w:p>
    <w:p w:rsidR="00F306E9" w:rsidRPr="003656E8" w:rsidRDefault="00F306E9" w:rsidP="00B029A1">
      <w:pPr>
        <w:jc w:val="center"/>
      </w:pPr>
    </w:p>
    <w:p w:rsidR="00B029A1" w:rsidRPr="003656E8" w:rsidRDefault="00B029A1" w:rsidP="008F4B6D">
      <w:pPr>
        <w:sectPr w:rsidR="00B029A1" w:rsidRPr="003656E8" w:rsidSect="00B029A1">
          <w:footerReference w:type="default" r:id="rId25"/>
          <w:pgSz w:w="16839" w:h="11907" w:orient="landscape" w:code="9"/>
          <w:pgMar w:top="1440" w:right="1440" w:bottom="1107" w:left="1440" w:header="720" w:footer="720" w:gutter="0"/>
          <w:cols w:space="720"/>
          <w:docGrid w:linePitch="360"/>
        </w:sectPr>
      </w:pPr>
    </w:p>
    <w:p w:rsidR="00DF7E6E" w:rsidRPr="003656E8" w:rsidRDefault="00425703" w:rsidP="00DF7E6E">
      <w:pPr>
        <w:autoSpaceDE w:val="0"/>
        <w:autoSpaceDN w:val="0"/>
        <w:adjustRightInd w:val="0"/>
        <w:rPr>
          <w:rFonts w:cs="Arial"/>
          <w:szCs w:val="22"/>
        </w:rPr>
      </w:pPr>
      <w:r w:rsidRPr="003656E8">
        <w:rPr>
          <w:rFonts w:cs="Arial"/>
          <w:szCs w:val="22"/>
        </w:rPr>
        <w:lastRenderedPageBreak/>
        <w:t>Yolun dörd zolağa genişləndirilməsi işlərinə əlavə olaraq 1.5km yol daxilindəki yol geyimi yeni layihəyə əsasən möhkəmləndiriləcəkdir. Yol geyiminin möhkəmləndirilməsi işlərinə ağır daşımalara dözümlü olacaq yol geyiminin möhkəmləndirilməsi üçün qəbul edilən yeni parametrlərə əsasən struktur yol geyimi layihəsi</w:t>
      </w:r>
      <w:r w:rsidR="00C80577" w:rsidRPr="003656E8">
        <w:rPr>
          <w:rFonts w:cs="Arial"/>
          <w:szCs w:val="22"/>
        </w:rPr>
        <w:t xml:space="preserve"> daxildir. Bu səbəbdən </w:t>
      </w:r>
      <w:r w:rsidR="00817D09" w:rsidRPr="003656E8">
        <w:rPr>
          <w:rFonts w:cs="Arial"/>
          <w:szCs w:val="22"/>
        </w:rPr>
        <w:t xml:space="preserve">yeni layihə parametrlərinə uyğunlaşdırılması üçün </w:t>
      </w:r>
      <w:r w:rsidR="00C80577" w:rsidRPr="003656E8">
        <w:rPr>
          <w:rFonts w:cs="Arial"/>
          <w:szCs w:val="22"/>
        </w:rPr>
        <w:t>1.5</w:t>
      </w:r>
      <w:r w:rsidR="00817D09" w:rsidRPr="003656E8">
        <w:rPr>
          <w:rFonts w:cs="Arial"/>
          <w:szCs w:val="22"/>
        </w:rPr>
        <w:t xml:space="preserve"> </w:t>
      </w:r>
      <w:r w:rsidR="00C80577" w:rsidRPr="003656E8">
        <w:rPr>
          <w:rFonts w:cs="Arial"/>
          <w:szCs w:val="22"/>
        </w:rPr>
        <w:t>km</w:t>
      </w:r>
      <w:r w:rsidR="00817D09" w:rsidRPr="003656E8">
        <w:rPr>
          <w:rFonts w:cs="Arial"/>
          <w:szCs w:val="22"/>
        </w:rPr>
        <w:t>-</w:t>
      </w:r>
      <w:r w:rsidR="00C80577" w:rsidRPr="003656E8">
        <w:rPr>
          <w:rFonts w:cs="Arial"/>
          <w:szCs w:val="22"/>
        </w:rPr>
        <w:t>lik hissə yenidən tikiləcəkdir</w:t>
      </w:r>
      <w:r w:rsidR="00817D09" w:rsidRPr="003656E8">
        <w:rPr>
          <w:rFonts w:cs="Arial"/>
          <w:szCs w:val="22"/>
        </w:rPr>
        <w:t>.</w:t>
      </w:r>
      <w:r w:rsidR="00DF7E6E" w:rsidRPr="003656E8">
        <w:rPr>
          <w:rFonts w:cs="Arial"/>
          <w:szCs w:val="22"/>
        </w:rPr>
        <w:t xml:space="preserve">. </w:t>
      </w:r>
      <w:r w:rsidR="00C80577" w:rsidRPr="003656E8">
        <w:rPr>
          <w:rFonts w:cs="Arial"/>
          <w:szCs w:val="22"/>
        </w:rPr>
        <w:t xml:space="preserve">Yeni layihədəki yol geyiminin qalınlığı layihə mühəndisləri tərəfindən təqdim edilmişdir. Tikintidə </w:t>
      </w:r>
      <w:r w:rsidR="00AA2859" w:rsidRPr="003656E8">
        <w:rPr>
          <w:rFonts w:cs="Arial"/>
          <w:szCs w:val="22"/>
        </w:rPr>
        <w:t xml:space="preserve">yol geyiminin üst qatı tökmə layına qədər söküləcək və üzərində yeni geyim tədbiq ediləcəkdir. Layihədəki dəyişikliklər aşağıda təqdim edilən cədvəldə əks olunmuş və müvafiq sxemlərlə təsvir edilmişdir. </w:t>
      </w:r>
    </w:p>
    <w:p w:rsidR="00DF7E6E" w:rsidRPr="003656E8" w:rsidRDefault="00DF7E6E" w:rsidP="00DF7E6E">
      <w:pPr>
        <w:autoSpaceDE w:val="0"/>
        <w:autoSpaceDN w:val="0"/>
        <w:adjustRightInd w:val="0"/>
        <w:rPr>
          <w:rFonts w:cs="Arial"/>
          <w:szCs w:val="22"/>
        </w:rPr>
      </w:pPr>
    </w:p>
    <w:p w:rsidR="00DF7E6E" w:rsidRPr="003656E8" w:rsidRDefault="00AA2859" w:rsidP="00DF7E6E">
      <w:pPr>
        <w:pStyle w:val="ListBullet2"/>
      </w:pPr>
      <w:bookmarkStart w:id="52" w:name="_Toc430625255"/>
      <w:bookmarkStart w:id="53" w:name="_Toc435035442"/>
      <w:bookmarkStart w:id="54" w:name="_Toc436205412"/>
      <w:r w:rsidRPr="003656E8">
        <w:t>Cədvəl</w:t>
      </w:r>
      <w:r w:rsidR="00DF7E6E" w:rsidRPr="003656E8">
        <w:t xml:space="preserve"> </w:t>
      </w:r>
      <w:fldSimple w:instr=" SEQ Table \* ARABIC ">
        <w:r w:rsidR="000F4B15" w:rsidRPr="003656E8">
          <w:rPr>
            <w:noProof/>
          </w:rPr>
          <w:t>5</w:t>
        </w:r>
      </w:fldSimple>
      <w:r w:rsidR="00DF7E6E" w:rsidRPr="003656E8">
        <w:t xml:space="preserve">: </w:t>
      </w:r>
      <w:bookmarkEnd w:id="52"/>
      <w:bookmarkEnd w:id="53"/>
      <w:r w:rsidRPr="003656E8">
        <w:t>Yol layihəsinin modifikasiyaları</w:t>
      </w:r>
      <w:bookmarkEnd w:id="5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3459"/>
        <w:gridCol w:w="2655"/>
        <w:gridCol w:w="2394"/>
      </w:tblGrid>
      <w:tr w:rsidR="00DF7E6E" w:rsidRPr="003656E8" w:rsidTr="004B30B2">
        <w:trPr>
          <w:jc w:val="center"/>
        </w:trPr>
        <w:tc>
          <w:tcPr>
            <w:tcW w:w="828" w:type="dxa"/>
            <w:tcBorders>
              <w:top w:val="single" w:sz="4" w:space="0" w:color="000000"/>
              <w:left w:val="single" w:sz="4" w:space="0" w:color="000000"/>
              <w:bottom w:val="single" w:sz="4" w:space="0" w:color="000000"/>
              <w:right w:val="single" w:sz="4" w:space="0" w:color="000000"/>
            </w:tcBorders>
            <w:shd w:val="clear" w:color="auto" w:fill="BFBFBF"/>
            <w:hideMark/>
          </w:tcPr>
          <w:p w:rsidR="00DF7E6E" w:rsidRPr="003656E8" w:rsidRDefault="00DF7E6E" w:rsidP="004B30B2">
            <w:pPr>
              <w:autoSpaceDE w:val="0"/>
              <w:autoSpaceDN w:val="0"/>
              <w:adjustRightInd w:val="0"/>
              <w:rPr>
                <w:rFonts w:cs="Arial"/>
                <w:b/>
                <w:szCs w:val="22"/>
              </w:rPr>
            </w:pPr>
            <w:r w:rsidRPr="003656E8">
              <w:rPr>
                <w:rFonts w:cs="Arial"/>
                <w:b/>
                <w:szCs w:val="22"/>
              </w:rPr>
              <w:t>No.</w:t>
            </w:r>
          </w:p>
        </w:tc>
        <w:tc>
          <w:tcPr>
            <w:tcW w:w="3459" w:type="dxa"/>
            <w:tcBorders>
              <w:top w:val="single" w:sz="4" w:space="0" w:color="000000"/>
              <w:left w:val="single" w:sz="4" w:space="0" w:color="000000"/>
              <w:bottom w:val="single" w:sz="4" w:space="0" w:color="000000"/>
              <w:right w:val="single" w:sz="4" w:space="0" w:color="000000"/>
            </w:tcBorders>
            <w:shd w:val="clear" w:color="auto" w:fill="BFBFBF"/>
            <w:hideMark/>
          </w:tcPr>
          <w:p w:rsidR="00DF7E6E" w:rsidRPr="003656E8" w:rsidRDefault="00AA2859" w:rsidP="004B30B2">
            <w:pPr>
              <w:autoSpaceDE w:val="0"/>
              <w:autoSpaceDN w:val="0"/>
              <w:adjustRightInd w:val="0"/>
              <w:rPr>
                <w:rFonts w:cs="Arial"/>
                <w:b/>
                <w:szCs w:val="22"/>
              </w:rPr>
            </w:pPr>
            <w:r w:rsidRPr="003656E8">
              <w:rPr>
                <w:rFonts w:cs="Arial"/>
                <w:b/>
                <w:szCs w:val="22"/>
              </w:rPr>
              <w:t>Yol geyim komponenti</w:t>
            </w:r>
          </w:p>
        </w:tc>
        <w:tc>
          <w:tcPr>
            <w:tcW w:w="2655" w:type="dxa"/>
            <w:tcBorders>
              <w:top w:val="single" w:sz="4" w:space="0" w:color="000000"/>
              <w:left w:val="single" w:sz="4" w:space="0" w:color="000000"/>
              <w:bottom w:val="single" w:sz="4" w:space="0" w:color="000000"/>
              <w:right w:val="single" w:sz="4" w:space="0" w:color="000000"/>
            </w:tcBorders>
            <w:shd w:val="clear" w:color="auto" w:fill="BFBFBF"/>
            <w:hideMark/>
          </w:tcPr>
          <w:p w:rsidR="00DF7E6E" w:rsidRPr="003656E8" w:rsidRDefault="00AA2859" w:rsidP="004B30B2">
            <w:pPr>
              <w:autoSpaceDE w:val="0"/>
              <w:autoSpaceDN w:val="0"/>
              <w:adjustRightInd w:val="0"/>
              <w:jc w:val="center"/>
              <w:rPr>
                <w:rFonts w:cs="Arial"/>
                <w:b/>
                <w:szCs w:val="22"/>
              </w:rPr>
            </w:pPr>
            <w:r w:rsidRPr="003656E8">
              <w:rPr>
                <w:rFonts w:cs="Arial"/>
                <w:b/>
                <w:szCs w:val="22"/>
              </w:rPr>
              <w:t>Mövcud Yol</w:t>
            </w:r>
          </w:p>
        </w:tc>
        <w:tc>
          <w:tcPr>
            <w:tcW w:w="2394" w:type="dxa"/>
            <w:tcBorders>
              <w:top w:val="single" w:sz="4" w:space="0" w:color="000000"/>
              <w:left w:val="single" w:sz="4" w:space="0" w:color="000000"/>
              <w:bottom w:val="single" w:sz="4" w:space="0" w:color="000000"/>
              <w:right w:val="single" w:sz="4" w:space="0" w:color="000000"/>
            </w:tcBorders>
            <w:shd w:val="clear" w:color="auto" w:fill="BFBFBF"/>
            <w:hideMark/>
          </w:tcPr>
          <w:p w:rsidR="00DF7E6E" w:rsidRPr="003656E8" w:rsidRDefault="00AA2859" w:rsidP="004B30B2">
            <w:pPr>
              <w:autoSpaceDE w:val="0"/>
              <w:autoSpaceDN w:val="0"/>
              <w:adjustRightInd w:val="0"/>
              <w:rPr>
                <w:rFonts w:cs="Arial"/>
                <w:b/>
                <w:szCs w:val="22"/>
              </w:rPr>
            </w:pPr>
            <w:r w:rsidRPr="003656E8">
              <w:rPr>
                <w:rFonts w:cs="Arial"/>
                <w:b/>
                <w:szCs w:val="22"/>
              </w:rPr>
              <w:t>Yeni layihə yolu</w:t>
            </w:r>
          </w:p>
        </w:tc>
      </w:tr>
      <w:tr w:rsidR="007713C3" w:rsidRPr="003656E8" w:rsidTr="004B30B2">
        <w:trPr>
          <w:jc w:val="center"/>
        </w:trPr>
        <w:tc>
          <w:tcPr>
            <w:tcW w:w="828" w:type="dxa"/>
            <w:tcBorders>
              <w:top w:val="single" w:sz="4" w:space="0" w:color="000000"/>
              <w:left w:val="single" w:sz="4" w:space="0" w:color="000000"/>
              <w:bottom w:val="single" w:sz="4" w:space="0" w:color="000000"/>
              <w:right w:val="single" w:sz="4" w:space="0" w:color="000000"/>
            </w:tcBorders>
            <w:hideMark/>
          </w:tcPr>
          <w:p w:rsidR="007713C3" w:rsidRPr="003656E8" w:rsidRDefault="007713C3" w:rsidP="007713C3">
            <w:pPr>
              <w:autoSpaceDE w:val="0"/>
              <w:autoSpaceDN w:val="0"/>
              <w:adjustRightInd w:val="0"/>
              <w:jc w:val="center"/>
              <w:rPr>
                <w:rFonts w:cs="Arial"/>
                <w:szCs w:val="22"/>
              </w:rPr>
            </w:pPr>
            <w:r w:rsidRPr="003656E8">
              <w:rPr>
                <w:rFonts w:cs="Arial"/>
                <w:szCs w:val="22"/>
              </w:rPr>
              <w:t>1</w:t>
            </w:r>
          </w:p>
        </w:tc>
        <w:tc>
          <w:tcPr>
            <w:tcW w:w="3459"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833C0B" w:themeColor="accent2" w:themeShade="80"/>
                <w:szCs w:val="22"/>
                <w:lang w:val="az-Latn-AZ"/>
              </w:rPr>
              <w:t>Örtüyün üst layı</w:t>
            </w:r>
          </w:p>
        </w:tc>
        <w:tc>
          <w:tcPr>
            <w:tcW w:w="2655"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5</w:t>
            </w:r>
          </w:p>
        </w:tc>
        <w:tc>
          <w:tcPr>
            <w:tcW w:w="2394"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5</w:t>
            </w:r>
          </w:p>
        </w:tc>
      </w:tr>
      <w:tr w:rsidR="007713C3" w:rsidRPr="003656E8" w:rsidTr="004B30B2">
        <w:trPr>
          <w:jc w:val="center"/>
        </w:trPr>
        <w:tc>
          <w:tcPr>
            <w:tcW w:w="828" w:type="dxa"/>
            <w:tcBorders>
              <w:top w:val="single" w:sz="4" w:space="0" w:color="000000"/>
              <w:left w:val="single" w:sz="4" w:space="0" w:color="000000"/>
              <w:bottom w:val="single" w:sz="4" w:space="0" w:color="000000"/>
              <w:right w:val="single" w:sz="4" w:space="0" w:color="000000"/>
            </w:tcBorders>
            <w:hideMark/>
          </w:tcPr>
          <w:p w:rsidR="007713C3" w:rsidRPr="003656E8" w:rsidRDefault="007713C3" w:rsidP="007713C3">
            <w:pPr>
              <w:autoSpaceDE w:val="0"/>
              <w:autoSpaceDN w:val="0"/>
              <w:adjustRightInd w:val="0"/>
              <w:jc w:val="center"/>
              <w:rPr>
                <w:rFonts w:cs="Arial"/>
                <w:szCs w:val="22"/>
              </w:rPr>
            </w:pPr>
            <w:r w:rsidRPr="003656E8">
              <w:rPr>
                <w:rFonts w:cs="Arial"/>
                <w:szCs w:val="22"/>
              </w:rPr>
              <w:t>2</w:t>
            </w:r>
          </w:p>
        </w:tc>
        <w:tc>
          <w:tcPr>
            <w:tcW w:w="3459"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833C0B" w:themeColor="accent2" w:themeShade="80"/>
                <w:szCs w:val="22"/>
                <w:lang w:val="az-Latn-AZ"/>
              </w:rPr>
              <w:t>Əlaqələndirici qat layı</w:t>
            </w:r>
          </w:p>
        </w:tc>
        <w:tc>
          <w:tcPr>
            <w:tcW w:w="2655"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10</w:t>
            </w:r>
          </w:p>
        </w:tc>
        <w:tc>
          <w:tcPr>
            <w:tcW w:w="2394"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8</w:t>
            </w:r>
          </w:p>
        </w:tc>
      </w:tr>
      <w:tr w:rsidR="007713C3" w:rsidRPr="003656E8" w:rsidTr="004B30B2">
        <w:trPr>
          <w:jc w:val="center"/>
        </w:trPr>
        <w:tc>
          <w:tcPr>
            <w:tcW w:w="828" w:type="dxa"/>
            <w:tcBorders>
              <w:top w:val="single" w:sz="4" w:space="0" w:color="000000"/>
              <w:left w:val="single" w:sz="4" w:space="0" w:color="000000"/>
              <w:bottom w:val="single" w:sz="4" w:space="0" w:color="000000"/>
              <w:right w:val="single" w:sz="4" w:space="0" w:color="000000"/>
            </w:tcBorders>
            <w:hideMark/>
          </w:tcPr>
          <w:p w:rsidR="007713C3" w:rsidRPr="003656E8" w:rsidRDefault="007713C3" w:rsidP="007713C3">
            <w:pPr>
              <w:autoSpaceDE w:val="0"/>
              <w:autoSpaceDN w:val="0"/>
              <w:adjustRightInd w:val="0"/>
              <w:jc w:val="center"/>
              <w:rPr>
                <w:rFonts w:cs="Arial"/>
                <w:szCs w:val="22"/>
              </w:rPr>
            </w:pPr>
            <w:r w:rsidRPr="003656E8">
              <w:rPr>
                <w:rFonts w:cs="Arial"/>
                <w:szCs w:val="22"/>
              </w:rPr>
              <w:t>3</w:t>
            </w:r>
          </w:p>
        </w:tc>
        <w:tc>
          <w:tcPr>
            <w:tcW w:w="3459"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833C0B" w:themeColor="accent2" w:themeShade="80"/>
                <w:szCs w:val="22"/>
                <w:lang w:val="az-Latn-AZ"/>
              </w:rPr>
              <w:t xml:space="preserve">Bitumlu əsas lay  </w:t>
            </w:r>
          </w:p>
        </w:tc>
        <w:tc>
          <w:tcPr>
            <w:tcW w:w="2655"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12</w:t>
            </w:r>
          </w:p>
        </w:tc>
        <w:tc>
          <w:tcPr>
            <w:tcW w:w="2394"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21</w:t>
            </w:r>
          </w:p>
        </w:tc>
      </w:tr>
      <w:tr w:rsidR="00DF7E6E" w:rsidRPr="003656E8" w:rsidTr="004B30B2">
        <w:trPr>
          <w:jc w:val="center"/>
        </w:trPr>
        <w:tc>
          <w:tcPr>
            <w:tcW w:w="828" w:type="dxa"/>
            <w:tcBorders>
              <w:top w:val="single" w:sz="4" w:space="0" w:color="000000"/>
              <w:left w:val="single" w:sz="4" w:space="0" w:color="000000"/>
              <w:bottom w:val="single" w:sz="4" w:space="0" w:color="000000"/>
              <w:right w:val="single" w:sz="4" w:space="0" w:color="000000"/>
            </w:tcBorders>
            <w:hideMark/>
          </w:tcPr>
          <w:p w:rsidR="00DF7E6E" w:rsidRPr="003656E8" w:rsidRDefault="00DF7E6E" w:rsidP="004B30B2">
            <w:pPr>
              <w:autoSpaceDE w:val="0"/>
              <w:autoSpaceDN w:val="0"/>
              <w:adjustRightInd w:val="0"/>
              <w:jc w:val="center"/>
              <w:rPr>
                <w:rFonts w:cs="Arial"/>
                <w:szCs w:val="22"/>
              </w:rPr>
            </w:pPr>
            <w:r w:rsidRPr="003656E8">
              <w:rPr>
                <w:rFonts w:cs="Arial"/>
                <w:szCs w:val="22"/>
              </w:rPr>
              <w:t>4</w:t>
            </w:r>
          </w:p>
        </w:tc>
        <w:tc>
          <w:tcPr>
            <w:tcW w:w="3459" w:type="dxa"/>
            <w:tcBorders>
              <w:top w:val="single" w:sz="4" w:space="0" w:color="000000"/>
              <w:left w:val="single" w:sz="4" w:space="0" w:color="000000"/>
              <w:bottom w:val="single" w:sz="4" w:space="0" w:color="000000"/>
              <w:right w:val="single" w:sz="4" w:space="0" w:color="000000"/>
            </w:tcBorders>
            <w:vAlign w:val="bottom"/>
          </w:tcPr>
          <w:p w:rsidR="00DF7E6E" w:rsidRPr="003656E8" w:rsidRDefault="002B2415" w:rsidP="004B30B2">
            <w:pPr>
              <w:jc w:val="center"/>
              <w:rPr>
                <w:rFonts w:cs="Arial"/>
                <w:color w:val="000000"/>
                <w:szCs w:val="22"/>
              </w:rPr>
            </w:pPr>
            <w:r w:rsidRPr="003656E8">
              <w:rPr>
                <w:color w:val="833C0B" w:themeColor="accent2" w:themeShade="80"/>
              </w:rPr>
              <w:t>Qırmadaşlı əsas lay</w:t>
            </w:r>
            <w:r w:rsidR="00DF7E6E" w:rsidRPr="003656E8">
              <w:rPr>
                <w:rFonts w:cs="Arial"/>
                <w:color w:val="000000"/>
                <w:szCs w:val="22"/>
              </w:rPr>
              <w:t xml:space="preserve"> </w:t>
            </w:r>
          </w:p>
        </w:tc>
        <w:tc>
          <w:tcPr>
            <w:tcW w:w="2655" w:type="dxa"/>
            <w:tcBorders>
              <w:top w:val="single" w:sz="4" w:space="0" w:color="000000"/>
              <w:left w:val="single" w:sz="4" w:space="0" w:color="000000"/>
              <w:bottom w:val="single" w:sz="4" w:space="0" w:color="000000"/>
              <w:right w:val="single" w:sz="4" w:space="0" w:color="000000"/>
            </w:tcBorders>
            <w:vAlign w:val="bottom"/>
          </w:tcPr>
          <w:p w:rsidR="00DF7E6E" w:rsidRPr="003656E8" w:rsidRDefault="00DF7E6E" w:rsidP="004B30B2">
            <w:pPr>
              <w:jc w:val="center"/>
              <w:rPr>
                <w:rFonts w:cs="Arial"/>
                <w:color w:val="000000"/>
                <w:szCs w:val="22"/>
              </w:rPr>
            </w:pPr>
            <w:r w:rsidRPr="003656E8">
              <w:rPr>
                <w:rFonts w:cs="Arial"/>
                <w:color w:val="000000"/>
                <w:szCs w:val="22"/>
              </w:rPr>
              <w:t>15 (CBR &gt;30%)</w:t>
            </w:r>
          </w:p>
        </w:tc>
        <w:tc>
          <w:tcPr>
            <w:tcW w:w="2394" w:type="dxa"/>
            <w:tcBorders>
              <w:top w:val="single" w:sz="4" w:space="0" w:color="000000"/>
              <w:left w:val="single" w:sz="4" w:space="0" w:color="000000"/>
              <w:bottom w:val="single" w:sz="4" w:space="0" w:color="000000"/>
              <w:right w:val="single" w:sz="4" w:space="0" w:color="000000"/>
            </w:tcBorders>
            <w:vAlign w:val="bottom"/>
          </w:tcPr>
          <w:p w:rsidR="00DF7E6E" w:rsidRPr="003656E8" w:rsidRDefault="00DF7E6E" w:rsidP="004B30B2">
            <w:pPr>
              <w:jc w:val="center"/>
              <w:rPr>
                <w:rFonts w:cs="Arial"/>
                <w:color w:val="000000"/>
                <w:szCs w:val="22"/>
              </w:rPr>
            </w:pPr>
            <w:r w:rsidRPr="003656E8">
              <w:rPr>
                <w:rFonts w:cs="Arial"/>
                <w:color w:val="000000"/>
                <w:szCs w:val="22"/>
              </w:rPr>
              <w:t>25(CBR &gt;80%)</w:t>
            </w:r>
          </w:p>
        </w:tc>
      </w:tr>
      <w:tr w:rsidR="007713C3" w:rsidRPr="003656E8" w:rsidTr="004B30B2">
        <w:trPr>
          <w:jc w:val="center"/>
        </w:trPr>
        <w:tc>
          <w:tcPr>
            <w:tcW w:w="828" w:type="dxa"/>
            <w:tcBorders>
              <w:top w:val="single" w:sz="4" w:space="0" w:color="000000"/>
              <w:left w:val="single" w:sz="4" w:space="0" w:color="000000"/>
              <w:bottom w:val="single" w:sz="4" w:space="0" w:color="000000"/>
              <w:right w:val="single" w:sz="4" w:space="0" w:color="000000"/>
            </w:tcBorders>
            <w:hideMark/>
          </w:tcPr>
          <w:p w:rsidR="007713C3" w:rsidRPr="003656E8" w:rsidRDefault="007713C3" w:rsidP="007713C3">
            <w:pPr>
              <w:autoSpaceDE w:val="0"/>
              <w:autoSpaceDN w:val="0"/>
              <w:adjustRightInd w:val="0"/>
              <w:jc w:val="center"/>
              <w:rPr>
                <w:rFonts w:cs="Arial"/>
                <w:szCs w:val="22"/>
              </w:rPr>
            </w:pPr>
            <w:r w:rsidRPr="003656E8">
              <w:rPr>
                <w:rFonts w:cs="Arial"/>
                <w:szCs w:val="22"/>
              </w:rPr>
              <w:t>5</w:t>
            </w:r>
          </w:p>
        </w:tc>
        <w:tc>
          <w:tcPr>
            <w:tcW w:w="3459"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color w:val="833C0B" w:themeColor="accent2" w:themeShade="80"/>
              </w:rPr>
              <w:t>Dənəvər tərkibli əsas lay</w:t>
            </w:r>
          </w:p>
        </w:tc>
        <w:tc>
          <w:tcPr>
            <w:tcW w:w="2655"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33</w:t>
            </w:r>
          </w:p>
        </w:tc>
        <w:tc>
          <w:tcPr>
            <w:tcW w:w="2394"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35</w:t>
            </w:r>
          </w:p>
        </w:tc>
      </w:tr>
      <w:tr w:rsidR="007713C3" w:rsidRPr="003656E8" w:rsidTr="004B30B2">
        <w:trPr>
          <w:jc w:val="center"/>
        </w:trPr>
        <w:tc>
          <w:tcPr>
            <w:tcW w:w="828" w:type="dxa"/>
            <w:tcBorders>
              <w:top w:val="single" w:sz="4" w:space="0" w:color="000000"/>
              <w:left w:val="single" w:sz="4" w:space="0" w:color="000000"/>
              <w:bottom w:val="single" w:sz="4" w:space="0" w:color="000000"/>
              <w:right w:val="single" w:sz="4" w:space="0" w:color="000000"/>
            </w:tcBorders>
          </w:tcPr>
          <w:p w:rsidR="007713C3" w:rsidRPr="003656E8" w:rsidRDefault="007713C3" w:rsidP="007713C3">
            <w:pPr>
              <w:autoSpaceDE w:val="0"/>
              <w:autoSpaceDN w:val="0"/>
              <w:adjustRightInd w:val="0"/>
              <w:jc w:val="center"/>
              <w:rPr>
                <w:rFonts w:cs="Arial"/>
                <w:szCs w:val="22"/>
              </w:rPr>
            </w:pPr>
            <w:r w:rsidRPr="003656E8">
              <w:rPr>
                <w:rFonts w:cs="Arial"/>
                <w:szCs w:val="22"/>
              </w:rPr>
              <w:t>6</w:t>
            </w:r>
          </w:p>
        </w:tc>
        <w:tc>
          <w:tcPr>
            <w:tcW w:w="3459"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color w:val="833C0B" w:themeColor="accent2" w:themeShade="80"/>
              </w:rPr>
              <w:t>Hamarlayıcı lay</w:t>
            </w:r>
          </w:p>
        </w:tc>
        <w:tc>
          <w:tcPr>
            <w:tcW w:w="2655"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0</w:t>
            </w:r>
          </w:p>
        </w:tc>
        <w:tc>
          <w:tcPr>
            <w:tcW w:w="2394" w:type="dxa"/>
            <w:tcBorders>
              <w:top w:val="single" w:sz="4" w:space="0" w:color="000000"/>
              <w:left w:val="single" w:sz="4" w:space="0" w:color="000000"/>
              <w:bottom w:val="single" w:sz="4" w:space="0" w:color="000000"/>
              <w:right w:val="single" w:sz="4" w:space="0" w:color="000000"/>
            </w:tcBorders>
            <w:vAlign w:val="bottom"/>
          </w:tcPr>
          <w:p w:rsidR="007713C3" w:rsidRPr="003656E8" w:rsidRDefault="007713C3" w:rsidP="007713C3">
            <w:pPr>
              <w:jc w:val="center"/>
              <w:rPr>
                <w:rFonts w:cs="Arial"/>
                <w:color w:val="000000"/>
                <w:szCs w:val="22"/>
              </w:rPr>
            </w:pPr>
            <w:r w:rsidRPr="003656E8">
              <w:rPr>
                <w:rFonts w:cs="Arial"/>
                <w:color w:val="000000"/>
                <w:szCs w:val="22"/>
              </w:rPr>
              <w:t>30</w:t>
            </w:r>
          </w:p>
        </w:tc>
      </w:tr>
      <w:tr w:rsidR="00DF7E6E" w:rsidRPr="003656E8" w:rsidTr="004B30B2">
        <w:trPr>
          <w:jc w:val="center"/>
        </w:trPr>
        <w:tc>
          <w:tcPr>
            <w:tcW w:w="828" w:type="dxa"/>
            <w:tcBorders>
              <w:top w:val="single" w:sz="4" w:space="0" w:color="000000"/>
              <w:left w:val="single" w:sz="4" w:space="0" w:color="000000"/>
              <w:bottom w:val="single" w:sz="4" w:space="0" w:color="000000"/>
              <w:right w:val="single" w:sz="4" w:space="0" w:color="000000"/>
            </w:tcBorders>
          </w:tcPr>
          <w:p w:rsidR="00DF7E6E" w:rsidRPr="003656E8" w:rsidRDefault="00DF7E6E" w:rsidP="004B30B2">
            <w:pPr>
              <w:autoSpaceDE w:val="0"/>
              <w:autoSpaceDN w:val="0"/>
              <w:adjustRightInd w:val="0"/>
              <w:jc w:val="center"/>
              <w:rPr>
                <w:rFonts w:cs="Arial"/>
                <w:szCs w:val="22"/>
              </w:rPr>
            </w:pPr>
          </w:p>
        </w:tc>
        <w:tc>
          <w:tcPr>
            <w:tcW w:w="3459" w:type="dxa"/>
            <w:tcBorders>
              <w:top w:val="single" w:sz="4" w:space="0" w:color="000000"/>
              <w:left w:val="single" w:sz="4" w:space="0" w:color="000000"/>
              <w:bottom w:val="single" w:sz="4" w:space="0" w:color="000000"/>
              <w:right w:val="single" w:sz="4" w:space="0" w:color="000000"/>
            </w:tcBorders>
            <w:vAlign w:val="bottom"/>
            <w:hideMark/>
          </w:tcPr>
          <w:p w:rsidR="00DF7E6E" w:rsidRPr="003656E8" w:rsidRDefault="007713C3" w:rsidP="004B30B2">
            <w:pPr>
              <w:autoSpaceDE w:val="0"/>
              <w:autoSpaceDN w:val="0"/>
              <w:adjustRightInd w:val="0"/>
              <w:jc w:val="center"/>
              <w:rPr>
                <w:rFonts w:cs="Arial"/>
                <w:b/>
                <w:szCs w:val="22"/>
              </w:rPr>
            </w:pPr>
            <w:r w:rsidRPr="003656E8">
              <w:rPr>
                <w:rFonts w:cs="Arial"/>
                <w:b/>
                <w:color w:val="000000"/>
                <w:szCs w:val="22"/>
              </w:rPr>
              <w:t>Ümumi qalınlıq</w:t>
            </w:r>
          </w:p>
        </w:tc>
        <w:tc>
          <w:tcPr>
            <w:tcW w:w="2655" w:type="dxa"/>
            <w:tcBorders>
              <w:top w:val="single" w:sz="4" w:space="0" w:color="000000"/>
              <w:left w:val="single" w:sz="4" w:space="0" w:color="000000"/>
              <w:bottom w:val="single" w:sz="4" w:space="0" w:color="000000"/>
              <w:right w:val="single" w:sz="4" w:space="0" w:color="000000"/>
            </w:tcBorders>
            <w:hideMark/>
          </w:tcPr>
          <w:p w:rsidR="00DF7E6E" w:rsidRPr="003656E8" w:rsidRDefault="00DF7E6E" w:rsidP="009E69E7">
            <w:pPr>
              <w:autoSpaceDE w:val="0"/>
              <w:autoSpaceDN w:val="0"/>
              <w:adjustRightInd w:val="0"/>
              <w:jc w:val="center"/>
              <w:rPr>
                <w:rFonts w:cs="Arial"/>
                <w:b/>
                <w:szCs w:val="22"/>
              </w:rPr>
            </w:pPr>
            <w:r w:rsidRPr="003656E8">
              <w:rPr>
                <w:rFonts w:cs="Arial"/>
                <w:b/>
                <w:szCs w:val="22"/>
              </w:rPr>
              <w:t xml:space="preserve">75 </w:t>
            </w:r>
            <w:r w:rsidR="009E69E7" w:rsidRPr="003656E8">
              <w:rPr>
                <w:rFonts w:cs="Arial"/>
                <w:b/>
                <w:szCs w:val="22"/>
              </w:rPr>
              <w:t>s</w:t>
            </w:r>
            <w:r w:rsidRPr="003656E8">
              <w:rPr>
                <w:rFonts w:cs="Arial"/>
                <w:b/>
                <w:szCs w:val="22"/>
              </w:rPr>
              <w:t>m</w:t>
            </w:r>
          </w:p>
        </w:tc>
        <w:tc>
          <w:tcPr>
            <w:tcW w:w="2394" w:type="dxa"/>
            <w:tcBorders>
              <w:top w:val="single" w:sz="4" w:space="0" w:color="000000"/>
              <w:left w:val="single" w:sz="4" w:space="0" w:color="000000"/>
              <w:bottom w:val="single" w:sz="4" w:space="0" w:color="000000"/>
              <w:right w:val="single" w:sz="4" w:space="0" w:color="000000"/>
            </w:tcBorders>
            <w:hideMark/>
          </w:tcPr>
          <w:p w:rsidR="00DF7E6E" w:rsidRPr="003656E8" w:rsidRDefault="00DF7E6E" w:rsidP="009E69E7">
            <w:pPr>
              <w:autoSpaceDE w:val="0"/>
              <w:autoSpaceDN w:val="0"/>
              <w:adjustRightInd w:val="0"/>
              <w:jc w:val="center"/>
              <w:rPr>
                <w:rFonts w:cs="Arial"/>
                <w:b/>
                <w:szCs w:val="22"/>
              </w:rPr>
            </w:pPr>
            <w:r w:rsidRPr="003656E8">
              <w:rPr>
                <w:rFonts w:cs="Arial"/>
                <w:b/>
                <w:szCs w:val="22"/>
              </w:rPr>
              <w:t xml:space="preserve">124 </w:t>
            </w:r>
            <w:r w:rsidR="009E69E7" w:rsidRPr="003656E8">
              <w:rPr>
                <w:rFonts w:cs="Arial"/>
                <w:b/>
                <w:szCs w:val="22"/>
              </w:rPr>
              <w:t>s</w:t>
            </w:r>
            <w:r w:rsidRPr="003656E8">
              <w:rPr>
                <w:rFonts w:cs="Arial"/>
                <w:b/>
                <w:szCs w:val="22"/>
              </w:rPr>
              <w:t>m</w:t>
            </w:r>
          </w:p>
        </w:tc>
      </w:tr>
    </w:tbl>
    <w:p w:rsidR="00DF7E6E" w:rsidRPr="003656E8" w:rsidRDefault="007713C3" w:rsidP="00DF7E6E">
      <w:pPr>
        <w:autoSpaceDE w:val="0"/>
        <w:autoSpaceDN w:val="0"/>
        <w:adjustRightInd w:val="0"/>
        <w:rPr>
          <w:rFonts w:cs="Arial"/>
          <w:szCs w:val="22"/>
        </w:rPr>
      </w:pPr>
      <w:r w:rsidRPr="003656E8">
        <w:rPr>
          <w:rFonts w:cs="Arial"/>
          <w:noProof/>
          <w:szCs w:val="22"/>
        </w:rPr>
        <mc:AlternateContent>
          <mc:Choice Requires="wpc">
            <w:drawing>
              <wp:anchor distT="0" distB="0" distL="114300" distR="114300" simplePos="0" relativeHeight="251665920" behindDoc="0" locked="0" layoutInCell="1" allowOverlap="1" wp14:anchorId="36BE457F" wp14:editId="3C7CEBA2">
                <wp:simplePos x="0" y="0"/>
                <wp:positionH relativeFrom="column">
                  <wp:posOffset>-152400</wp:posOffset>
                </wp:positionH>
                <wp:positionV relativeFrom="paragraph">
                  <wp:posOffset>74295</wp:posOffset>
                </wp:positionV>
                <wp:extent cx="3115945" cy="2813050"/>
                <wp:effectExtent l="0" t="0" r="0" b="25400"/>
                <wp:wrapNone/>
                <wp:docPr id="60" name="Canvas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Rectangle 5"/>
                        <wps:cNvSpPr>
                          <a:spLocks noChangeArrowheads="1"/>
                        </wps:cNvSpPr>
                        <wps:spPr bwMode="auto">
                          <a:xfrm>
                            <a:off x="574040" y="318770"/>
                            <a:ext cx="1466215" cy="175260"/>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6"/>
                        <wps:cNvSpPr>
                          <a:spLocks noChangeArrowheads="1"/>
                        </wps:cNvSpPr>
                        <wps:spPr bwMode="auto">
                          <a:xfrm>
                            <a:off x="574040" y="486410"/>
                            <a:ext cx="1466215" cy="31877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7"/>
                        <wps:cNvSpPr>
                          <a:spLocks noChangeArrowheads="1"/>
                        </wps:cNvSpPr>
                        <wps:spPr bwMode="auto">
                          <a:xfrm>
                            <a:off x="574040" y="796925"/>
                            <a:ext cx="1466215" cy="31877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8"/>
                        <wps:cNvSpPr>
                          <a:spLocks noChangeArrowheads="1"/>
                        </wps:cNvSpPr>
                        <wps:spPr bwMode="auto">
                          <a:xfrm>
                            <a:off x="574040" y="1107440"/>
                            <a:ext cx="1466215" cy="470535"/>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574040" y="1569720"/>
                            <a:ext cx="1466215" cy="1243330"/>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0"/>
                        <wps:cNvSpPr>
                          <a:spLocks noChangeArrowheads="1"/>
                        </wps:cNvSpPr>
                        <wps:spPr bwMode="auto">
                          <a:xfrm>
                            <a:off x="852805" y="334645"/>
                            <a:ext cx="870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FF0000"/>
                                  <w:sz w:val="18"/>
                                  <w:szCs w:val="18"/>
                                </w:rPr>
                                <w:t>Örtüyün üst layı</w:t>
                              </w:r>
                            </w:p>
                          </w:txbxContent>
                        </wps:txbx>
                        <wps:bodyPr rot="0" vert="horz" wrap="none" lIns="0" tIns="0" rIns="0" bIns="0" anchor="t" anchorCtr="0">
                          <a:spAutoFit/>
                        </wps:bodyPr>
                      </wps:wsp>
                      <wps:wsp>
                        <wps:cNvPr id="18" name="Rectangle 11"/>
                        <wps:cNvSpPr>
                          <a:spLocks noChangeArrowheads="1"/>
                        </wps:cNvSpPr>
                        <wps:spPr bwMode="auto">
                          <a:xfrm>
                            <a:off x="2192020" y="342900"/>
                            <a:ext cx="248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18"/>
                                  <w:szCs w:val="18"/>
                                </w:rPr>
                                <w:t>5 sm</w:t>
                              </w:r>
                            </w:p>
                          </w:txbxContent>
                        </wps:txbx>
                        <wps:bodyPr rot="0" vert="horz" wrap="none" lIns="0" tIns="0" rIns="0" bIns="0" anchor="t" anchorCtr="0">
                          <a:spAutoFit/>
                        </wps:bodyPr>
                      </wps:wsp>
                      <wps:wsp>
                        <wps:cNvPr id="19" name="Rectangle 12"/>
                        <wps:cNvSpPr>
                          <a:spLocks noChangeArrowheads="1"/>
                        </wps:cNvSpPr>
                        <wps:spPr bwMode="auto">
                          <a:xfrm>
                            <a:off x="701675" y="15875"/>
                            <a:ext cx="1061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000000"/>
                                  <w:sz w:val="18"/>
                                  <w:szCs w:val="18"/>
                                </w:rPr>
                                <w:t>Mövcud yol (1.5km)</w:t>
                              </w:r>
                            </w:p>
                          </w:txbxContent>
                        </wps:txbx>
                        <wps:bodyPr rot="0" vert="horz" wrap="none" lIns="0" tIns="0" rIns="0" bIns="0" anchor="t" anchorCtr="0">
                          <a:spAutoFit/>
                        </wps:bodyPr>
                      </wps:wsp>
                      <wps:wsp>
                        <wps:cNvPr id="20" name="Rectangle 13"/>
                        <wps:cNvSpPr>
                          <a:spLocks noChangeArrowheads="1"/>
                        </wps:cNvSpPr>
                        <wps:spPr bwMode="auto">
                          <a:xfrm>
                            <a:off x="127635" y="149796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18"/>
                                  <w:szCs w:val="18"/>
                                </w:rPr>
                                <w:t>75 sm</w:t>
                              </w:r>
                            </w:p>
                          </w:txbxContent>
                        </wps:txbx>
                        <wps:bodyPr rot="0" vert="horz" wrap="none" lIns="0" tIns="0" rIns="0" bIns="0" anchor="t" anchorCtr="0">
                          <a:spAutoFit/>
                        </wps:bodyPr>
                      </wps:wsp>
                      <wps:wsp>
                        <wps:cNvPr id="21" name="Rectangle 14"/>
                        <wps:cNvSpPr>
                          <a:spLocks noChangeArrowheads="1"/>
                        </wps:cNvSpPr>
                        <wps:spPr bwMode="auto">
                          <a:xfrm>
                            <a:off x="892810" y="574040"/>
                            <a:ext cx="941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FF0000"/>
                                  <w:sz w:val="18"/>
                                  <w:szCs w:val="18"/>
                                </w:rPr>
                                <w:t>Əlaqələndirici lay</w:t>
                              </w:r>
                            </w:p>
                          </w:txbxContent>
                        </wps:txbx>
                        <wps:bodyPr rot="0" vert="horz" wrap="none" lIns="0" tIns="0" rIns="0" bIns="0" anchor="t" anchorCtr="0">
                          <a:spAutoFit/>
                        </wps:bodyPr>
                      </wps:wsp>
                      <wps:wsp>
                        <wps:cNvPr id="22" name="Rectangle 15"/>
                        <wps:cNvSpPr>
                          <a:spLocks noChangeArrowheads="1"/>
                        </wps:cNvSpPr>
                        <wps:spPr bwMode="auto">
                          <a:xfrm>
                            <a:off x="2159635" y="574040"/>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18"/>
                                  <w:szCs w:val="18"/>
                                </w:rPr>
                                <w:t>10 sm</w:t>
                              </w:r>
                            </w:p>
                          </w:txbxContent>
                        </wps:txbx>
                        <wps:bodyPr rot="0" vert="horz" wrap="none" lIns="0" tIns="0" rIns="0" bIns="0" anchor="t" anchorCtr="0">
                          <a:spAutoFit/>
                        </wps:bodyPr>
                      </wps:wsp>
                      <wps:wsp>
                        <wps:cNvPr id="23" name="Rectangle 16"/>
                        <wps:cNvSpPr>
                          <a:spLocks noChangeArrowheads="1"/>
                        </wps:cNvSpPr>
                        <wps:spPr bwMode="auto">
                          <a:xfrm>
                            <a:off x="605790" y="88455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FF0000"/>
                                  <w:sz w:val="18"/>
                                  <w:szCs w:val="18"/>
                                </w:rPr>
                                <w:t>Bitumlu əsas lay</w:t>
                              </w:r>
                            </w:p>
                          </w:txbxContent>
                        </wps:txbx>
                        <wps:bodyPr rot="0" vert="horz" wrap="none" lIns="0" tIns="0" rIns="0" bIns="0" anchor="t" anchorCtr="0">
                          <a:spAutoFit/>
                        </wps:bodyPr>
                      </wps:wsp>
                      <wps:wsp>
                        <wps:cNvPr id="24" name="Rectangle 17"/>
                        <wps:cNvSpPr>
                          <a:spLocks noChangeArrowheads="1"/>
                        </wps:cNvSpPr>
                        <wps:spPr bwMode="auto">
                          <a:xfrm>
                            <a:off x="2159635" y="8845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18"/>
                                  <w:szCs w:val="18"/>
                                </w:rPr>
                                <w:t>12 sm</w:t>
                              </w:r>
                            </w:p>
                          </w:txbxContent>
                        </wps:txbx>
                        <wps:bodyPr rot="0" vert="horz" wrap="none" lIns="0" tIns="0" rIns="0" bIns="0" anchor="t" anchorCtr="0">
                          <a:spAutoFit/>
                        </wps:bodyPr>
                      </wps:wsp>
                      <wps:wsp>
                        <wps:cNvPr id="25" name="Rectangle 18"/>
                        <wps:cNvSpPr>
                          <a:spLocks noChangeArrowheads="1"/>
                        </wps:cNvSpPr>
                        <wps:spPr bwMode="auto">
                          <a:xfrm>
                            <a:off x="733425" y="1187450"/>
                            <a:ext cx="1068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2B2415" w:rsidRDefault="00732075">
                              <w:pPr>
                                <w:rPr>
                                  <w:lang w:val="az-Latn-AZ"/>
                                </w:rPr>
                              </w:pPr>
                              <w:r>
                                <w:rPr>
                                  <w:rFonts w:cs="Arial"/>
                                  <w:b/>
                                  <w:bCs/>
                                  <w:color w:val="000000"/>
                                  <w:sz w:val="18"/>
                                  <w:szCs w:val="18"/>
                                  <w:lang w:val="az-Latn-AZ"/>
                                </w:rPr>
                                <w:t>Qırmadaşlı əsas lay</w:t>
                              </w:r>
                            </w:p>
                          </w:txbxContent>
                        </wps:txbx>
                        <wps:bodyPr rot="0" vert="horz" wrap="none" lIns="0" tIns="0" rIns="0" bIns="0" anchor="t" anchorCtr="0">
                          <a:spAutoFit/>
                        </wps:bodyPr>
                      </wps:wsp>
                      <wps:wsp>
                        <wps:cNvPr id="26" name="Rectangle 19"/>
                        <wps:cNvSpPr>
                          <a:spLocks noChangeArrowheads="1"/>
                        </wps:cNvSpPr>
                        <wps:spPr bwMode="auto">
                          <a:xfrm>
                            <a:off x="1028065" y="1346835"/>
                            <a:ext cx="543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000000"/>
                                  <w:sz w:val="18"/>
                                  <w:szCs w:val="18"/>
                                </w:rPr>
                                <w:t>CBR&gt;30%</w:t>
                              </w:r>
                            </w:p>
                          </w:txbxContent>
                        </wps:txbx>
                        <wps:bodyPr rot="0" vert="horz" wrap="none" lIns="0" tIns="0" rIns="0" bIns="0" anchor="t" anchorCtr="0">
                          <a:spAutoFit/>
                        </wps:bodyPr>
                      </wps:wsp>
                      <wps:wsp>
                        <wps:cNvPr id="27" name="Rectangle 20"/>
                        <wps:cNvSpPr>
                          <a:spLocks noChangeArrowheads="1"/>
                        </wps:cNvSpPr>
                        <wps:spPr bwMode="auto">
                          <a:xfrm>
                            <a:off x="2159635" y="1275080"/>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18"/>
                                  <w:szCs w:val="18"/>
                                </w:rPr>
                                <w:t>15 sm</w:t>
                              </w:r>
                            </w:p>
                          </w:txbxContent>
                        </wps:txbx>
                        <wps:bodyPr rot="0" vert="horz" wrap="none" lIns="0" tIns="0" rIns="0" bIns="0" anchor="t" anchorCtr="0">
                          <a:spAutoFit/>
                        </wps:bodyPr>
                      </wps:wsp>
                      <wps:wsp>
                        <wps:cNvPr id="28" name="Rectangle 21"/>
                        <wps:cNvSpPr>
                          <a:spLocks noChangeArrowheads="1"/>
                        </wps:cNvSpPr>
                        <wps:spPr bwMode="auto">
                          <a:xfrm>
                            <a:off x="625475" y="2049780"/>
                            <a:ext cx="1334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000000"/>
                                  <w:sz w:val="18"/>
                                  <w:szCs w:val="18"/>
                                </w:rPr>
                                <w:t>Dənəvər tərkibli əsas lay</w:t>
                              </w:r>
                            </w:p>
                          </w:txbxContent>
                        </wps:txbx>
                        <wps:bodyPr rot="0" vert="horz" wrap="none" lIns="0" tIns="0" rIns="0" bIns="0" anchor="t" anchorCtr="0">
                          <a:spAutoFit/>
                        </wps:bodyPr>
                      </wps:wsp>
                      <wps:wsp>
                        <wps:cNvPr id="29" name="Rectangle 22"/>
                        <wps:cNvSpPr>
                          <a:spLocks noChangeArrowheads="1"/>
                        </wps:cNvSpPr>
                        <wps:spPr bwMode="auto">
                          <a:xfrm>
                            <a:off x="1028065" y="2199640"/>
                            <a:ext cx="5435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000000"/>
                                  <w:sz w:val="18"/>
                                  <w:szCs w:val="18"/>
                                </w:rPr>
                                <w:t>CBR&gt;15%</w:t>
                              </w:r>
                            </w:p>
                          </w:txbxContent>
                        </wps:txbx>
                        <wps:bodyPr rot="0" vert="horz" wrap="none" lIns="0" tIns="0" rIns="0" bIns="0" anchor="t" anchorCtr="0">
                          <a:spAutoFit/>
                        </wps:bodyPr>
                      </wps:wsp>
                      <wps:wsp>
                        <wps:cNvPr id="30" name="Rectangle 23"/>
                        <wps:cNvSpPr>
                          <a:spLocks noChangeArrowheads="1"/>
                        </wps:cNvSpPr>
                        <wps:spPr bwMode="auto">
                          <a:xfrm>
                            <a:off x="2159635" y="2119630"/>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18"/>
                                  <w:szCs w:val="18"/>
                                </w:rPr>
                                <w:t>33 sm</w:t>
                              </w:r>
                            </w:p>
                          </w:txbxContent>
                        </wps:txbx>
                        <wps:bodyPr rot="0" vert="horz" wrap="none" lIns="0" tIns="0" rIns="0" bIns="0" anchor="t" anchorCtr="0">
                          <a:spAutoFit/>
                        </wps:bodyPr>
                      </wps:wsp>
                      <wps:wsp>
                        <wps:cNvPr id="31" name="Line 24"/>
                        <wps:cNvCnPr>
                          <a:cxnSpLocks noChangeShapeType="1"/>
                        </wps:cNvCnPr>
                        <wps:spPr bwMode="auto">
                          <a:xfrm>
                            <a:off x="0" y="306070"/>
                            <a:ext cx="557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25"/>
                        <wps:cNvSpPr>
                          <a:spLocks noChangeArrowheads="1"/>
                        </wps:cNvSpPr>
                        <wps:spPr bwMode="auto">
                          <a:xfrm>
                            <a:off x="8255" y="318770"/>
                            <a:ext cx="55753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6"/>
                        <wps:cNvSpPr>
                          <a:spLocks noChangeArrowheads="1"/>
                        </wps:cNvSpPr>
                        <wps:spPr bwMode="auto">
                          <a:xfrm>
                            <a:off x="581660" y="310515"/>
                            <a:ext cx="145859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7"/>
                        <wps:cNvSpPr>
                          <a:spLocks noChangeArrowheads="1"/>
                        </wps:cNvSpPr>
                        <wps:spPr bwMode="auto">
                          <a:xfrm>
                            <a:off x="581660" y="478155"/>
                            <a:ext cx="145859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8"/>
                        <wps:cNvSpPr>
                          <a:spLocks noChangeArrowheads="1"/>
                        </wps:cNvSpPr>
                        <wps:spPr bwMode="auto">
                          <a:xfrm>
                            <a:off x="581660" y="788670"/>
                            <a:ext cx="145859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9"/>
                        <wps:cNvSpPr>
                          <a:spLocks noChangeArrowheads="1"/>
                        </wps:cNvSpPr>
                        <wps:spPr bwMode="auto">
                          <a:xfrm>
                            <a:off x="581660" y="1099820"/>
                            <a:ext cx="145859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0"/>
                        <wps:cNvSpPr>
                          <a:spLocks noChangeArrowheads="1"/>
                        </wps:cNvSpPr>
                        <wps:spPr bwMode="auto">
                          <a:xfrm>
                            <a:off x="581660" y="1562100"/>
                            <a:ext cx="1458595"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31"/>
                        <wps:cNvCnPr>
                          <a:cxnSpLocks noChangeShapeType="1"/>
                        </wps:cNvCnPr>
                        <wps:spPr bwMode="auto">
                          <a:xfrm>
                            <a:off x="8255" y="2805430"/>
                            <a:ext cx="557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Rectangle 32"/>
                        <wps:cNvSpPr>
                          <a:spLocks noChangeArrowheads="1"/>
                        </wps:cNvSpPr>
                        <wps:spPr bwMode="auto">
                          <a:xfrm>
                            <a:off x="8255" y="2805430"/>
                            <a:ext cx="55753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3"/>
                        <wps:cNvCnPr>
                          <a:cxnSpLocks noChangeShapeType="1"/>
                        </wps:cNvCnPr>
                        <wps:spPr bwMode="auto">
                          <a:xfrm>
                            <a:off x="581660" y="2805430"/>
                            <a:ext cx="1442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Rectangle 34"/>
                        <wps:cNvSpPr>
                          <a:spLocks noChangeArrowheads="1"/>
                        </wps:cNvSpPr>
                        <wps:spPr bwMode="auto">
                          <a:xfrm>
                            <a:off x="581660" y="2805430"/>
                            <a:ext cx="14427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35"/>
                        <wps:cNvCnPr>
                          <a:cxnSpLocks noChangeShapeType="1"/>
                        </wps:cNvCnPr>
                        <wps:spPr bwMode="auto">
                          <a:xfrm>
                            <a:off x="0" y="318770"/>
                            <a:ext cx="0" cy="2494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36"/>
                        <wps:cNvSpPr>
                          <a:spLocks noChangeArrowheads="1"/>
                        </wps:cNvSpPr>
                        <wps:spPr bwMode="auto">
                          <a:xfrm>
                            <a:off x="0" y="318770"/>
                            <a:ext cx="8255" cy="24942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37"/>
                        <wps:cNvSpPr>
                          <a:spLocks noChangeArrowheads="1"/>
                        </wps:cNvSpPr>
                        <wps:spPr bwMode="auto">
                          <a:xfrm>
                            <a:off x="565785" y="310515"/>
                            <a:ext cx="15875" cy="2502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8"/>
                        <wps:cNvSpPr>
                          <a:spLocks noChangeArrowheads="1"/>
                        </wps:cNvSpPr>
                        <wps:spPr bwMode="auto">
                          <a:xfrm>
                            <a:off x="2024380" y="327025"/>
                            <a:ext cx="15875" cy="2486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39"/>
                        <wps:cNvCnPr>
                          <a:cxnSpLocks noChangeShapeType="1"/>
                        </wps:cNvCnPr>
                        <wps:spPr bwMode="auto">
                          <a:xfrm>
                            <a:off x="2606040" y="327025"/>
                            <a:ext cx="0" cy="24860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40"/>
                        <wps:cNvSpPr>
                          <a:spLocks noChangeArrowheads="1"/>
                        </wps:cNvSpPr>
                        <wps:spPr bwMode="auto">
                          <a:xfrm>
                            <a:off x="2606040" y="327025"/>
                            <a:ext cx="8255" cy="24860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41"/>
                        <wps:cNvCnPr>
                          <a:cxnSpLocks noChangeShapeType="1"/>
                        </wps:cNvCnPr>
                        <wps:spPr bwMode="auto">
                          <a:xfrm>
                            <a:off x="2040255" y="318770"/>
                            <a:ext cx="574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Rectangle 42"/>
                        <wps:cNvSpPr>
                          <a:spLocks noChangeArrowheads="1"/>
                        </wps:cNvSpPr>
                        <wps:spPr bwMode="auto">
                          <a:xfrm>
                            <a:off x="2040255" y="318770"/>
                            <a:ext cx="57404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43"/>
                        <wps:cNvCnPr>
                          <a:cxnSpLocks noChangeShapeType="1"/>
                        </wps:cNvCnPr>
                        <wps:spPr bwMode="auto">
                          <a:xfrm>
                            <a:off x="2040255" y="486410"/>
                            <a:ext cx="574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44"/>
                        <wps:cNvSpPr>
                          <a:spLocks noChangeArrowheads="1"/>
                        </wps:cNvSpPr>
                        <wps:spPr bwMode="auto">
                          <a:xfrm>
                            <a:off x="2040255" y="486410"/>
                            <a:ext cx="574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5"/>
                        <wps:cNvCnPr>
                          <a:cxnSpLocks noChangeShapeType="1"/>
                        </wps:cNvCnPr>
                        <wps:spPr bwMode="auto">
                          <a:xfrm>
                            <a:off x="2040255" y="796925"/>
                            <a:ext cx="574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46"/>
                        <wps:cNvSpPr>
                          <a:spLocks noChangeArrowheads="1"/>
                        </wps:cNvSpPr>
                        <wps:spPr bwMode="auto">
                          <a:xfrm>
                            <a:off x="2040255" y="796925"/>
                            <a:ext cx="57404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47"/>
                        <wps:cNvCnPr>
                          <a:cxnSpLocks noChangeShapeType="1"/>
                        </wps:cNvCnPr>
                        <wps:spPr bwMode="auto">
                          <a:xfrm>
                            <a:off x="2040255" y="1107440"/>
                            <a:ext cx="574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48"/>
                        <wps:cNvSpPr>
                          <a:spLocks noChangeArrowheads="1"/>
                        </wps:cNvSpPr>
                        <wps:spPr bwMode="auto">
                          <a:xfrm>
                            <a:off x="2040255" y="1107440"/>
                            <a:ext cx="57404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49"/>
                        <wps:cNvCnPr>
                          <a:cxnSpLocks noChangeShapeType="1"/>
                        </wps:cNvCnPr>
                        <wps:spPr bwMode="auto">
                          <a:xfrm>
                            <a:off x="2040255" y="1569720"/>
                            <a:ext cx="574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50"/>
                        <wps:cNvSpPr>
                          <a:spLocks noChangeArrowheads="1"/>
                        </wps:cNvSpPr>
                        <wps:spPr bwMode="auto">
                          <a:xfrm>
                            <a:off x="2040255" y="1569720"/>
                            <a:ext cx="57404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1"/>
                        <wps:cNvCnPr>
                          <a:cxnSpLocks noChangeShapeType="1"/>
                        </wps:cNvCnPr>
                        <wps:spPr bwMode="auto">
                          <a:xfrm>
                            <a:off x="2040255" y="2805430"/>
                            <a:ext cx="574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52"/>
                        <wps:cNvSpPr>
                          <a:spLocks noChangeArrowheads="1"/>
                        </wps:cNvSpPr>
                        <wps:spPr bwMode="auto">
                          <a:xfrm>
                            <a:off x="2040255" y="2805430"/>
                            <a:ext cx="57404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6BE457F" id="Canvas 60" o:spid="_x0000_s1027" editas="canvas" style="position:absolute;left:0;text-align:left;margin-left:-12pt;margin-top:5.85pt;width:245.35pt;height:221.5pt;z-index:251665920" coordsize="31159,2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1159;height:28130;visibility:visible;mso-wrap-style:square">
                  <v:fill o:detectmouseclick="t"/>
                  <v:path o:connecttype="none"/>
                </v:shape>
                <v:rect id="Rectangle 5" o:spid="_x0000_s1029" style="position:absolute;left:5740;top:3187;width:14662;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pgsMA&#10;AADbAAAADwAAAGRycy9kb3ducmV2LnhtbERPS2vCQBC+C/6HZQRvZmMsItFV1FJa6KW+Dt7G7JhE&#10;s7Mhu9XUX+8WCr3Nx/ec2aI1lbhR40rLCoZRDII4s7rkXMF+9zaYgHAeWWNlmRT8kIPFvNuZYart&#10;nTd02/pchBB2KSoovK9TKV1WkEEX2Zo4cGfbGPQBNrnUDd5DuKlkEsdjabDk0FBgTeuCsuv22ygo&#10;L59H9/X+OnpJHpuDOWW6Gq+8Uv1eu5yC8NT6f/Gf+0OH+Qn8/hI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IpgsMAAADbAAAADwAAAAAAAAAAAAAAAACYAgAAZHJzL2Rv&#10;d25yZXYueG1sUEsFBgAAAAAEAAQA9QAAAIgDAAAAAA==&#10;" fillcolor="#262626" stroked="f"/>
                <v:rect id="Rectangle 6" o:spid="_x0000_s1030" style="position:absolute;left:5740;top:4864;width:14662;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2RcIA&#10;AADbAAAADwAAAGRycy9kb3ducmV2LnhtbERPTWvCQBC9C/6HZQRvulGpSJqNVEullx5M66G3ITtN&#10;lmRnQ3bV5N+7hUJv83ifk+0H24ob9d44VrBaJiCIS6cNVwq+Pt8WOxA+IGtsHZOCkTzs8+kkw1S7&#10;O5/pVoRKxBD2KSqoQ+hSKX1Zk0W/dB1x5H5cbzFE2FdS93iP4baV6yTZSouGY0ONHR1rKpviahU0&#10;O2Mu4/Him+/TNXw8vR7GYj0oNZ8NL88gAg3hX/znftdx/gZ+f4kH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rZFwgAAANsAAAAPAAAAAAAAAAAAAAAAAJgCAABkcnMvZG93&#10;bnJldi54bWxQSwUGAAAAAAQABAD1AAAAhwMAAAAA&#10;" fillcolor="#595959" stroked="f"/>
                <v:rect id="Rectangle 7" o:spid="_x0000_s1031" style="position:absolute;left:5740;top:7969;width:14662;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uMcIA&#10;AADbAAAADwAAAGRycy9kb3ducmV2LnhtbERPTWvCQBC9C/6HZQRvulGsSJqNVEullx5M66G3ITtN&#10;lmRnQ3bV5N+7hUJv83ifk+0H24ob9d44VrBaJiCIS6cNVwq+Pt8WOxA+IGtsHZOCkTzs8+kkw1S7&#10;O5/pVoRKxBD2KSqoQ+hSKX1Zk0W/dB1x5H5cbzFE2FdS93iP4baV6yTZSouGY0ONHR1rKpviahU0&#10;O2Mu4/Him+/TNXw8vR7GYj0oNZ8NL88gAg3hX/znftdx/gZ+f4kH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y4xwgAAANsAAAAPAAAAAAAAAAAAAAAAAJgCAABkcnMvZG93&#10;bnJldi54bWxQSwUGAAAAAAQABAD1AAAAhwMAAAAA&#10;" fillcolor="#595959" stroked="f"/>
                <v:rect id="Rectangle 8" o:spid="_x0000_s1032" style="position:absolute;left:5740;top:11074;width:14662;height:4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hYsIA&#10;AADbAAAADwAAAGRycy9kb3ducmV2LnhtbERPzWrCQBC+C77DMoKXUjcNKhJdQyzYiodCrQ8wZqfZ&#10;1OxsyG41fXtXKHibj+93VnlvG3GhzteOFbxMEhDEpdM1VwqOX9vnBQgfkDU2jknBH3nI18PBCjPt&#10;rvxJl0OoRAxhn6ECE0KbSelLQxb9xLXEkft2ncUQYVdJ3eE1httGpkkylxZrjg0GW3o1VJ4Pv1bB&#10;5n0//zHGFk98Ok1n08Vb8pGmSo1HfbEEEagPD/G/e6fj/Bn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yFiwgAAANsAAAAPAAAAAAAAAAAAAAAAAJgCAABkcnMvZG93&#10;bnJldi54bWxQSwUGAAAAAAQABAD1AAAAhwMAAAAA&#10;" fillcolor="#c4bd97" stroked="f"/>
                <v:rect id="Rectangle 9" o:spid="_x0000_s1033" style="position:absolute;left:5740;top:15697;width:14662;height:1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FcMA&#10;AADbAAAADwAAAGRycy9kb3ducmV2LnhtbERPzWrCQBC+C77DMkIvpW4aNEiajVhBLR6E2j7AmJ1m&#10;o9nZkN1q+vbdQsHbfHy/UywH24or9b5xrOB5moAgrpxuuFbw+bF5WoDwAVlj65gU/JCHZTkeFZhr&#10;d+N3uh5DLWII+xwVmBC6XEpfGbLop64jjtyX6y2GCPta6h5vMdy2Mk2STFpsODYY7GhtqLocv62C&#10;190+OxtjV498Os3ms8U2OaSpUg+TYfUCItAQ7uJ/95uO8zP4+yUe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G/FcMAAADbAAAADwAAAAAAAAAAAAAAAACYAgAAZHJzL2Rv&#10;d25yZXYueG1sUEsFBgAAAAAEAAQA9QAAAIgDAAAAAA==&#10;" fillcolor="#c4bd97" stroked="f"/>
                <v:rect id="Rectangle 10" o:spid="_x0000_s1034" style="position:absolute;left:8528;top:3346;width:870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732075" w:rsidRDefault="00732075">
                        <w:r>
                          <w:rPr>
                            <w:rFonts w:cs="Arial"/>
                            <w:b/>
                            <w:bCs/>
                            <w:color w:val="FF0000"/>
                            <w:sz w:val="18"/>
                            <w:szCs w:val="18"/>
                          </w:rPr>
                          <w:t>Örtüyün üst layı</w:t>
                        </w:r>
                      </w:p>
                    </w:txbxContent>
                  </v:textbox>
                </v:rect>
                <v:rect id="Rectangle 11" o:spid="_x0000_s1035" style="position:absolute;left:21920;top:3429;width:2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732075" w:rsidRDefault="00732075">
                        <w:r>
                          <w:rPr>
                            <w:rFonts w:cs="Arial"/>
                            <w:color w:val="000000"/>
                            <w:sz w:val="18"/>
                            <w:szCs w:val="18"/>
                          </w:rPr>
                          <w:t>5 sm</w:t>
                        </w:r>
                      </w:p>
                    </w:txbxContent>
                  </v:textbox>
                </v:rect>
                <v:rect id="Rectangle 12" o:spid="_x0000_s1036" style="position:absolute;left:7016;top:158;width:1061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732075" w:rsidRDefault="00732075">
                        <w:r>
                          <w:rPr>
                            <w:rFonts w:cs="Arial"/>
                            <w:b/>
                            <w:bCs/>
                            <w:color w:val="000000"/>
                            <w:sz w:val="18"/>
                            <w:szCs w:val="18"/>
                          </w:rPr>
                          <w:t>Mövcud yol (1.5km)</w:t>
                        </w:r>
                      </w:p>
                    </w:txbxContent>
                  </v:textbox>
                </v:rect>
                <v:rect id="Rectangle 13" o:spid="_x0000_s1037" style="position:absolute;left:1276;top:14979;width:311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732075" w:rsidRDefault="00732075">
                        <w:r>
                          <w:rPr>
                            <w:rFonts w:cs="Arial"/>
                            <w:color w:val="000000"/>
                            <w:sz w:val="18"/>
                            <w:szCs w:val="18"/>
                          </w:rPr>
                          <w:t>75 sm</w:t>
                        </w:r>
                      </w:p>
                    </w:txbxContent>
                  </v:textbox>
                </v:rect>
                <v:rect id="Rectangle 14" o:spid="_x0000_s1038" style="position:absolute;left:8928;top:5740;width:941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732075" w:rsidRDefault="00732075">
                        <w:r>
                          <w:rPr>
                            <w:rFonts w:cs="Arial"/>
                            <w:b/>
                            <w:bCs/>
                            <w:color w:val="FF0000"/>
                            <w:sz w:val="18"/>
                            <w:szCs w:val="18"/>
                          </w:rPr>
                          <w:t>Əlaqələndirici lay</w:t>
                        </w:r>
                      </w:p>
                    </w:txbxContent>
                  </v:textbox>
                </v:rect>
                <v:rect id="Rectangle 15" o:spid="_x0000_s1039" style="position:absolute;left:21596;top:5740;width:311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732075" w:rsidRDefault="00732075">
                        <w:r>
                          <w:rPr>
                            <w:rFonts w:cs="Arial"/>
                            <w:color w:val="000000"/>
                            <w:sz w:val="18"/>
                            <w:szCs w:val="18"/>
                          </w:rPr>
                          <w:t>10 sm</w:t>
                        </w:r>
                      </w:p>
                    </w:txbxContent>
                  </v:textbox>
                </v:rect>
                <v:rect id="Rectangle 16" o:spid="_x0000_s1040" style="position:absolute;left:6057;top:8845;width:90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732075" w:rsidRDefault="00732075">
                        <w:r>
                          <w:rPr>
                            <w:rFonts w:cs="Arial"/>
                            <w:b/>
                            <w:bCs/>
                            <w:color w:val="FF0000"/>
                            <w:sz w:val="18"/>
                            <w:szCs w:val="18"/>
                          </w:rPr>
                          <w:t>Bitumlu əsas lay</w:t>
                        </w:r>
                      </w:p>
                    </w:txbxContent>
                  </v:textbox>
                </v:rect>
                <v:rect id="Rectangle 17" o:spid="_x0000_s1041" style="position:absolute;left:21596;top:8845;width:311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732075" w:rsidRDefault="00732075">
                        <w:r>
                          <w:rPr>
                            <w:rFonts w:cs="Arial"/>
                            <w:color w:val="000000"/>
                            <w:sz w:val="18"/>
                            <w:szCs w:val="18"/>
                          </w:rPr>
                          <w:t>12 sm</w:t>
                        </w:r>
                      </w:p>
                    </w:txbxContent>
                  </v:textbox>
                </v:rect>
                <v:rect id="Rectangle 18" o:spid="_x0000_s1042" style="position:absolute;left:7334;top:11874;width:1068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732075" w:rsidRPr="002B2415" w:rsidRDefault="00732075">
                        <w:pPr>
                          <w:rPr>
                            <w:lang w:val="az-Latn-AZ"/>
                          </w:rPr>
                        </w:pPr>
                        <w:r>
                          <w:rPr>
                            <w:rFonts w:cs="Arial"/>
                            <w:b/>
                            <w:bCs/>
                            <w:color w:val="000000"/>
                            <w:sz w:val="18"/>
                            <w:szCs w:val="18"/>
                            <w:lang w:val="az-Latn-AZ"/>
                          </w:rPr>
                          <w:t>Qırmadaşlı əsas lay</w:t>
                        </w:r>
                      </w:p>
                    </w:txbxContent>
                  </v:textbox>
                </v:rect>
                <v:rect id="Rectangle 19" o:spid="_x0000_s1043" style="position:absolute;left:10280;top:13468;width:543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732075" w:rsidRDefault="00732075">
                        <w:r>
                          <w:rPr>
                            <w:rFonts w:cs="Arial"/>
                            <w:b/>
                            <w:bCs/>
                            <w:color w:val="000000"/>
                            <w:sz w:val="18"/>
                            <w:szCs w:val="18"/>
                          </w:rPr>
                          <w:t>CBR&gt;30%</w:t>
                        </w:r>
                      </w:p>
                    </w:txbxContent>
                  </v:textbox>
                </v:rect>
                <v:rect id="Rectangle 20" o:spid="_x0000_s1044" style="position:absolute;left:21596;top:12750;width:311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732075" w:rsidRDefault="00732075">
                        <w:r>
                          <w:rPr>
                            <w:rFonts w:cs="Arial"/>
                            <w:color w:val="000000"/>
                            <w:sz w:val="18"/>
                            <w:szCs w:val="18"/>
                          </w:rPr>
                          <w:t>15 sm</w:t>
                        </w:r>
                      </w:p>
                    </w:txbxContent>
                  </v:textbox>
                </v:rect>
                <v:rect id="Rectangle 21" o:spid="_x0000_s1045" style="position:absolute;left:6254;top:20497;width:1334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732075" w:rsidRDefault="00732075">
                        <w:r>
                          <w:rPr>
                            <w:rFonts w:cs="Arial"/>
                            <w:b/>
                            <w:bCs/>
                            <w:color w:val="000000"/>
                            <w:sz w:val="18"/>
                            <w:szCs w:val="18"/>
                          </w:rPr>
                          <w:t>Dənəvər tərkibli əsas lay</w:t>
                        </w:r>
                      </w:p>
                    </w:txbxContent>
                  </v:textbox>
                </v:rect>
                <v:rect id="Rectangle 22" o:spid="_x0000_s1046" style="position:absolute;left:10280;top:21996;width:543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732075" w:rsidRDefault="00732075">
                        <w:r>
                          <w:rPr>
                            <w:rFonts w:cs="Arial"/>
                            <w:b/>
                            <w:bCs/>
                            <w:color w:val="000000"/>
                            <w:sz w:val="18"/>
                            <w:szCs w:val="18"/>
                          </w:rPr>
                          <w:t>CBR&gt;15%</w:t>
                        </w:r>
                      </w:p>
                    </w:txbxContent>
                  </v:textbox>
                </v:rect>
                <v:rect id="Rectangle 23" o:spid="_x0000_s1047" style="position:absolute;left:21596;top:21196;width:311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732075" w:rsidRDefault="00732075">
                        <w:r>
                          <w:rPr>
                            <w:rFonts w:cs="Arial"/>
                            <w:color w:val="000000"/>
                            <w:sz w:val="18"/>
                            <w:szCs w:val="18"/>
                          </w:rPr>
                          <w:t>33 sm</w:t>
                        </w:r>
                      </w:p>
                    </w:txbxContent>
                  </v:textbox>
                </v:rect>
                <v:line id="Line 24" o:spid="_x0000_s1048" style="position:absolute;visibility:visible;mso-wrap-style:square" from="0,3060" to="5575,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008MAAADbAAAADwAAAGRycy9kb3ducmV2LnhtbESPT2vCQBTE7wW/w/IEb7qJUk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dNPDAAAA2wAAAA8AAAAAAAAAAAAA&#10;AAAAoQIAAGRycy9kb3ducmV2LnhtbFBLBQYAAAAABAAEAPkAAACRAwAAAAA=&#10;" strokeweight="0"/>
                <v:rect id="Rectangle 25" o:spid="_x0000_s1049" style="position:absolute;left:82;top:3187;width:557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rect id="Rectangle 26" o:spid="_x0000_s1050" style="position:absolute;left:5816;top:3105;width:14586;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sdcUA&#10;AADbAAAADwAAAGRycy9kb3ducmV2LnhtbESPT2sCMRTE74LfITzBm2b9U7GrUbRQ6EWotod6e26e&#10;u4ubl20SdfXTN0LB4zAzv2Hmy8ZU4kLOl5YVDPoJCOLM6pJzBd9f770pCB+QNVaWScGNPCwX7dYc&#10;U22vvKXLLuQiQtinqKAIoU6l9FlBBn3f1sTRO1pnMETpcqkdXiPcVHKYJBNpsOS4UGBNbwVlp93Z&#10;KFi/Tte/n2Pe3LeHPe1/DqeXoUuU6naa1QxEoCY8w//tD61gNILH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Ox1xQAAANsAAAAPAAAAAAAAAAAAAAAAAJgCAABkcnMv&#10;ZG93bnJldi54bWxQSwUGAAAAAAQABAD1AAAAigMAAAAA&#10;" fillcolor="black" stroked="f"/>
                <v:rect id="Rectangle 27" o:spid="_x0000_s1051" style="position:absolute;left:5816;top:4781;width:1458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rect id="Rectangle 28" o:spid="_x0000_s1052" style="position:absolute;left:5816;top:7886;width:14586;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ms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voD+D+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dGaxQAAANsAAAAPAAAAAAAAAAAAAAAAAJgCAABkcnMv&#10;ZG93bnJldi54bWxQSwUGAAAAAAQABAD1AAAAigMAAAAA&#10;" fillcolor="black" stroked="f"/>
                <v:rect id="Rectangle 29" o:spid="_x0000_s1053" style="position:absolute;left:5816;top:10998;width:1458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rect id="Rectangle 30" o:spid="_x0000_s1054" style="position:absolute;left:5816;top:15621;width:1458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line id="Line 31" o:spid="_x0000_s1055" style="position:absolute;visibility:visible;mso-wrap-style:square" from="82,28054" to="5657,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rect id="Rectangle 32" o:spid="_x0000_s1056" style="position:absolute;left:82;top:28054;width:557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line id="Line 33" o:spid="_x0000_s1057" style="position:absolute;visibility:visible;mso-wrap-style:square" from="5816,28054" to="20243,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rect id="Rectangle 34" o:spid="_x0000_s1058" style="position:absolute;left:5816;top:28054;width:1442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line id="Line 35" o:spid="_x0000_s1059" style="position:absolute;visibility:visible;mso-wrap-style:square" from="0,3187" to="0,2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36" o:spid="_x0000_s1060" style="position:absolute;top:3187;width:82;height:24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rect id="Rectangle 37" o:spid="_x0000_s1061" style="position:absolute;left:5657;top:3105;width:159;height:2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v:rect id="Rectangle 38" o:spid="_x0000_s1062" style="position:absolute;left:20243;top:3270;width:159;height:2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39" o:spid="_x0000_s1063" style="position:absolute;visibility:visible;mso-wrap-style:square" from="26060,3270" to="26060,2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rect id="Rectangle 40" o:spid="_x0000_s1064" style="position:absolute;left:26060;top:3270;width:82;height:2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41" o:spid="_x0000_s1065" style="position:absolute;visibility:visible;mso-wrap-style:square" from="20402,3187" to="26142,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rect id="Rectangle 42" o:spid="_x0000_s1066" style="position:absolute;left:20402;top:3187;width:574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43" o:spid="_x0000_s1067" style="position:absolute;visibility:visible;mso-wrap-style:square" from="20402,4864" to="26142,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rect id="Rectangle 44" o:spid="_x0000_s1068" style="position:absolute;left:20402;top:4864;width:574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line id="Line 45" o:spid="_x0000_s1069" style="position:absolute;visibility:visible;mso-wrap-style:square" from="20402,7969" to="26142,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rect id="Rectangle 46" o:spid="_x0000_s1070" style="position:absolute;left:20402;top:7969;width:574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line id="Line 47" o:spid="_x0000_s1071" style="position:absolute;visibility:visible;mso-wrap-style:square" from="20402,11074" to="26142,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rect id="_x0000_s1072" style="position:absolute;left:20402;top:11074;width:574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line id="Line 49" o:spid="_x0000_s1073" style="position:absolute;visibility:visible;mso-wrap-style:square" from="20402,15697" to="26142,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rect id="Rectangle 50" o:spid="_x0000_s1074" style="position:absolute;left:20402;top:15697;width:574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line id="Line 51" o:spid="_x0000_s1075" style="position:absolute;visibility:visible;mso-wrap-style:square" from="20402,28054" to="26142,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52" o:spid="_x0000_s1076" style="position:absolute;left:20402;top:28054;width:574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group>
            </w:pict>
          </mc:Fallback>
        </mc:AlternateContent>
      </w:r>
    </w:p>
    <w:p w:rsidR="00DF7E6E" w:rsidRPr="003656E8" w:rsidRDefault="00DF7E6E" w:rsidP="00DF7E6E">
      <w:pPr>
        <w:autoSpaceDE w:val="0"/>
        <w:autoSpaceDN w:val="0"/>
        <w:adjustRightInd w:val="0"/>
        <w:rPr>
          <w:rFonts w:cs="Arial"/>
          <w:szCs w:val="22"/>
        </w:rPr>
      </w:pPr>
    </w:p>
    <w:p w:rsidR="00DF7E6E" w:rsidRPr="003656E8" w:rsidRDefault="007713C3" w:rsidP="00DF7E6E">
      <w:pPr>
        <w:autoSpaceDE w:val="0"/>
        <w:autoSpaceDN w:val="0"/>
        <w:adjustRightInd w:val="0"/>
        <w:rPr>
          <w:rFonts w:cs="Arial"/>
          <w:szCs w:val="22"/>
        </w:rPr>
      </w:pPr>
      <w:r w:rsidRPr="003656E8">
        <w:rPr>
          <w:rFonts w:cs="Arial"/>
          <w:noProof/>
          <w:szCs w:val="22"/>
        </w:rPr>
        <mc:AlternateContent>
          <mc:Choice Requires="wpc">
            <w:drawing>
              <wp:anchor distT="0" distB="0" distL="114300" distR="114300" simplePos="0" relativeHeight="251668992" behindDoc="0" locked="0" layoutInCell="1" allowOverlap="1" wp14:anchorId="1F687F2B" wp14:editId="06E35BE2">
                <wp:simplePos x="0" y="0"/>
                <wp:positionH relativeFrom="column">
                  <wp:posOffset>2884805</wp:posOffset>
                </wp:positionH>
                <wp:positionV relativeFrom="paragraph">
                  <wp:posOffset>48895</wp:posOffset>
                </wp:positionV>
                <wp:extent cx="2806065" cy="4815840"/>
                <wp:effectExtent l="0" t="0" r="0" b="22860"/>
                <wp:wrapNone/>
                <wp:docPr id="118" name="Canvas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Rectangle 56"/>
                        <wps:cNvSpPr>
                          <a:spLocks noChangeArrowheads="1"/>
                        </wps:cNvSpPr>
                        <wps:spPr bwMode="auto">
                          <a:xfrm>
                            <a:off x="605155" y="369570"/>
                            <a:ext cx="1546225" cy="185420"/>
                          </a:xfrm>
                          <a:prstGeom prst="rect">
                            <a:avLst/>
                          </a:prstGeom>
                          <a:solidFill>
                            <a:srgbClr val="2626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7"/>
                        <wps:cNvSpPr>
                          <a:spLocks noChangeArrowheads="1"/>
                        </wps:cNvSpPr>
                        <wps:spPr bwMode="auto">
                          <a:xfrm>
                            <a:off x="605155" y="546100"/>
                            <a:ext cx="1546225" cy="18542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8"/>
                        <wps:cNvSpPr>
                          <a:spLocks noChangeArrowheads="1"/>
                        </wps:cNvSpPr>
                        <wps:spPr bwMode="auto">
                          <a:xfrm>
                            <a:off x="605155" y="722630"/>
                            <a:ext cx="1546225" cy="748030"/>
                          </a:xfrm>
                          <a:prstGeom prst="rect">
                            <a:avLst/>
                          </a:prstGeom>
                          <a:solidFill>
                            <a:srgbClr val="5959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59"/>
                        <wps:cNvSpPr>
                          <a:spLocks noChangeArrowheads="1"/>
                        </wps:cNvSpPr>
                        <wps:spPr bwMode="auto">
                          <a:xfrm>
                            <a:off x="605155" y="1462405"/>
                            <a:ext cx="1546225" cy="941070"/>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60"/>
                        <wps:cNvSpPr>
                          <a:spLocks noChangeArrowheads="1"/>
                        </wps:cNvSpPr>
                        <wps:spPr bwMode="auto">
                          <a:xfrm>
                            <a:off x="605155" y="2395220"/>
                            <a:ext cx="1546225" cy="1311275"/>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1"/>
                        <wps:cNvSpPr>
                          <a:spLocks noChangeArrowheads="1"/>
                        </wps:cNvSpPr>
                        <wps:spPr bwMode="auto">
                          <a:xfrm>
                            <a:off x="605155" y="3698240"/>
                            <a:ext cx="1546225" cy="1117600"/>
                          </a:xfrm>
                          <a:prstGeom prst="rect">
                            <a:avLst/>
                          </a:prstGeom>
                          <a:solidFill>
                            <a:srgbClr val="C4BD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2"/>
                        <wps:cNvSpPr>
                          <a:spLocks noChangeArrowheads="1"/>
                        </wps:cNvSpPr>
                        <wps:spPr bwMode="auto">
                          <a:xfrm>
                            <a:off x="899160" y="386715"/>
                            <a:ext cx="8674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sidRPr="007713C3">
                                <w:rPr>
                                  <w:noProof/>
                                </w:rPr>
                                <w:drawing>
                                  <wp:inline distT="0" distB="0" distL="0" distR="0" wp14:anchorId="5AE16943" wp14:editId="149028A7">
                                    <wp:extent cx="866775" cy="1333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133350"/>
                                            </a:xfrm>
                                            <a:prstGeom prst="rect">
                                              <a:avLst/>
                                            </a:prstGeom>
                                            <a:noFill/>
                                            <a:ln>
                                              <a:noFill/>
                                            </a:ln>
                                          </pic:spPr>
                                        </pic:pic>
                                      </a:graphicData>
                                    </a:graphic>
                                  </wp:inline>
                                </w:drawing>
                              </w:r>
                            </w:p>
                          </w:txbxContent>
                        </wps:txbx>
                        <wps:bodyPr rot="0" vert="horz" wrap="none" lIns="0" tIns="0" rIns="0" bIns="0" anchor="t" anchorCtr="0">
                          <a:spAutoFit/>
                        </wps:bodyPr>
                      </wps:wsp>
                      <wps:wsp>
                        <wps:cNvPr id="68" name="Rectangle 63"/>
                        <wps:cNvSpPr>
                          <a:spLocks noChangeArrowheads="1"/>
                        </wps:cNvSpPr>
                        <wps:spPr bwMode="auto">
                          <a:xfrm>
                            <a:off x="2310765" y="394970"/>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20"/>
                                  <w:szCs w:val="20"/>
                                </w:rPr>
                                <w:t>5 sm</w:t>
                              </w:r>
                            </w:p>
                          </w:txbxContent>
                        </wps:txbx>
                        <wps:bodyPr rot="0" vert="horz" wrap="none" lIns="0" tIns="0" rIns="0" bIns="0" anchor="t" anchorCtr="0">
                          <a:spAutoFit/>
                        </wps:bodyPr>
                      </wps:wsp>
                      <wps:wsp>
                        <wps:cNvPr id="69" name="Rectangle 64"/>
                        <wps:cNvSpPr>
                          <a:spLocks noChangeArrowheads="1"/>
                        </wps:cNvSpPr>
                        <wps:spPr bwMode="auto">
                          <a:xfrm>
                            <a:off x="941070" y="563245"/>
                            <a:ext cx="1045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7713C3" w:rsidRDefault="00732075">
                              <w:pPr>
                                <w:rPr>
                                  <w:lang w:val="az-Latn-AZ"/>
                                </w:rPr>
                              </w:pPr>
                              <w:r>
                                <w:rPr>
                                  <w:rFonts w:cs="Arial"/>
                                  <w:b/>
                                  <w:bCs/>
                                  <w:color w:val="FF0000"/>
                                  <w:sz w:val="20"/>
                                  <w:szCs w:val="20"/>
                                  <w:lang w:val="az-Latn-AZ"/>
                                </w:rPr>
                                <w:t>Əlaqələndirici lay</w:t>
                              </w:r>
                            </w:p>
                          </w:txbxContent>
                        </wps:txbx>
                        <wps:bodyPr rot="0" vert="horz" wrap="none" lIns="0" tIns="0" rIns="0" bIns="0" anchor="t" anchorCtr="0">
                          <a:spAutoFit/>
                        </wps:bodyPr>
                      </wps:wsp>
                      <wps:wsp>
                        <wps:cNvPr id="70" name="Rectangle 65"/>
                        <wps:cNvSpPr>
                          <a:spLocks noChangeArrowheads="1"/>
                        </wps:cNvSpPr>
                        <wps:spPr bwMode="auto">
                          <a:xfrm>
                            <a:off x="2310765" y="571500"/>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20"/>
                                  <w:szCs w:val="20"/>
                                </w:rPr>
                                <w:t>8 cm</w:t>
                              </w:r>
                            </w:p>
                          </w:txbxContent>
                        </wps:txbx>
                        <wps:bodyPr rot="0" vert="horz" wrap="none" lIns="0" tIns="0" rIns="0" bIns="0" anchor="t" anchorCtr="0">
                          <a:spAutoFit/>
                        </wps:bodyPr>
                      </wps:wsp>
                      <wps:wsp>
                        <wps:cNvPr id="71" name="Rectangle 66"/>
                        <wps:cNvSpPr>
                          <a:spLocks noChangeArrowheads="1"/>
                        </wps:cNvSpPr>
                        <wps:spPr bwMode="auto">
                          <a:xfrm>
                            <a:off x="100965" y="2521585"/>
                            <a:ext cx="416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20"/>
                                  <w:szCs w:val="20"/>
                                </w:rPr>
                                <w:t>124 cm</w:t>
                              </w:r>
                            </w:p>
                          </w:txbxContent>
                        </wps:txbx>
                        <wps:bodyPr rot="0" vert="horz" wrap="none" lIns="0" tIns="0" rIns="0" bIns="0" anchor="t" anchorCtr="0">
                          <a:spAutoFit/>
                        </wps:bodyPr>
                      </wps:wsp>
                      <wps:wsp>
                        <wps:cNvPr id="72" name="Rectangle 67"/>
                        <wps:cNvSpPr>
                          <a:spLocks noChangeArrowheads="1"/>
                        </wps:cNvSpPr>
                        <wps:spPr bwMode="auto">
                          <a:xfrm>
                            <a:off x="638810" y="1017270"/>
                            <a:ext cx="1045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FF0000"/>
                                  <w:sz w:val="20"/>
                                  <w:szCs w:val="20"/>
                                </w:rPr>
                                <w:t>Bitumlu əsas Lay</w:t>
                              </w:r>
                            </w:p>
                          </w:txbxContent>
                        </wps:txbx>
                        <wps:bodyPr rot="0" vert="horz" wrap="none" lIns="0" tIns="0" rIns="0" bIns="0" anchor="t" anchorCtr="0">
                          <a:spAutoFit/>
                        </wps:bodyPr>
                      </wps:wsp>
                      <wps:wsp>
                        <wps:cNvPr id="73" name="Rectangle 68"/>
                        <wps:cNvSpPr>
                          <a:spLocks noChangeArrowheads="1"/>
                        </wps:cNvSpPr>
                        <wps:spPr bwMode="auto">
                          <a:xfrm>
                            <a:off x="789940" y="41910"/>
                            <a:ext cx="974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073469" w:rsidRDefault="00732075">
                              <w:pPr>
                                <w:rPr>
                                  <w:lang w:val="az-Latn-AZ"/>
                                </w:rPr>
                              </w:pPr>
                              <w:r>
                                <w:rPr>
                                  <w:rFonts w:cs="Arial"/>
                                  <w:b/>
                                  <w:bCs/>
                                  <w:color w:val="000000"/>
                                  <w:sz w:val="20"/>
                                  <w:szCs w:val="20"/>
                                  <w:lang w:val="az-Latn-AZ"/>
                                </w:rPr>
                                <w:t>Teki yol layihəsi</w:t>
                              </w:r>
                            </w:p>
                          </w:txbxContent>
                        </wps:txbx>
                        <wps:bodyPr rot="0" vert="horz" wrap="none" lIns="0" tIns="0" rIns="0" bIns="0" anchor="t" anchorCtr="0">
                          <a:spAutoFit/>
                        </wps:bodyPr>
                      </wps:wsp>
                      <wps:wsp>
                        <wps:cNvPr id="74" name="Rectangle 69"/>
                        <wps:cNvSpPr>
                          <a:spLocks noChangeArrowheads="1"/>
                        </wps:cNvSpPr>
                        <wps:spPr bwMode="auto">
                          <a:xfrm>
                            <a:off x="949960" y="4093210"/>
                            <a:ext cx="9251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7713C3" w:rsidRDefault="00732075">
                              <w:pPr>
                                <w:rPr>
                                  <w:lang w:val="az-Latn-AZ"/>
                                </w:rPr>
                              </w:pPr>
                              <w:r>
                                <w:rPr>
                                  <w:rFonts w:cs="Arial"/>
                                  <w:b/>
                                  <w:bCs/>
                                  <w:color w:val="000000"/>
                                  <w:sz w:val="20"/>
                                  <w:szCs w:val="20"/>
                                  <w:lang w:val="az-Latn-AZ"/>
                                </w:rPr>
                                <w:t>Hamarlayıcı lay</w:t>
                              </w:r>
                            </w:p>
                          </w:txbxContent>
                        </wps:txbx>
                        <wps:bodyPr rot="0" vert="horz" wrap="none" lIns="0" tIns="0" rIns="0" bIns="0" anchor="t" anchorCtr="0">
                          <a:spAutoFit/>
                        </wps:bodyPr>
                      </wps:wsp>
                      <wps:wsp>
                        <wps:cNvPr id="75" name="Rectangle 70"/>
                        <wps:cNvSpPr>
                          <a:spLocks noChangeArrowheads="1"/>
                        </wps:cNvSpPr>
                        <wps:spPr bwMode="auto">
                          <a:xfrm>
                            <a:off x="1083945" y="4261485"/>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000000"/>
                                  <w:sz w:val="20"/>
                                  <w:szCs w:val="20"/>
                                </w:rPr>
                                <w:t>CBR&gt;15%</w:t>
                              </w:r>
                            </w:p>
                          </w:txbxContent>
                        </wps:txbx>
                        <wps:bodyPr rot="0" vert="horz" wrap="none" lIns="0" tIns="0" rIns="0" bIns="0" anchor="t" anchorCtr="0">
                          <a:spAutoFit/>
                        </wps:bodyPr>
                      </wps:wsp>
                      <wps:wsp>
                        <wps:cNvPr id="76" name="Rectangle 71"/>
                        <wps:cNvSpPr>
                          <a:spLocks noChangeArrowheads="1"/>
                        </wps:cNvSpPr>
                        <wps:spPr bwMode="auto">
                          <a:xfrm>
                            <a:off x="2277745" y="4185285"/>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20"/>
                                  <w:szCs w:val="20"/>
                                </w:rPr>
                                <w:t>30 sm</w:t>
                              </w:r>
                            </w:p>
                          </w:txbxContent>
                        </wps:txbx>
                        <wps:bodyPr rot="0" vert="horz" wrap="none" lIns="0" tIns="0" rIns="0" bIns="0" anchor="t" anchorCtr="0">
                          <a:spAutoFit/>
                        </wps:bodyPr>
                      </wps:wsp>
                      <wps:wsp>
                        <wps:cNvPr id="77" name="Rectangle 72"/>
                        <wps:cNvSpPr>
                          <a:spLocks noChangeArrowheads="1"/>
                        </wps:cNvSpPr>
                        <wps:spPr bwMode="auto">
                          <a:xfrm>
                            <a:off x="2277745" y="1025525"/>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20"/>
                                  <w:szCs w:val="20"/>
                                </w:rPr>
                                <w:t>21 sm</w:t>
                              </w:r>
                            </w:p>
                          </w:txbxContent>
                        </wps:txbx>
                        <wps:bodyPr rot="0" vert="horz" wrap="none" lIns="0" tIns="0" rIns="0" bIns="0" anchor="t" anchorCtr="0">
                          <a:spAutoFit/>
                        </wps:bodyPr>
                      </wps:wsp>
                      <wps:wsp>
                        <wps:cNvPr id="78" name="Rectangle 73"/>
                        <wps:cNvSpPr>
                          <a:spLocks noChangeArrowheads="1"/>
                        </wps:cNvSpPr>
                        <wps:spPr bwMode="auto">
                          <a:xfrm>
                            <a:off x="757555" y="1773555"/>
                            <a:ext cx="1186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2B2415" w:rsidRDefault="00732075">
                              <w:pPr>
                                <w:rPr>
                                  <w:lang w:val="az-Latn-AZ"/>
                                </w:rPr>
                              </w:pPr>
                              <w:r>
                                <w:rPr>
                                  <w:rFonts w:cs="Arial"/>
                                  <w:b/>
                                  <w:bCs/>
                                  <w:color w:val="000000"/>
                                  <w:sz w:val="20"/>
                                  <w:szCs w:val="20"/>
                                  <w:lang w:val="az-Latn-AZ"/>
                                </w:rPr>
                                <w:t>Qırmadaşlı əsas lay</w:t>
                              </w:r>
                            </w:p>
                          </w:txbxContent>
                        </wps:txbx>
                        <wps:bodyPr rot="0" vert="horz" wrap="none" lIns="0" tIns="0" rIns="0" bIns="0" anchor="t" anchorCtr="0">
                          <a:spAutoFit/>
                        </wps:bodyPr>
                      </wps:wsp>
                      <wps:wsp>
                        <wps:cNvPr id="79" name="Rectangle 74"/>
                        <wps:cNvSpPr>
                          <a:spLocks noChangeArrowheads="1"/>
                        </wps:cNvSpPr>
                        <wps:spPr bwMode="auto">
                          <a:xfrm>
                            <a:off x="1083945" y="1941195"/>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000000"/>
                                  <w:sz w:val="20"/>
                                  <w:szCs w:val="20"/>
                                </w:rPr>
                                <w:t>CBR&gt;80%</w:t>
                              </w:r>
                            </w:p>
                          </w:txbxContent>
                        </wps:txbx>
                        <wps:bodyPr rot="0" vert="horz" wrap="none" lIns="0" tIns="0" rIns="0" bIns="0" anchor="t" anchorCtr="0">
                          <a:spAutoFit/>
                        </wps:bodyPr>
                      </wps:wsp>
                      <wps:wsp>
                        <wps:cNvPr id="80" name="Rectangle 75"/>
                        <wps:cNvSpPr>
                          <a:spLocks noChangeArrowheads="1"/>
                        </wps:cNvSpPr>
                        <wps:spPr bwMode="auto">
                          <a:xfrm>
                            <a:off x="2277745" y="1857375"/>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20"/>
                                  <w:szCs w:val="20"/>
                                </w:rPr>
                                <w:t>25 sm</w:t>
                              </w:r>
                            </w:p>
                          </w:txbxContent>
                        </wps:txbx>
                        <wps:bodyPr rot="0" vert="horz" wrap="none" lIns="0" tIns="0" rIns="0" bIns="0" anchor="t" anchorCtr="0">
                          <a:spAutoFit/>
                        </wps:bodyPr>
                      </wps:wsp>
                      <wps:wsp>
                        <wps:cNvPr id="81" name="Rectangle 76"/>
                        <wps:cNvSpPr>
                          <a:spLocks noChangeArrowheads="1"/>
                        </wps:cNvSpPr>
                        <wps:spPr bwMode="auto">
                          <a:xfrm>
                            <a:off x="613410" y="2900680"/>
                            <a:ext cx="1482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7713C3" w:rsidRDefault="00732075">
                              <w:pPr>
                                <w:rPr>
                                  <w:lang w:val="az-Latn-AZ"/>
                                </w:rPr>
                              </w:pPr>
                              <w:r>
                                <w:rPr>
                                  <w:rFonts w:cs="Arial"/>
                                  <w:b/>
                                  <w:bCs/>
                                  <w:color w:val="000000"/>
                                  <w:sz w:val="20"/>
                                  <w:szCs w:val="20"/>
                                  <w:lang w:val="az-Latn-AZ"/>
                                </w:rPr>
                                <w:t>Dənəvər tərkibli əsas lay</w:t>
                              </w:r>
                            </w:p>
                          </w:txbxContent>
                        </wps:txbx>
                        <wps:bodyPr rot="0" vert="horz" wrap="none" lIns="0" tIns="0" rIns="0" bIns="0" anchor="t" anchorCtr="0">
                          <a:spAutoFit/>
                        </wps:bodyPr>
                      </wps:wsp>
                      <wps:wsp>
                        <wps:cNvPr id="82" name="Rectangle 77"/>
                        <wps:cNvSpPr>
                          <a:spLocks noChangeArrowheads="1"/>
                        </wps:cNvSpPr>
                        <wps:spPr bwMode="auto">
                          <a:xfrm>
                            <a:off x="1083945" y="3059430"/>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b/>
                                  <w:bCs/>
                                  <w:color w:val="000000"/>
                                  <w:sz w:val="20"/>
                                  <w:szCs w:val="20"/>
                                </w:rPr>
                                <w:t>CBR&gt;30%</w:t>
                              </w:r>
                            </w:p>
                          </w:txbxContent>
                        </wps:txbx>
                        <wps:bodyPr rot="0" vert="horz" wrap="none" lIns="0" tIns="0" rIns="0" bIns="0" anchor="t" anchorCtr="0">
                          <a:spAutoFit/>
                        </wps:bodyPr>
                      </wps:wsp>
                      <wps:wsp>
                        <wps:cNvPr id="83" name="Rectangle 78"/>
                        <wps:cNvSpPr>
                          <a:spLocks noChangeArrowheads="1"/>
                        </wps:cNvSpPr>
                        <wps:spPr bwMode="auto">
                          <a:xfrm>
                            <a:off x="2277745" y="2974975"/>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
                                <w:rPr>
                                  <w:rFonts w:cs="Arial"/>
                                  <w:color w:val="000000"/>
                                  <w:sz w:val="20"/>
                                  <w:szCs w:val="20"/>
                                </w:rPr>
                                <w:t>35 sm</w:t>
                              </w:r>
                            </w:p>
                          </w:txbxContent>
                        </wps:txbx>
                        <wps:bodyPr rot="0" vert="horz" wrap="none" lIns="0" tIns="0" rIns="0" bIns="0" anchor="t" anchorCtr="0">
                          <a:spAutoFit/>
                        </wps:bodyPr>
                      </wps:wsp>
                      <wps:wsp>
                        <wps:cNvPr id="84" name="Line 79"/>
                        <wps:cNvCnPr>
                          <a:cxnSpLocks noChangeShapeType="1"/>
                        </wps:cNvCnPr>
                        <wps:spPr bwMode="auto">
                          <a:xfrm>
                            <a:off x="8255" y="369570"/>
                            <a:ext cx="5886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80"/>
                        <wps:cNvSpPr>
                          <a:spLocks noChangeArrowheads="1"/>
                        </wps:cNvSpPr>
                        <wps:spPr bwMode="auto">
                          <a:xfrm>
                            <a:off x="8255" y="369570"/>
                            <a:ext cx="5886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81"/>
                        <wps:cNvSpPr>
                          <a:spLocks noChangeArrowheads="1"/>
                        </wps:cNvSpPr>
                        <wps:spPr bwMode="auto">
                          <a:xfrm>
                            <a:off x="613410" y="361315"/>
                            <a:ext cx="1537970"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2"/>
                        <wps:cNvSpPr>
                          <a:spLocks noChangeArrowheads="1"/>
                        </wps:cNvSpPr>
                        <wps:spPr bwMode="auto">
                          <a:xfrm>
                            <a:off x="613410" y="537845"/>
                            <a:ext cx="1537970"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3"/>
                        <wps:cNvSpPr>
                          <a:spLocks noChangeArrowheads="1"/>
                        </wps:cNvSpPr>
                        <wps:spPr bwMode="auto">
                          <a:xfrm>
                            <a:off x="613410" y="714375"/>
                            <a:ext cx="1537970"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4"/>
                        <wps:cNvSpPr>
                          <a:spLocks noChangeArrowheads="1"/>
                        </wps:cNvSpPr>
                        <wps:spPr bwMode="auto">
                          <a:xfrm>
                            <a:off x="613410" y="1454150"/>
                            <a:ext cx="153797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5"/>
                        <wps:cNvSpPr>
                          <a:spLocks noChangeArrowheads="1"/>
                        </wps:cNvSpPr>
                        <wps:spPr bwMode="auto">
                          <a:xfrm>
                            <a:off x="613410" y="2386965"/>
                            <a:ext cx="153797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86"/>
                        <wps:cNvSpPr>
                          <a:spLocks noChangeArrowheads="1"/>
                        </wps:cNvSpPr>
                        <wps:spPr bwMode="auto">
                          <a:xfrm>
                            <a:off x="613410" y="3689985"/>
                            <a:ext cx="153797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87"/>
                        <wps:cNvCnPr>
                          <a:cxnSpLocks noChangeShapeType="1"/>
                        </wps:cNvCnPr>
                        <wps:spPr bwMode="auto">
                          <a:xfrm>
                            <a:off x="8255" y="4807585"/>
                            <a:ext cx="5886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Rectangle 88"/>
                        <wps:cNvSpPr>
                          <a:spLocks noChangeArrowheads="1"/>
                        </wps:cNvSpPr>
                        <wps:spPr bwMode="auto">
                          <a:xfrm>
                            <a:off x="8255" y="4807585"/>
                            <a:ext cx="58864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89"/>
                        <wps:cNvCnPr>
                          <a:cxnSpLocks noChangeShapeType="1"/>
                        </wps:cNvCnPr>
                        <wps:spPr bwMode="auto">
                          <a:xfrm>
                            <a:off x="613410" y="4807585"/>
                            <a:ext cx="15214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90"/>
                        <wps:cNvSpPr>
                          <a:spLocks noChangeArrowheads="1"/>
                        </wps:cNvSpPr>
                        <wps:spPr bwMode="auto">
                          <a:xfrm>
                            <a:off x="613410" y="4807585"/>
                            <a:ext cx="152146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91"/>
                        <wps:cNvCnPr>
                          <a:cxnSpLocks noChangeShapeType="1"/>
                        </wps:cNvCnPr>
                        <wps:spPr bwMode="auto">
                          <a:xfrm>
                            <a:off x="0" y="369570"/>
                            <a:ext cx="0" cy="44462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92"/>
                        <wps:cNvSpPr>
                          <a:spLocks noChangeArrowheads="1"/>
                        </wps:cNvSpPr>
                        <wps:spPr bwMode="auto">
                          <a:xfrm>
                            <a:off x="0" y="369570"/>
                            <a:ext cx="8255" cy="44462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93"/>
                        <wps:cNvSpPr>
                          <a:spLocks noChangeArrowheads="1"/>
                        </wps:cNvSpPr>
                        <wps:spPr bwMode="auto">
                          <a:xfrm>
                            <a:off x="596900" y="361315"/>
                            <a:ext cx="16510" cy="4454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4"/>
                        <wps:cNvSpPr>
                          <a:spLocks noChangeArrowheads="1"/>
                        </wps:cNvSpPr>
                        <wps:spPr bwMode="auto">
                          <a:xfrm>
                            <a:off x="2134870" y="378460"/>
                            <a:ext cx="16510" cy="4437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95"/>
                        <wps:cNvCnPr>
                          <a:cxnSpLocks noChangeShapeType="1"/>
                        </wps:cNvCnPr>
                        <wps:spPr bwMode="auto">
                          <a:xfrm>
                            <a:off x="2748280" y="378460"/>
                            <a:ext cx="0" cy="44373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Rectangle 96"/>
                        <wps:cNvSpPr>
                          <a:spLocks noChangeArrowheads="1"/>
                        </wps:cNvSpPr>
                        <wps:spPr bwMode="auto">
                          <a:xfrm>
                            <a:off x="2748280" y="378460"/>
                            <a:ext cx="8255" cy="44373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97"/>
                        <wps:cNvCnPr>
                          <a:cxnSpLocks noChangeShapeType="1"/>
                        </wps:cNvCnPr>
                        <wps:spPr bwMode="auto">
                          <a:xfrm>
                            <a:off x="2151380" y="369570"/>
                            <a:ext cx="6051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98"/>
                        <wps:cNvSpPr>
                          <a:spLocks noChangeArrowheads="1"/>
                        </wps:cNvSpPr>
                        <wps:spPr bwMode="auto">
                          <a:xfrm>
                            <a:off x="2151380" y="369570"/>
                            <a:ext cx="6051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99"/>
                        <wps:cNvCnPr>
                          <a:cxnSpLocks noChangeShapeType="1"/>
                        </wps:cNvCnPr>
                        <wps:spPr bwMode="auto">
                          <a:xfrm>
                            <a:off x="2151380" y="546100"/>
                            <a:ext cx="6051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Rectangle 100"/>
                        <wps:cNvSpPr>
                          <a:spLocks noChangeArrowheads="1"/>
                        </wps:cNvSpPr>
                        <wps:spPr bwMode="auto">
                          <a:xfrm>
                            <a:off x="2151380" y="546100"/>
                            <a:ext cx="6051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01"/>
                        <wps:cNvCnPr>
                          <a:cxnSpLocks noChangeShapeType="1"/>
                        </wps:cNvCnPr>
                        <wps:spPr bwMode="auto">
                          <a:xfrm>
                            <a:off x="2151380" y="722630"/>
                            <a:ext cx="6051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102"/>
                        <wps:cNvSpPr>
                          <a:spLocks noChangeArrowheads="1"/>
                        </wps:cNvSpPr>
                        <wps:spPr bwMode="auto">
                          <a:xfrm>
                            <a:off x="2151380" y="722630"/>
                            <a:ext cx="6051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103"/>
                        <wps:cNvCnPr>
                          <a:cxnSpLocks noChangeShapeType="1"/>
                        </wps:cNvCnPr>
                        <wps:spPr bwMode="auto">
                          <a:xfrm>
                            <a:off x="2151380" y="1462405"/>
                            <a:ext cx="6051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Rectangle 104"/>
                        <wps:cNvSpPr>
                          <a:spLocks noChangeArrowheads="1"/>
                        </wps:cNvSpPr>
                        <wps:spPr bwMode="auto">
                          <a:xfrm>
                            <a:off x="2151380" y="1462405"/>
                            <a:ext cx="6051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05"/>
                        <wps:cNvCnPr>
                          <a:cxnSpLocks noChangeShapeType="1"/>
                        </wps:cNvCnPr>
                        <wps:spPr bwMode="auto">
                          <a:xfrm>
                            <a:off x="2151380" y="2395220"/>
                            <a:ext cx="6051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106"/>
                        <wps:cNvSpPr>
                          <a:spLocks noChangeArrowheads="1"/>
                        </wps:cNvSpPr>
                        <wps:spPr bwMode="auto">
                          <a:xfrm>
                            <a:off x="2151380" y="2395220"/>
                            <a:ext cx="6051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07"/>
                        <wps:cNvCnPr>
                          <a:cxnSpLocks noChangeShapeType="1"/>
                        </wps:cNvCnPr>
                        <wps:spPr bwMode="auto">
                          <a:xfrm>
                            <a:off x="2151380" y="3698240"/>
                            <a:ext cx="6051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Rectangle 108"/>
                        <wps:cNvSpPr>
                          <a:spLocks noChangeArrowheads="1"/>
                        </wps:cNvSpPr>
                        <wps:spPr bwMode="auto">
                          <a:xfrm>
                            <a:off x="2151380" y="3698240"/>
                            <a:ext cx="6051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09"/>
                        <wps:cNvCnPr>
                          <a:cxnSpLocks noChangeShapeType="1"/>
                        </wps:cNvCnPr>
                        <wps:spPr bwMode="auto">
                          <a:xfrm>
                            <a:off x="2151380" y="4807585"/>
                            <a:ext cx="6051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Rectangle 110"/>
                        <wps:cNvSpPr>
                          <a:spLocks noChangeArrowheads="1"/>
                        </wps:cNvSpPr>
                        <wps:spPr bwMode="auto">
                          <a:xfrm>
                            <a:off x="2151380" y="4807585"/>
                            <a:ext cx="60515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F687F2B" id="Canvas 118" o:spid="_x0000_s1077" editas="canvas" style="position:absolute;left:0;text-align:left;margin-left:227.15pt;margin-top:3.85pt;width:220.95pt;height:379.2pt;z-index:251668992" coordsize="28060,4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">
                <v:shape id="_x0000_s1078" type="#_x0000_t75" style="position:absolute;width:28060;height:48158;visibility:visible;mso-wrap-style:square">
                  <v:fill o:detectmouseclick="t"/>
                  <v:path o:connecttype="none"/>
                </v:shape>
                <v:rect id="Rectangle 56" o:spid="_x0000_s1079" style="position:absolute;left:6051;top:3695;width:15462;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EiMYA&#10;AADbAAAADwAAAGRycy9kb3ducmV2LnhtbESPT2vCQBTE7wW/w/IEb80mWoKkrsE/SAu9VFsP3l6z&#10;zySafRuyW0376btCweMwM79hZnlvGnGhztWWFSRRDIK4sLrmUsHnx+ZxCsJ5ZI2NZVLwQw7y+eBh&#10;hpm2V97SZedLESDsMlRQed9mUrqiIoMusi1x8I62M+iD7EqpO7wGuGnkOI5TabDmsFBhS6uKivPu&#10;2yioT28H9/6ynjyNf7d781XoJl16pUbDfvEMwlPv7+H/9qtWkCZ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bEiMYAAADbAAAADwAAAAAAAAAAAAAAAACYAgAAZHJz&#10;L2Rvd25yZXYueG1sUEsFBgAAAAAEAAQA9QAAAIsDAAAAAA==&#10;" fillcolor="#262626" stroked="f"/>
                <v:rect id="Rectangle 57" o:spid="_x0000_s1080" style="position:absolute;left:6051;top:5461;width:15462;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go8QA&#10;AADbAAAADwAAAGRycy9kb3ducmV2LnhtbESPQWvCQBSE70L/w/IK3nRjoCKpq1TF4sWDaT309si+&#10;Jkuyb0N21eTfu4LgcZiZb5jlureNuFLnjWMFs2kCgrhw2nCp4PdnP1mA8AFZY+OYFAzkYb16Gy0x&#10;0+7GJ7rmoRQRwj5DBVUIbSalLyqy6KeuJY7ev+sshii7UuoObxFuG5kmyVxaNBwXKmxpW1FR5xer&#10;oF4Ycx62Z1//fV/C8WO3GfK0V2r83n99ggjUh1f42T5oBfMU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YKPEAAAA2wAAAA8AAAAAAAAAAAAAAAAAmAIAAGRycy9k&#10;b3ducmV2LnhtbFBLBQYAAAAABAAEAPUAAACJAwAAAAA=&#10;" fillcolor="#595959" stroked="f"/>
                <v:rect id="Rectangle 58" o:spid="_x0000_s1081" style="position:absolute;left:6051;top:7226;width:15462;height:7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FOMQA&#10;AADbAAAADwAAAGRycy9kb3ducmV2LnhtbESPQWvCQBSE74X+h+UVvNVNFUWiq1RF8dJDox68PbLP&#10;ZEn2bciumvx7Vyj0OMzMN8xi1dla3Kn1xrGCr2ECgjh32nCh4HTcfc5A+ICssXZMCnrysFq+vy0w&#10;1e7Bv3TPQiEihH2KCsoQmlRKn5dk0Q9dQxy9q2sthijbQuoWHxFuazlKkqm0aDgulNjQpqS8ym5W&#10;QTUz5txvzr667G/hZ7Jd99moU2rw0X3PQQTqwn/4r33QCqZjeH2JP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xTjEAAAA2wAAAA8AAAAAAAAAAAAAAAAAmAIAAGRycy9k&#10;b3ducmV2LnhtbFBLBQYAAAAABAAEAPUAAACJAwAAAAA=&#10;" fillcolor="#595959" stroked="f"/>
                <v:rect id="Rectangle 59" o:spid="_x0000_s1082" style="position:absolute;left:6051;top:14624;width:15462;height:9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hMUA&#10;AADbAAAADwAAAGRycy9kb3ducmV2LnhtbESP0WrCQBRE3wv+w3IFX4puDGmQ6Coq2JY+CLV+wDV7&#10;zUazd0N21fTvu4VCH4eZOcMsVr1txJ06XztWMJ0kIIhLp2uuFBy/duMZCB+QNTaOScE3eVgtB08L&#10;LLR78CfdD6ESEcK+QAUmhLaQ0peGLPqJa4mjd3adxRBlV0nd4SPCbSPTJMmlxZrjgsGWtobK6+Fm&#10;FWzePvKLMXb9zKdT9pLNXpN9mio1GvbrOYhAffgP/7XftYI8g9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eExQAAANsAAAAPAAAAAAAAAAAAAAAAAJgCAABkcnMv&#10;ZG93bnJldi54bWxQSwUGAAAAAAQABAD1AAAAigMAAAAA&#10;" fillcolor="#c4bd97" stroked="f"/>
                <v:rect id="Rectangle 60" o:spid="_x0000_s1083" style="position:absolute;left:6051;top:23952;width:15462;height:1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VSH8UA&#10;AADbAAAADwAAAGRycy9kb3ducmV2LnhtbESP0WrCQBRE34X+w3ILfSl1Y9AgqWtIhWrxQdD2A67Z&#10;22za7N2QXTX+fVco+DjMzBlmUQy2FWfqfeNYwWScgCCunG64VvD1+f4yB+EDssbWMSm4kodi+TBa&#10;YK7dhfd0PoRaRAj7HBWYELpcSl8ZsujHriOO3rfrLYYo+1rqHi8RbluZJkkmLTYcFwx2tDJU/R5O&#10;VsHbZpv9GGPLZz4ep7PpfJ3s0lSpp8ehfAURaAj38H/7QyvIZnD7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VIfxQAAANsAAAAPAAAAAAAAAAAAAAAAAJgCAABkcnMv&#10;ZG93bnJldi54bWxQSwUGAAAAAAQABAD1AAAAigMAAAAA&#10;" fillcolor="#c4bd97" stroked="f"/>
                <v:rect id="Rectangle 61" o:spid="_x0000_s1084" style="position:absolute;left:6051;top:36982;width:15462;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MaMUA&#10;AADbAAAADwAAAGRycy9kb3ducmV2LnhtbESP0WrCQBRE3wX/YblCX0rdNGiQ1DWkglp8EGr7Adfs&#10;bTaavRuyW03/vlso+DjMzBlmWQy2FVfqfeNYwfM0AUFcOd1wreDzY/O0AOEDssbWMSn4IQ/Fajxa&#10;Yq7djd/pegy1iBD2OSowIXS5lL4yZNFPXUccvS/XWwxR9rXUPd4i3LYyTZJMWmw4LhjsaG2ouhy/&#10;rYLX3T47G2PLRz6dZvPZYpsc0lSph8lQvoAINIR7+L/9phVkG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8xoxQAAANsAAAAPAAAAAAAAAAAAAAAAAJgCAABkcnMv&#10;ZG93bnJldi54bWxQSwUGAAAAAAQABAD1AAAAigMAAAAA&#10;" fillcolor="#c4bd97" stroked="f"/>
                <v:rect id="Rectangle 62" o:spid="_x0000_s1085" style="position:absolute;left:8991;top:3867;width:867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732075" w:rsidRDefault="00732075">
                        <w:r w:rsidRPr="007713C3">
                          <w:rPr>
                            <w:noProof/>
                          </w:rPr>
                          <w:drawing>
                            <wp:inline distT="0" distB="0" distL="0" distR="0" wp14:anchorId="5AE16943" wp14:editId="149028A7">
                              <wp:extent cx="866775" cy="13335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133350"/>
                                      </a:xfrm>
                                      <a:prstGeom prst="rect">
                                        <a:avLst/>
                                      </a:prstGeom>
                                      <a:noFill/>
                                      <a:ln>
                                        <a:noFill/>
                                      </a:ln>
                                    </pic:spPr>
                                  </pic:pic>
                                </a:graphicData>
                              </a:graphic>
                            </wp:inline>
                          </w:drawing>
                        </w:r>
                      </w:p>
                    </w:txbxContent>
                  </v:textbox>
                </v:rect>
                <v:rect id="Rectangle 63" o:spid="_x0000_s1086" style="position:absolute;left:23107;top:3949;width:27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732075" w:rsidRDefault="00732075">
                        <w:r>
                          <w:rPr>
                            <w:rFonts w:cs="Arial"/>
                            <w:color w:val="000000"/>
                            <w:sz w:val="20"/>
                            <w:szCs w:val="20"/>
                          </w:rPr>
                          <w:t>5 sm</w:t>
                        </w:r>
                      </w:p>
                    </w:txbxContent>
                  </v:textbox>
                </v:rect>
                <v:rect id="_x0000_s1087" style="position:absolute;left:9410;top:5632;width:104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732075" w:rsidRPr="007713C3" w:rsidRDefault="00732075">
                        <w:pPr>
                          <w:rPr>
                            <w:lang w:val="az-Latn-AZ"/>
                          </w:rPr>
                        </w:pPr>
                        <w:r>
                          <w:rPr>
                            <w:rFonts w:cs="Arial"/>
                            <w:b/>
                            <w:bCs/>
                            <w:color w:val="FF0000"/>
                            <w:sz w:val="20"/>
                            <w:szCs w:val="20"/>
                            <w:lang w:val="az-Latn-AZ"/>
                          </w:rPr>
                          <w:t>Əlaqələndirici lay</w:t>
                        </w:r>
                      </w:p>
                    </w:txbxContent>
                  </v:textbox>
                </v:rect>
                <v:rect id="Rectangle 65" o:spid="_x0000_s1088" style="position:absolute;left:23107;top:5715;width:27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732075" w:rsidRDefault="00732075">
                        <w:r>
                          <w:rPr>
                            <w:rFonts w:cs="Arial"/>
                            <w:color w:val="000000"/>
                            <w:sz w:val="20"/>
                            <w:szCs w:val="20"/>
                          </w:rPr>
                          <w:t>8 cm</w:t>
                        </w:r>
                      </w:p>
                    </w:txbxContent>
                  </v:textbox>
                </v:rect>
                <v:rect id="Rectangle 66" o:spid="_x0000_s1089" style="position:absolute;left:1009;top:25215;width:416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732075" w:rsidRDefault="00732075">
                        <w:r>
                          <w:rPr>
                            <w:rFonts w:cs="Arial"/>
                            <w:color w:val="000000"/>
                            <w:sz w:val="20"/>
                            <w:szCs w:val="20"/>
                          </w:rPr>
                          <w:t>124 cm</w:t>
                        </w:r>
                      </w:p>
                    </w:txbxContent>
                  </v:textbox>
                </v:rect>
                <v:rect id="Rectangle 67" o:spid="_x0000_s1090" style="position:absolute;left:6388;top:10172;width:1045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732075" w:rsidRDefault="00732075">
                        <w:r>
                          <w:rPr>
                            <w:rFonts w:cs="Arial"/>
                            <w:b/>
                            <w:bCs/>
                            <w:color w:val="FF0000"/>
                            <w:sz w:val="20"/>
                            <w:szCs w:val="20"/>
                          </w:rPr>
                          <w:t>Bitumlu əsas Lay</w:t>
                        </w:r>
                      </w:p>
                    </w:txbxContent>
                  </v:textbox>
                </v:rect>
                <v:rect id="Rectangle 68" o:spid="_x0000_s1091" style="position:absolute;left:7899;top:419;width:974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732075" w:rsidRPr="00073469" w:rsidRDefault="00732075">
                        <w:pPr>
                          <w:rPr>
                            <w:lang w:val="az-Latn-AZ"/>
                          </w:rPr>
                        </w:pPr>
                        <w:r>
                          <w:rPr>
                            <w:rFonts w:cs="Arial"/>
                            <w:b/>
                            <w:bCs/>
                            <w:color w:val="000000"/>
                            <w:sz w:val="20"/>
                            <w:szCs w:val="20"/>
                            <w:lang w:val="az-Latn-AZ"/>
                          </w:rPr>
                          <w:t>Teki yol layihəsi</w:t>
                        </w:r>
                      </w:p>
                    </w:txbxContent>
                  </v:textbox>
                </v:rect>
                <v:rect id="Rectangle 69" o:spid="_x0000_s1092" style="position:absolute;left:9499;top:40932;width:925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732075" w:rsidRPr="007713C3" w:rsidRDefault="00732075">
                        <w:pPr>
                          <w:rPr>
                            <w:lang w:val="az-Latn-AZ"/>
                          </w:rPr>
                        </w:pPr>
                        <w:r>
                          <w:rPr>
                            <w:rFonts w:cs="Arial"/>
                            <w:b/>
                            <w:bCs/>
                            <w:color w:val="000000"/>
                            <w:sz w:val="20"/>
                            <w:szCs w:val="20"/>
                            <w:lang w:val="az-Latn-AZ"/>
                          </w:rPr>
                          <w:t>Hamarlayıcı lay</w:t>
                        </w:r>
                      </w:p>
                    </w:txbxContent>
                  </v:textbox>
                </v:rect>
                <v:rect id="Rectangle 70" o:spid="_x0000_s1093" style="position:absolute;left:10839;top:42614;width:60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732075" w:rsidRDefault="00732075">
                        <w:r>
                          <w:rPr>
                            <w:rFonts w:cs="Arial"/>
                            <w:b/>
                            <w:bCs/>
                            <w:color w:val="000000"/>
                            <w:sz w:val="20"/>
                            <w:szCs w:val="20"/>
                          </w:rPr>
                          <w:t>CBR&gt;15%</w:t>
                        </w:r>
                      </w:p>
                    </w:txbxContent>
                  </v:textbox>
                </v:rect>
                <v:rect id="Rectangle 71" o:spid="_x0000_s1094" style="position:absolute;left:22777;top:41852;width:34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732075" w:rsidRDefault="00732075">
                        <w:r>
                          <w:rPr>
                            <w:rFonts w:cs="Arial"/>
                            <w:color w:val="000000"/>
                            <w:sz w:val="20"/>
                            <w:szCs w:val="20"/>
                          </w:rPr>
                          <w:t>30 sm</w:t>
                        </w:r>
                      </w:p>
                    </w:txbxContent>
                  </v:textbox>
                </v:rect>
                <v:rect id="Rectangle 72" o:spid="_x0000_s1095" style="position:absolute;left:22777;top:10255;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732075" w:rsidRDefault="00732075">
                        <w:r>
                          <w:rPr>
                            <w:rFonts w:cs="Arial"/>
                            <w:color w:val="000000"/>
                            <w:sz w:val="20"/>
                            <w:szCs w:val="20"/>
                          </w:rPr>
                          <w:t>21 sm</w:t>
                        </w:r>
                      </w:p>
                    </w:txbxContent>
                  </v:textbox>
                </v:rect>
                <v:rect id="Rectangle 73" o:spid="_x0000_s1096" style="position:absolute;left:7575;top:17735;width:1186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732075" w:rsidRPr="002B2415" w:rsidRDefault="00732075">
                        <w:pPr>
                          <w:rPr>
                            <w:lang w:val="az-Latn-AZ"/>
                          </w:rPr>
                        </w:pPr>
                        <w:r>
                          <w:rPr>
                            <w:rFonts w:cs="Arial"/>
                            <w:b/>
                            <w:bCs/>
                            <w:color w:val="000000"/>
                            <w:sz w:val="20"/>
                            <w:szCs w:val="20"/>
                            <w:lang w:val="az-Latn-AZ"/>
                          </w:rPr>
                          <w:t>Qırmadaşlı əsas lay</w:t>
                        </w:r>
                      </w:p>
                    </w:txbxContent>
                  </v:textbox>
                </v:rect>
                <v:rect id="Rectangle 74" o:spid="_x0000_s1097" style="position:absolute;left:10839;top:19411;width:60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732075" w:rsidRDefault="00732075">
                        <w:r>
                          <w:rPr>
                            <w:rFonts w:cs="Arial"/>
                            <w:b/>
                            <w:bCs/>
                            <w:color w:val="000000"/>
                            <w:sz w:val="20"/>
                            <w:szCs w:val="20"/>
                          </w:rPr>
                          <w:t>CBR&gt;80%</w:t>
                        </w:r>
                      </w:p>
                    </w:txbxContent>
                  </v:textbox>
                </v:rect>
                <v:rect id="_x0000_s1098" style="position:absolute;left:22777;top:18573;width:34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732075" w:rsidRDefault="00732075">
                        <w:r>
                          <w:rPr>
                            <w:rFonts w:cs="Arial"/>
                            <w:color w:val="000000"/>
                            <w:sz w:val="20"/>
                            <w:szCs w:val="20"/>
                          </w:rPr>
                          <w:t>25 sm</w:t>
                        </w:r>
                      </w:p>
                    </w:txbxContent>
                  </v:textbox>
                </v:rect>
                <v:rect id="_x0000_s1099" style="position:absolute;left:6134;top:29006;width:1482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732075" w:rsidRPr="007713C3" w:rsidRDefault="00732075">
                        <w:pPr>
                          <w:rPr>
                            <w:lang w:val="az-Latn-AZ"/>
                          </w:rPr>
                        </w:pPr>
                        <w:r>
                          <w:rPr>
                            <w:rFonts w:cs="Arial"/>
                            <w:b/>
                            <w:bCs/>
                            <w:color w:val="000000"/>
                            <w:sz w:val="20"/>
                            <w:szCs w:val="20"/>
                            <w:lang w:val="az-Latn-AZ"/>
                          </w:rPr>
                          <w:t>Dənəvər tərkibli əsas lay</w:t>
                        </w:r>
                      </w:p>
                    </w:txbxContent>
                  </v:textbox>
                </v:rect>
                <v:rect id="_x0000_s1100" style="position:absolute;left:10839;top:30594;width:603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732075" w:rsidRDefault="00732075">
                        <w:r>
                          <w:rPr>
                            <w:rFonts w:cs="Arial"/>
                            <w:b/>
                            <w:bCs/>
                            <w:color w:val="000000"/>
                            <w:sz w:val="20"/>
                            <w:szCs w:val="20"/>
                          </w:rPr>
                          <w:t>CBR&gt;30%</w:t>
                        </w:r>
                      </w:p>
                    </w:txbxContent>
                  </v:textbox>
                </v:rect>
                <v:rect id="Rectangle 78" o:spid="_x0000_s1101" style="position:absolute;left:22777;top:29749;width:34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732075" w:rsidRDefault="00732075">
                        <w:r>
                          <w:rPr>
                            <w:rFonts w:cs="Arial"/>
                            <w:color w:val="000000"/>
                            <w:sz w:val="20"/>
                            <w:szCs w:val="20"/>
                          </w:rPr>
                          <w:t>35 sm</w:t>
                        </w:r>
                      </w:p>
                    </w:txbxContent>
                  </v:textbox>
                </v:rect>
                <v:line id="Line 79" o:spid="_x0000_s1102" style="position:absolute;visibility:visible;mso-wrap-style:square" from="82,3695" to="5969,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erMMAAADbAAAADwAAAGRycy9kb3ducmV2LnhtbESPQWvCQBSE74X+h+UVetONpWqMrlJK&#10;RXvTqODxkX0mi9m3Ibtq/PduQehxmJlvmNmis7W4UuuNYwWDfgKCuHDacKlgv1v2UhA+IGusHZOC&#10;O3lYzF9fZphpd+MtXfNQighhn6GCKoQmk9IXFVn0fdcQR+/kWoshyraUusVbhNtafiTJSFo0HBcq&#10;bOi7ouKcX6wCsxmthr/jw+Qgf1ZhcEzPqbF7pd7fuq8piEBd+A8/22utIP2Evy/x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2HqzDAAAA2wAAAA8AAAAAAAAAAAAA&#10;AAAAoQIAAGRycy9kb3ducmV2LnhtbFBLBQYAAAAABAAEAPkAAACRAwAAAAA=&#10;" strokeweight="0"/>
                <v:rect id="Rectangle 80" o:spid="_x0000_s1103" style="position:absolute;left:82;top:3695;width:588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rect id="Rectangle 81" o:spid="_x0000_s1104" style="position:absolute;left:6134;top:3613;width:1537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rect id="Rectangle 82" o:spid="_x0000_s1105" style="position:absolute;left:6134;top:5378;width:1537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SeMYA&#10;AADbAAAADwAAAGRycy9kb3ducmV2LnhtbESPQWvCQBSE74X+h+UVvNWNohKja6iFQi9CtT3o7Zl9&#10;JiHZt+nuVtP+ercgeBxm5htmmfemFWdyvrasYDRMQBAXVtdcKvj6fHtOQfiArLG1TAp+yUO+enxY&#10;Yqbthbd03oVSRAj7DBVUIXSZlL6oyKAf2o44eifrDIYoXSm1w0uEm1aOk2QmDdYcFyrs6LWiotn9&#10;GAXrebr+/pjw5m97PNBhf2ymY5coNXjqXxYgAvXhHr6137WCdA7/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8SeMYAAADbAAAADwAAAAAAAAAAAAAAAACYAgAAZHJz&#10;L2Rvd25yZXYueG1sUEsFBgAAAAAEAAQA9QAAAIsDAAAAAA==&#10;" fillcolor="black" stroked="f"/>
                <v:rect id="Rectangle 83" o:spid="_x0000_s1106" style="position:absolute;left:6134;top:7143;width:1537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rect id="Rectangle 84" o:spid="_x0000_s1107" style="position:absolute;left:6134;top:14541;width:1537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Io8UA&#10;AADbAAAADwAAAGRycy9kb3ducmV2LnhtbESPT2sCMRTE7wW/Q3hCbzWrtEVXo2ih4KXgv4Penpvn&#10;7uLmZU2irn76RhA8DjPzG2Y0aUwlLuR8aVlBt5OAIM6sLjlXsFn/fvRB+ICssbJMCm7kYTJuvY0w&#10;1fbKS7qsQi4ihH2KCooQ6lRKnxVk0HdsTRy9g3UGQ5Qul9rhNcJNJXtJ8i0NlhwXCqzpp6DsuDob&#10;BbNBf3ZafPLffbnf0W67P371XKLUe7uZDkEEasIr/GzPtYJBFx5f4g+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ijxQAAANsAAAAPAAAAAAAAAAAAAAAAAJgCAABkcnMv&#10;ZG93bnJldi54bWxQSwUGAAAAAAQABAD1AAAAigMAAAAA&#10;" fillcolor="black" stroked="f"/>
                <v:rect id="Rectangle 85" o:spid="_x0000_s1108" style="position:absolute;left:6134;top:23869;width:1537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rect id="Rectangle 86" o:spid="_x0000_s1109" style="position:absolute;left:6134;top:36899;width:1537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87" o:spid="_x0000_s1110" style="position:absolute;visibility:visible;mso-wrap-style:square" from="82,48075" to="5969,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ccQAAADbAAAADwAAAGRycy9kb3ducmV2LnhtbESPQWvCQBSE70L/w/IKvenGU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4hxxAAAANsAAAAPAAAAAAAAAAAA&#10;AAAAAKECAABkcnMvZG93bnJldi54bWxQSwUGAAAAAAQABAD5AAAAkgMAAAAA&#10;" strokeweight="0"/>
                <v:rect id="Rectangle 88" o:spid="_x0000_s1111" style="position:absolute;left:82;top:48075;width:588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89" o:spid="_x0000_s1112" style="position:absolute;visibility:visible;mso-wrap-style:square" from="6134,48075" to="21348,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rect id="Rectangle 90" o:spid="_x0000_s1113" style="position:absolute;left:6134;top:48075;width:1521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91" o:spid="_x0000_s1114" style="position:absolute;visibility:visible;mso-wrap-style:square" from="0,3695" to="0,4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rect id="Rectangle 92" o:spid="_x0000_s1115" style="position:absolute;top:3695;width:82;height:44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rect id="Rectangle 93" o:spid="_x0000_s1116" style="position:absolute;left:5969;top:3613;width:165;height:44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LcYA&#10;AADcAAAADwAAAGRycy9kb3ducmV2LnhtbESPQU8CMRCF7yb+h2ZMvEkrEYMrhYiJCRcSQA9yG7bj&#10;7obtdG0LLPx65mDibSbvzXvfTGa9b9WRYmoCW3gcGFDEZXANVxa+Pj8exqBSRnbYBiYLZ0owm97e&#10;TLBw4cRrOm5ypSSEU4EW6py7QutU1uQxDUJHLNpPiB6zrLHSLuJJwn2rh8Y8a48NS0ONHb3XVO43&#10;B29h/jKe/66eeHlZ77a0/d7tR8NorL2/699eQWXq87/573rhBN8IvjwjE+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1TLcYAAADcAAAADwAAAAAAAAAAAAAAAACYAgAAZHJz&#10;L2Rvd25yZXYueG1sUEsFBgAAAAAEAAQA9QAAAIsDAAAAAA==&#10;" fillcolor="black" stroked="f"/>
                <v:rect id="Rectangle 94" o:spid="_x0000_s1117" style="position:absolute;left:21348;top:3784;width:165;height:44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line id="Line 95" o:spid="_x0000_s1118" style="position:absolute;visibility:visible;mso-wrap-style:square" from="27482,3784" to="27482,48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rect id="Rectangle 96" o:spid="_x0000_s1119" style="position:absolute;left:27482;top:3784;width:83;height:44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97" o:spid="_x0000_s1120" style="position:absolute;visibility:visible;mso-wrap-style:square" from="21513,3695" to="27565,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rect id="Rectangle 98" o:spid="_x0000_s1121" style="position:absolute;left:21513;top:3695;width:605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99" o:spid="_x0000_s1122" style="position:absolute;visibility:visible;mso-wrap-style:square" from="21513,5461" to="27565,5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rect id="Rectangle 100" o:spid="_x0000_s1123" style="position:absolute;left:21513;top:5461;width:60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LWcQA&#10;AADcAAAADwAAAGRycy9kb3ducmV2LnhtbERPS2sCMRC+F/ofwhR6q4lSq65GqYVCL0J9HPQ2bsbd&#10;xc1km6S6+usboeBtPr7nTGatrcWJfKgca+h2FAji3JmKCw2b9efLEESIyAZrx6ThQgFm08eHCWbG&#10;nXlJp1UsRArhkKGGMsYmkzLkJVkMHdcQJ+7gvMWYoC+k8XhO4baWPaXepMWKU0OJDX2UlB9Xv1bD&#10;fDSc/3y/8uK63O9ot90f+z2vtH5+at/HICK18S7+d3+ZNF8N4P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y1nEAAAA3AAAAA8AAAAAAAAAAAAAAAAAmAIAAGRycy9k&#10;b3ducmV2LnhtbFBLBQYAAAAABAAEAPUAAACJAwAAAAA=&#10;" fillcolor="black" stroked="f"/>
                <v:line id="Line 101" o:spid="_x0000_s1124" style="position:absolute;visibility:visible;mso-wrap-style:square" from="21513,7226" to="27565,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rect id="Rectangle 102" o:spid="_x0000_s1125" style="position:absolute;left:21513;top:7226;width:605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103" o:spid="_x0000_s1126" style="position:absolute;visibility:visible;mso-wrap-style:square" from="21513,14624" to="27565,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rect id="Rectangle 104" o:spid="_x0000_s1127" style="position:absolute;left:21513;top:14624;width:605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line id="Line 105" o:spid="_x0000_s1128" style="position:absolute;visibility:visible;mso-wrap-style:square" from="21513,23952" to="27565,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rect id="Rectangle 106" o:spid="_x0000_s1129" style="position:absolute;left:21513;top:23952;width:605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line id="Line 107" o:spid="_x0000_s1130" style="position:absolute;visibility:visible;mso-wrap-style:square" from="21513,36982" to="27565,3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uXsIAAADcAAAADwAAAGRycy9kb3ducmV2LnhtbERPTWvCQBC9C/0PyxR6001Ka2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TuXsIAAADcAAAADwAAAAAAAAAAAAAA&#10;AAChAgAAZHJzL2Rvd25yZXYueG1sUEsFBgAAAAAEAAQA+QAAAJADAAAAAA==&#10;" strokeweight="0"/>
                <v:rect id="Rectangle 108" o:spid="_x0000_s1131" style="position:absolute;left:21513;top:36982;width:605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maMQA&#10;AADcAAAADwAAAGRycy9kb3ducmV2LnhtbERPTWvCQBC9F/wPywje6kapxabZiBYKXoRqPehtzI5J&#10;MDub7q4a/fXdgtDbPN7nZLPONOJCzteWFYyGCQjiwuqaSwXb78/nKQgfkDU2lknBjTzM8t5Thqm2&#10;V17TZRNKEUPYp6igCqFNpfRFRQb90LbEkTtaZzBE6EqpHV5juGnkOElepcGaY0OFLX1UVJw2Z6Ng&#10;8TZd/Hy98Oq+PuxpvzucJmOXKDXod/N3EIG68C9+uJc6zh9N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ZmjEAAAA3AAAAA8AAAAAAAAAAAAAAAAAmAIAAGRycy9k&#10;b3ducmV2LnhtbFBLBQYAAAAABAAEAPUAAACJAwAAAAA=&#10;" fillcolor="black" stroked="f"/>
                <v:line id="Line 109" o:spid="_x0000_s1132" style="position:absolute;visibility:visible;mso-wrap-style:square" from="21513,48075" to="27565,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rect id="Rectangle 110" o:spid="_x0000_s1133" style="position:absolute;left:21513;top:48075;width:605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dhMQA&#10;AADcAAAADwAAAGRycy9kb3ducmV2LnhtbERPTWvCQBC9C/0PyxR6041irU2zShUEL4LaHuptzE6T&#10;kOxsurvV1F/vCkJv83ifk80704gTOV9ZVjAcJCCIc6srLhR8fqz6UxA+IGtsLJOCP/Iwnz30Mky1&#10;PfOOTvtQiBjCPkUFZQhtKqXPSzLoB7Yljty3dQZDhK6Q2uE5hptGjpJkIg1WHBtKbGlZUl7vf42C&#10;xet08bMd8+ayOx7o8HWsn0cuUerpsXt/AxGoC//iu3ut4/zhC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XYTEAAAA3AAAAA8AAAAAAAAAAAAAAAAAmAIAAGRycy9k&#10;b3ducmV2LnhtbFBLBQYAAAAABAAEAPUAAACJAwAAAAA=&#10;" fillcolor="black" stroked="f"/>
              </v:group>
            </w:pict>
          </mc:Fallback>
        </mc:AlternateContent>
      </w: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DF7E6E" w:rsidP="00DF7E6E">
      <w:pPr>
        <w:autoSpaceDE w:val="0"/>
        <w:autoSpaceDN w:val="0"/>
        <w:adjustRightInd w:val="0"/>
        <w:rPr>
          <w:rFonts w:cs="Arial"/>
          <w:szCs w:val="22"/>
        </w:rPr>
      </w:pPr>
    </w:p>
    <w:p w:rsidR="00DF7E6E" w:rsidRPr="003656E8" w:rsidRDefault="007713C3" w:rsidP="007713C3">
      <w:pPr>
        <w:pStyle w:val="ListBullet2"/>
        <w:jc w:val="both"/>
      </w:pPr>
      <w:bookmarkStart w:id="55" w:name="_Toc430625243"/>
      <w:bookmarkStart w:id="56" w:name="_Toc435016306"/>
      <w:bookmarkStart w:id="57" w:name="_Toc436163970"/>
      <w:r w:rsidRPr="003656E8">
        <w:t>Təsvir</w:t>
      </w:r>
      <w:r w:rsidR="00DF7E6E" w:rsidRPr="003656E8">
        <w:t xml:space="preserve"> </w:t>
      </w:r>
      <w:fldSimple w:instr=" SEQ Figure \* ARABIC ">
        <w:r w:rsidR="000F4B15" w:rsidRPr="003656E8">
          <w:rPr>
            <w:noProof/>
          </w:rPr>
          <w:t>3</w:t>
        </w:r>
      </w:fldSimple>
      <w:r w:rsidR="00DF7E6E" w:rsidRPr="003656E8">
        <w:t xml:space="preserve">: </w:t>
      </w:r>
      <w:bookmarkEnd w:id="55"/>
      <w:bookmarkEnd w:id="56"/>
      <w:r w:rsidR="00073469" w:rsidRPr="003656E8">
        <w:rPr>
          <w:b w:val="0"/>
        </w:rPr>
        <w:t>Yo</w:t>
      </w:r>
      <w:r w:rsidRPr="003656E8">
        <w:rPr>
          <w:b w:val="0"/>
        </w:rPr>
        <w:t>l layihədəki dəyişikliklərin sxemi</w:t>
      </w:r>
      <w:bookmarkEnd w:id="57"/>
    </w:p>
    <w:p w:rsidR="004A46FD" w:rsidRPr="003656E8" w:rsidRDefault="00024095" w:rsidP="0040287C">
      <w:pPr>
        <w:pStyle w:val="Heading1"/>
      </w:pPr>
      <w:bookmarkStart w:id="58" w:name="_Toc436205370"/>
      <w:r w:rsidRPr="003656E8">
        <w:lastRenderedPageBreak/>
        <w:t>ƏTRAF MÜHİTİN TƏSVİRİ</w:t>
      </w:r>
      <w:bookmarkEnd w:id="58"/>
    </w:p>
    <w:p w:rsidR="00D346A2" w:rsidRPr="003656E8" w:rsidRDefault="00024095" w:rsidP="00A6294F">
      <w:pPr>
        <w:pStyle w:val="Heading2"/>
      </w:pPr>
      <w:bookmarkStart w:id="59" w:name="_Toc436205371"/>
      <w:r w:rsidRPr="003656E8">
        <w:t>Fiziki Mühit</w:t>
      </w:r>
      <w:bookmarkEnd w:id="59"/>
    </w:p>
    <w:p w:rsidR="0068740C" w:rsidRPr="003656E8" w:rsidRDefault="00024095" w:rsidP="005C33BE">
      <w:pPr>
        <w:pStyle w:val="Heading3"/>
      </w:pPr>
      <w:bookmarkStart w:id="60" w:name="_Toc436205372"/>
      <w:r w:rsidRPr="003656E8">
        <w:t>Ümumi geologiya və torpaq</w:t>
      </w:r>
      <w:bookmarkEnd w:id="60"/>
    </w:p>
    <w:p w:rsidR="00D346A2" w:rsidRPr="003656E8" w:rsidRDefault="006B44FB" w:rsidP="00D346A2">
      <w:r w:rsidRPr="003656E8">
        <w:t xml:space="preserve">Goğrafi olaraq Layihə Böyük Qafqazın şərq qurşağının yamacında yerləşir. Layihə dəhlizinin landşaftı tam olaraq yastı, təxminən 100m yüksəklikdə yerləşir. Lakin ətraf landşaft daha çox </w:t>
      </w:r>
      <w:r w:rsidR="00D346A2" w:rsidRPr="003656E8">
        <w:t xml:space="preserve"> </w:t>
      </w:r>
      <w:r w:rsidR="007B36EF" w:rsidRPr="003656E8">
        <w:t>quraq təpələr kimi</w:t>
      </w:r>
      <w:r w:rsidRPr="003656E8">
        <w:t xml:space="preserve"> xarakterizə</w:t>
      </w:r>
      <w:r w:rsidR="00C749B4" w:rsidRPr="003656E8">
        <w:t xml:space="preserve"> </w:t>
      </w:r>
      <w:r w:rsidRPr="003656E8">
        <w:t>ol</w:t>
      </w:r>
      <w:r w:rsidR="00C749B4" w:rsidRPr="003656E8">
        <w:t>u</w:t>
      </w:r>
      <w:r w:rsidR="007508E1" w:rsidRPr="003656E8">
        <w:t>nu</w:t>
      </w:r>
      <w:r w:rsidR="00C749B4" w:rsidRPr="003656E8">
        <w:t>r və üzərində palçıq vulkanları yerləşir.</w:t>
      </w:r>
      <w:r w:rsidR="00D346A2" w:rsidRPr="003656E8">
        <w:t xml:space="preserve"> </w:t>
      </w:r>
    </w:p>
    <w:p w:rsidR="00D346A2" w:rsidRPr="003656E8" w:rsidRDefault="00D346A2" w:rsidP="00D346A2"/>
    <w:p w:rsidR="00D346A2" w:rsidRPr="003656E8" w:rsidRDefault="00C749B4" w:rsidP="00D346A2">
      <w:pPr>
        <w:rPr>
          <w:lang w:val="az-Latn-AZ"/>
        </w:rPr>
      </w:pPr>
      <w:r w:rsidRPr="003656E8">
        <w:t xml:space="preserve">Torpaq </w:t>
      </w:r>
      <w:r w:rsidRPr="003656E8">
        <w:rPr>
          <w:lang w:val="az-Latn-AZ"/>
        </w:rPr>
        <w:t>boz-qonur tiplidir</w:t>
      </w:r>
      <w:r w:rsidRPr="003656E8">
        <w:t xml:space="preserve">. Bu </w:t>
      </w:r>
      <w:r w:rsidR="00613233" w:rsidRPr="003656E8">
        <w:t>torpaqlar</w:t>
      </w:r>
      <w:r w:rsidR="004B04DB" w:rsidRPr="003656E8">
        <w:t xml:space="preserve"> </w:t>
      </w:r>
      <w:r w:rsidRPr="003656E8">
        <w:t>adətən maksimum 100 m hündürlü</w:t>
      </w:r>
      <w:r w:rsidR="004B04DB" w:rsidRPr="003656E8">
        <w:t xml:space="preserve">kdə </w:t>
      </w:r>
      <w:r w:rsidRPr="003656E8">
        <w:t>müşa</w:t>
      </w:r>
      <w:r w:rsidR="000D6331" w:rsidRPr="003656E8">
        <w:t>h</w:t>
      </w:r>
      <w:r w:rsidRPr="003656E8">
        <w:t>idə olunur. Boz-qonur tipli torpaqlar</w:t>
      </w:r>
      <w:r w:rsidR="007508E1" w:rsidRPr="003656E8">
        <w:t xml:space="preserve"> </w:t>
      </w:r>
      <w:r w:rsidRPr="003656E8">
        <w:t xml:space="preserve">illik yağıntı maksimum 350 mm </w:t>
      </w:r>
      <w:r w:rsidR="007508E1" w:rsidRPr="003656E8">
        <w:t>təşkil edən</w:t>
      </w:r>
      <w:r w:rsidRPr="003656E8">
        <w:t xml:space="preserve"> quru iqlim üçün xasdır. </w:t>
      </w:r>
      <w:r w:rsidR="004B04DB" w:rsidRPr="003656E8">
        <w:rPr>
          <w:lang w:val="az-Latn-AZ"/>
        </w:rPr>
        <w:t>Bio-klimatik potensial göstərici Azərbaycan üçün ən aşağı torpaq indeksi olaraq 0.8 təşkil edir. Boz-qonur tipli torpaqların bəzi səciyəvi xüsusiyyətləri bunlardır:</w:t>
      </w:r>
      <w:r w:rsidR="00D346A2" w:rsidRPr="003656E8">
        <w:rPr>
          <w:lang w:val="az-Latn-AZ"/>
        </w:rPr>
        <w:t xml:space="preserve"> </w:t>
      </w:r>
      <w:r w:rsidR="007B36EF" w:rsidRPr="003656E8">
        <w:rPr>
          <w:lang w:val="az-Latn-AZ"/>
        </w:rPr>
        <w:t>nəmişlik</w:t>
      </w:r>
      <w:r w:rsidR="00D346A2" w:rsidRPr="003656E8">
        <w:rPr>
          <w:lang w:val="az-Latn-AZ"/>
        </w:rPr>
        <w:t xml:space="preserve">: 0.10 - 0.15; </w:t>
      </w:r>
      <w:r w:rsidR="000D6331" w:rsidRPr="003656E8">
        <w:rPr>
          <w:lang w:val="az-Latn-AZ"/>
        </w:rPr>
        <w:t>çürüntü əm</w:t>
      </w:r>
      <w:r w:rsidR="007B36EF" w:rsidRPr="003656E8">
        <w:rPr>
          <w:lang w:val="az-Latn-AZ"/>
        </w:rPr>
        <w:t>salı</w:t>
      </w:r>
      <w:r w:rsidR="00D346A2" w:rsidRPr="003656E8">
        <w:rPr>
          <w:lang w:val="az-Latn-AZ"/>
        </w:rPr>
        <w:t xml:space="preserve"> 1.0 (3%</w:t>
      </w:r>
      <w:r w:rsidR="004B04DB" w:rsidRPr="003656E8">
        <w:rPr>
          <w:lang w:val="az-Latn-AZ"/>
        </w:rPr>
        <w:t xml:space="preserve"> çox olmayaraq</w:t>
      </w:r>
      <w:r w:rsidR="00D346A2" w:rsidRPr="003656E8">
        <w:rPr>
          <w:lang w:val="az-Latn-AZ"/>
        </w:rPr>
        <w:t xml:space="preserve">); ph: 8.7 - 9.0; </w:t>
      </w:r>
      <w:r w:rsidR="004B04DB" w:rsidRPr="003656E8">
        <w:rPr>
          <w:lang w:val="az-Latn-AZ"/>
        </w:rPr>
        <w:t>strukturda su stabilliyi</w:t>
      </w:r>
      <w:r w:rsidR="00D346A2" w:rsidRPr="003656E8">
        <w:rPr>
          <w:lang w:val="az-Latn-AZ"/>
        </w:rPr>
        <w:t>: 22 (</w:t>
      </w:r>
      <w:r w:rsidR="004B04DB" w:rsidRPr="003656E8">
        <w:rPr>
          <w:lang w:val="az-Latn-AZ"/>
        </w:rPr>
        <w:t>bu o deməkdir ki, su stabilli</w:t>
      </w:r>
      <w:r w:rsidR="007508E1" w:rsidRPr="003656E8">
        <w:rPr>
          <w:lang w:val="az-Latn-AZ"/>
        </w:rPr>
        <w:t>yi</w:t>
      </w:r>
      <w:r w:rsidR="004B04DB" w:rsidRPr="003656E8">
        <w:rPr>
          <w:lang w:val="az-Latn-AZ"/>
        </w:rPr>
        <w:t xml:space="preserve"> qurğuların tərkibi 22% təşkil edir</w:t>
      </w:r>
      <w:r w:rsidR="00D346A2" w:rsidRPr="003656E8">
        <w:rPr>
          <w:lang w:val="az-Latn-AZ"/>
        </w:rPr>
        <w:t xml:space="preserve">, </w:t>
      </w:r>
      <w:r w:rsidR="004B04DB" w:rsidRPr="003656E8">
        <w:rPr>
          <w:lang w:val="az-Latn-AZ"/>
        </w:rPr>
        <w:t xml:space="preserve">və bu </w:t>
      </w:r>
      <w:r w:rsidR="001F6807" w:rsidRPr="003656E8">
        <w:rPr>
          <w:lang w:val="az-Latn-AZ"/>
        </w:rPr>
        <w:t>şoran</w:t>
      </w:r>
      <w:r w:rsidR="004B04DB" w:rsidRPr="003656E8">
        <w:rPr>
          <w:lang w:val="az-Latn-AZ"/>
        </w:rPr>
        <w:t xml:space="preserve"> və  </w:t>
      </w:r>
      <w:r w:rsidR="00920574" w:rsidRPr="003656E8">
        <w:rPr>
          <w:lang w:val="az-Latn-AZ"/>
        </w:rPr>
        <w:t>duzlaq</w:t>
      </w:r>
      <w:r w:rsidR="004B04DB" w:rsidRPr="003656E8">
        <w:rPr>
          <w:lang w:val="az-Latn-AZ"/>
        </w:rPr>
        <w:t xml:space="preserve"> istisna olmaqla ən aşağı göstəricidir</w:t>
      </w:r>
      <w:r w:rsidR="00D346A2" w:rsidRPr="003656E8">
        <w:rPr>
          <w:lang w:val="az-Latn-AZ"/>
        </w:rPr>
        <w:t xml:space="preserve">); </w:t>
      </w:r>
      <w:r w:rsidR="00920574" w:rsidRPr="003656E8">
        <w:rPr>
          <w:lang w:val="az-Latn-AZ"/>
        </w:rPr>
        <w:t>qranulometrik</w:t>
      </w:r>
      <w:r w:rsidR="00D346A2" w:rsidRPr="003656E8">
        <w:rPr>
          <w:lang w:val="az-Latn-AZ"/>
        </w:rPr>
        <w:t xml:space="preserve"> </w:t>
      </w:r>
      <w:r w:rsidR="00920574" w:rsidRPr="003656E8">
        <w:rPr>
          <w:lang w:val="az-Latn-AZ"/>
        </w:rPr>
        <w:t>tərkib</w:t>
      </w:r>
      <w:r w:rsidR="00D346A2" w:rsidRPr="003656E8">
        <w:rPr>
          <w:lang w:val="az-Latn-AZ"/>
        </w:rPr>
        <w:t xml:space="preserve">: </w:t>
      </w:r>
      <w:r w:rsidR="00920574" w:rsidRPr="003656E8">
        <w:rPr>
          <w:lang w:val="az-Latn-AZ"/>
        </w:rPr>
        <w:t>gilin miqdarı</w:t>
      </w:r>
      <w:r w:rsidR="00D346A2" w:rsidRPr="003656E8">
        <w:rPr>
          <w:lang w:val="az-Latn-AZ"/>
        </w:rPr>
        <w:t xml:space="preserve"> – 0.78; </w:t>
      </w:r>
      <w:r w:rsidR="00920574" w:rsidRPr="003656E8">
        <w:rPr>
          <w:lang w:val="az-Latn-AZ"/>
        </w:rPr>
        <w:t>ağır gilin miqdarı</w:t>
      </w:r>
      <w:r w:rsidR="00D346A2" w:rsidRPr="003656E8">
        <w:rPr>
          <w:lang w:val="az-Latn-AZ"/>
        </w:rPr>
        <w:t xml:space="preserve"> – 0.60; </w:t>
      </w:r>
      <w:r w:rsidR="00920574" w:rsidRPr="003656E8">
        <w:rPr>
          <w:lang w:val="az-Latn-AZ"/>
        </w:rPr>
        <w:t>orta gilin miqdarı</w:t>
      </w:r>
      <w:r w:rsidR="00D346A2" w:rsidRPr="003656E8">
        <w:rPr>
          <w:lang w:val="az-Latn-AZ"/>
        </w:rPr>
        <w:t xml:space="preserve"> – 1.0; </w:t>
      </w:r>
      <w:r w:rsidR="00920574" w:rsidRPr="003656E8">
        <w:rPr>
          <w:lang w:val="az-Latn-AZ"/>
        </w:rPr>
        <w:t>yüngül gilin miqdarı</w:t>
      </w:r>
      <w:r w:rsidR="00D346A2" w:rsidRPr="003656E8">
        <w:rPr>
          <w:lang w:val="az-Latn-AZ"/>
        </w:rPr>
        <w:t xml:space="preserve"> – 0.73; </w:t>
      </w:r>
      <w:r w:rsidR="00920574" w:rsidRPr="003656E8">
        <w:rPr>
          <w:lang w:val="az-Latn-AZ"/>
        </w:rPr>
        <w:t>gilli qum yoxdur</w:t>
      </w:r>
      <w:r w:rsidR="00D346A2" w:rsidRPr="003656E8">
        <w:rPr>
          <w:lang w:val="az-Latn-AZ"/>
        </w:rPr>
        <w:t xml:space="preserve">. </w:t>
      </w:r>
      <w:r w:rsidR="00920574" w:rsidRPr="003656E8">
        <w:rPr>
          <w:lang w:val="az-Latn-AZ"/>
        </w:rPr>
        <w:t xml:space="preserve">Aşınma </w:t>
      </w:r>
      <w:r w:rsidR="00D346A2" w:rsidRPr="003656E8">
        <w:rPr>
          <w:lang w:val="az-Latn-AZ"/>
        </w:rPr>
        <w:t xml:space="preserve"> </w:t>
      </w:r>
      <w:r w:rsidR="00920574" w:rsidRPr="003656E8">
        <w:rPr>
          <w:lang w:val="az-Latn-AZ"/>
        </w:rPr>
        <w:t>axıcılığı</w:t>
      </w:r>
      <w:r w:rsidR="00D346A2" w:rsidRPr="003656E8">
        <w:rPr>
          <w:lang w:val="az-Latn-AZ"/>
        </w:rPr>
        <w:t xml:space="preserve"> 0 </w:t>
      </w:r>
      <w:r w:rsidR="00920574" w:rsidRPr="003656E8">
        <w:rPr>
          <w:lang w:val="az-Latn-AZ"/>
        </w:rPr>
        <w:t>və</w:t>
      </w:r>
      <w:r w:rsidR="00D346A2" w:rsidRPr="003656E8">
        <w:rPr>
          <w:lang w:val="az-Latn-AZ"/>
        </w:rPr>
        <w:t xml:space="preserve"> 0.20 km/km2</w:t>
      </w:r>
      <w:r w:rsidR="00920574" w:rsidRPr="003656E8">
        <w:rPr>
          <w:lang w:val="az-Latn-AZ"/>
        </w:rPr>
        <w:t xml:space="preserve"> arasında dəyişir</w:t>
      </w:r>
      <w:r w:rsidR="00D346A2" w:rsidRPr="003656E8">
        <w:rPr>
          <w:lang w:val="az-Latn-AZ"/>
        </w:rPr>
        <w:t xml:space="preserve"> (</w:t>
      </w:r>
      <w:r w:rsidR="00920574" w:rsidRPr="003656E8">
        <w:rPr>
          <w:lang w:val="az-Latn-AZ"/>
        </w:rPr>
        <w:t>bu 1 km2 ərazidə yarğan uzunluğunu göstərir)</w:t>
      </w:r>
      <w:r w:rsidR="00D346A2" w:rsidRPr="003656E8">
        <w:rPr>
          <w:lang w:val="az-Latn-AZ"/>
        </w:rPr>
        <w:t xml:space="preserve">, </w:t>
      </w:r>
      <w:r w:rsidR="00920574" w:rsidRPr="003656E8">
        <w:rPr>
          <w:lang w:val="az-Latn-AZ"/>
        </w:rPr>
        <w:t xml:space="preserve">duzluluq </w:t>
      </w:r>
      <w:r w:rsidR="00D346A2" w:rsidRPr="003656E8">
        <w:rPr>
          <w:lang w:val="az-Latn-AZ"/>
        </w:rPr>
        <w:t xml:space="preserve">0.42 </w:t>
      </w:r>
      <w:r w:rsidR="00920574" w:rsidRPr="003656E8">
        <w:rPr>
          <w:lang w:val="az-Latn-AZ"/>
        </w:rPr>
        <w:t>və 1</w:t>
      </w:r>
      <w:r w:rsidR="00D346A2" w:rsidRPr="003656E8">
        <w:rPr>
          <w:lang w:val="az-Latn-AZ"/>
        </w:rPr>
        <w:t>.0 g/m3</w:t>
      </w:r>
      <w:r w:rsidR="00920574" w:rsidRPr="003656E8">
        <w:rPr>
          <w:lang w:val="az-Latn-AZ"/>
        </w:rPr>
        <w:t xml:space="preserve"> arasında dəyişir</w:t>
      </w:r>
      <w:r w:rsidR="00D346A2" w:rsidRPr="003656E8">
        <w:rPr>
          <w:lang w:val="az-Latn-AZ"/>
        </w:rPr>
        <w:t xml:space="preserve">. </w:t>
      </w:r>
    </w:p>
    <w:p w:rsidR="00D346A2" w:rsidRPr="003656E8" w:rsidRDefault="00D346A2" w:rsidP="00D346A2">
      <w:pPr>
        <w:rPr>
          <w:lang w:val="az-Latn-AZ"/>
        </w:rPr>
      </w:pPr>
    </w:p>
    <w:p w:rsidR="00D346A2" w:rsidRPr="003656E8" w:rsidRDefault="001B300E" w:rsidP="005C33BE">
      <w:pPr>
        <w:pStyle w:val="Heading3"/>
      </w:pPr>
      <w:bookmarkStart w:id="61" w:name="_Toc436205373"/>
      <w:r w:rsidRPr="003656E8">
        <w:t>İqlim və su mənbələri</w:t>
      </w:r>
      <w:bookmarkEnd w:id="61"/>
    </w:p>
    <w:p w:rsidR="00D346A2" w:rsidRPr="003656E8" w:rsidRDefault="001B300E" w:rsidP="00D346A2">
      <w:r w:rsidRPr="003656E8">
        <w:t xml:space="preserve">Ərazinin iqlimi yarım-səhra və </w:t>
      </w:r>
      <w:r w:rsidRPr="003656E8">
        <w:rPr>
          <w:lang w:val="az-Latn-AZ"/>
        </w:rPr>
        <w:t xml:space="preserve">quru çöl </w:t>
      </w:r>
      <w:r w:rsidRPr="003656E8">
        <w:t xml:space="preserve">kimi xarakterizə edilir, illik yağıntının səviyyəsi isə 200mm təşkil edir. Yay mövsümləri olduqca isti və quru keçir </w:t>
      </w:r>
      <w:r w:rsidRPr="003656E8">
        <w:rPr>
          <w:lang w:val="az-Latn-AZ"/>
        </w:rPr>
        <w:t>qış mövsümü isə nisbətən mülayimdir</w:t>
      </w:r>
      <w:r w:rsidRPr="003656E8">
        <w:t>. Qışda, yanvar ayında orta aşağı temperatur 0</w:t>
      </w:r>
      <w:r w:rsidRPr="003656E8">
        <w:rPr>
          <w:vertAlign w:val="superscript"/>
        </w:rPr>
        <w:t>o</w:t>
      </w:r>
      <w:r w:rsidRPr="003656E8">
        <w:t>C, yayda, iyul ayında isə +25</w:t>
      </w:r>
      <w:r w:rsidRPr="003656E8">
        <w:rPr>
          <w:vertAlign w:val="superscript"/>
        </w:rPr>
        <w:t>o</w:t>
      </w:r>
      <w:r w:rsidRPr="003656E8">
        <w:t xml:space="preserve">C olmaqla İllik orta </w:t>
      </w:r>
      <w:r w:rsidR="00613233" w:rsidRPr="003656E8">
        <w:t>temperatur</w:t>
      </w:r>
      <w:r w:rsidRPr="003656E8">
        <w:t xml:space="preserve"> </w:t>
      </w:r>
      <w:r w:rsidR="00D346A2" w:rsidRPr="003656E8">
        <w:t>+14</w:t>
      </w:r>
      <w:r w:rsidR="00D346A2" w:rsidRPr="003656E8">
        <w:rPr>
          <w:vertAlign w:val="superscript"/>
        </w:rPr>
        <w:t>o</w:t>
      </w:r>
      <w:r w:rsidR="00D346A2" w:rsidRPr="003656E8">
        <w:t xml:space="preserve">C </w:t>
      </w:r>
      <w:r w:rsidRPr="003656E8">
        <w:t xml:space="preserve">təşkil edir. Günəş saçan saatların sayı 2500, toplanmış şüalanma təxminən </w:t>
      </w:r>
      <w:r w:rsidR="00D346A2" w:rsidRPr="003656E8">
        <w:t>135 kcal/cm</w:t>
      </w:r>
      <w:r w:rsidR="00D346A2" w:rsidRPr="003656E8">
        <w:rPr>
          <w:vertAlign w:val="superscript"/>
        </w:rPr>
        <w:t>2</w:t>
      </w:r>
      <w:r w:rsidRPr="003656E8">
        <w:rPr>
          <w:vertAlign w:val="superscript"/>
        </w:rPr>
        <w:t xml:space="preserve"> </w:t>
      </w:r>
      <w:r w:rsidRPr="003656E8">
        <w:t>təşkil edir. Qışda qar ərazini davamlı ola</w:t>
      </w:r>
      <w:r w:rsidR="00613233" w:rsidRPr="003656E8">
        <w:t>raq 10-20 gün örtə bilir. İl ər</w:t>
      </w:r>
      <w:r w:rsidRPr="003656E8">
        <w:t xml:space="preserve">zində küləyin əsas istiqaməti qərb və şimal-qərbdir. </w:t>
      </w:r>
      <w:r w:rsidR="00D346A2" w:rsidRPr="003656E8">
        <w:t xml:space="preserve">  </w:t>
      </w:r>
    </w:p>
    <w:p w:rsidR="00D346A2" w:rsidRPr="003656E8" w:rsidRDefault="00D346A2" w:rsidP="00D346A2"/>
    <w:p w:rsidR="00D346A2" w:rsidRPr="003656E8" w:rsidRDefault="00B5320E" w:rsidP="00D346A2">
      <w:pPr>
        <w:rPr>
          <w:lang w:val="az-Latn-AZ"/>
        </w:rPr>
      </w:pPr>
      <w:r w:rsidRPr="003656E8">
        <w:rPr>
          <w:lang w:val="az-Latn-AZ"/>
        </w:rPr>
        <w:t xml:space="preserve">Ərazidə su ehtiyatları olduqca </w:t>
      </w:r>
      <w:r w:rsidR="003C4255" w:rsidRPr="003656E8">
        <w:rPr>
          <w:lang w:val="az-Latn-AZ"/>
        </w:rPr>
        <w:t xml:space="preserve"> məhdu</w:t>
      </w:r>
      <w:r w:rsidR="009E69E7" w:rsidRPr="003656E8">
        <w:rPr>
          <w:lang w:val="az-Latn-AZ"/>
        </w:rPr>
        <w:t>d</w:t>
      </w:r>
      <w:r w:rsidR="003C4255" w:rsidRPr="003656E8">
        <w:rPr>
          <w:lang w:val="az-Latn-AZ"/>
        </w:rPr>
        <w:t>dur</w:t>
      </w:r>
      <w:r w:rsidR="00D346A2" w:rsidRPr="003656E8">
        <w:t xml:space="preserve">. </w:t>
      </w:r>
      <w:r w:rsidRPr="003656E8">
        <w:t>L</w:t>
      </w:r>
      <w:r w:rsidRPr="003656E8">
        <w:rPr>
          <w:lang w:val="az-Latn-AZ"/>
        </w:rPr>
        <w:t>ayihə yolu yaxınlığında, yolun başlanğıcından 500 m şimal-şərq istiqamətində yalnız bir su h</w:t>
      </w:r>
      <w:r w:rsidR="00B0384C" w:rsidRPr="003656E8">
        <w:rPr>
          <w:lang w:val="az-Latn-AZ"/>
        </w:rPr>
        <w:t>övzə</w:t>
      </w:r>
      <w:r w:rsidRPr="003656E8">
        <w:rPr>
          <w:lang w:val="az-Latn-AZ"/>
        </w:rPr>
        <w:t xml:space="preserve">sı </w:t>
      </w:r>
      <w:r w:rsidR="009E69E7" w:rsidRPr="003656E8">
        <w:rPr>
          <w:lang w:val="az-Latn-AZ"/>
        </w:rPr>
        <w:t>– duzluluq</w:t>
      </w:r>
      <w:r w:rsidR="003C4255" w:rsidRPr="003656E8">
        <w:rPr>
          <w:lang w:val="az-Latn-AZ"/>
        </w:rPr>
        <w:t xml:space="preserve"> səviyyəsi çox yüksək olan</w:t>
      </w:r>
      <w:r w:rsidRPr="003656E8">
        <w:rPr>
          <w:lang w:val="az-Latn-AZ"/>
        </w:rPr>
        <w:t xml:space="preserve"> Taşağıl gölü mövcuddur</w:t>
      </w:r>
      <w:r w:rsidR="00D346A2" w:rsidRPr="003656E8">
        <w:t xml:space="preserve">. </w:t>
      </w:r>
      <w:r w:rsidRPr="003656E8">
        <w:t>Bu su h</w:t>
      </w:r>
      <w:r w:rsidR="00B0384C" w:rsidRPr="003656E8">
        <w:rPr>
          <w:lang w:val="az-Latn-AZ"/>
        </w:rPr>
        <w:t>övzə</w:t>
      </w:r>
      <w:r w:rsidRPr="003656E8">
        <w:rPr>
          <w:lang w:val="az-Latn-AZ"/>
        </w:rPr>
        <w:t xml:space="preserve">sı Xəzər dənizinin bir hissəsi olub və su səviyyəsinin azalması nəticəsində </w:t>
      </w:r>
      <w:r w:rsidR="003C4255" w:rsidRPr="003656E8">
        <w:rPr>
          <w:lang w:val="az-Latn-AZ"/>
        </w:rPr>
        <w:t>ayrılmışdır</w:t>
      </w:r>
      <w:r w:rsidRPr="003656E8">
        <w:rPr>
          <w:lang w:val="az-Latn-AZ"/>
        </w:rPr>
        <w:t xml:space="preserve">. Hal-hazırda, </w:t>
      </w:r>
      <w:r w:rsidR="00250E3B" w:rsidRPr="003656E8">
        <w:rPr>
          <w:lang w:val="az-Latn-AZ"/>
        </w:rPr>
        <w:t xml:space="preserve">göl ətraf yaşayış məntəqələrindən axılan çirkab kanalizasiya sularıyla çirklənib. Digər su mənbəyi Sumqayıtçay çayının </w:t>
      </w:r>
      <w:r w:rsidR="00B90E6C" w:rsidRPr="003656E8">
        <w:rPr>
          <w:lang w:val="az-Latn-AZ"/>
        </w:rPr>
        <w:t>kiçik qolu</w:t>
      </w:r>
      <w:r w:rsidR="00250E3B" w:rsidRPr="003656E8">
        <w:rPr>
          <w:lang w:val="az-Latn-AZ"/>
        </w:rPr>
        <w:t xml:space="preserve"> </w:t>
      </w:r>
      <w:r w:rsidR="00BA792F" w:rsidRPr="003656E8">
        <w:rPr>
          <w:lang w:val="az-Latn-AZ"/>
        </w:rPr>
        <w:t xml:space="preserve">layihə yolunu km 1+650 hissəsində kəsir. Əvvələr, bu </w:t>
      </w:r>
      <w:r w:rsidR="00B90E6C" w:rsidRPr="003656E8">
        <w:rPr>
          <w:lang w:val="az-Latn-AZ"/>
        </w:rPr>
        <w:t>kiçik qol</w:t>
      </w:r>
      <w:r w:rsidR="00D346A2" w:rsidRPr="003656E8">
        <w:rPr>
          <w:lang w:val="az-Latn-AZ"/>
        </w:rPr>
        <w:t xml:space="preserve"> </w:t>
      </w:r>
      <w:r w:rsidR="00BA792F" w:rsidRPr="003656E8">
        <w:rPr>
          <w:lang w:val="az-Latn-AZ"/>
        </w:rPr>
        <w:t>müvəqqəti id və yay aylarında tam qur</w:t>
      </w:r>
      <w:r w:rsidR="003C4255" w:rsidRPr="003656E8">
        <w:rPr>
          <w:lang w:val="az-Latn-AZ"/>
        </w:rPr>
        <w:t>uyurdu</w:t>
      </w:r>
      <w:r w:rsidR="00BA792F" w:rsidRPr="003656E8">
        <w:rPr>
          <w:lang w:val="az-Latn-AZ"/>
        </w:rPr>
        <w:t xml:space="preserve">. Lakin mövcud təbii kanyon birləşmiş yaşayış məntəqələri tərəfindən </w:t>
      </w:r>
      <w:r w:rsidR="00B56764" w:rsidRPr="003656E8">
        <w:rPr>
          <w:lang w:val="az-Latn-AZ"/>
        </w:rPr>
        <w:t xml:space="preserve">kanalizasiya sularının axıntısı üçün </w:t>
      </w:r>
      <w:r w:rsidR="00BA792F" w:rsidRPr="003656E8">
        <w:rPr>
          <w:lang w:val="az-Latn-AZ"/>
        </w:rPr>
        <w:t>istifadə edilib</w:t>
      </w:r>
      <w:r w:rsidR="00B56764" w:rsidRPr="003656E8">
        <w:rPr>
          <w:lang w:val="az-Latn-AZ"/>
        </w:rPr>
        <w:t xml:space="preserve">. Beləliklə, </w:t>
      </w:r>
      <w:r w:rsidR="00BA792F" w:rsidRPr="003656E8">
        <w:rPr>
          <w:lang w:val="az-Latn-AZ"/>
        </w:rPr>
        <w:t xml:space="preserve"> </w:t>
      </w:r>
      <w:r w:rsidR="00B56764" w:rsidRPr="003656E8">
        <w:rPr>
          <w:lang w:val="az-Latn-AZ"/>
        </w:rPr>
        <w:t>bu su mənbəyi daimiləş</w:t>
      </w:r>
      <w:r w:rsidR="00C60152" w:rsidRPr="003656E8">
        <w:rPr>
          <w:lang w:val="az-Latn-AZ"/>
        </w:rPr>
        <w:t>ərək</w:t>
      </w:r>
      <w:r w:rsidR="00B56764" w:rsidRPr="003656E8">
        <w:rPr>
          <w:lang w:val="az-Latn-AZ"/>
        </w:rPr>
        <w:t xml:space="preserve"> kəskin çirklənməyə məruz qal</w:t>
      </w:r>
      <w:r w:rsidR="00C60152" w:rsidRPr="003656E8">
        <w:rPr>
          <w:lang w:val="az-Latn-AZ"/>
        </w:rPr>
        <w:t>mış</w:t>
      </w:r>
      <w:r w:rsidR="00B56764" w:rsidRPr="003656E8">
        <w:rPr>
          <w:lang w:val="az-Latn-AZ"/>
        </w:rPr>
        <w:t>, hətta müxtəlif məişət çirkab suları ilə dol</w:t>
      </w:r>
      <w:r w:rsidR="00C60152" w:rsidRPr="003656E8">
        <w:rPr>
          <w:lang w:val="az-Latn-AZ"/>
        </w:rPr>
        <w:t xml:space="preserve">muşdur </w:t>
      </w:r>
      <w:r w:rsidR="00B56764" w:rsidRPr="003656E8">
        <w:rPr>
          <w:lang w:val="az-Latn-AZ"/>
        </w:rPr>
        <w:t>.</w:t>
      </w:r>
      <w:r w:rsidR="00D346A2" w:rsidRPr="003656E8">
        <w:rPr>
          <w:lang w:val="az-Latn-AZ"/>
        </w:rPr>
        <w:t xml:space="preserve"> </w:t>
      </w:r>
    </w:p>
    <w:p w:rsidR="00D346A2" w:rsidRPr="003656E8" w:rsidRDefault="00D346A2" w:rsidP="00805E8D">
      <w:pPr>
        <w:rPr>
          <w:lang w:val="az-Latn-AZ"/>
        </w:rPr>
      </w:pPr>
    </w:p>
    <w:p w:rsidR="00D346A2" w:rsidRPr="003656E8" w:rsidRDefault="00B56764" w:rsidP="00A6294F">
      <w:pPr>
        <w:pStyle w:val="Heading2"/>
      </w:pPr>
      <w:bookmarkStart w:id="62" w:name="_Toc436205374"/>
      <w:r w:rsidRPr="003656E8">
        <w:t>Bioloji mühit</w:t>
      </w:r>
      <w:bookmarkEnd w:id="62"/>
    </w:p>
    <w:p w:rsidR="004A46FD" w:rsidRPr="003656E8" w:rsidRDefault="00D346A2" w:rsidP="005C33BE">
      <w:pPr>
        <w:pStyle w:val="Heading3"/>
      </w:pPr>
      <w:bookmarkStart w:id="63" w:name="_Toc436205375"/>
      <w:r w:rsidRPr="003656E8">
        <w:t>Flora</w:t>
      </w:r>
      <w:bookmarkEnd w:id="63"/>
    </w:p>
    <w:p w:rsidR="00564DCF" w:rsidRPr="003656E8" w:rsidRDefault="00B56764" w:rsidP="00564DCF">
      <w:pPr>
        <w:rPr>
          <w:lang w:val="az-Latn-AZ"/>
        </w:rPr>
      </w:pPr>
      <w:r w:rsidRPr="003656E8">
        <w:rPr>
          <w:lang w:val="az-Latn-AZ"/>
        </w:rPr>
        <w:t>Layihə dəhlizi boyu heç bir təbii yolla bitən bitki örtüyünə artıq rast gəl</w:t>
      </w:r>
      <w:r w:rsidR="0090012A" w:rsidRPr="003656E8">
        <w:rPr>
          <w:lang w:val="az-Latn-AZ"/>
        </w:rPr>
        <w:t>inmir</w:t>
      </w:r>
      <w:r w:rsidR="00613233" w:rsidRPr="003656E8">
        <w:rPr>
          <w:lang w:val="az-Latn-AZ"/>
        </w:rPr>
        <w:t>. Ərazi tam məskunlaşıb və on</w:t>
      </w:r>
      <w:r w:rsidRPr="003656E8">
        <w:rPr>
          <w:lang w:val="az-Latn-AZ"/>
        </w:rPr>
        <w:t>un hər iki tərəfi</w:t>
      </w:r>
      <w:r w:rsidR="0090012A" w:rsidRPr="003656E8">
        <w:rPr>
          <w:lang w:val="az-Latn-AZ"/>
        </w:rPr>
        <w:t>ndə</w:t>
      </w:r>
      <w:r w:rsidRPr="003656E8">
        <w:rPr>
          <w:lang w:val="az-Latn-AZ"/>
        </w:rPr>
        <w:t xml:space="preserve"> şəxsi evlər (əksərən bağçası olan) və komersiya obyektləri ilə </w:t>
      </w:r>
      <w:r w:rsidR="0090012A" w:rsidRPr="003656E8">
        <w:rPr>
          <w:lang w:val="az-Latn-AZ"/>
        </w:rPr>
        <w:t>tikilmişdir</w:t>
      </w:r>
      <w:r w:rsidRPr="003656E8">
        <w:rPr>
          <w:lang w:val="az-Latn-AZ"/>
        </w:rPr>
        <w:t>.</w:t>
      </w:r>
      <w:r w:rsidR="00564DCF" w:rsidRPr="003656E8">
        <w:rPr>
          <w:lang w:val="az-Latn-AZ"/>
        </w:rPr>
        <w:t xml:space="preserve"> </w:t>
      </w:r>
      <w:r w:rsidRPr="003656E8">
        <w:rPr>
          <w:lang w:val="az-Latn-AZ"/>
        </w:rPr>
        <w:t>Əlavə olaraq nəqliyyatın əhaliyə təsirini</w:t>
      </w:r>
      <w:r w:rsidR="00702FFF" w:rsidRPr="003656E8">
        <w:rPr>
          <w:lang w:val="az-Latn-AZ"/>
        </w:rPr>
        <w:t xml:space="preserve"> azaltmaq üçün dibçək bitkiləri</w:t>
      </w:r>
      <w:r w:rsidRPr="003656E8">
        <w:rPr>
          <w:lang w:val="az-Latn-AZ"/>
        </w:rPr>
        <w:t xml:space="preserve"> yol boyu yerləşdiril</w:t>
      </w:r>
      <w:r w:rsidR="0090012A" w:rsidRPr="003656E8">
        <w:rPr>
          <w:lang w:val="az-Latn-AZ"/>
        </w:rPr>
        <w:t>mişdir</w:t>
      </w:r>
      <w:r w:rsidR="0077536C" w:rsidRPr="003656E8">
        <w:rPr>
          <w:lang w:val="az-Latn-AZ"/>
        </w:rPr>
        <w:t xml:space="preserve"> </w:t>
      </w:r>
      <w:r w:rsidRPr="003656E8">
        <w:rPr>
          <w:lang w:val="az-Latn-AZ"/>
        </w:rPr>
        <w:t xml:space="preserve">Bu dibçəklər yaşıl ot örtüyü ilə birgə </w:t>
      </w:r>
      <w:r w:rsidR="006F032A" w:rsidRPr="003656E8">
        <w:rPr>
          <w:lang w:val="az-Latn-AZ"/>
        </w:rPr>
        <w:t xml:space="preserve">və bir neçə kiçik </w:t>
      </w:r>
      <w:r w:rsidR="00B90E6C" w:rsidRPr="003656E8">
        <w:rPr>
          <w:lang w:val="az-Latn-AZ"/>
        </w:rPr>
        <w:t>zəqqum</w:t>
      </w:r>
      <w:r w:rsidR="006F032A" w:rsidRPr="003656E8">
        <w:rPr>
          <w:lang w:val="az-Latn-AZ"/>
        </w:rPr>
        <w:t xml:space="preserve"> kolları, </w:t>
      </w:r>
      <w:r w:rsidR="00E25C43" w:rsidRPr="003656E8">
        <w:rPr>
          <w:lang w:val="az-Latn-AZ"/>
        </w:rPr>
        <w:t>sərv, iydə və söyüd ağacların</w:t>
      </w:r>
      <w:r w:rsidR="006F032A" w:rsidRPr="003656E8">
        <w:rPr>
          <w:lang w:val="az-Latn-AZ"/>
        </w:rPr>
        <w:t xml:space="preserve"> tinqlər</w:t>
      </w:r>
      <w:r w:rsidR="00E25C43" w:rsidRPr="003656E8">
        <w:rPr>
          <w:lang w:val="az-Latn-AZ"/>
        </w:rPr>
        <w:t>i</w:t>
      </w:r>
      <w:r w:rsidR="006F032A" w:rsidRPr="003656E8">
        <w:rPr>
          <w:lang w:val="az-Latn-AZ"/>
        </w:rPr>
        <w:t xml:space="preserve"> ilə </w:t>
      </w:r>
      <w:r w:rsidRPr="003656E8">
        <w:rPr>
          <w:lang w:val="az-Latn-AZ"/>
        </w:rPr>
        <w:t>əkilib</w:t>
      </w:r>
      <w:r w:rsidR="006F032A" w:rsidRPr="003656E8">
        <w:rPr>
          <w:lang w:val="az-Latn-AZ"/>
        </w:rPr>
        <w:t xml:space="preserve">. </w:t>
      </w:r>
      <w:r w:rsidR="0090012A" w:rsidRPr="003656E8">
        <w:rPr>
          <w:lang w:val="az-Latn-AZ"/>
        </w:rPr>
        <w:t>D</w:t>
      </w:r>
      <w:r w:rsidR="006F032A" w:rsidRPr="003656E8">
        <w:rPr>
          <w:lang w:val="az-Latn-AZ"/>
        </w:rPr>
        <w:t xml:space="preserve">ibçəklər </w:t>
      </w:r>
      <w:r w:rsidRPr="003656E8">
        <w:rPr>
          <w:lang w:val="az-Latn-AZ"/>
        </w:rPr>
        <w:t xml:space="preserve"> </w:t>
      </w:r>
      <w:r w:rsidR="006F032A" w:rsidRPr="003656E8">
        <w:rPr>
          <w:lang w:val="az-Latn-AZ"/>
        </w:rPr>
        <w:t>əsasən yol</w:t>
      </w:r>
      <w:r w:rsidR="0090012A" w:rsidRPr="003656E8">
        <w:rPr>
          <w:lang w:val="az-Latn-AZ"/>
        </w:rPr>
        <w:t>un</w:t>
      </w:r>
      <w:r w:rsidR="006F032A" w:rsidRPr="003656E8">
        <w:rPr>
          <w:lang w:val="az-Latn-AZ"/>
        </w:rPr>
        <w:t xml:space="preserve"> yaxınlığında </w:t>
      </w:r>
      <w:r w:rsidR="0090012A" w:rsidRPr="003656E8">
        <w:rPr>
          <w:lang w:val="az-Latn-AZ"/>
        </w:rPr>
        <w:t xml:space="preserve">yerləşdirilmiş </w:t>
      </w:r>
      <w:r w:rsidR="006F032A" w:rsidRPr="003656E8">
        <w:rPr>
          <w:lang w:val="az-Latn-AZ"/>
        </w:rPr>
        <w:t>və layihə</w:t>
      </w:r>
      <w:r w:rsidR="0090012A" w:rsidRPr="003656E8">
        <w:rPr>
          <w:lang w:val="az-Latn-AZ"/>
        </w:rPr>
        <w:t>nin</w:t>
      </w:r>
      <w:r w:rsidR="006F032A" w:rsidRPr="003656E8">
        <w:rPr>
          <w:lang w:val="az-Latn-AZ"/>
        </w:rPr>
        <w:t xml:space="preserve"> icrası zamanı tikinti işlərin</w:t>
      </w:r>
      <w:r w:rsidR="0090012A" w:rsidRPr="003656E8">
        <w:rPr>
          <w:lang w:val="az-Latn-AZ"/>
        </w:rPr>
        <w:t>in</w:t>
      </w:r>
      <w:r w:rsidR="006F032A" w:rsidRPr="003656E8">
        <w:rPr>
          <w:lang w:val="az-Latn-AZ"/>
        </w:rPr>
        <w:t xml:space="preserve"> təsirinə məruz qalacaqlar. Or</w:t>
      </w:r>
      <w:r w:rsidR="0090012A" w:rsidRPr="003656E8">
        <w:rPr>
          <w:lang w:val="az-Latn-AZ"/>
        </w:rPr>
        <w:t>a</w:t>
      </w:r>
      <w:r w:rsidR="006F032A" w:rsidRPr="003656E8">
        <w:rPr>
          <w:lang w:val="az-Latn-AZ"/>
        </w:rPr>
        <w:t>da həmçinin yaşıl şam (65%) və kiparis (35%) ağacları əkilib. Ağaclar layihə yolunun yaxınlığında, soldan 0+400 – 0+600 km və sağdan 0+450 – 0+650 km  əkilib</w:t>
      </w:r>
      <w:r w:rsidR="00702FFF" w:rsidRPr="003656E8">
        <w:rPr>
          <w:lang w:val="az-Latn-AZ"/>
        </w:rPr>
        <w:t>.</w:t>
      </w:r>
    </w:p>
    <w:p w:rsidR="00564DCF" w:rsidRPr="003656E8" w:rsidRDefault="00564DCF" w:rsidP="00564DCF">
      <w:pPr>
        <w:rPr>
          <w:lang w:val="az-Latn-AZ"/>
        </w:rPr>
      </w:pPr>
    </w:p>
    <w:p w:rsidR="00D346A2" w:rsidRPr="003656E8" w:rsidRDefault="00D346A2" w:rsidP="005C33BE">
      <w:pPr>
        <w:pStyle w:val="Heading3"/>
      </w:pPr>
      <w:bookmarkStart w:id="64" w:name="_Toc436205376"/>
      <w:r w:rsidRPr="003656E8">
        <w:lastRenderedPageBreak/>
        <w:t>Fauna</w:t>
      </w:r>
      <w:bookmarkEnd w:id="64"/>
    </w:p>
    <w:p w:rsidR="00AD13E0" w:rsidRPr="003656E8" w:rsidRDefault="006F032A" w:rsidP="00564DCF">
      <w:r w:rsidRPr="003656E8">
        <w:rPr>
          <w:lang w:val="az-Latn-AZ"/>
        </w:rPr>
        <w:t>Antropogen fəaliyyəti nəticəsində əraziyə məxsus fauna tamamilə azalmışdır. Ərazidə rast gələn bir neçə vəhşi heyvan sayı əhali sıxlığının yüksək olduğundan azalmışdır.  Ümumiyətlə ətraflarda</w:t>
      </w:r>
      <w:r w:rsidRPr="003656E8">
        <w:t xml:space="preserve"> yaşayan vəhşi heyvan</w:t>
      </w:r>
      <w:r w:rsidR="00513F95" w:rsidRPr="003656E8">
        <w:t xml:space="preserve"> növləri aşağıdakılardır</w:t>
      </w:r>
      <w:r w:rsidRPr="003656E8">
        <w:t>:</w:t>
      </w:r>
      <w:r w:rsidR="00564DCF" w:rsidRPr="003656E8">
        <w:t xml:space="preserve"> </w:t>
      </w:r>
    </w:p>
    <w:p w:rsidR="00AD13E0" w:rsidRPr="003656E8" w:rsidRDefault="006F032A" w:rsidP="004043DB">
      <w:pPr>
        <w:numPr>
          <w:ilvl w:val="0"/>
          <w:numId w:val="24"/>
        </w:numPr>
      </w:pPr>
      <w:r w:rsidRPr="003656E8">
        <w:t>Məməlilər</w:t>
      </w:r>
      <w:r w:rsidR="00564DCF" w:rsidRPr="003656E8">
        <w:t xml:space="preserve"> – </w:t>
      </w:r>
      <w:r w:rsidR="00B003EE" w:rsidRPr="003656E8">
        <w:rPr>
          <w:szCs w:val="22"/>
        </w:rPr>
        <w:t>Qızıl Çaqqal</w:t>
      </w:r>
      <w:r w:rsidR="00564DCF" w:rsidRPr="003656E8">
        <w:t>,</w:t>
      </w:r>
      <w:r w:rsidR="00B003EE" w:rsidRPr="003656E8">
        <w:t xml:space="preserve"> </w:t>
      </w:r>
      <w:r w:rsidR="00564DCF" w:rsidRPr="003656E8">
        <w:t xml:space="preserve"> </w:t>
      </w:r>
      <w:r w:rsidR="00B003EE" w:rsidRPr="003656E8">
        <w:rPr>
          <w:szCs w:val="22"/>
        </w:rPr>
        <w:t>Qırmızı Tülkü</w:t>
      </w:r>
      <w:r w:rsidR="00564DCF" w:rsidRPr="003656E8">
        <w:t xml:space="preserve">, </w:t>
      </w:r>
      <w:r w:rsidR="00E25C43" w:rsidRPr="003656E8">
        <w:t>dovşan</w:t>
      </w:r>
      <w:r w:rsidR="00564DCF" w:rsidRPr="003656E8">
        <w:t xml:space="preserve">, </w:t>
      </w:r>
      <w:r w:rsidR="00577E9B" w:rsidRPr="003656E8">
        <w:rPr>
          <w:rFonts w:cs="Arial"/>
          <w:szCs w:val="22"/>
        </w:rPr>
        <w:t>iriqulaq kirpi</w:t>
      </w:r>
      <w:r w:rsidR="00564DCF" w:rsidRPr="003656E8">
        <w:t xml:space="preserve">, Pipistrelle Kuhli Bat, </w:t>
      </w:r>
      <w:r w:rsidR="00E25C43" w:rsidRPr="003656E8">
        <w:t xml:space="preserve">adi siçovul və </w:t>
      </w:r>
      <w:r w:rsidR="00564DCF" w:rsidRPr="003656E8">
        <w:t xml:space="preserve"> </w:t>
      </w:r>
      <w:r w:rsidR="00E25C43" w:rsidRPr="003656E8">
        <w:rPr>
          <w:lang w:val="az-Latn-AZ"/>
        </w:rPr>
        <w:t>qırmızı quyruqlu gerbil</w:t>
      </w:r>
      <w:r w:rsidR="00564DCF" w:rsidRPr="003656E8">
        <w:t xml:space="preserve">; </w:t>
      </w:r>
    </w:p>
    <w:p w:rsidR="00AD13E0" w:rsidRPr="003656E8" w:rsidRDefault="00945CC0" w:rsidP="004043DB">
      <w:pPr>
        <w:numPr>
          <w:ilvl w:val="0"/>
          <w:numId w:val="24"/>
        </w:numPr>
      </w:pPr>
      <w:r w:rsidRPr="003656E8">
        <w:t>Quşlar</w:t>
      </w:r>
      <w:r w:rsidR="00564DCF" w:rsidRPr="003656E8">
        <w:t xml:space="preserve"> – Common Kestrel, </w:t>
      </w:r>
      <w:r w:rsidRPr="003656E8">
        <w:rPr>
          <w:rFonts w:cs="Arial"/>
        </w:rPr>
        <w:t>çöl göy</w:t>
      </w:r>
      <w:r w:rsidRPr="003656E8">
        <w:rPr>
          <w:rFonts w:ascii="Arial CYR" w:hAnsi="Arial CYR" w:cs="Arial CYR"/>
        </w:rPr>
        <w:t>ə</w:t>
      </w:r>
      <w:r w:rsidRPr="003656E8">
        <w:rPr>
          <w:rFonts w:cs="Arial"/>
        </w:rPr>
        <w:t xml:space="preserve">rçini, </w:t>
      </w:r>
      <w:r w:rsidRPr="003656E8">
        <w:rPr>
          <w:rFonts w:cs="Arial"/>
          <w:lang w:val="az-Latn-AZ"/>
        </w:rPr>
        <w:t>dam bayquşu</w:t>
      </w:r>
      <w:r w:rsidR="00564DCF" w:rsidRPr="003656E8">
        <w:t xml:space="preserve">, </w:t>
      </w:r>
      <w:r w:rsidRPr="003656E8">
        <w:rPr>
          <w:rFonts w:cs="Arial"/>
          <w:lang w:val="az-Latn-AZ"/>
        </w:rPr>
        <w:t>şanapipi</w:t>
      </w:r>
      <w:r w:rsidR="00513F95" w:rsidRPr="003656E8">
        <w:rPr>
          <w:rFonts w:cs="Arial"/>
          <w:lang w:val="az-Latn-AZ"/>
        </w:rPr>
        <w:t>l</w:t>
      </w:r>
      <w:r w:rsidR="00564DCF" w:rsidRPr="003656E8">
        <w:t xml:space="preserve">, </w:t>
      </w:r>
      <w:r w:rsidRPr="003656E8">
        <w:rPr>
          <w:rFonts w:ascii="Arial CYR" w:hAnsi="Arial CYR" w:cs="Arial CYR"/>
        </w:rPr>
        <w:t>kə</w:t>
      </w:r>
      <w:r w:rsidRPr="003656E8">
        <w:rPr>
          <w:rFonts w:ascii="Arial TUR" w:hAnsi="Arial TUR" w:cs="Arial TUR"/>
          <w:lang w:val="az-Latn-AZ"/>
        </w:rPr>
        <w:t>kli torağay</w:t>
      </w:r>
      <w:r w:rsidR="00564DCF" w:rsidRPr="003656E8">
        <w:t xml:space="preserve">, Pied Wagtail, Black Bird, </w:t>
      </w:r>
      <w:r w:rsidRPr="003656E8">
        <w:rPr>
          <w:rFonts w:ascii="Arial TUR" w:hAnsi="Arial TUR" w:cs="Arial TUR"/>
          <w:lang w:val="az-Latn-AZ"/>
        </w:rPr>
        <w:t>payızbülbülü</w:t>
      </w:r>
      <w:r w:rsidR="00564DCF" w:rsidRPr="003656E8">
        <w:t xml:space="preserve">, Rook, Hooded Crow, Common Starling, </w:t>
      </w:r>
      <w:r w:rsidRPr="003656E8">
        <w:rPr>
          <w:rFonts w:ascii="Arial CYR" w:hAnsi="Arial CYR" w:cs="Arial CYR"/>
        </w:rPr>
        <w:t>mu</w:t>
      </w:r>
      <w:r w:rsidRPr="003656E8">
        <w:rPr>
          <w:rFonts w:cs="Arial"/>
          <w:lang w:val="az-Latn-AZ"/>
        </w:rPr>
        <w:t>radquşu</w:t>
      </w:r>
      <w:r w:rsidR="00564DCF" w:rsidRPr="003656E8">
        <w:t xml:space="preserve"> </w:t>
      </w:r>
      <w:r w:rsidRPr="003656E8">
        <w:t>və</w:t>
      </w:r>
      <w:r w:rsidR="00564DCF" w:rsidRPr="003656E8">
        <w:t xml:space="preserve"> House Sparrow; </w:t>
      </w:r>
    </w:p>
    <w:p w:rsidR="00AD13E0" w:rsidRPr="003656E8" w:rsidRDefault="00B003EE" w:rsidP="004043DB">
      <w:pPr>
        <w:numPr>
          <w:ilvl w:val="0"/>
          <w:numId w:val="24"/>
        </w:numPr>
      </w:pPr>
      <w:r w:rsidRPr="003656E8">
        <w:t>Sürünənlər</w:t>
      </w:r>
      <w:r w:rsidR="00564DCF" w:rsidRPr="003656E8">
        <w:t xml:space="preserve"> – </w:t>
      </w:r>
      <w:r w:rsidR="00577E9B" w:rsidRPr="003656E8">
        <w:rPr>
          <w:rFonts w:cs="Arial"/>
          <w:iCs/>
        </w:rPr>
        <w:t>aralıq dənizi tisbağası</w:t>
      </w:r>
      <w:r w:rsidR="00564DCF" w:rsidRPr="003656E8">
        <w:t xml:space="preserve">, </w:t>
      </w:r>
      <w:r w:rsidR="00945CC0" w:rsidRPr="003656E8">
        <w:rPr>
          <w:rFonts w:cs="Arial"/>
        </w:rPr>
        <w:t>xəzər gekkonu</w:t>
      </w:r>
      <w:r w:rsidR="00945CC0" w:rsidRPr="003656E8">
        <w:t xml:space="preserve"> və</w:t>
      </w:r>
      <w:r w:rsidR="00564DCF" w:rsidRPr="003656E8">
        <w:t xml:space="preserve"> Viper Snake; </w:t>
      </w:r>
    </w:p>
    <w:p w:rsidR="00AD13E0" w:rsidRPr="003656E8" w:rsidRDefault="00B003EE" w:rsidP="004043DB">
      <w:pPr>
        <w:numPr>
          <w:ilvl w:val="0"/>
          <w:numId w:val="24"/>
        </w:numPr>
      </w:pPr>
      <w:r w:rsidRPr="003656E8">
        <w:rPr>
          <w:szCs w:val="22"/>
        </w:rPr>
        <w:t xml:space="preserve">suda və quruda yaşayanlar </w:t>
      </w:r>
      <w:r w:rsidR="00564DCF" w:rsidRPr="003656E8">
        <w:t xml:space="preserve">– </w:t>
      </w:r>
      <w:r w:rsidRPr="003656E8">
        <w:t>yaşıl quru qurbağası</w:t>
      </w:r>
      <w:r w:rsidR="00564DCF" w:rsidRPr="003656E8">
        <w:t xml:space="preserve">. </w:t>
      </w:r>
    </w:p>
    <w:p w:rsidR="00564DCF" w:rsidRPr="003656E8" w:rsidRDefault="00577E9B" w:rsidP="00564DCF">
      <w:r w:rsidRPr="003656E8">
        <w:t xml:space="preserve">Heyvan və quşların əksəriyyəti fərdi evlərin baxçalarında məskunlaşıb. İki əsas məməli (qırmızı tülkü və qızıl tülkü) </w:t>
      </w:r>
      <w:r w:rsidR="00926096" w:rsidRPr="003656E8">
        <w:t xml:space="preserve">yaxın yamaclarda müşaidə olunur və layihə ərazisində yalnız gecə saatlarında rast gələ bilər </w:t>
      </w:r>
      <w:r w:rsidR="00564DCF" w:rsidRPr="003656E8">
        <w:t>(</w:t>
      </w:r>
      <w:r w:rsidR="00926096" w:rsidRPr="003656E8">
        <w:t>ev quşlarını ovlamaq üçün).</w:t>
      </w:r>
      <w:r w:rsidR="00564DCF" w:rsidRPr="003656E8">
        <w:t xml:space="preserve"> </w:t>
      </w:r>
    </w:p>
    <w:p w:rsidR="00564DCF" w:rsidRPr="003656E8" w:rsidRDefault="00564DCF" w:rsidP="00564DCF"/>
    <w:p w:rsidR="00564DCF" w:rsidRPr="003656E8" w:rsidRDefault="006C6043" w:rsidP="00564DCF">
      <w:r w:rsidRPr="003656E8">
        <w:rPr>
          <w:lang w:val="az-Latn-AZ"/>
        </w:rPr>
        <w:t xml:space="preserve">Layihə dəhlizində rast gələn bir tisbağa növü  - </w:t>
      </w:r>
      <w:r w:rsidRPr="003656E8">
        <w:rPr>
          <w:rFonts w:cs="Arial"/>
          <w:iCs/>
          <w:lang w:val="az-Latn-AZ"/>
        </w:rPr>
        <w:t>aralıq dənizi tisbağası</w:t>
      </w:r>
      <w:r w:rsidRPr="003656E8">
        <w:rPr>
          <w:lang w:val="az-Latn-AZ"/>
        </w:rPr>
        <w:t xml:space="preserve"> (Testudo graeca) həm beynəlxalq həm də yerli miqyasda qorunan növlərdəndir, lakin yalnız fərdi meyvə və tərəvəz bağlarında məskünlaşır</w:t>
      </w:r>
      <w:r w:rsidR="006770ED" w:rsidRPr="003656E8">
        <w:t>.</w:t>
      </w:r>
      <w:r w:rsidRPr="003656E8">
        <w:t xml:space="preserve"> Bununla bu heyvan növlərinə olan təsir minimaldır. Lakin Podratçı layihənin tikinti mərhələsində ağır tonajlı texnikanı işlədən zaman layihə ərazisindən keçən heyvanlara xəsarət yetirməmək üçün olduqca diqqətli və ehtiyatlı olmalıdır. </w:t>
      </w:r>
      <w:r w:rsidR="006770ED" w:rsidRPr="003656E8">
        <w:t xml:space="preserve"> </w:t>
      </w:r>
      <w:r w:rsidRPr="003656E8">
        <w:t>Digər növlərə eyni şəkildə, təsirin az olduğu gözlənilir. Həmçinin, yuvalara dəyə biləcək xəsa</w:t>
      </w:r>
      <w:r w:rsidR="00702FFF" w:rsidRPr="003656E8">
        <w:t>rətin qarşısını almaq üçün quşla</w:t>
      </w:r>
      <w:r w:rsidRPr="003656E8">
        <w:t>rın çütləşmə zamanı (Aprel ayının sonundan İyul ayının sonuna qədər) layihənin km 0+440 – 0+650 arasında ağacların kəsilməməsi tövsiyə edilir.</w:t>
      </w:r>
    </w:p>
    <w:p w:rsidR="00805E8D" w:rsidRPr="003656E8" w:rsidRDefault="00805E8D" w:rsidP="0098524E"/>
    <w:p w:rsidR="004A46FD" w:rsidRPr="003656E8" w:rsidRDefault="006C6043" w:rsidP="00A6294F">
      <w:pPr>
        <w:pStyle w:val="Heading2"/>
      </w:pPr>
      <w:bookmarkStart w:id="65" w:name="_Toc436205377"/>
      <w:r w:rsidRPr="003656E8">
        <w:t xml:space="preserve">Layihə ərazisinin </w:t>
      </w:r>
      <w:r w:rsidR="008872A3" w:rsidRPr="003656E8">
        <w:t>sosial</w:t>
      </w:r>
      <w:r w:rsidRPr="003656E8">
        <w:t xml:space="preserve"> iqtisadi durumu</w:t>
      </w:r>
      <w:bookmarkEnd w:id="65"/>
    </w:p>
    <w:p w:rsidR="007D2A8E" w:rsidRPr="003656E8" w:rsidRDefault="00261ED8" w:rsidP="005C33BE">
      <w:pPr>
        <w:pStyle w:val="Heading3"/>
      </w:pPr>
      <w:bookmarkStart w:id="66" w:name="_Toc436205378"/>
      <w:r w:rsidRPr="003656E8">
        <w:t>Layihə ərazisinin inzibati bö</w:t>
      </w:r>
      <w:r w:rsidR="006C6043" w:rsidRPr="003656E8">
        <w:t>lgüsü</w:t>
      </w:r>
      <w:bookmarkEnd w:id="66"/>
    </w:p>
    <w:p w:rsidR="006E1C5F" w:rsidRPr="003656E8" w:rsidRDefault="00716564" w:rsidP="007D2A8E">
      <w:r w:rsidRPr="003656E8">
        <w:t xml:space="preserve">Layihə yolu </w:t>
      </w:r>
      <w:r w:rsidR="00D42BB4" w:rsidRPr="003656E8">
        <w:t>km</w:t>
      </w:r>
      <w:r w:rsidR="007D2A8E" w:rsidRPr="003656E8">
        <w:t>13+290</w:t>
      </w:r>
      <w:r w:rsidR="00D42BB4" w:rsidRPr="003656E8">
        <w:t xml:space="preserve"> – km1</w:t>
      </w:r>
      <w:r w:rsidR="007D2A8E" w:rsidRPr="003656E8">
        <w:t>5+000</w:t>
      </w:r>
      <w:r w:rsidRPr="003656E8">
        <w:t xml:space="preserve"> Bakı-Şamaxı yolunun bir hissəsidir və Azərbaycanın Abşeron İqtisadi ərazisindən keçir. Hal-hazırda Bakı-Şamaxı </w:t>
      </w:r>
      <w:r w:rsidR="00513F95" w:rsidRPr="003656E8">
        <w:t xml:space="preserve">avtomobil </w:t>
      </w:r>
      <w:r w:rsidRPr="003656E8">
        <w:t xml:space="preserve">yolunun km 15+000 - </w:t>
      </w:r>
      <w:r w:rsidR="007D2A8E" w:rsidRPr="003656E8">
        <w:t xml:space="preserve"> </w:t>
      </w:r>
      <w:r w:rsidRPr="003656E8">
        <w:t xml:space="preserve">91+000 hissəsində tikinti işləri, km 91+000 – 116+000 </w:t>
      </w:r>
      <w:r w:rsidR="00261ED8" w:rsidRPr="003656E8">
        <w:t>hissə</w:t>
      </w:r>
      <w:r w:rsidR="00513F95" w:rsidRPr="003656E8">
        <w:t>sində</w:t>
      </w:r>
      <w:r w:rsidRPr="003656E8">
        <w:t xml:space="preserve"> isə layıhələndirmə işləri aparılır. </w:t>
      </w:r>
    </w:p>
    <w:p w:rsidR="004A428D" w:rsidRPr="003656E8" w:rsidRDefault="004A428D" w:rsidP="007D2A8E"/>
    <w:p w:rsidR="004A428D" w:rsidRPr="003656E8" w:rsidRDefault="004C69D3" w:rsidP="007D2A8E">
      <w:r w:rsidRPr="003656E8">
        <w:t>Yolun 10-cu km –</w:t>
      </w:r>
      <w:r w:rsidR="00513F95" w:rsidRPr="003656E8">
        <w:t xml:space="preserve"> </w:t>
      </w:r>
      <w:r w:rsidRPr="003656E8">
        <w:t>dən şərq-qərb istiqamətində irəliyərək yolun sağ tərəfi Bakı şəhəri Abşeron rayonunun Aşağı Güzdək qəsəbəsinin ərazisinə, sol hissəsi isə Bakının  Qaradağ rayonunun Müşfiq qəsəbəsi ərazisinə aiddir</w:t>
      </w:r>
      <w:r w:rsidR="00783DED" w:rsidRPr="003656E8">
        <w:t xml:space="preserve">. </w:t>
      </w:r>
    </w:p>
    <w:p w:rsidR="006E1C5F" w:rsidRPr="003656E8" w:rsidRDefault="006E1C5F" w:rsidP="007D2A8E"/>
    <w:p w:rsidR="007D2A8E" w:rsidRPr="003656E8" w:rsidRDefault="004C69D3" w:rsidP="005C33BE">
      <w:pPr>
        <w:pStyle w:val="Heading3"/>
      </w:pPr>
      <w:bookmarkStart w:id="67" w:name="_Toc436205379"/>
      <w:r w:rsidRPr="003656E8">
        <w:t xml:space="preserve">Rayonların inzibati bölgüsü və </w:t>
      </w:r>
      <w:r w:rsidR="008872A3" w:rsidRPr="003656E8">
        <w:t>sosial</w:t>
      </w:r>
      <w:r w:rsidRPr="003656E8">
        <w:t>-iqtisadi durumu</w:t>
      </w:r>
      <w:bookmarkEnd w:id="67"/>
    </w:p>
    <w:p w:rsidR="00465E5C" w:rsidRPr="003656E8" w:rsidRDefault="004C69D3" w:rsidP="007D2A8E">
      <w:r w:rsidRPr="003656E8">
        <w:t>Abşeron rayonu Abşeron İqtisadi rayonunun iki rayonundan biridir; tərkibində bir Xırdalan şəhəri, səkkiz qəsəbə və yeddi kənd var. Qaradağ rayonu Bakı şəhərinə aiddir və 21 qəsəbədən ibarətdir. (Bax</w:t>
      </w:r>
      <w:r w:rsidR="00A06F2F" w:rsidRPr="003656E8">
        <w:t xml:space="preserve"> </w:t>
      </w:r>
      <w:r w:rsidR="00921D26" w:rsidRPr="003656E8">
        <w:fldChar w:fldCharType="begin"/>
      </w:r>
      <w:r w:rsidR="00921D26" w:rsidRPr="003656E8">
        <w:instrText xml:space="preserve"> REF _Ref428101195 \h  \* MERGEFORMAT </w:instrText>
      </w:r>
      <w:r w:rsidR="00921D26" w:rsidRPr="003656E8">
        <w:fldChar w:fldCharType="separate"/>
      </w:r>
      <w:r w:rsidR="005A05E2" w:rsidRPr="003656E8">
        <w:t xml:space="preserve">Cədvəl </w:t>
      </w:r>
      <w:r w:rsidR="005A05E2" w:rsidRPr="003656E8">
        <w:rPr>
          <w:noProof/>
        </w:rPr>
        <w:t>4</w:t>
      </w:r>
      <w:r w:rsidR="00921D26" w:rsidRPr="003656E8">
        <w:fldChar w:fldCharType="end"/>
      </w:r>
      <w:r w:rsidR="00A06F2F" w:rsidRPr="003656E8">
        <w:t>)</w:t>
      </w:r>
      <w:r w:rsidR="007D2A8E" w:rsidRPr="003656E8">
        <w:t xml:space="preserve">. </w:t>
      </w:r>
    </w:p>
    <w:p w:rsidR="00465E5C" w:rsidRPr="003656E8" w:rsidRDefault="00465E5C" w:rsidP="007D2A8E"/>
    <w:p w:rsidR="00465E5C" w:rsidRPr="003656E8" w:rsidRDefault="000F4B15" w:rsidP="00F31249">
      <w:pPr>
        <w:pStyle w:val="ListBullet2"/>
      </w:pPr>
      <w:bookmarkStart w:id="68" w:name="_Ref428101195"/>
      <w:bookmarkStart w:id="69" w:name="_Toc436205413"/>
      <w:r w:rsidRPr="003656E8">
        <w:t xml:space="preserve">Cədvəl </w:t>
      </w:r>
      <w:fldSimple w:instr=" SEQ Table \* ARABIC ">
        <w:r w:rsidRPr="003656E8">
          <w:rPr>
            <w:noProof/>
          </w:rPr>
          <w:t>6</w:t>
        </w:r>
      </w:fldSimple>
      <w:r w:rsidRPr="003656E8">
        <w:t xml:space="preserve">: </w:t>
      </w:r>
      <w:bookmarkEnd w:id="68"/>
      <w:r w:rsidR="00A822C1" w:rsidRPr="003656E8">
        <w:t>Layihə keçən rayonların inzibati bölgüsü</w:t>
      </w:r>
      <w:bookmarkEnd w:id="6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551"/>
        <w:gridCol w:w="1551"/>
        <w:gridCol w:w="1551"/>
        <w:gridCol w:w="1551"/>
      </w:tblGrid>
      <w:tr w:rsidR="00465E5C" w:rsidRPr="003656E8" w:rsidTr="00B670B8">
        <w:trPr>
          <w:tblHeader/>
          <w:jc w:val="center"/>
        </w:trPr>
        <w:tc>
          <w:tcPr>
            <w:tcW w:w="2268" w:type="dxa"/>
            <w:shd w:val="clear" w:color="auto" w:fill="D9D9D9"/>
          </w:tcPr>
          <w:p w:rsidR="00465E5C" w:rsidRPr="003656E8" w:rsidRDefault="00A822C1" w:rsidP="00052C8D">
            <w:pPr>
              <w:rPr>
                <w:b/>
              </w:rPr>
            </w:pPr>
            <w:r w:rsidRPr="003656E8">
              <w:rPr>
                <w:b/>
              </w:rPr>
              <w:t>İnzibati bölgə</w:t>
            </w:r>
          </w:p>
        </w:tc>
        <w:tc>
          <w:tcPr>
            <w:tcW w:w="1551" w:type="dxa"/>
            <w:shd w:val="clear" w:color="auto" w:fill="D9D9D9"/>
          </w:tcPr>
          <w:p w:rsidR="00465E5C" w:rsidRPr="003656E8" w:rsidRDefault="00A822C1" w:rsidP="00052C8D">
            <w:pPr>
              <w:jc w:val="center"/>
              <w:rPr>
                <w:b/>
              </w:rPr>
            </w:pPr>
            <w:r w:rsidRPr="003656E8">
              <w:rPr>
                <w:b/>
              </w:rPr>
              <w:t>Rayon</w:t>
            </w:r>
          </w:p>
        </w:tc>
        <w:tc>
          <w:tcPr>
            <w:tcW w:w="1551" w:type="dxa"/>
            <w:shd w:val="clear" w:color="auto" w:fill="D9D9D9"/>
          </w:tcPr>
          <w:p w:rsidR="00465E5C" w:rsidRPr="003656E8" w:rsidRDefault="00A822C1" w:rsidP="00052C8D">
            <w:pPr>
              <w:jc w:val="center"/>
              <w:rPr>
                <w:b/>
              </w:rPr>
            </w:pPr>
            <w:r w:rsidRPr="003656E8">
              <w:rPr>
                <w:b/>
              </w:rPr>
              <w:t>Şəhər</w:t>
            </w:r>
          </w:p>
        </w:tc>
        <w:tc>
          <w:tcPr>
            <w:tcW w:w="1551" w:type="dxa"/>
            <w:shd w:val="clear" w:color="auto" w:fill="D9D9D9"/>
          </w:tcPr>
          <w:p w:rsidR="00465E5C" w:rsidRPr="003656E8" w:rsidRDefault="00A822C1" w:rsidP="00052C8D">
            <w:pPr>
              <w:jc w:val="center"/>
              <w:rPr>
                <w:b/>
              </w:rPr>
            </w:pPr>
            <w:r w:rsidRPr="003656E8">
              <w:rPr>
                <w:b/>
              </w:rPr>
              <w:t>Qəsəbə</w:t>
            </w:r>
          </w:p>
        </w:tc>
        <w:tc>
          <w:tcPr>
            <w:tcW w:w="1551" w:type="dxa"/>
            <w:shd w:val="clear" w:color="auto" w:fill="D9D9D9"/>
          </w:tcPr>
          <w:p w:rsidR="00465E5C" w:rsidRPr="003656E8" w:rsidRDefault="00A822C1" w:rsidP="00052C8D">
            <w:pPr>
              <w:jc w:val="center"/>
              <w:rPr>
                <w:b/>
              </w:rPr>
            </w:pPr>
            <w:r w:rsidRPr="003656E8">
              <w:rPr>
                <w:b/>
              </w:rPr>
              <w:t>Kənd</w:t>
            </w:r>
          </w:p>
        </w:tc>
      </w:tr>
      <w:tr w:rsidR="00465E5C" w:rsidRPr="003656E8" w:rsidTr="00052C8D">
        <w:trPr>
          <w:jc w:val="center"/>
        </w:trPr>
        <w:tc>
          <w:tcPr>
            <w:tcW w:w="2268" w:type="dxa"/>
            <w:shd w:val="clear" w:color="auto" w:fill="auto"/>
          </w:tcPr>
          <w:p w:rsidR="00465E5C" w:rsidRPr="003656E8" w:rsidRDefault="00A822C1" w:rsidP="00052C8D">
            <w:r w:rsidRPr="003656E8">
              <w:t>Abşeron İR</w:t>
            </w:r>
          </w:p>
        </w:tc>
        <w:tc>
          <w:tcPr>
            <w:tcW w:w="1551" w:type="dxa"/>
            <w:shd w:val="clear" w:color="auto" w:fill="auto"/>
          </w:tcPr>
          <w:p w:rsidR="00465E5C" w:rsidRPr="003656E8" w:rsidRDefault="00465E5C" w:rsidP="00052C8D">
            <w:pPr>
              <w:jc w:val="center"/>
            </w:pPr>
            <w:r w:rsidRPr="003656E8">
              <w:t>2</w:t>
            </w:r>
          </w:p>
        </w:tc>
        <w:tc>
          <w:tcPr>
            <w:tcW w:w="1551" w:type="dxa"/>
            <w:shd w:val="clear" w:color="auto" w:fill="auto"/>
          </w:tcPr>
          <w:p w:rsidR="00465E5C" w:rsidRPr="003656E8" w:rsidRDefault="00465E5C" w:rsidP="00052C8D">
            <w:pPr>
              <w:jc w:val="center"/>
            </w:pPr>
            <w:r w:rsidRPr="003656E8">
              <w:t>3</w:t>
            </w:r>
          </w:p>
        </w:tc>
        <w:tc>
          <w:tcPr>
            <w:tcW w:w="1551" w:type="dxa"/>
            <w:shd w:val="clear" w:color="auto" w:fill="auto"/>
          </w:tcPr>
          <w:p w:rsidR="00465E5C" w:rsidRPr="003656E8" w:rsidRDefault="00465E5C" w:rsidP="00052C8D">
            <w:pPr>
              <w:jc w:val="center"/>
            </w:pPr>
            <w:r w:rsidRPr="003656E8">
              <w:t>13</w:t>
            </w:r>
          </w:p>
        </w:tc>
        <w:tc>
          <w:tcPr>
            <w:tcW w:w="1551" w:type="dxa"/>
            <w:shd w:val="clear" w:color="auto" w:fill="auto"/>
          </w:tcPr>
          <w:p w:rsidR="00465E5C" w:rsidRPr="003656E8" w:rsidRDefault="00465E5C" w:rsidP="00052C8D">
            <w:pPr>
              <w:jc w:val="center"/>
            </w:pPr>
            <w:r w:rsidRPr="003656E8">
              <w:t>32</w:t>
            </w:r>
          </w:p>
        </w:tc>
      </w:tr>
      <w:tr w:rsidR="00465E5C" w:rsidRPr="003656E8" w:rsidTr="00052C8D">
        <w:trPr>
          <w:jc w:val="center"/>
        </w:trPr>
        <w:tc>
          <w:tcPr>
            <w:tcW w:w="2268" w:type="dxa"/>
            <w:shd w:val="clear" w:color="auto" w:fill="auto"/>
          </w:tcPr>
          <w:p w:rsidR="00465E5C" w:rsidRPr="003656E8" w:rsidRDefault="00A822C1" w:rsidP="00052C8D">
            <w:pPr>
              <w:rPr>
                <w:lang w:val="az-Latn-AZ"/>
              </w:rPr>
            </w:pPr>
            <w:r w:rsidRPr="003656E8">
              <w:t>Abşeron</w:t>
            </w:r>
            <w:r w:rsidRPr="003656E8">
              <w:rPr>
                <w:lang w:val="ru-RU"/>
              </w:rPr>
              <w:t xml:space="preserve"> </w:t>
            </w:r>
            <w:r w:rsidR="00465E5C" w:rsidRPr="003656E8">
              <w:rPr>
                <w:lang w:val="ru-RU"/>
              </w:rPr>
              <w:t>Rayon</w:t>
            </w:r>
            <w:r w:rsidRPr="003656E8">
              <w:rPr>
                <w:lang w:val="az-Latn-AZ"/>
              </w:rPr>
              <w:t>u</w:t>
            </w:r>
          </w:p>
        </w:tc>
        <w:tc>
          <w:tcPr>
            <w:tcW w:w="1551" w:type="dxa"/>
            <w:shd w:val="clear" w:color="auto" w:fill="auto"/>
          </w:tcPr>
          <w:p w:rsidR="00465E5C" w:rsidRPr="003656E8" w:rsidRDefault="00465E5C" w:rsidP="00052C8D">
            <w:pPr>
              <w:jc w:val="center"/>
            </w:pPr>
          </w:p>
        </w:tc>
        <w:tc>
          <w:tcPr>
            <w:tcW w:w="1551" w:type="dxa"/>
            <w:shd w:val="clear" w:color="auto" w:fill="auto"/>
          </w:tcPr>
          <w:p w:rsidR="00465E5C" w:rsidRPr="003656E8" w:rsidRDefault="00465E5C" w:rsidP="00052C8D">
            <w:pPr>
              <w:jc w:val="center"/>
            </w:pPr>
            <w:r w:rsidRPr="003656E8">
              <w:t>1</w:t>
            </w:r>
          </w:p>
        </w:tc>
        <w:tc>
          <w:tcPr>
            <w:tcW w:w="1551" w:type="dxa"/>
            <w:shd w:val="clear" w:color="auto" w:fill="auto"/>
          </w:tcPr>
          <w:p w:rsidR="00465E5C" w:rsidRPr="003656E8" w:rsidRDefault="00465E5C" w:rsidP="00052C8D">
            <w:pPr>
              <w:jc w:val="center"/>
            </w:pPr>
            <w:r w:rsidRPr="003656E8">
              <w:t>8</w:t>
            </w:r>
          </w:p>
        </w:tc>
        <w:tc>
          <w:tcPr>
            <w:tcW w:w="1551" w:type="dxa"/>
            <w:shd w:val="clear" w:color="auto" w:fill="auto"/>
          </w:tcPr>
          <w:p w:rsidR="00465E5C" w:rsidRPr="003656E8" w:rsidRDefault="00465E5C" w:rsidP="00052C8D">
            <w:pPr>
              <w:jc w:val="center"/>
            </w:pPr>
            <w:r w:rsidRPr="003656E8">
              <w:t>7</w:t>
            </w:r>
          </w:p>
        </w:tc>
      </w:tr>
      <w:tr w:rsidR="00465E5C" w:rsidRPr="003656E8" w:rsidTr="00052C8D">
        <w:trPr>
          <w:jc w:val="center"/>
        </w:trPr>
        <w:tc>
          <w:tcPr>
            <w:tcW w:w="2268" w:type="dxa"/>
            <w:shd w:val="clear" w:color="auto" w:fill="auto"/>
          </w:tcPr>
          <w:p w:rsidR="00465E5C" w:rsidRPr="003656E8" w:rsidRDefault="00A822C1" w:rsidP="00052C8D">
            <w:r w:rsidRPr="003656E8">
              <w:t>Qaradağ Rayonu</w:t>
            </w:r>
          </w:p>
        </w:tc>
        <w:tc>
          <w:tcPr>
            <w:tcW w:w="1551" w:type="dxa"/>
            <w:shd w:val="clear" w:color="auto" w:fill="auto"/>
          </w:tcPr>
          <w:p w:rsidR="00465E5C" w:rsidRPr="003656E8" w:rsidRDefault="00465E5C" w:rsidP="00052C8D">
            <w:pPr>
              <w:jc w:val="center"/>
            </w:pPr>
          </w:p>
        </w:tc>
        <w:tc>
          <w:tcPr>
            <w:tcW w:w="1551" w:type="dxa"/>
            <w:shd w:val="clear" w:color="auto" w:fill="auto"/>
          </w:tcPr>
          <w:p w:rsidR="00465E5C" w:rsidRPr="003656E8" w:rsidRDefault="00465E5C" w:rsidP="00052C8D">
            <w:pPr>
              <w:jc w:val="center"/>
            </w:pPr>
          </w:p>
        </w:tc>
        <w:tc>
          <w:tcPr>
            <w:tcW w:w="1551" w:type="dxa"/>
            <w:shd w:val="clear" w:color="auto" w:fill="auto"/>
          </w:tcPr>
          <w:p w:rsidR="00465E5C" w:rsidRPr="003656E8" w:rsidRDefault="00465E5C" w:rsidP="00052C8D">
            <w:pPr>
              <w:jc w:val="center"/>
            </w:pPr>
            <w:r w:rsidRPr="003656E8">
              <w:t>21</w:t>
            </w:r>
          </w:p>
        </w:tc>
        <w:tc>
          <w:tcPr>
            <w:tcW w:w="1551" w:type="dxa"/>
            <w:shd w:val="clear" w:color="auto" w:fill="auto"/>
          </w:tcPr>
          <w:p w:rsidR="00465E5C" w:rsidRPr="003656E8" w:rsidRDefault="00465E5C" w:rsidP="00052C8D">
            <w:pPr>
              <w:jc w:val="center"/>
            </w:pPr>
          </w:p>
        </w:tc>
      </w:tr>
    </w:tbl>
    <w:p w:rsidR="00465E5C" w:rsidRPr="003656E8" w:rsidRDefault="00A822C1" w:rsidP="00465E5C">
      <w:pPr>
        <w:jc w:val="center"/>
        <w:rPr>
          <w:sz w:val="18"/>
          <w:szCs w:val="18"/>
        </w:rPr>
      </w:pPr>
      <w:r w:rsidRPr="003656E8">
        <w:rPr>
          <w:sz w:val="18"/>
          <w:szCs w:val="18"/>
        </w:rPr>
        <w:t>Mənbə</w:t>
      </w:r>
      <w:r w:rsidR="00465E5C" w:rsidRPr="003656E8">
        <w:rPr>
          <w:sz w:val="18"/>
          <w:szCs w:val="18"/>
        </w:rPr>
        <w:t>: http://www.stat.gov.az/source/budget_households/</w:t>
      </w:r>
    </w:p>
    <w:p w:rsidR="00465E5C" w:rsidRPr="003656E8" w:rsidRDefault="00465E5C" w:rsidP="007D2A8E"/>
    <w:p w:rsidR="007D2A8E" w:rsidRPr="003656E8" w:rsidRDefault="001960EC" w:rsidP="00944934">
      <w:r w:rsidRPr="003656E8">
        <w:t>Ərazi</w:t>
      </w:r>
      <w:r w:rsidR="00A822C1" w:rsidRPr="003656E8">
        <w:t xml:space="preserve"> və əhali baxımından Abşeron rayonu Qaradağ rayonuna nisbətən üstünlük təşkil edir. </w:t>
      </w:r>
      <w:r w:rsidR="007D2A8E" w:rsidRPr="003656E8">
        <w:t>(</w:t>
      </w:r>
      <w:r w:rsidRPr="003656E8">
        <w:t xml:space="preserve">müvafiq olaraq </w:t>
      </w:r>
      <w:r w:rsidR="007D2A8E" w:rsidRPr="003656E8">
        <w:t>1</w:t>
      </w:r>
      <w:r w:rsidR="00944934" w:rsidRPr="003656E8">
        <w:t>.</w:t>
      </w:r>
      <w:r w:rsidR="007D2A8E" w:rsidRPr="003656E8">
        <w:t>97</w:t>
      </w:r>
      <w:r w:rsidRPr="003656E8">
        <w:t>km2</w:t>
      </w:r>
      <w:r w:rsidR="00944934" w:rsidRPr="003656E8">
        <w:t xml:space="preserve"> </w:t>
      </w:r>
      <w:r w:rsidRPr="003656E8">
        <w:t>və</w:t>
      </w:r>
      <w:r w:rsidR="00944934" w:rsidRPr="003656E8">
        <w:t xml:space="preserve"> 1.</w:t>
      </w:r>
      <w:r w:rsidR="007D2A8E" w:rsidRPr="003656E8">
        <w:t>08km</w:t>
      </w:r>
      <w:r w:rsidRPr="003656E8">
        <w:t>2</w:t>
      </w:r>
      <w:r w:rsidR="007D2A8E" w:rsidRPr="003656E8">
        <w:t xml:space="preserve">, </w:t>
      </w:r>
      <w:r w:rsidRPr="003656E8">
        <w:t>o cümlədən</w:t>
      </w:r>
      <w:r w:rsidR="007D2A8E" w:rsidRPr="003656E8">
        <w:t xml:space="preserve"> 202</w:t>
      </w:r>
      <w:r w:rsidR="00944934" w:rsidRPr="003656E8">
        <w:t>,</w:t>
      </w:r>
      <w:r w:rsidR="007D2A8E" w:rsidRPr="003656E8">
        <w:t xml:space="preserve">800 </w:t>
      </w:r>
      <w:r w:rsidR="00513F95" w:rsidRPr="003656E8">
        <w:t xml:space="preserve">nəfər </w:t>
      </w:r>
      <w:r w:rsidRPr="003656E8">
        <w:t>və</w:t>
      </w:r>
      <w:r w:rsidR="007D2A8E" w:rsidRPr="003656E8">
        <w:t xml:space="preserve"> 118</w:t>
      </w:r>
      <w:r w:rsidR="00944934" w:rsidRPr="003656E8">
        <w:t>,</w:t>
      </w:r>
      <w:r w:rsidR="007D2A8E" w:rsidRPr="003656E8">
        <w:t xml:space="preserve">500 </w:t>
      </w:r>
      <w:r w:rsidR="00513F95" w:rsidRPr="003656E8">
        <w:t xml:space="preserve"> nəfər</w:t>
      </w:r>
      <w:r w:rsidRPr="003656E8">
        <w:t xml:space="preserve">) </w:t>
      </w:r>
      <w:r w:rsidR="007D2A8E" w:rsidRPr="003656E8">
        <w:t xml:space="preserve"> (</w:t>
      </w:r>
      <w:r w:rsidR="00921D26" w:rsidRPr="003656E8">
        <w:fldChar w:fldCharType="begin"/>
      </w:r>
      <w:r w:rsidR="00921D26" w:rsidRPr="003656E8">
        <w:instrText xml:space="preserve"> REF _Ref428101166 \h  \* MERGEFORMAT </w:instrText>
      </w:r>
      <w:r w:rsidR="00921D26" w:rsidRPr="003656E8">
        <w:fldChar w:fldCharType="separate"/>
      </w:r>
      <w:r w:rsidR="005A05E2" w:rsidRPr="003656E8">
        <w:t xml:space="preserve">Cədvəl </w:t>
      </w:r>
      <w:r w:rsidR="005A05E2" w:rsidRPr="003656E8">
        <w:rPr>
          <w:noProof/>
        </w:rPr>
        <w:t>5</w:t>
      </w:r>
      <w:r w:rsidR="00921D26" w:rsidRPr="003656E8">
        <w:fldChar w:fldCharType="end"/>
      </w:r>
      <w:r w:rsidR="007D2A8E" w:rsidRPr="003656E8">
        <w:t xml:space="preserve">)). </w:t>
      </w:r>
      <w:r w:rsidRPr="003656E8">
        <w:lastRenderedPageBreak/>
        <w:t xml:space="preserve">Abşeron rayonunun əksər əhalisi </w:t>
      </w:r>
      <w:r w:rsidR="007D2A8E" w:rsidRPr="003656E8">
        <w:t xml:space="preserve">(87%) </w:t>
      </w:r>
      <w:r w:rsidRPr="003656E8">
        <w:t xml:space="preserve">şəhər ərazisində, Qaradağ rayonunun isə əhalisi tam olaraq şəhər ərazisində yaşayırlar. </w:t>
      </w:r>
      <w:r w:rsidR="007D2A8E" w:rsidRPr="003656E8">
        <w:t xml:space="preserve"> </w:t>
      </w:r>
    </w:p>
    <w:p w:rsidR="00EB57FB" w:rsidRPr="003656E8" w:rsidRDefault="00EB57FB" w:rsidP="007D2A8E">
      <w:pPr>
        <w:rPr>
          <w:i/>
        </w:rPr>
      </w:pPr>
    </w:p>
    <w:p w:rsidR="007D2A8E" w:rsidRPr="003656E8" w:rsidRDefault="000F4B15" w:rsidP="00F31249">
      <w:pPr>
        <w:pStyle w:val="ListBullet2"/>
        <w:rPr>
          <w:b w:val="0"/>
        </w:rPr>
      </w:pPr>
      <w:bookmarkStart w:id="70" w:name="_Ref428101166"/>
      <w:bookmarkStart w:id="71" w:name="_Toc436205414"/>
      <w:r w:rsidRPr="003656E8">
        <w:t xml:space="preserve">Cədvəl </w:t>
      </w:r>
      <w:fldSimple w:instr=" SEQ Table \* ARABIC ">
        <w:r w:rsidRPr="003656E8">
          <w:rPr>
            <w:noProof/>
          </w:rPr>
          <w:t>7</w:t>
        </w:r>
      </w:fldSimple>
      <w:r w:rsidRPr="003656E8">
        <w:t xml:space="preserve">: </w:t>
      </w:r>
      <w:bookmarkEnd w:id="70"/>
      <w:r w:rsidR="0018053C" w:rsidRPr="003656E8">
        <w:t>Abşeron və Qaradağ rayonlarının əsas statistik məlumatları</w:t>
      </w:r>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704"/>
        <w:gridCol w:w="1770"/>
        <w:gridCol w:w="1914"/>
        <w:gridCol w:w="1915"/>
      </w:tblGrid>
      <w:tr w:rsidR="007D2A8E" w:rsidRPr="003656E8" w:rsidTr="00B670B8">
        <w:tc>
          <w:tcPr>
            <w:tcW w:w="1914" w:type="dxa"/>
            <w:shd w:val="clear" w:color="auto" w:fill="D9D9D9"/>
          </w:tcPr>
          <w:p w:rsidR="007D2A8E" w:rsidRPr="003656E8" w:rsidRDefault="0018053C" w:rsidP="00AE3404">
            <w:pPr>
              <w:jc w:val="center"/>
              <w:rPr>
                <w:b/>
              </w:rPr>
            </w:pPr>
            <w:r w:rsidRPr="003656E8">
              <w:rPr>
                <w:b/>
              </w:rPr>
              <w:t>Məntəqə</w:t>
            </w:r>
          </w:p>
        </w:tc>
        <w:tc>
          <w:tcPr>
            <w:tcW w:w="1704" w:type="dxa"/>
            <w:shd w:val="clear" w:color="auto" w:fill="D9D9D9"/>
          </w:tcPr>
          <w:p w:rsidR="007D2A8E" w:rsidRPr="003656E8" w:rsidRDefault="0018053C" w:rsidP="0018053C">
            <w:pPr>
              <w:jc w:val="center"/>
              <w:rPr>
                <w:b/>
              </w:rPr>
            </w:pPr>
            <w:r w:rsidRPr="003656E8">
              <w:rPr>
                <w:b/>
              </w:rPr>
              <w:t>Ərazi</w:t>
            </w:r>
            <w:r w:rsidR="007D2A8E" w:rsidRPr="003656E8">
              <w:rPr>
                <w:b/>
              </w:rPr>
              <w:t xml:space="preserve"> km</w:t>
            </w:r>
            <w:r w:rsidRPr="003656E8">
              <w:rPr>
                <w:b/>
              </w:rPr>
              <w:t>2</w:t>
            </w:r>
          </w:p>
        </w:tc>
        <w:tc>
          <w:tcPr>
            <w:tcW w:w="1770" w:type="dxa"/>
            <w:shd w:val="clear" w:color="auto" w:fill="D9D9D9"/>
          </w:tcPr>
          <w:p w:rsidR="007D2A8E" w:rsidRPr="003656E8" w:rsidRDefault="0018053C" w:rsidP="00AE3404">
            <w:pPr>
              <w:jc w:val="center"/>
              <w:rPr>
                <w:b/>
              </w:rPr>
            </w:pPr>
            <w:r w:rsidRPr="003656E8">
              <w:rPr>
                <w:b/>
              </w:rPr>
              <w:t>Əhali</w:t>
            </w:r>
          </w:p>
        </w:tc>
        <w:tc>
          <w:tcPr>
            <w:tcW w:w="1914" w:type="dxa"/>
            <w:shd w:val="clear" w:color="auto" w:fill="D9D9D9"/>
          </w:tcPr>
          <w:p w:rsidR="007D2A8E" w:rsidRPr="003656E8" w:rsidRDefault="0018053C" w:rsidP="00AE3404">
            <w:pPr>
              <w:jc w:val="center"/>
              <w:rPr>
                <w:b/>
              </w:rPr>
            </w:pPr>
            <w:r w:rsidRPr="003656E8">
              <w:rPr>
                <w:b/>
              </w:rPr>
              <w:t>Şəhər əhalisi</w:t>
            </w:r>
          </w:p>
        </w:tc>
        <w:tc>
          <w:tcPr>
            <w:tcW w:w="1915" w:type="dxa"/>
            <w:shd w:val="clear" w:color="auto" w:fill="D9D9D9"/>
          </w:tcPr>
          <w:p w:rsidR="007D2A8E" w:rsidRPr="003656E8" w:rsidRDefault="0018053C" w:rsidP="00AE3404">
            <w:pPr>
              <w:jc w:val="center"/>
              <w:rPr>
                <w:b/>
              </w:rPr>
            </w:pPr>
            <w:r w:rsidRPr="003656E8">
              <w:rPr>
                <w:b/>
              </w:rPr>
              <w:t>Kənd əhalisi</w:t>
            </w:r>
          </w:p>
        </w:tc>
      </w:tr>
      <w:tr w:rsidR="007D2A8E" w:rsidRPr="003656E8" w:rsidTr="00AE3404">
        <w:tc>
          <w:tcPr>
            <w:tcW w:w="1914" w:type="dxa"/>
            <w:shd w:val="clear" w:color="auto" w:fill="auto"/>
          </w:tcPr>
          <w:p w:rsidR="007D2A8E" w:rsidRPr="003656E8" w:rsidRDefault="0018053C" w:rsidP="00052C8D">
            <w:pPr>
              <w:rPr>
                <w:lang w:val="az-Latn-AZ"/>
              </w:rPr>
            </w:pPr>
            <w:r w:rsidRPr="003656E8">
              <w:rPr>
                <w:lang w:val="az-Latn-AZ"/>
              </w:rPr>
              <w:t>Abşeron rayonu</w:t>
            </w:r>
          </w:p>
        </w:tc>
        <w:tc>
          <w:tcPr>
            <w:tcW w:w="1704" w:type="dxa"/>
            <w:shd w:val="clear" w:color="auto" w:fill="auto"/>
          </w:tcPr>
          <w:p w:rsidR="007D2A8E" w:rsidRPr="003656E8" w:rsidRDefault="003A522D" w:rsidP="000B163C">
            <w:pPr>
              <w:jc w:val="center"/>
            </w:pPr>
            <w:r w:rsidRPr="003656E8">
              <w:t>1.</w:t>
            </w:r>
            <w:r w:rsidR="007D2A8E" w:rsidRPr="003656E8">
              <w:t>97</w:t>
            </w:r>
          </w:p>
        </w:tc>
        <w:tc>
          <w:tcPr>
            <w:tcW w:w="1770" w:type="dxa"/>
            <w:shd w:val="clear" w:color="auto" w:fill="auto"/>
          </w:tcPr>
          <w:p w:rsidR="007D2A8E" w:rsidRPr="003656E8" w:rsidRDefault="007D2A8E" w:rsidP="000B163C">
            <w:pPr>
              <w:jc w:val="center"/>
            </w:pPr>
            <w:r w:rsidRPr="003656E8">
              <w:t>202</w:t>
            </w:r>
            <w:r w:rsidR="003A522D" w:rsidRPr="003656E8">
              <w:t>,</w:t>
            </w:r>
            <w:r w:rsidRPr="003656E8">
              <w:t>800</w:t>
            </w:r>
          </w:p>
        </w:tc>
        <w:tc>
          <w:tcPr>
            <w:tcW w:w="1914" w:type="dxa"/>
            <w:shd w:val="clear" w:color="auto" w:fill="auto"/>
          </w:tcPr>
          <w:p w:rsidR="007D2A8E" w:rsidRPr="003656E8" w:rsidRDefault="007D2A8E" w:rsidP="000B163C">
            <w:pPr>
              <w:jc w:val="center"/>
            </w:pPr>
            <w:r w:rsidRPr="003656E8">
              <w:t>82.20%</w:t>
            </w:r>
          </w:p>
        </w:tc>
        <w:tc>
          <w:tcPr>
            <w:tcW w:w="1915" w:type="dxa"/>
            <w:shd w:val="clear" w:color="auto" w:fill="auto"/>
          </w:tcPr>
          <w:p w:rsidR="007D2A8E" w:rsidRPr="003656E8" w:rsidRDefault="007D2A8E" w:rsidP="000B163C">
            <w:pPr>
              <w:jc w:val="center"/>
            </w:pPr>
            <w:r w:rsidRPr="003656E8">
              <w:t>17.70%</w:t>
            </w:r>
          </w:p>
        </w:tc>
      </w:tr>
      <w:tr w:rsidR="007D2A8E" w:rsidRPr="003656E8" w:rsidTr="00AE3404">
        <w:tc>
          <w:tcPr>
            <w:tcW w:w="1914" w:type="dxa"/>
            <w:shd w:val="clear" w:color="auto" w:fill="auto"/>
          </w:tcPr>
          <w:p w:rsidR="007D2A8E" w:rsidRPr="003656E8" w:rsidRDefault="0018053C" w:rsidP="00704167">
            <w:r w:rsidRPr="003656E8">
              <w:t>Qaradağ rayonu</w:t>
            </w:r>
          </w:p>
        </w:tc>
        <w:tc>
          <w:tcPr>
            <w:tcW w:w="1704" w:type="dxa"/>
            <w:shd w:val="clear" w:color="auto" w:fill="auto"/>
          </w:tcPr>
          <w:p w:rsidR="007D2A8E" w:rsidRPr="003656E8" w:rsidRDefault="007D2A8E" w:rsidP="003A522D">
            <w:pPr>
              <w:jc w:val="center"/>
            </w:pPr>
            <w:r w:rsidRPr="003656E8">
              <w:t>1</w:t>
            </w:r>
            <w:r w:rsidR="003A522D" w:rsidRPr="003656E8">
              <w:t>.</w:t>
            </w:r>
            <w:r w:rsidRPr="003656E8">
              <w:t>08</w:t>
            </w:r>
          </w:p>
        </w:tc>
        <w:tc>
          <w:tcPr>
            <w:tcW w:w="1770" w:type="dxa"/>
            <w:shd w:val="clear" w:color="auto" w:fill="auto"/>
          </w:tcPr>
          <w:p w:rsidR="007D2A8E" w:rsidRPr="003656E8" w:rsidRDefault="007D2A8E" w:rsidP="000B163C">
            <w:pPr>
              <w:jc w:val="center"/>
            </w:pPr>
            <w:r w:rsidRPr="003656E8">
              <w:t>118</w:t>
            </w:r>
            <w:r w:rsidR="003A522D" w:rsidRPr="003656E8">
              <w:t>,</w:t>
            </w:r>
            <w:r w:rsidRPr="003656E8">
              <w:t>500</w:t>
            </w:r>
          </w:p>
        </w:tc>
        <w:tc>
          <w:tcPr>
            <w:tcW w:w="1914" w:type="dxa"/>
            <w:shd w:val="clear" w:color="auto" w:fill="auto"/>
          </w:tcPr>
          <w:p w:rsidR="007D2A8E" w:rsidRPr="003656E8" w:rsidRDefault="007D2A8E" w:rsidP="000B163C">
            <w:pPr>
              <w:jc w:val="center"/>
            </w:pPr>
            <w:r w:rsidRPr="003656E8">
              <w:t>100%</w:t>
            </w:r>
          </w:p>
        </w:tc>
        <w:tc>
          <w:tcPr>
            <w:tcW w:w="1915" w:type="dxa"/>
            <w:shd w:val="clear" w:color="auto" w:fill="auto"/>
          </w:tcPr>
          <w:p w:rsidR="007D2A8E" w:rsidRPr="003656E8" w:rsidRDefault="007D2A8E" w:rsidP="000B163C">
            <w:pPr>
              <w:jc w:val="center"/>
            </w:pPr>
            <w:r w:rsidRPr="003656E8">
              <w:t>-</w:t>
            </w:r>
          </w:p>
        </w:tc>
      </w:tr>
    </w:tbl>
    <w:p w:rsidR="007D2A8E" w:rsidRPr="003656E8" w:rsidRDefault="0018053C" w:rsidP="0051256E">
      <w:pPr>
        <w:jc w:val="center"/>
        <w:rPr>
          <w:sz w:val="18"/>
          <w:szCs w:val="18"/>
        </w:rPr>
      </w:pPr>
      <w:r w:rsidRPr="003656E8">
        <w:rPr>
          <w:sz w:val="18"/>
          <w:szCs w:val="18"/>
        </w:rPr>
        <w:t>Məntəqə</w:t>
      </w:r>
      <w:r w:rsidR="007D2A8E" w:rsidRPr="003656E8">
        <w:rPr>
          <w:sz w:val="18"/>
          <w:szCs w:val="18"/>
        </w:rPr>
        <w:t>: http://www.stat.gov.az/source/budget_households/</w:t>
      </w:r>
    </w:p>
    <w:p w:rsidR="007D2A8E" w:rsidRPr="003656E8" w:rsidRDefault="007D2A8E" w:rsidP="007D2A8E"/>
    <w:p w:rsidR="007D2A8E" w:rsidRPr="003656E8" w:rsidRDefault="0018053C" w:rsidP="005C33BE">
      <w:pPr>
        <w:pStyle w:val="Heading3"/>
      </w:pPr>
      <w:bookmarkStart w:id="72" w:name="_Toc436205380"/>
      <w:r w:rsidRPr="003656E8">
        <w:t>Rayon və qəsəbələrə dair sosail-demoqrafik məlumatlar</w:t>
      </w:r>
      <w:bookmarkEnd w:id="72"/>
    </w:p>
    <w:p w:rsidR="00EB57FB" w:rsidRPr="003656E8" w:rsidRDefault="0018053C" w:rsidP="00052C8D">
      <w:r w:rsidRPr="003656E8">
        <w:t xml:space="preserve">Azərbaycan Respublikasının əhalisi </w:t>
      </w:r>
      <w:r w:rsidR="003C7831" w:rsidRPr="003656E8">
        <w:t>9.</w:t>
      </w:r>
      <w:r w:rsidR="00EB57FB" w:rsidRPr="003656E8">
        <w:t>5</w:t>
      </w:r>
      <w:r w:rsidR="00706FFB" w:rsidRPr="003656E8">
        <w:t xml:space="preserve">93 </w:t>
      </w:r>
      <w:r w:rsidR="00513F95" w:rsidRPr="003656E8">
        <w:t xml:space="preserve">milyon nəfərə </w:t>
      </w:r>
      <w:r w:rsidRPr="003656E8">
        <w:t>yaxındır. Abşeron İqtisadi rayonun əhalisi</w:t>
      </w:r>
      <w:r w:rsidR="00EB57FB" w:rsidRPr="003656E8">
        <w:t xml:space="preserve"> 551,800</w:t>
      </w:r>
      <w:r w:rsidRPr="003656E8">
        <w:t xml:space="preserve"> nəfər</w:t>
      </w:r>
      <w:r w:rsidR="00EB57FB" w:rsidRPr="003656E8">
        <w:t xml:space="preserve">, </w:t>
      </w:r>
      <w:r w:rsidRPr="003656E8">
        <w:t xml:space="preserve">Abşeron Rayonun əhalisi isə </w:t>
      </w:r>
      <w:r w:rsidR="00EB57FB" w:rsidRPr="003656E8">
        <w:t xml:space="preserve">202,800 </w:t>
      </w:r>
      <w:r w:rsidR="00513F95" w:rsidRPr="003656E8">
        <w:t xml:space="preserve">nəfər </w:t>
      </w:r>
      <w:r w:rsidRPr="003656E8">
        <w:t>təşkil edir</w:t>
      </w:r>
      <w:r w:rsidR="00EB57FB" w:rsidRPr="003656E8">
        <w:t xml:space="preserve">. </w:t>
      </w:r>
      <w:r w:rsidRPr="003656E8">
        <w:t xml:space="preserve">Abşeron rayon əhalisinin sıxlığı hər kv. m 103 nəfər, Qaradağ rayon əhalisinin sıxlığı isə hər kv. m 110 nəfər, əhalisi isə </w:t>
      </w:r>
      <w:r w:rsidR="00EB57FB" w:rsidRPr="003656E8">
        <w:t>118</w:t>
      </w:r>
      <w:r w:rsidR="003C7831" w:rsidRPr="003656E8">
        <w:t xml:space="preserve">,500 </w:t>
      </w:r>
      <w:r w:rsidRPr="003656E8">
        <w:t>nəfər təşkil edir.</w:t>
      </w:r>
      <w:r w:rsidR="00EB57FB" w:rsidRPr="003656E8">
        <w:t>(</w:t>
      </w:r>
      <w:r w:rsidR="00706FFB" w:rsidRPr="003656E8">
        <w:fldChar w:fldCharType="begin"/>
      </w:r>
      <w:r w:rsidR="00706FFB" w:rsidRPr="003656E8">
        <w:instrText xml:space="preserve"> REF _Ref428101106 \h  \* MERGEFORMAT </w:instrText>
      </w:r>
      <w:r w:rsidR="00706FFB" w:rsidRPr="003656E8">
        <w:fldChar w:fldCharType="separate"/>
      </w:r>
      <w:r w:rsidR="005A05E2" w:rsidRPr="003656E8">
        <w:t xml:space="preserve">Cədvəl </w:t>
      </w:r>
      <w:r w:rsidR="00706FFB" w:rsidRPr="003656E8">
        <w:fldChar w:fldCharType="end"/>
      </w:r>
      <w:r w:rsidR="00785BAC" w:rsidRPr="003656E8">
        <w:t>8</w:t>
      </w:r>
      <w:r w:rsidR="00EB57FB" w:rsidRPr="003656E8">
        <w:t>)</w:t>
      </w:r>
      <w:r w:rsidR="007319C0" w:rsidRPr="003656E8">
        <w:t>.</w:t>
      </w:r>
      <w:r w:rsidR="00EB57FB" w:rsidRPr="003656E8">
        <w:t xml:space="preserve"> </w:t>
      </w:r>
    </w:p>
    <w:p w:rsidR="007D2A8E" w:rsidRPr="003656E8" w:rsidRDefault="007D2A8E" w:rsidP="007D2A8E">
      <w:pPr>
        <w:rPr>
          <w:i/>
        </w:rPr>
      </w:pPr>
    </w:p>
    <w:p w:rsidR="007D2A8E" w:rsidRPr="003656E8" w:rsidRDefault="000F4B15" w:rsidP="00F31249">
      <w:pPr>
        <w:pStyle w:val="ListBullet2"/>
      </w:pPr>
      <w:bookmarkStart w:id="73" w:name="_Ref428101106"/>
      <w:bookmarkStart w:id="74" w:name="_Toc436205415"/>
      <w:r w:rsidRPr="003656E8">
        <w:t xml:space="preserve">Cədvəl </w:t>
      </w:r>
      <w:fldSimple w:instr=" SEQ Table \* ARABIC ">
        <w:r w:rsidRPr="003656E8">
          <w:rPr>
            <w:noProof/>
          </w:rPr>
          <w:t>8</w:t>
        </w:r>
      </w:fldSimple>
      <w:r w:rsidRPr="003656E8">
        <w:t xml:space="preserve">: </w:t>
      </w:r>
      <w:bookmarkEnd w:id="73"/>
      <w:r w:rsidR="0018053C" w:rsidRPr="003656E8">
        <w:t>Ərazi</w:t>
      </w:r>
      <w:r w:rsidR="007D2A8E" w:rsidRPr="003656E8">
        <w:t xml:space="preserve">, </w:t>
      </w:r>
      <w:r w:rsidR="00725ABA" w:rsidRPr="003656E8">
        <w:t>əhali və əhalinin sıxlığına dair məlumat</w:t>
      </w:r>
      <w:bookmarkEnd w:id="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7"/>
        <w:gridCol w:w="1940"/>
        <w:gridCol w:w="2063"/>
        <w:gridCol w:w="2960"/>
      </w:tblGrid>
      <w:tr w:rsidR="007D2A8E" w:rsidRPr="003656E8" w:rsidTr="00B670B8">
        <w:trPr>
          <w:tblHeader/>
        </w:trPr>
        <w:tc>
          <w:tcPr>
            <w:tcW w:w="2392" w:type="dxa"/>
            <w:shd w:val="clear" w:color="auto" w:fill="D9D9D9"/>
            <w:vAlign w:val="center"/>
          </w:tcPr>
          <w:p w:rsidR="007D2A8E" w:rsidRPr="003656E8" w:rsidRDefault="00725ABA" w:rsidP="00AE3404">
            <w:pPr>
              <w:jc w:val="center"/>
              <w:rPr>
                <w:b/>
              </w:rPr>
            </w:pPr>
            <w:r w:rsidRPr="003656E8">
              <w:rPr>
                <w:b/>
              </w:rPr>
              <w:t>Məntəqə</w:t>
            </w:r>
          </w:p>
        </w:tc>
        <w:tc>
          <w:tcPr>
            <w:tcW w:w="1946" w:type="dxa"/>
            <w:shd w:val="clear" w:color="auto" w:fill="D9D9D9"/>
            <w:vAlign w:val="center"/>
          </w:tcPr>
          <w:p w:rsidR="007D2A8E" w:rsidRPr="003656E8" w:rsidRDefault="00725ABA" w:rsidP="00725ABA">
            <w:pPr>
              <w:jc w:val="center"/>
              <w:rPr>
                <w:b/>
              </w:rPr>
            </w:pPr>
            <w:r w:rsidRPr="003656E8">
              <w:rPr>
                <w:b/>
                <w:bCs/>
              </w:rPr>
              <w:t xml:space="preserve">Ərazi </w:t>
            </w:r>
            <w:r w:rsidR="007D2A8E" w:rsidRPr="003656E8">
              <w:rPr>
                <w:b/>
                <w:bCs/>
              </w:rPr>
              <w:t>km</w:t>
            </w:r>
            <w:r w:rsidRPr="003656E8">
              <w:rPr>
                <w:b/>
                <w:bCs/>
              </w:rPr>
              <w:t>2</w:t>
            </w:r>
          </w:p>
        </w:tc>
        <w:tc>
          <w:tcPr>
            <w:tcW w:w="2070" w:type="dxa"/>
            <w:shd w:val="clear" w:color="auto" w:fill="D9D9D9"/>
            <w:vAlign w:val="center"/>
          </w:tcPr>
          <w:p w:rsidR="007D2A8E" w:rsidRPr="003656E8" w:rsidRDefault="00725ABA" w:rsidP="00725ABA">
            <w:pPr>
              <w:jc w:val="center"/>
              <w:rPr>
                <w:b/>
              </w:rPr>
            </w:pPr>
            <w:r w:rsidRPr="003656E8">
              <w:rPr>
                <w:b/>
                <w:bCs/>
              </w:rPr>
              <w:t>Əhali</w:t>
            </w:r>
            <w:r w:rsidR="007D2A8E" w:rsidRPr="003656E8">
              <w:rPr>
                <w:b/>
                <w:bCs/>
              </w:rPr>
              <w:t xml:space="preserve"> (</w:t>
            </w:r>
            <w:r w:rsidRPr="003656E8">
              <w:rPr>
                <w:b/>
                <w:bCs/>
              </w:rPr>
              <w:t>min</w:t>
            </w:r>
            <w:r w:rsidR="007D2A8E" w:rsidRPr="003656E8">
              <w:rPr>
                <w:b/>
                <w:bCs/>
              </w:rPr>
              <w:t>)</w:t>
            </w:r>
          </w:p>
        </w:tc>
        <w:tc>
          <w:tcPr>
            <w:tcW w:w="2970" w:type="dxa"/>
            <w:shd w:val="clear" w:color="auto" w:fill="D9D9D9"/>
            <w:vAlign w:val="center"/>
          </w:tcPr>
          <w:p w:rsidR="007D2A8E" w:rsidRPr="003656E8" w:rsidRDefault="00725ABA" w:rsidP="00725ABA">
            <w:pPr>
              <w:jc w:val="center"/>
              <w:rPr>
                <w:b/>
              </w:rPr>
            </w:pPr>
            <w:r w:rsidRPr="003656E8">
              <w:rPr>
                <w:b/>
                <w:bCs/>
              </w:rPr>
              <w:t>Əhalinin 2015-ci il, 1 yanvar tarixinə əhalinin sıxlığı (1 km2)</w:t>
            </w:r>
          </w:p>
        </w:tc>
      </w:tr>
      <w:tr w:rsidR="007D2A8E" w:rsidRPr="003656E8" w:rsidTr="00921D26">
        <w:tc>
          <w:tcPr>
            <w:tcW w:w="2392" w:type="dxa"/>
            <w:shd w:val="clear" w:color="auto" w:fill="auto"/>
          </w:tcPr>
          <w:p w:rsidR="007D2A8E" w:rsidRPr="003656E8" w:rsidRDefault="00725ABA" w:rsidP="00052C8D">
            <w:pPr>
              <w:rPr>
                <w:b/>
              </w:rPr>
            </w:pPr>
            <w:r w:rsidRPr="003656E8">
              <w:rPr>
                <w:b/>
                <w:bCs/>
              </w:rPr>
              <w:t>Azərbaycan Respublikası</w:t>
            </w:r>
          </w:p>
        </w:tc>
        <w:tc>
          <w:tcPr>
            <w:tcW w:w="1946" w:type="dxa"/>
            <w:shd w:val="clear" w:color="auto" w:fill="auto"/>
          </w:tcPr>
          <w:p w:rsidR="007D2A8E" w:rsidRPr="003656E8" w:rsidRDefault="007D2A8E" w:rsidP="0051256E">
            <w:pPr>
              <w:jc w:val="center"/>
            </w:pPr>
            <w:r w:rsidRPr="003656E8">
              <w:rPr>
                <w:bCs/>
                <w:lang w:val="ru-RU"/>
              </w:rPr>
              <w:t>86,6</w:t>
            </w:r>
            <w:r w:rsidR="003A522D" w:rsidRPr="003656E8">
              <w:rPr>
                <w:bCs/>
              </w:rPr>
              <w:t>00</w:t>
            </w:r>
          </w:p>
        </w:tc>
        <w:tc>
          <w:tcPr>
            <w:tcW w:w="2070" w:type="dxa"/>
            <w:shd w:val="clear" w:color="auto" w:fill="auto"/>
          </w:tcPr>
          <w:p w:rsidR="007D2A8E" w:rsidRPr="003656E8" w:rsidRDefault="007D2A8E" w:rsidP="007319C0">
            <w:pPr>
              <w:jc w:val="center"/>
            </w:pPr>
            <w:r w:rsidRPr="003656E8">
              <w:rPr>
                <w:bCs/>
                <w:lang w:val="ru-RU"/>
              </w:rPr>
              <w:t>9</w:t>
            </w:r>
            <w:r w:rsidR="007319C0" w:rsidRPr="003656E8">
              <w:rPr>
                <w:bCs/>
              </w:rPr>
              <w:t>,</w:t>
            </w:r>
            <w:r w:rsidR="007319C0" w:rsidRPr="003656E8">
              <w:rPr>
                <w:bCs/>
                <w:lang w:val="ru-RU"/>
              </w:rPr>
              <w:t>593</w:t>
            </w:r>
          </w:p>
        </w:tc>
        <w:tc>
          <w:tcPr>
            <w:tcW w:w="2970" w:type="dxa"/>
            <w:shd w:val="clear" w:color="auto" w:fill="auto"/>
          </w:tcPr>
          <w:p w:rsidR="007D2A8E" w:rsidRPr="003656E8" w:rsidRDefault="007D2A8E" w:rsidP="0051256E">
            <w:pPr>
              <w:jc w:val="center"/>
            </w:pPr>
            <w:r w:rsidRPr="003656E8">
              <w:rPr>
                <w:bCs/>
                <w:lang w:val="ru-RU"/>
              </w:rPr>
              <w:t>111</w:t>
            </w:r>
          </w:p>
        </w:tc>
      </w:tr>
      <w:tr w:rsidR="007D2A8E" w:rsidRPr="003656E8" w:rsidTr="00921D26">
        <w:tc>
          <w:tcPr>
            <w:tcW w:w="2392" w:type="dxa"/>
            <w:shd w:val="clear" w:color="auto" w:fill="auto"/>
          </w:tcPr>
          <w:p w:rsidR="007D2A8E" w:rsidRPr="003656E8" w:rsidRDefault="00725ABA" w:rsidP="00052C8D">
            <w:pPr>
              <w:rPr>
                <w:b/>
              </w:rPr>
            </w:pPr>
            <w:r w:rsidRPr="003656E8">
              <w:rPr>
                <w:b/>
                <w:bCs/>
              </w:rPr>
              <w:t>Abşeron İqtisadi rayonu</w:t>
            </w:r>
          </w:p>
        </w:tc>
        <w:tc>
          <w:tcPr>
            <w:tcW w:w="1946" w:type="dxa"/>
            <w:shd w:val="clear" w:color="auto" w:fill="auto"/>
          </w:tcPr>
          <w:p w:rsidR="007D2A8E" w:rsidRPr="003656E8" w:rsidRDefault="007D2A8E" w:rsidP="003A522D">
            <w:pPr>
              <w:jc w:val="center"/>
            </w:pPr>
            <w:r w:rsidRPr="003656E8">
              <w:rPr>
                <w:bCs/>
                <w:lang w:val="ru-RU"/>
              </w:rPr>
              <w:t>3</w:t>
            </w:r>
            <w:r w:rsidR="003A522D" w:rsidRPr="003656E8">
              <w:rPr>
                <w:bCs/>
              </w:rPr>
              <w:t>.</w:t>
            </w:r>
            <w:r w:rsidRPr="003656E8">
              <w:rPr>
                <w:bCs/>
                <w:lang w:val="ru-RU"/>
              </w:rPr>
              <w:t>73</w:t>
            </w:r>
          </w:p>
        </w:tc>
        <w:tc>
          <w:tcPr>
            <w:tcW w:w="2070" w:type="dxa"/>
            <w:shd w:val="clear" w:color="auto" w:fill="auto"/>
          </w:tcPr>
          <w:p w:rsidR="007D2A8E" w:rsidRPr="003656E8" w:rsidRDefault="007319C0" w:rsidP="0051256E">
            <w:pPr>
              <w:jc w:val="center"/>
            </w:pPr>
            <w:r w:rsidRPr="003656E8">
              <w:rPr>
                <w:bCs/>
                <w:lang w:val="ru-RU"/>
              </w:rPr>
              <w:t>551</w:t>
            </w:r>
            <w:r w:rsidRPr="003656E8">
              <w:rPr>
                <w:bCs/>
              </w:rPr>
              <w:t>.</w:t>
            </w:r>
            <w:r w:rsidR="007D2A8E" w:rsidRPr="003656E8">
              <w:rPr>
                <w:bCs/>
                <w:lang w:val="ru-RU"/>
              </w:rPr>
              <w:t>8</w:t>
            </w:r>
          </w:p>
        </w:tc>
        <w:tc>
          <w:tcPr>
            <w:tcW w:w="2970" w:type="dxa"/>
            <w:shd w:val="clear" w:color="auto" w:fill="auto"/>
          </w:tcPr>
          <w:p w:rsidR="007D2A8E" w:rsidRPr="003656E8" w:rsidRDefault="007D2A8E" w:rsidP="0051256E">
            <w:pPr>
              <w:jc w:val="center"/>
            </w:pPr>
            <w:r w:rsidRPr="003656E8">
              <w:rPr>
                <w:bCs/>
                <w:lang w:val="ru-RU"/>
              </w:rPr>
              <w:t>148</w:t>
            </w:r>
          </w:p>
        </w:tc>
      </w:tr>
      <w:tr w:rsidR="007D2A8E" w:rsidRPr="003656E8" w:rsidTr="00921D26">
        <w:tc>
          <w:tcPr>
            <w:tcW w:w="2392" w:type="dxa"/>
            <w:shd w:val="clear" w:color="auto" w:fill="auto"/>
          </w:tcPr>
          <w:p w:rsidR="007D2A8E" w:rsidRPr="003656E8" w:rsidRDefault="00725ABA" w:rsidP="00052C8D">
            <w:pPr>
              <w:rPr>
                <w:b/>
              </w:rPr>
            </w:pPr>
            <w:r w:rsidRPr="003656E8">
              <w:rPr>
                <w:b/>
                <w:bCs/>
              </w:rPr>
              <w:t>Abşeron rayonu</w:t>
            </w:r>
          </w:p>
        </w:tc>
        <w:tc>
          <w:tcPr>
            <w:tcW w:w="1946" w:type="dxa"/>
            <w:shd w:val="clear" w:color="auto" w:fill="auto"/>
          </w:tcPr>
          <w:p w:rsidR="007D2A8E" w:rsidRPr="003656E8" w:rsidRDefault="003A522D" w:rsidP="0051256E">
            <w:pPr>
              <w:jc w:val="center"/>
            </w:pPr>
            <w:r w:rsidRPr="003656E8">
              <w:rPr>
                <w:lang w:val="ru-RU"/>
              </w:rPr>
              <w:t>1</w:t>
            </w:r>
            <w:r w:rsidRPr="003656E8">
              <w:t>.</w:t>
            </w:r>
            <w:r w:rsidR="007D2A8E" w:rsidRPr="003656E8">
              <w:rPr>
                <w:lang w:val="ru-RU"/>
              </w:rPr>
              <w:t>97</w:t>
            </w:r>
          </w:p>
        </w:tc>
        <w:tc>
          <w:tcPr>
            <w:tcW w:w="2070" w:type="dxa"/>
            <w:shd w:val="clear" w:color="auto" w:fill="auto"/>
          </w:tcPr>
          <w:p w:rsidR="007D2A8E" w:rsidRPr="003656E8" w:rsidRDefault="003A522D" w:rsidP="0051256E">
            <w:pPr>
              <w:jc w:val="center"/>
            </w:pPr>
            <w:r w:rsidRPr="003656E8">
              <w:rPr>
                <w:lang w:val="ru-RU"/>
              </w:rPr>
              <w:t>202</w:t>
            </w:r>
            <w:r w:rsidRPr="003656E8">
              <w:t>.</w:t>
            </w:r>
            <w:r w:rsidR="007D2A8E" w:rsidRPr="003656E8">
              <w:rPr>
                <w:lang w:val="ru-RU"/>
              </w:rPr>
              <w:t>8</w:t>
            </w:r>
          </w:p>
        </w:tc>
        <w:tc>
          <w:tcPr>
            <w:tcW w:w="2970" w:type="dxa"/>
            <w:shd w:val="clear" w:color="auto" w:fill="auto"/>
          </w:tcPr>
          <w:p w:rsidR="007D2A8E" w:rsidRPr="003656E8" w:rsidRDefault="007D2A8E" w:rsidP="0051256E">
            <w:pPr>
              <w:jc w:val="center"/>
            </w:pPr>
            <w:r w:rsidRPr="003656E8">
              <w:rPr>
                <w:lang w:val="ru-RU"/>
              </w:rPr>
              <w:t>103</w:t>
            </w:r>
          </w:p>
        </w:tc>
      </w:tr>
      <w:tr w:rsidR="007D2A8E" w:rsidRPr="003656E8" w:rsidTr="00921D26">
        <w:tc>
          <w:tcPr>
            <w:tcW w:w="2392" w:type="dxa"/>
            <w:shd w:val="clear" w:color="auto" w:fill="auto"/>
          </w:tcPr>
          <w:p w:rsidR="007D2A8E" w:rsidRPr="003656E8" w:rsidRDefault="00725ABA" w:rsidP="00052C8D">
            <w:pPr>
              <w:rPr>
                <w:b/>
                <w:bCs/>
              </w:rPr>
            </w:pPr>
            <w:r w:rsidRPr="003656E8">
              <w:rPr>
                <w:b/>
                <w:bCs/>
              </w:rPr>
              <w:t>Qaradağ rayonu</w:t>
            </w:r>
          </w:p>
        </w:tc>
        <w:tc>
          <w:tcPr>
            <w:tcW w:w="1946" w:type="dxa"/>
            <w:shd w:val="clear" w:color="auto" w:fill="auto"/>
          </w:tcPr>
          <w:p w:rsidR="007D2A8E" w:rsidRPr="003656E8" w:rsidRDefault="00E01684" w:rsidP="00E01684">
            <w:pPr>
              <w:jc w:val="center"/>
              <w:rPr>
                <w:lang w:val="az-Latn-AZ"/>
              </w:rPr>
            </w:pPr>
            <w:r w:rsidRPr="003656E8">
              <w:t>1.08</w:t>
            </w:r>
          </w:p>
        </w:tc>
        <w:tc>
          <w:tcPr>
            <w:tcW w:w="2070" w:type="dxa"/>
            <w:shd w:val="clear" w:color="auto" w:fill="auto"/>
          </w:tcPr>
          <w:p w:rsidR="007D2A8E" w:rsidRPr="003656E8" w:rsidRDefault="003A522D" w:rsidP="0051256E">
            <w:pPr>
              <w:jc w:val="center"/>
            </w:pPr>
            <w:r w:rsidRPr="003656E8">
              <w:t>118.5</w:t>
            </w:r>
          </w:p>
        </w:tc>
        <w:tc>
          <w:tcPr>
            <w:tcW w:w="2970" w:type="dxa"/>
            <w:shd w:val="clear" w:color="auto" w:fill="auto"/>
          </w:tcPr>
          <w:p w:rsidR="007D2A8E" w:rsidRPr="003656E8" w:rsidRDefault="003A522D" w:rsidP="0051256E">
            <w:pPr>
              <w:jc w:val="center"/>
            </w:pPr>
            <w:r w:rsidRPr="003656E8">
              <w:t>110</w:t>
            </w:r>
          </w:p>
        </w:tc>
      </w:tr>
    </w:tbl>
    <w:p w:rsidR="007D2A8E" w:rsidRPr="003656E8" w:rsidRDefault="00725ABA" w:rsidP="0051256E">
      <w:pPr>
        <w:jc w:val="center"/>
        <w:rPr>
          <w:sz w:val="18"/>
          <w:szCs w:val="18"/>
        </w:rPr>
      </w:pPr>
      <w:r w:rsidRPr="003656E8">
        <w:rPr>
          <w:sz w:val="18"/>
          <w:szCs w:val="18"/>
        </w:rPr>
        <w:t>Mənbə</w:t>
      </w:r>
      <w:r w:rsidR="007D2A8E" w:rsidRPr="003656E8">
        <w:rPr>
          <w:sz w:val="18"/>
          <w:szCs w:val="18"/>
        </w:rPr>
        <w:t>: http://www.stat.gov.az/source/budget_households/</w:t>
      </w:r>
    </w:p>
    <w:p w:rsidR="007D2A8E" w:rsidRPr="003656E8" w:rsidRDefault="007D2A8E" w:rsidP="007D2A8E"/>
    <w:p w:rsidR="007D2A8E" w:rsidRPr="003656E8" w:rsidRDefault="00725ABA" w:rsidP="007D2A8E">
      <w:r w:rsidRPr="003656E8">
        <w:t xml:space="preserve">Abşeron rayonunun şəhər əhalisi kənd əhalisinin sayından artıqdır, belə ki, şəhər əhalisi </w:t>
      </w:r>
      <w:r w:rsidR="007D2A8E" w:rsidRPr="003656E8">
        <w:t xml:space="preserve">166,900 </w:t>
      </w:r>
      <w:r w:rsidRPr="003656E8">
        <w:t>nəfər, kənd əhalisi isə</w:t>
      </w:r>
      <w:r w:rsidR="007D2A8E" w:rsidRPr="003656E8">
        <w:t xml:space="preserve"> 35,900</w:t>
      </w:r>
      <w:r w:rsidR="00591622" w:rsidRPr="003656E8">
        <w:t xml:space="preserve"> </w:t>
      </w:r>
      <w:r w:rsidRPr="003656E8">
        <w:t xml:space="preserve">nəfər </w:t>
      </w:r>
      <w:r w:rsidR="00591622" w:rsidRPr="003656E8">
        <w:t>(82.</w:t>
      </w:r>
      <w:r w:rsidR="007D2A8E" w:rsidRPr="003656E8">
        <w:t xml:space="preserve">29% </w:t>
      </w:r>
      <w:r w:rsidRPr="003656E8">
        <w:t>və</w:t>
      </w:r>
      <w:r w:rsidR="007D2A8E" w:rsidRPr="003656E8">
        <w:t xml:space="preserve"> 17</w:t>
      </w:r>
      <w:r w:rsidR="00894E8D" w:rsidRPr="003656E8">
        <w:t>.</w:t>
      </w:r>
      <w:r w:rsidR="007D2A8E" w:rsidRPr="003656E8">
        <w:t>70%)</w:t>
      </w:r>
      <w:r w:rsidRPr="003656E8">
        <w:t xml:space="preserve"> təşkil edir</w:t>
      </w:r>
      <w:r w:rsidR="007D2A8E" w:rsidRPr="003656E8">
        <w:t xml:space="preserve">. </w:t>
      </w:r>
      <w:r w:rsidRPr="003656E8">
        <w:t xml:space="preserve">Kişi və qadın nisbətinin göstəricisi </w:t>
      </w:r>
      <w:r w:rsidR="00E31AC4" w:rsidRPr="003656E8">
        <w:t>50.19% (101,800) və  49.80% (101,000) təşkil etməklə demək olar ki eynidir. Şəhər və kəndlərdə kişi əhalisi qadın əhalisinin sayından artıqdır.</w:t>
      </w:r>
    </w:p>
    <w:p w:rsidR="00A50440" w:rsidRPr="003656E8" w:rsidRDefault="00A50440" w:rsidP="007D2A8E"/>
    <w:p w:rsidR="007D2A8E" w:rsidRPr="003656E8" w:rsidRDefault="00E31AC4" w:rsidP="007D2A8E">
      <w:r w:rsidRPr="003656E8">
        <w:t xml:space="preserve">Aşağı Güzdək </w:t>
      </w:r>
      <w:r w:rsidR="009E2986" w:rsidRPr="003656E8">
        <w:t xml:space="preserve">qəsəbəsinin əhalisi </w:t>
      </w:r>
      <w:r w:rsidR="007D2A8E" w:rsidRPr="003656E8">
        <w:t>4</w:t>
      </w:r>
      <w:r w:rsidR="00A50440" w:rsidRPr="003656E8">
        <w:t>,</w:t>
      </w:r>
      <w:r w:rsidR="007D2A8E" w:rsidRPr="003656E8">
        <w:t>100</w:t>
      </w:r>
      <w:r w:rsidR="00C037AA" w:rsidRPr="003656E8">
        <w:t xml:space="preserve"> nəfər</w:t>
      </w:r>
      <w:r w:rsidR="007D2A8E" w:rsidRPr="003656E8">
        <w:t xml:space="preserve">, </w:t>
      </w:r>
      <w:r w:rsidR="00C037AA" w:rsidRPr="003656E8">
        <w:t>kişi və qadın</w:t>
      </w:r>
      <w:r w:rsidR="009E2986" w:rsidRPr="003656E8">
        <w:t xml:space="preserve"> nisbəti isə müvafiq olaraq </w:t>
      </w:r>
      <w:r w:rsidR="007D2A8E" w:rsidRPr="003656E8">
        <w:t>2</w:t>
      </w:r>
      <w:r w:rsidR="00DD7258" w:rsidRPr="003656E8">
        <w:t>,</w:t>
      </w:r>
      <w:r w:rsidR="007D2A8E" w:rsidRPr="003656E8">
        <w:t xml:space="preserve">100 </w:t>
      </w:r>
      <w:r w:rsidR="00C037AA" w:rsidRPr="003656E8">
        <w:t xml:space="preserve">və </w:t>
      </w:r>
      <w:r w:rsidR="007D2A8E" w:rsidRPr="003656E8">
        <w:t xml:space="preserve"> 2</w:t>
      </w:r>
      <w:r w:rsidR="00DD7258" w:rsidRPr="003656E8">
        <w:t>,</w:t>
      </w:r>
      <w:r w:rsidR="007D2A8E" w:rsidRPr="003656E8">
        <w:t xml:space="preserve">000 </w:t>
      </w:r>
      <w:r w:rsidR="009E2986" w:rsidRPr="003656E8">
        <w:t>nəfər təşkil edir</w:t>
      </w:r>
      <w:r w:rsidR="007D2A8E" w:rsidRPr="003656E8">
        <w:t xml:space="preserve">. </w:t>
      </w:r>
    </w:p>
    <w:p w:rsidR="008D4479" w:rsidRPr="003656E8" w:rsidRDefault="008D4479" w:rsidP="007D2A8E"/>
    <w:p w:rsidR="007D2A8E" w:rsidRPr="003656E8" w:rsidRDefault="009E2986" w:rsidP="007D2A8E">
      <w:r w:rsidRPr="003656E8">
        <w:t>Qaradağ rayonunun əhalisi</w:t>
      </w:r>
      <w:r w:rsidR="007D2A8E" w:rsidRPr="003656E8">
        <w:t xml:space="preserve"> 118</w:t>
      </w:r>
      <w:r w:rsidR="00DD7258" w:rsidRPr="003656E8">
        <w:t>,500</w:t>
      </w:r>
      <w:r w:rsidR="00513F95" w:rsidRPr="003656E8">
        <w:t xml:space="preserve"> </w:t>
      </w:r>
      <w:r w:rsidRPr="003656E8">
        <w:t>nəfərdir</w:t>
      </w:r>
      <w:r w:rsidR="00DD7258" w:rsidRPr="003656E8">
        <w:t>;</w:t>
      </w:r>
      <w:r w:rsidR="007D2A8E" w:rsidRPr="003656E8">
        <w:t xml:space="preserve"> </w:t>
      </w:r>
      <w:r w:rsidRPr="003656E8">
        <w:t>kişilər</w:t>
      </w:r>
      <w:r w:rsidR="00DD7258" w:rsidRPr="003656E8">
        <w:t xml:space="preserve"> </w:t>
      </w:r>
      <w:r w:rsidR="007D2A8E" w:rsidRPr="003656E8">
        <w:t>60</w:t>
      </w:r>
      <w:r w:rsidR="00DD7258" w:rsidRPr="003656E8">
        <w:t>,</w:t>
      </w:r>
      <w:r w:rsidR="007D2A8E" w:rsidRPr="003656E8">
        <w:t>200 (50</w:t>
      </w:r>
      <w:r w:rsidR="00894E8D" w:rsidRPr="003656E8">
        <w:t>.</w:t>
      </w:r>
      <w:r w:rsidR="007D2A8E" w:rsidRPr="003656E8">
        <w:t>80%)</w:t>
      </w:r>
      <w:r w:rsidR="00DD7258" w:rsidRPr="003656E8">
        <w:t xml:space="preserve">, </w:t>
      </w:r>
      <w:r w:rsidRPr="003656E8">
        <w:t xml:space="preserve">qadınlar isə </w:t>
      </w:r>
      <w:r w:rsidR="007D2A8E" w:rsidRPr="003656E8">
        <w:t>58</w:t>
      </w:r>
      <w:r w:rsidR="00DD7258" w:rsidRPr="003656E8">
        <w:t>,</w:t>
      </w:r>
      <w:r w:rsidR="007D2A8E" w:rsidRPr="003656E8">
        <w:t>300 (49</w:t>
      </w:r>
      <w:r w:rsidR="001C55E9" w:rsidRPr="003656E8">
        <w:t>.</w:t>
      </w:r>
      <w:r w:rsidR="007D2A8E" w:rsidRPr="003656E8">
        <w:t>19%)</w:t>
      </w:r>
      <w:r w:rsidR="00513F95" w:rsidRPr="003656E8">
        <w:t xml:space="preserve"> nəfər</w:t>
      </w:r>
      <w:r w:rsidRPr="003656E8">
        <w:t xml:space="preserve"> təşkil edir</w:t>
      </w:r>
      <w:r w:rsidR="007D2A8E" w:rsidRPr="003656E8">
        <w:t xml:space="preserve">. </w:t>
      </w:r>
      <w:r w:rsidRPr="003656E8">
        <w:t xml:space="preserve">Müşfiq qəsəbəsinin əhalisi </w:t>
      </w:r>
      <w:r w:rsidR="007D2A8E" w:rsidRPr="003656E8">
        <w:t>9</w:t>
      </w:r>
      <w:r w:rsidR="00DD7258" w:rsidRPr="003656E8">
        <w:t>,</w:t>
      </w:r>
      <w:r w:rsidR="007D2A8E" w:rsidRPr="003656E8">
        <w:t>600</w:t>
      </w:r>
      <w:r w:rsidR="00DC1EF1" w:rsidRPr="003656E8">
        <w:t xml:space="preserve"> nəfər</w:t>
      </w:r>
      <w:r w:rsidR="00DD7258" w:rsidRPr="003656E8">
        <w:t>;</w:t>
      </w:r>
      <w:r w:rsidR="007D2A8E" w:rsidRPr="003656E8">
        <w:t xml:space="preserve"> </w:t>
      </w:r>
      <w:r w:rsidRPr="003656E8">
        <w:t>kişilər</w:t>
      </w:r>
      <w:r w:rsidR="00DD7258" w:rsidRPr="003656E8">
        <w:t xml:space="preserve"> </w:t>
      </w:r>
      <w:r w:rsidR="007D2A8E" w:rsidRPr="003656E8">
        <w:t>4</w:t>
      </w:r>
      <w:r w:rsidR="00DD7258" w:rsidRPr="003656E8">
        <w:t>,</w:t>
      </w:r>
      <w:r w:rsidR="007D2A8E" w:rsidRPr="003656E8">
        <w:t>900 (51</w:t>
      </w:r>
      <w:r w:rsidR="00894E8D" w:rsidRPr="003656E8">
        <w:t>.</w:t>
      </w:r>
      <w:r w:rsidR="007D2A8E" w:rsidRPr="003656E8">
        <w:t xml:space="preserve">04%) </w:t>
      </w:r>
      <w:r w:rsidRPr="003656E8">
        <w:t>və qadınlar</w:t>
      </w:r>
      <w:r w:rsidR="007D2A8E" w:rsidRPr="003656E8">
        <w:t xml:space="preserve"> 4</w:t>
      </w:r>
      <w:r w:rsidR="00DD7258" w:rsidRPr="003656E8">
        <w:t>,</w:t>
      </w:r>
      <w:r w:rsidR="001C55E9" w:rsidRPr="003656E8">
        <w:t>700 (48.</w:t>
      </w:r>
      <w:r w:rsidR="007D2A8E" w:rsidRPr="003656E8">
        <w:t>95%)</w:t>
      </w:r>
      <w:r w:rsidRPr="003656E8">
        <w:t xml:space="preserve"> nəfər təşkil edir</w:t>
      </w:r>
      <w:r w:rsidR="007D2A8E" w:rsidRPr="003656E8">
        <w:t>.</w:t>
      </w:r>
      <w:r w:rsidR="00DD7258" w:rsidRPr="003656E8">
        <w:t xml:space="preserve"> </w:t>
      </w:r>
      <w:r w:rsidRPr="003656E8">
        <w:t>Bütün əhali şəhər ərazisində yaşayır.</w:t>
      </w:r>
      <w:r w:rsidR="007D2A8E" w:rsidRPr="003656E8">
        <w:t xml:space="preserve"> </w:t>
      </w:r>
    </w:p>
    <w:p w:rsidR="008D4479" w:rsidRPr="003656E8" w:rsidRDefault="008D4479" w:rsidP="007D2A8E"/>
    <w:p w:rsidR="007D2A8E" w:rsidRPr="003656E8" w:rsidRDefault="009E2986" w:rsidP="005C33BE">
      <w:pPr>
        <w:pStyle w:val="Heading3"/>
      </w:pPr>
      <w:bookmarkStart w:id="75" w:name="_Toc436205381"/>
      <w:r w:rsidRPr="003656E8">
        <w:t xml:space="preserve">Əhalinin ilkin </w:t>
      </w:r>
      <w:r w:rsidR="008872A3" w:rsidRPr="003656E8">
        <w:t>sosial</w:t>
      </w:r>
      <w:r w:rsidRPr="003656E8">
        <w:t>-iqtisadi şəraiti</w:t>
      </w:r>
      <w:bookmarkEnd w:id="75"/>
      <w:r w:rsidRPr="003656E8">
        <w:t xml:space="preserve"> </w:t>
      </w:r>
    </w:p>
    <w:p w:rsidR="007D2A8E" w:rsidRPr="003656E8" w:rsidRDefault="00C037AA" w:rsidP="007D2A8E">
      <w:r w:rsidRPr="003656E8">
        <w:t>Abşeron rayonu 1963-cü ildə yaranıb və ötən illər ərzində Bakı və Sumqayıt ərazilərində fəaliyyət göstərən kollektiv və dövlət heyvandarlıq müəssisələrinə nəzarət edib. Abşeronda kənd-təsərrüfat</w:t>
      </w:r>
      <w:r w:rsidR="00DC1EF1" w:rsidRPr="003656E8">
        <w:t>ı</w:t>
      </w:r>
      <w:r w:rsidRPr="003656E8">
        <w:t xml:space="preserve"> və quşçuluq sənayesi</w:t>
      </w:r>
      <w:r w:rsidR="00DC1EF1" w:rsidRPr="003656E8">
        <w:t>,</w:t>
      </w:r>
      <w:r w:rsidRPr="003656E8">
        <w:t xml:space="preserve"> o cümlədən kənd təsərrüfatı məhsullarını istehsal edən sənaye müəssisələri fəaliyyət göstərir. </w:t>
      </w:r>
      <w:r w:rsidR="00941BC0" w:rsidRPr="003656E8">
        <w:t>Rayonda həmçinin elmi-tədqiqat institutları və laboratoriyalar fəaliyyət göstərir.</w:t>
      </w:r>
    </w:p>
    <w:p w:rsidR="00894E8D" w:rsidRPr="003656E8" w:rsidRDefault="00894E8D" w:rsidP="007D2A8E"/>
    <w:p w:rsidR="007D2A8E" w:rsidRPr="003656E8" w:rsidRDefault="00CB068E" w:rsidP="007D2A8E">
      <w:r w:rsidRPr="003656E8">
        <w:t>Ha</w:t>
      </w:r>
      <w:r w:rsidR="00DC1EF1" w:rsidRPr="003656E8">
        <w:t>l</w:t>
      </w:r>
      <w:r w:rsidRPr="003656E8">
        <w:t xml:space="preserve"> hazırda regionda </w:t>
      </w:r>
      <w:r w:rsidR="00DC1EF1" w:rsidRPr="003656E8">
        <w:t xml:space="preserve">yüz bir müəssisə </w:t>
      </w:r>
      <w:r w:rsidRPr="003656E8">
        <w:t>fəaliyyət göstər</w:t>
      </w:r>
      <w:r w:rsidR="00DC1EF1" w:rsidRPr="003656E8">
        <w:t>ir</w:t>
      </w:r>
      <w:r w:rsidRPr="003656E8">
        <w:t xml:space="preserve">. Bu Abşeron İqtisadi rayonunda fəaliyyət göstərən müəssisələrin sayından (218) demək olar ki iki dəfə azdır. Bu müəssisələr regionda istehsal edilən sənaye məhsulları, işlər və xidmətlər daxil olmaqla 111,938 min manat gəlir əldə edirlər. </w:t>
      </w:r>
      <w:r w:rsidR="00941BC0" w:rsidRPr="003656E8">
        <w:t>Rayonda</w:t>
      </w:r>
      <w:r w:rsidRPr="003656E8">
        <w:t xml:space="preserve"> 36 məktəb, bir xüsusi kollec və bir Universitet fəaliyyət göstərir. Dörd xəstəxana və 17 poliklinika daxil olmaqla ərazidə 21 səhiyyə müəssisəsi fəaliyyət göstərir. </w:t>
      </w:r>
    </w:p>
    <w:p w:rsidR="00894E8D" w:rsidRPr="003656E8" w:rsidRDefault="00894E8D" w:rsidP="007D2A8E"/>
    <w:p w:rsidR="007D2A8E" w:rsidRPr="003656E8" w:rsidRDefault="001605C2" w:rsidP="007D2A8E">
      <w:r w:rsidRPr="003656E8">
        <w:t xml:space="preserve">Qaradağ rayonunda </w:t>
      </w:r>
      <w:r w:rsidR="00DC1EF1" w:rsidRPr="003656E8">
        <w:t xml:space="preserve">doxsan sənaye müəssisəsi </w:t>
      </w:r>
      <w:r w:rsidRPr="003656E8">
        <w:t>fəaliyyət göstər</w:t>
      </w:r>
      <w:r w:rsidR="00DC1EF1" w:rsidRPr="003656E8">
        <w:t>ir</w:t>
      </w:r>
      <w:r w:rsidR="00941BC0" w:rsidRPr="003656E8">
        <w:t>. Rayonda</w:t>
      </w:r>
      <w:r w:rsidR="00DC1EF1" w:rsidRPr="003656E8">
        <w:t xml:space="preserve"> həmçinin</w:t>
      </w:r>
      <w:r w:rsidR="00941BC0" w:rsidRPr="003656E8">
        <w:t xml:space="preserve"> </w:t>
      </w:r>
      <w:r w:rsidR="00DC1EF1" w:rsidRPr="003656E8">
        <w:t xml:space="preserve">iyirmi beş </w:t>
      </w:r>
      <w:r w:rsidR="00941BC0" w:rsidRPr="003656E8">
        <w:t>məktəb, dörd kollec</w:t>
      </w:r>
      <w:r w:rsidRPr="003656E8">
        <w:t>, dörd musiqi məktəbi və bir xüsusi təyinatlı məktəb fəaliyyət göstərir.Respublika Guzem xəstəxanası və Ələt Dəmiryol Xəstəxanası daxil olmaqla rayon ərazisində iyirmi üç səhiyyə ocağı müəyyən edilib. Rayon tam olaraq şəhər ərazisində yerləşdiyindən</w:t>
      </w:r>
      <w:r w:rsidR="00DC1EF1" w:rsidRPr="003656E8">
        <w:t xml:space="preserve"> burada </w:t>
      </w:r>
      <w:r w:rsidRPr="003656E8">
        <w:t>kənd təsərrüfatı inkişaf etmə</w:t>
      </w:r>
      <w:r w:rsidR="00DC1EF1" w:rsidRPr="003656E8">
        <w:t>mişdir</w:t>
      </w:r>
      <w:r w:rsidR="007D2A8E" w:rsidRPr="003656E8">
        <w:t>.</w:t>
      </w:r>
    </w:p>
    <w:p w:rsidR="007D2A8E" w:rsidRPr="003656E8" w:rsidRDefault="007D2A8E" w:rsidP="007D2A8E"/>
    <w:p w:rsidR="007D2A8E" w:rsidRPr="003656E8" w:rsidRDefault="001C0EE3" w:rsidP="005C33BE">
      <w:pPr>
        <w:pStyle w:val="Heading3"/>
      </w:pPr>
      <w:bookmarkStart w:id="76" w:name="_Toc436205382"/>
      <w:r w:rsidRPr="003656E8">
        <w:t>Gəlir mənbələri</w:t>
      </w:r>
      <w:bookmarkEnd w:id="76"/>
    </w:p>
    <w:p w:rsidR="00EB57FB" w:rsidRPr="003656E8" w:rsidRDefault="001C0EE3" w:rsidP="001A73A6">
      <w:pPr>
        <w:rPr>
          <w:b/>
          <w:bCs/>
          <w:i/>
        </w:rPr>
      </w:pPr>
      <w:r w:rsidRPr="003656E8">
        <w:t xml:space="preserve">İqtisadi Regionlar üzrə gəlirlərin </w:t>
      </w:r>
      <w:r w:rsidR="00D3718D" w:rsidRPr="003656E8">
        <w:t xml:space="preserve">bölgüsünə əsasən Qaradağ rayon sakinləri daxil olmaqla Bakı ərazisində insanların gəliri </w:t>
      </w:r>
      <w:r w:rsidR="00A25E61" w:rsidRPr="003656E8">
        <w:t>239 Manat</w:t>
      </w:r>
      <w:r w:rsidR="00D3718D" w:rsidRPr="003656E8">
        <w:t xml:space="preserve"> təşkil edir. Lakin Abşeron İR yaşayan sakinlərin aylıq gəliri adam başına </w:t>
      </w:r>
      <w:r w:rsidR="00E300A5" w:rsidRPr="003656E8">
        <w:t>212.7 M</w:t>
      </w:r>
      <w:r w:rsidR="007D2A8E" w:rsidRPr="003656E8">
        <w:t xml:space="preserve">anat </w:t>
      </w:r>
      <w:r w:rsidR="00D3718D" w:rsidRPr="003656E8">
        <w:t>təşkil edir. Gəlirin əksər hissəsi hər iki rayonda dövlət qulluğunda əmək fəaliyyətindən əldə edilir, beləki Abşeron və Bakı İR 111.1 və 119.3 manat, müvafiq olaraq təşkil edir</w:t>
      </w:r>
      <w:r w:rsidR="00697957" w:rsidRPr="003656E8">
        <w:t xml:space="preserve">. Lakin əmlakdan gələn gəlir hər iki iqtisadi regionda eynidir. Özəl sektordan əldə edilən gəlir Bakı rayonunda ümumi gəlirin 24%, Abşeron rayonunda isə </w:t>
      </w:r>
      <w:r w:rsidR="001A73A6" w:rsidRPr="003656E8">
        <w:t xml:space="preserve">18.6% </w:t>
      </w:r>
      <w:r w:rsidR="00697957" w:rsidRPr="003656E8">
        <w:t xml:space="preserve">təşkil edir </w:t>
      </w:r>
      <w:r w:rsidR="007D2A8E" w:rsidRPr="003656E8">
        <w:t>(</w:t>
      </w:r>
      <w:r w:rsidR="001E68FF" w:rsidRPr="003656E8">
        <w:fldChar w:fldCharType="begin"/>
      </w:r>
      <w:r w:rsidR="001E68FF" w:rsidRPr="003656E8">
        <w:instrText xml:space="preserve"> REF _Ref428103676 \h </w:instrText>
      </w:r>
      <w:r w:rsidR="00A25E61" w:rsidRPr="003656E8">
        <w:instrText xml:space="preserve"> \* MERGEFORMAT </w:instrText>
      </w:r>
      <w:r w:rsidR="001E68FF" w:rsidRPr="003656E8">
        <w:fldChar w:fldCharType="separate"/>
      </w:r>
      <w:r w:rsidR="005A05E2" w:rsidRPr="003656E8">
        <w:t xml:space="preserve">Cədvəl </w:t>
      </w:r>
      <w:r w:rsidR="001E68FF" w:rsidRPr="003656E8">
        <w:fldChar w:fldCharType="end"/>
      </w:r>
      <w:r w:rsidR="00785BAC" w:rsidRPr="003656E8">
        <w:t>9</w:t>
      </w:r>
      <w:r w:rsidR="007D2A8E" w:rsidRPr="003656E8">
        <w:t>).</w:t>
      </w:r>
    </w:p>
    <w:p w:rsidR="00EB57FB" w:rsidRPr="003656E8" w:rsidRDefault="00EB57FB" w:rsidP="001A73A6">
      <w:pPr>
        <w:tabs>
          <w:tab w:val="left" w:pos="2969"/>
        </w:tabs>
        <w:rPr>
          <w:b/>
          <w:bCs/>
          <w:i/>
        </w:rPr>
      </w:pPr>
    </w:p>
    <w:p w:rsidR="007D2A8E" w:rsidRPr="003656E8" w:rsidRDefault="000F4B15" w:rsidP="00F31249">
      <w:pPr>
        <w:pStyle w:val="ListBullet2"/>
      </w:pPr>
      <w:bookmarkStart w:id="77" w:name="_Ref428103676"/>
      <w:bookmarkStart w:id="78" w:name="_Toc436205416"/>
      <w:r w:rsidRPr="003656E8">
        <w:t xml:space="preserve">Cədvəl </w:t>
      </w:r>
      <w:fldSimple w:instr=" SEQ Table \* ARABIC ">
        <w:r w:rsidRPr="003656E8">
          <w:rPr>
            <w:noProof/>
          </w:rPr>
          <w:t>9</w:t>
        </w:r>
      </w:fldSimple>
      <w:r w:rsidRPr="003656E8">
        <w:t xml:space="preserve">: </w:t>
      </w:r>
      <w:bookmarkEnd w:id="77"/>
      <w:r w:rsidR="00697957" w:rsidRPr="003656E8">
        <w:t>Abşeron İR və Bakı rayonu üçün aylıq gəlirin mənbəyi</w:t>
      </w:r>
      <w:r w:rsidR="00EB57FB" w:rsidRPr="003656E8">
        <w:t xml:space="preserve"> </w:t>
      </w:r>
      <w:r w:rsidR="000844AE" w:rsidRPr="003656E8">
        <w:t>(</w:t>
      </w:r>
      <w:r w:rsidR="00EB57FB" w:rsidRPr="003656E8">
        <w:t>2013</w:t>
      </w:r>
      <w:r w:rsidR="000844AE" w:rsidRPr="003656E8">
        <w:t>)</w:t>
      </w:r>
      <w:bookmarkEnd w:id="78"/>
    </w:p>
    <w:tbl>
      <w:tblPr>
        <w:tblW w:w="0" w:type="auto"/>
        <w:jc w:val="center"/>
        <w:tblLook w:val="04A0" w:firstRow="1" w:lastRow="0" w:firstColumn="1" w:lastColumn="0" w:noHBand="0" w:noVBand="1"/>
      </w:tblPr>
      <w:tblGrid>
        <w:gridCol w:w="3435"/>
        <w:gridCol w:w="1283"/>
        <w:gridCol w:w="1150"/>
        <w:gridCol w:w="1235"/>
        <w:gridCol w:w="1080"/>
      </w:tblGrid>
      <w:tr w:rsidR="0090014C" w:rsidRPr="003656E8" w:rsidTr="00B670B8">
        <w:trPr>
          <w:trHeight w:val="88"/>
          <w:tblHeader/>
          <w:jc w:val="center"/>
        </w:trPr>
        <w:tc>
          <w:tcPr>
            <w:tcW w:w="3435" w:type="dxa"/>
            <w:tcBorders>
              <w:top w:val="single" w:sz="4" w:space="0" w:color="auto"/>
              <w:left w:val="single" w:sz="8" w:space="0" w:color="auto"/>
              <w:bottom w:val="single" w:sz="4" w:space="0" w:color="auto"/>
              <w:right w:val="single" w:sz="4" w:space="0" w:color="auto"/>
            </w:tcBorders>
            <w:shd w:val="clear" w:color="auto" w:fill="D9D9D9"/>
            <w:vAlign w:val="center"/>
            <w:hideMark/>
          </w:tcPr>
          <w:p w:rsidR="0090014C" w:rsidRPr="003656E8" w:rsidRDefault="00697957" w:rsidP="0090014C">
            <w:pPr>
              <w:jc w:val="center"/>
              <w:rPr>
                <w:b/>
                <w:bCs/>
              </w:rPr>
            </w:pPr>
            <w:r w:rsidRPr="003656E8">
              <w:rPr>
                <w:b/>
                <w:bCs/>
              </w:rPr>
              <w:t>Kateqoriya</w:t>
            </w:r>
          </w:p>
        </w:tc>
        <w:tc>
          <w:tcPr>
            <w:tcW w:w="2433" w:type="dxa"/>
            <w:gridSpan w:val="2"/>
            <w:tcBorders>
              <w:top w:val="single" w:sz="8" w:space="0" w:color="auto"/>
              <w:left w:val="nil"/>
              <w:bottom w:val="single" w:sz="8" w:space="0" w:color="auto"/>
              <w:right w:val="single" w:sz="4" w:space="0" w:color="auto"/>
            </w:tcBorders>
            <w:shd w:val="clear" w:color="auto" w:fill="D9D9D9"/>
            <w:vAlign w:val="center"/>
            <w:hideMark/>
          </w:tcPr>
          <w:p w:rsidR="0090014C" w:rsidRPr="003656E8" w:rsidRDefault="00697957" w:rsidP="00697957">
            <w:pPr>
              <w:jc w:val="center"/>
              <w:rPr>
                <w:b/>
                <w:bCs/>
              </w:rPr>
            </w:pPr>
            <w:r w:rsidRPr="003656E8">
              <w:rPr>
                <w:b/>
                <w:bCs/>
                <w:lang w:val="az-Latn-AZ"/>
              </w:rPr>
              <w:t>Abşeron İ</w:t>
            </w:r>
            <w:r w:rsidR="0090014C" w:rsidRPr="003656E8">
              <w:rPr>
                <w:b/>
                <w:bCs/>
              </w:rPr>
              <w:t>R</w:t>
            </w:r>
          </w:p>
        </w:tc>
        <w:tc>
          <w:tcPr>
            <w:tcW w:w="2315" w:type="dxa"/>
            <w:gridSpan w:val="2"/>
            <w:tcBorders>
              <w:top w:val="single" w:sz="8" w:space="0" w:color="auto"/>
              <w:left w:val="nil"/>
              <w:bottom w:val="single" w:sz="8" w:space="0" w:color="auto"/>
              <w:right w:val="single" w:sz="8" w:space="0" w:color="auto"/>
            </w:tcBorders>
            <w:shd w:val="clear" w:color="auto" w:fill="D9D9D9"/>
            <w:vAlign w:val="center"/>
            <w:hideMark/>
          </w:tcPr>
          <w:p w:rsidR="0090014C" w:rsidRPr="003656E8" w:rsidRDefault="00697957" w:rsidP="0090014C">
            <w:pPr>
              <w:jc w:val="center"/>
              <w:rPr>
                <w:b/>
                <w:bCs/>
                <w:lang w:val="az-Latn-AZ"/>
              </w:rPr>
            </w:pPr>
            <w:r w:rsidRPr="003656E8">
              <w:rPr>
                <w:b/>
                <w:bCs/>
                <w:lang w:val="az-Latn-AZ"/>
              </w:rPr>
              <w:t>Bakı rayonu</w:t>
            </w:r>
          </w:p>
        </w:tc>
      </w:tr>
      <w:tr w:rsidR="000002FE" w:rsidRPr="003656E8" w:rsidTr="001A73A6">
        <w:trPr>
          <w:trHeight w:val="79"/>
          <w:jc w:val="center"/>
        </w:trPr>
        <w:tc>
          <w:tcPr>
            <w:tcW w:w="3435" w:type="dxa"/>
            <w:tcBorders>
              <w:top w:val="nil"/>
              <w:left w:val="single" w:sz="8" w:space="0" w:color="auto"/>
              <w:bottom w:val="single" w:sz="4" w:space="0" w:color="auto"/>
              <w:right w:val="nil"/>
            </w:tcBorders>
            <w:shd w:val="clear" w:color="auto" w:fill="auto"/>
          </w:tcPr>
          <w:p w:rsidR="000002FE" w:rsidRPr="003656E8" w:rsidRDefault="000002FE" w:rsidP="008D4479">
            <w:pPr>
              <w:jc w:val="left"/>
              <w:rPr>
                <w:b/>
                <w:bCs/>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0002FE" w:rsidRPr="003656E8" w:rsidRDefault="000002FE" w:rsidP="002C124D">
            <w:pPr>
              <w:jc w:val="center"/>
              <w:rPr>
                <w:b/>
                <w:bCs/>
              </w:rPr>
            </w:pPr>
            <w:r w:rsidRPr="003656E8">
              <w:rPr>
                <w:b/>
                <w:bCs/>
              </w:rPr>
              <w:t>Manat</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002FE" w:rsidRPr="003656E8" w:rsidRDefault="000002FE" w:rsidP="005F4DCA">
            <w:pPr>
              <w:jc w:val="center"/>
              <w:rPr>
                <w:b/>
                <w:bCs/>
              </w:rPr>
            </w:pPr>
            <w:r w:rsidRPr="003656E8">
              <w:rPr>
                <w:b/>
                <w:bCs/>
              </w:rPr>
              <w:t>%</w:t>
            </w:r>
          </w:p>
        </w:tc>
        <w:tc>
          <w:tcPr>
            <w:tcW w:w="1235" w:type="dxa"/>
            <w:tcBorders>
              <w:top w:val="single" w:sz="4" w:space="0" w:color="auto"/>
              <w:left w:val="nil"/>
              <w:bottom w:val="single" w:sz="4" w:space="0" w:color="auto"/>
              <w:right w:val="single" w:sz="4" w:space="0" w:color="auto"/>
            </w:tcBorders>
            <w:shd w:val="clear" w:color="auto" w:fill="auto"/>
          </w:tcPr>
          <w:p w:rsidR="000002FE" w:rsidRPr="003656E8" w:rsidRDefault="000002FE" w:rsidP="005F4DCA">
            <w:pPr>
              <w:jc w:val="center"/>
              <w:rPr>
                <w:b/>
                <w:bCs/>
              </w:rPr>
            </w:pPr>
            <w:r w:rsidRPr="003656E8">
              <w:rPr>
                <w:b/>
                <w:bCs/>
              </w:rPr>
              <w:t>Manat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002FE" w:rsidRPr="003656E8" w:rsidRDefault="000002FE" w:rsidP="005F4DCA">
            <w:pPr>
              <w:jc w:val="center"/>
              <w:rPr>
                <w:b/>
                <w:bCs/>
              </w:rPr>
            </w:pPr>
            <w:r w:rsidRPr="003656E8">
              <w:rPr>
                <w:b/>
                <w:bCs/>
              </w:rPr>
              <w:t>%</w:t>
            </w:r>
          </w:p>
        </w:tc>
      </w:tr>
      <w:tr w:rsidR="000002FE" w:rsidRPr="003656E8" w:rsidTr="001A73A6">
        <w:trPr>
          <w:trHeight w:val="79"/>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697957" w:rsidP="008D4479">
            <w:pPr>
              <w:jc w:val="left"/>
              <w:rPr>
                <w:b/>
                <w:bCs/>
              </w:rPr>
            </w:pPr>
            <w:r w:rsidRPr="003656E8">
              <w:rPr>
                <w:b/>
                <w:bCs/>
              </w:rPr>
              <w:t>Bütün gəlirlər</w:t>
            </w:r>
          </w:p>
        </w:tc>
        <w:tc>
          <w:tcPr>
            <w:tcW w:w="1283" w:type="dxa"/>
            <w:tcBorders>
              <w:top w:val="single" w:sz="4" w:space="0" w:color="auto"/>
              <w:left w:val="single" w:sz="4" w:space="0" w:color="auto"/>
              <w:bottom w:val="nil"/>
              <w:right w:val="single" w:sz="4" w:space="0" w:color="auto"/>
            </w:tcBorders>
            <w:shd w:val="clear" w:color="auto" w:fill="auto"/>
            <w:hideMark/>
          </w:tcPr>
          <w:p w:rsidR="000002FE" w:rsidRPr="003656E8" w:rsidRDefault="000002FE" w:rsidP="002C124D">
            <w:pPr>
              <w:jc w:val="center"/>
              <w:rPr>
                <w:b/>
                <w:bCs/>
                <w:lang w:val="ru-RU"/>
              </w:rPr>
            </w:pPr>
            <w:r w:rsidRPr="003656E8">
              <w:rPr>
                <w:b/>
                <w:bCs/>
                <w:lang w:val="ru-RU"/>
              </w:rPr>
              <w:t>212</w:t>
            </w:r>
            <w:r w:rsidR="00E300A5" w:rsidRPr="003656E8">
              <w:rPr>
                <w:b/>
                <w:bCs/>
                <w:lang w:val="ru-RU"/>
              </w:rPr>
              <w:t>.</w:t>
            </w:r>
            <w:r w:rsidRPr="003656E8">
              <w:rPr>
                <w:b/>
                <w:bCs/>
                <w:lang w:val="ru-RU"/>
              </w:rPr>
              <w:t>7</w:t>
            </w:r>
          </w:p>
        </w:tc>
        <w:tc>
          <w:tcPr>
            <w:tcW w:w="1150" w:type="dxa"/>
            <w:tcBorders>
              <w:top w:val="single" w:sz="4" w:space="0" w:color="auto"/>
              <w:left w:val="single" w:sz="4" w:space="0" w:color="auto"/>
              <w:bottom w:val="nil"/>
              <w:right w:val="single" w:sz="4" w:space="0" w:color="auto"/>
            </w:tcBorders>
            <w:shd w:val="clear" w:color="auto" w:fill="auto"/>
          </w:tcPr>
          <w:p w:rsidR="000002FE" w:rsidRPr="003656E8" w:rsidRDefault="000002FE" w:rsidP="005F4DCA">
            <w:pPr>
              <w:jc w:val="center"/>
              <w:rPr>
                <w:b/>
                <w:bCs/>
                <w:lang w:val="ru-RU"/>
              </w:rPr>
            </w:pPr>
            <w:r w:rsidRPr="003656E8">
              <w:rPr>
                <w:b/>
                <w:bCs/>
                <w:lang w:val="ru-RU"/>
              </w:rPr>
              <w:t>100</w:t>
            </w:r>
          </w:p>
        </w:tc>
        <w:tc>
          <w:tcPr>
            <w:tcW w:w="1235" w:type="dxa"/>
            <w:tcBorders>
              <w:top w:val="single" w:sz="4" w:space="0" w:color="auto"/>
              <w:left w:val="nil"/>
              <w:bottom w:val="nil"/>
              <w:right w:val="single" w:sz="4" w:space="0" w:color="auto"/>
            </w:tcBorders>
            <w:shd w:val="clear" w:color="auto" w:fill="auto"/>
            <w:hideMark/>
          </w:tcPr>
          <w:p w:rsidR="000002FE" w:rsidRPr="003656E8" w:rsidRDefault="000002FE" w:rsidP="002C124D">
            <w:pPr>
              <w:jc w:val="center"/>
              <w:rPr>
                <w:b/>
                <w:bCs/>
                <w:lang w:val="ru-RU"/>
              </w:rPr>
            </w:pPr>
            <w:r w:rsidRPr="003656E8">
              <w:rPr>
                <w:b/>
                <w:bCs/>
                <w:lang w:val="ru-RU"/>
              </w:rPr>
              <w:t>239</w:t>
            </w:r>
            <w:r w:rsidR="00E300A5" w:rsidRPr="003656E8">
              <w:rPr>
                <w:b/>
                <w:bCs/>
                <w:lang w:val="ru-RU"/>
              </w:rPr>
              <w:t>.</w:t>
            </w:r>
            <w:r w:rsidRPr="003656E8">
              <w:rPr>
                <w:b/>
                <w:bCs/>
                <w:lang w:val="ru-RU"/>
              </w:rPr>
              <w:t>9</w:t>
            </w:r>
          </w:p>
        </w:tc>
        <w:tc>
          <w:tcPr>
            <w:tcW w:w="1080" w:type="dxa"/>
            <w:tcBorders>
              <w:top w:val="single" w:sz="4" w:space="0" w:color="auto"/>
              <w:left w:val="single" w:sz="4" w:space="0" w:color="auto"/>
              <w:bottom w:val="nil"/>
              <w:right w:val="single" w:sz="8" w:space="0" w:color="auto"/>
            </w:tcBorders>
            <w:shd w:val="clear" w:color="auto" w:fill="auto"/>
          </w:tcPr>
          <w:p w:rsidR="000002FE" w:rsidRPr="003656E8" w:rsidRDefault="000002FE" w:rsidP="005F4DCA">
            <w:pPr>
              <w:jc w:val="center"/>
              <w:rPr>
                <w:b/>
                <w:bCs/>
                <w:lang w:val="ru-RU"/>
              </w:rPr>
            </w:pPr>
            <w:r w:rsidRPr="003656E8">
              <w:rPr>
                <w:b/>
                <w:bCs/>
                <w:lang w:val="ru-RU"/>
              </w:rPr>
              <w:t>100</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697957" w:rsidP="008D4479">
            <w:pPr>
              <w:jc w:val="left"/>
            </w:pPr>
            <w:r w:rsidRPr="003656E8">
              <w:t>Dövlət sektorunda əmək fəaliyyəti</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111</w:t>
            </w:r>
            <w:r w:rsidR="00E300A5" w:rsidRPr="003656E8">
              <w:rPr>
                <w:lang w:val="ru-RU"/>
              </w:rPr>
              <w:t>.</w:t>
            </w:r>
            <w:r w:rsidRPr="003656E8">
              <w:rPr>
                <w:lang w:val="ru-RU"/>
              </w:rPr>
              <w:t>1</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52</w:t>
            </w:r>
            <w:r w:rsidR="00E300A5" w:rsidRPr="003656E8">
              <w:rPr>
                <w:lang w:val="ru-RU"/>
              </w:rPr>
              <w:t>.</w:t>
            </w:r>
            <w:r w:rsidRPr="003656E8">
              <w:rPr>
                <w:lang w:val="ru-RU"/>
              </w:rPr>
              <w:t>2</w:t>
            </w:r>
          </w:p>
        </w:tc>
        <w:tc>
          <w:tcPr>
            <w:tcW w:w="1235" w:type="dxa"/>
            <w:tcBorders>
              <w:top w:val="single" w:sz="4" w:space="0" w:color="auto"/>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119</w:t>
            </w:r>
            <w:r w:rsidR="00E300A5" w:rsidRPr="003656E8">
              <w:rPr>
                <w:lang w:val="ru-RU"/>
              </w:rPr>
              <w:t>.</w:t>
            </w:r>
            <w:r w:rsidRPr="003656E8">
              <w:rPr>
                <w:lang w:val="ru-RU"/>
              </w:rPr>
              <w:t>3</w:t>
            </w:r>
          </w:p>
        </w:tc>
        <w:tc>
          <w:tcPr>
            <w:tcW w:w="1080" w:type="dxa"/>
            <w:tcBorders>
              <w:top w:val="single" w:sz="4" w:space="0" w:color="auto"/>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49</w:t>
            </w:r>
            <w:r w:rsidR="00E300A5" w:rsidRPr="003656E8">
              <w:rPr>
                <w:lang w:val="ru-RU"/>
              </w:rPr>
              <w:t>.</w:t>
            </w:r>
            <w:r w:rsidRPr="003656E8">
              <w:rPr>
                <w:lang w:val="ru-RU"/>
              </w:rPr>
              <w:t>8</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DC1EF1" w:rsidP="00DC1EF1">
            <w:pPr>
              <w:jc w:val="left"/>
            </w:pPr>
            <w:r w:rsidRPr="003656E8">
              <w:t>Özəl sektor</w:t>
            </w:r>
            <w:r w:rsidR="00697957" w:rsidRPr="003656E8">
              <w:t>da əmək fəaliyyəti</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39</w:t>
            </w:r>
            <w:r w:rsidR="00E300A5" w:rsidRPr="003656E8">
              <w:rPr>
                <w:lang w:val="ru-RU"/>
              </w:rPr>
              <w:t>.</w:t>
            </w:r>
            <w:r w:rsidRPr="003656E8">
              <w:rPr>
                <w:lang w:val="ru-RU"/>
              </w:rPr>
              <w:t>5</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18</w:t>
            </w:r>
            <w:r w:rsidR="00E300A5" w:rsidRPr="003656E8">
              <w:rPr>
                <w:lang w:val="ru-RU"/>
              </w:rPr>
              <w:t>.</w:t>
            </w:r>
            <w:r w:rsidRPr="003656E8">
              <w:rPr>
                <w:lang w:val="ru-RU"/>
              </w:rPr>
              <w:t>6</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57</w:t>
            </w:r>
            <w:r w:rsidR="00E300A5" w:rsidRPr="003656E8">
              <w:rPr>
                <w:lang w:val="ru-RU"/>
              </w:rPr>
              <w:t>.</w:t>
            </w:r>
            <w:r w:rsidRPr="003656E8">
              <w:rPr>
                <w:lang w:val="ru-RU"/>
              </w:rPr>
              <w:t>5</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24</w:t>
            </w:r>
            <w:r w:rsidR="00E300A5" w:rsidRPr="003656E8">
              <w:rPr>
                <w:lang w:val="ru-RU"/>
              </w:rPr>
              <w:t>.</w:t>
            </w:r>
            <w:r w:rsidRPr="003656E8">
              <w:rPr>
                <w:lang w:val="ru-RU"/>
              </w:rPr>
              <w:t>0</w:t>
            </w:r>
          </w:p>
        </w:tc>
      </w:tr>
      <w:tr w:rsidR="000002FE" w:rsidRPr="003656E8" w:rsidTr="001A73A6">
        <w:trPr>
          <w:trHeight w:val="215"/>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697957" w:rsidP="008D4479">
            <w:pPr>
              <w:jc w:val="left"/>
              <w:rPr>
                <w:lang w:val="ru-RU"/>
              </w:rPr>
            </w:pPr>
            <w:r w:rsidRPr="003656E8">
              <w:t>Kənd təsərrufatında əmək fəaliyyəti</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3</w:t>
            </w:r>
            <w:r w:rsidR="00E300A5" w:rsidRPr="003656E8">
              <w:rPr>
                <w:lang w:val="ru-RU"/>
              </w:rPr>
              <w:t>.</w:t>
            </w:r>
            <w:r w:rsidRPr="003656E8">
              <w:rPr>
                <w:lang w:val="ru-RU"/>
              </w:rPr>
              <w:t>2</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1</w:t>
            </w:r>
            <w:r w:rsidR="00E300A5" w:rsidRPr="003656E8">
              <w:rPr>
                <w:lang w:val="ru-RU"/>
              </w:rPr>
              <w:t>.</w:t>
            </w:r>
            <w:r w:rsidRPr="003656E8">
              <w:rPr>
                <w:lang w:val="ru-RU"/>
              </w:rPr>
              <w:t>5</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3</w:t>
            </w:r>
            <w:r w:rsidR="00E300A5" w:rsidRPr="003656E8">
              <w:rPr>
                <w:lang w:val="ru-RU"/>
              </w:rPr>
              <w:t>.</w:t>
            </w:r>
            <w:r w:rsidRPr="003656E8">
              <w:rPr>
                <w:lang w:val="ru-RU"/>
              </w:rPr>
              <w:t>0</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1</w:t>
            </w:r>
            <w:r w:rsidR="00E300A5" w:rsidRPr="003656E8">
              <w:rPr>
                <w:lang w:val="ru-RU"/>
              </w:rPr>
              <w:t>.</w:t>
            </w:r>
            <w:r w:rsidRPr="003656E8">
              <w:rPr>
                <w:lang w:val="ru-RU"/>
              </w:rPr>
              <w:t>3</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697957" w:rsidP="008D4479">
            <w:pPr>
              <w:jc w:val="left"/>
            </w:pPr>
            <w:r w:rsidRPr="003656E8">
              <w:t>Kirədən gəlir</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0</w:t>
            </w:r>
            <w:r w:rsidR="00E300A5" w:rsidRPr="003656E8">
              <w:rPr>
                <w:lang w:val="ru-RU"/>
              </w:rPr>
              <w:t>.</w:t>
            </w:r>
            <w:r w:rsidRPr="003656E8">
              <w:rPr>
                <w:lang w:val="ru-RU"/>
              </w:rPr>
              <w:t>5</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0</w:t>
            </w:r>
            <w:r w:rsidR="00E300A5" w:rsidRPr="003656E8">
              <w:rPr>
                <w:lang w:val="ru-RU"/>
              </w:rPr>
              <w:t>.</w:t>
            </w:r>
            <w:r w:rsidRPr="003656E8">
              <w:rPr>
                <w:lang w:val="ru-RU"/>
              </w:rPr>
              <w:t>2</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3</w:t>
            </w:r>
            <w:r w:rsidR="00E300A5" w:rsidRPr="003656E8">
              <w:rPr>
                <w:lang w:val="ru-RU"/>
              </w:rPr>
              <w:t>.</w:t>
            </w:r>
            <w:r w:rsidRPr="003656E8">
              <w:rPr>
                <w:lang w:val="ru-RU"/>
              </w:rPr>
              <w:t>7</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1</w:t>
            </w:r>
            <w:r w:rsidR="00E300A5" w:rsidRPr="003656E8">
              <w:rPr>
                <w:lang w:val="ru-RU"/>
              </w:rPr>
              <w:t>.</w:t>
            </w:r>
            <w:r w:rsidRPr="003656E8">
              <w:rPr>
                <w:lang w:val="ru-RU"/>
              </w:rPr>
              <w:t>5</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697957" w:rsidP="008D4479">
            <w:pPr>
              <w:jc w:val="left"/>
            </w:pPr>
            <w:r w:rsidRPr="003656E8">
              <w:t>Əmlak gəliri</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0</w:t>
            </w:r>
            <w:r w:rsidR="00E300A5" w:rsidRPr="003656E8">
              <w:rPr>
                <w:lang w:val="ru-RU"/>
              </w:rPr>
              <w:t>.</w:t>
            </w:r>
            <w:r w:rsidRPr="003656E8">
              <w:rPr>
                <w:lang w:val="ru-RU"/>
              </w:rPr>
              <w:t>9</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0</w:t>
            </w:r>
            <w:r w:rsidR="00E300A5" w:rsidRPr="003656E8">
              <w:rPr>
                <w:lang w:val="ru-RU"/>
              </w:rPr>
              <w:t>.</w:t>
            </w:r>
            <w:r w:rsidRPr="003656E8">
              <w:rPr>
                <w:lang w:val="ru-RU"/>
              </w:rPr>
              <w:t>4</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0</w:t>
            </w:r>
            <w:r w:rsidR="00E300A5" w:rsidRPr="003656E8">
              <w:rPr>
                <w:lang w:val="ru-RU"/>
              </w:rPr>
              <w:t>.</w:t>
            </w:r>
            <w:r w:rsidRPr="003656E8">
              <w:rPr>
                <w:lang w:val="ru-RU"/>
              </w:rPr>
              <w:t>9</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0</w:t>
            </w:r>
            <w:r w:rsidR="00E300A5" w:rsidRPr="003656E8">
              <w:rPr>
                <w:lang w:val="ru-RU"/>
              </w:rPr>
              <w:t>.</w:t>
            </w:r>
            <w:r w:rsidRPr="003656E8">
              <w:rPr>
                <w:lang w:val="ru-RU"/>
              </w:rPr>
              <w:t>4</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697957" w:rsidP="008D4479">
            <w:pPr>
              <w:jc w:val="left"/>
            </w:pPr>
            <w:r w:rsidRPr="003656E8">
              <w:t>Hazırki köçürülmələr</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39</w:t>
            </w:r>
            <w:r w:rsidR="00E300A5" w:rsidRPr="003656E8">
              <w:rPr>
                <w:lang w:val="ru-RU"/>
              </w:rPr>
              <w:t>.</w:t>
            </w:r>
            <w:r w:rsidRPr="003656E8">
              <w:rPr>
                <w:lang w:val="ru-RU"/>
              </w:rPr>
              <w:t>8</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18</w:t>
            </w:r>
            <w:r w:rsidR="00E300A5" w:rsidRPr="003656E8">
              <w:rPr>
                <w:lang w:val="ru-RU"/>
              </w:rPr>
              <w:t>.</w:t>
            </w:r>
            <w:r w:rsidRPr="003656E8">
              <w:rPr>
                <w:lang w:val="ru-RU"/>
              </w:rPr>
              <w:t>7</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32</w:t>
            </w:r>
            <w:r w:rsidR="00E300A5" w:rsidRPr="003656E8">
              <w:rPr>
                <w:lang w:val="ru-RU"/>
              </w:rPr>
              <w:t>.</w:t>
            </w:r>
            <w:r w:rsidRPr="003656E8">
              <w:rPr>
                <w:lang w:val="ru-RU"/>
              </w:rPr>
              <w:t>0</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13</w:t>
            </w:r>
            <w:r w:rsidR="00E300A5" w:rsidRPr="003656E8">
              <w:rPr>
                <w:lang w:val="ru-RU"/>
              </w:rPr>
              <w:t>.</w:t>
            </w:r>
            <w:r w:rsidRPr="003656E8">
              <w:rPr>
                <w:lang w:val="ru-RU"/>
              </w:rPr>
              <w:t>4</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697957" w:rsidP="008D4479">
            <w:pPr>
              <w:jc w:val="left"/>
              <w:rPr>
                <w:lang w:val="ru-RU"/>
              </w:rPr>
            </w:pPr>
            <w:r w:rsidRPr="003656E8">
              <w:t>Təqaüd</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36</w:t>
            </w:r>
            <w:r w:rsidR="00E300A5" w:rsidRPr="003656E8">
              <w:rPr>
                <w:lang w:val="ru-RU"/>
              </w:rPr>
              <w:t>.</w:t>
            </w:r>
            <w:r w:rsidRPr="003656E8">
              <w:rPr>
                <w:lang w:val="ru-RU"/>
              </w:rPr>
              <w:t>6</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17</w:t>
            </w:r>
            <w:r w:rsidR="00E300A5" w:rsidRPr="003656E8">
              <w:rPr>
                <w:lang w:val="ru-RU"/>
              </w:rPr>
              <w:t>.</w:t>
            </w:r>
            <w:r w:rsidRPr="003656E8">
              <w:rPr>
                <w:lang w:val="ru-RU"/>
              </w:rPr>
              <w:t>2</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29</w:t>
            </w:r>
            <w:r w:rsidR="00E300A5" w:rsidRPr="003656E8">
              <w:rPr>
                <w:lang w:val="ru-RU"/>
              </w:rPr>
              <w:t>.</w:t>
            </w:r>
            <w:r w:rsidRPr="003656E8">
              <w:rPr>
                <w:lang w:val="ru-RU"/>
              </w:rPr>
              <w:t>1</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12</w:t>
            </w:r>
            <w:r w:rsidR="00E300A5" w:rsidRPr="003656E8">
              <w:rPr>
                <w:lang w:val="ru-RU"/>
              </w:rPr>
              <w:t>.</w:t>
            </w:r>
            <w:r w:rsidRPr="003656E8">
              <w:rPr>
                <w:lang w:val="ru-RU"/>
              </w:rPr>
              <w:t>1</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697957" w:rsidP="00697957">
            <w:pPr>
              <w:jc w:val="left"/>
            </w:pPr>
            <w:r w:rsidRPr="003656E8">
              <w:t>Sosial yardım</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2</w:t>
            </w:r>
            <w:r w:rsidR="00E300A5" w:rsidRPr="003656E8">
              <w:rPr>
                <w:lang w:val="ru-RU"/>
              </w:rPr>
              <w:t>.</w:t>
            </w:r>
            <w:r w:rsidRPr="003656E8">
              <w:rPr>
                <w:lang w:val="ru-RU"/>
              </w:rPr>
              <w:t>0</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1</w:t>
            </w:r>
            <w:r w:rsidR="00E300A5" w:rsidRPr="003656E8">
              <w:rPr>
                <w:lang w:val="ru-RU"/>
              </w:rPr>
              <w:t>.</w:t>
            </w:r>
            <w:r w:rsidRPr="003656E8">
              <w:rPr>
                <w:lang w:val="ru-RU"/>
              </w:rPr>
              <w:t>0</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2</w:t>
            </w:r>
            <w:r w:rsidR="00E300A5" w:rsidRPr="003656E8">
              <w:rPr>
                <w:lang w:val="ru-RU"/>
              </w:rPr>
              <w:t>.</w:t>
            </w:r>
            <w:r w:rsidRPr="003656E8">
              <w:rPr>
                <w:lang w:val="ru-RU"/>
              </w:rPr>
              <w:t>1</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0</w:t>
            </w:r>
            <w:r w:rsidR="00E300A5" w:rsidRPr="003656E8">
              <w:rPr>
                <w:lang w:val="ru-RU"/>
              </w:rPr>
              <w:t>.</w:t>
            </w:r>
            <w:r w:rsidRPr="003656E8">
              <w:rPr>
                <w:lang w:val="ru-RU"/>
              </w:rPr>
              <w:t>9</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340117" w:rsidP="008D4479">
            <w:pPr>
              <w:jc w:val="left"/>
              <w:rPr>
                <w:lang w:val="ru-RU"/>
              </w:rPr>
            </w:pPr>
            <w:r w:rsidRPr="003656E8">
              <w:t>Sosial köçürülmələr</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1</w:t>
            </w:r>
            <w:r w:rsidR="00E300A5" w:rsidRPr="003656E8">
              <w:rPr>
                <w:lang w:val="ru-RU"/>
              </w:rPr>
              <w:t>.</w:t>
            </w:r>
            <w:r w:rsidRPr="003656E8">
              <w:rPr>
                <w:lang w:val="ru-RU"/>
              </w:rPr>
              <w:t>2</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0</w:t>
            </w:r>
            <w:r w:rsidR="00E300A5" w:rsidRPr="003656E8">
              <w:rPr>
                <w:lang w:val="ru-RU"/>
              </w:rPr>
              <w:t>.</w:t>
            </w:r>
            <w:r w:rsidRPr="003656E8">
              <w:rPr>
                <w:lang w:val="ru-RU"/>
              </w:rPr>
              <w:t>6</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0</w:t>
            </w:r>
            <w:r w:rsidR="00E300A5" w:rsidRPr="003656E8">
              <w:rPr>
                <w:lang w:val="ru-RU"/>
              </w:rPr>
              <w:t>.</w:t>
            </w:r>
            <w:r w:rsidRPr="003656E8">
              <w:rPr>
                <w:lang w:val="ru-RU"/>
              </w:rPr>
              <w:t>9</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0</w:t>
            </w:r>
            <w:r w:rsidR="00E300A5" w:rsidRPr="003656E8">
              <w:rPr>
                <w:lang w:val="ru-RU"/>
              </w:rPr>
              <w:t>.</w:t>
            </w:r>
            <w:r w:rsidRPr="003656E8">
              <w:rPr>
                <w:lang w:val="ru-RU"/>
              </w:rPr>
              <w:t>4</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340117" w:rsidP="008D4479">
            <w:pPr>
              <w:jc w:val="left"/>
            </w:pPr>
            <w:r w:rsidRPr="003656E8">
              <w:t>Digər gəlirlər</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17</w:t>
            </w:r>
            <w:r w:rsidR="00E300A5" w:rsidRPr="003656E8">
              <w:rPr>
                <w:lang w:val="ru-RU"/>
              </w:rPr>
              <w:t>.</w:t>
            </w:r>
            <w:r w:rsidRPr="003656E8">
              <w:rPr>
                <w:lang w:val="ru-RU"/>
              </w:rPr>
              <w:t>8</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8</w:t>
            </w:r>
            <w:r w:rsidR="00E300A5" w:rsidRPr="003656E8">
              <w:rPr>
                <w:lang w:val="ru-RU"/>
              </w:rPr>
              <w:t>.</w:t>
            </w:r>
            <w:r w:rsidRPr="003656E8">
              <w:rPr>
                <w:lang w:val="ru-RU"/>
              </w:rPr>
              <w:t>4</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23</w:t>
            </w:r>
            <w:r w:rsidR="00E300A5" w:rsidRPr="003656E8">
              <w:rPr>
                <w:lang w:val="ru-RU"/>
              </w:rPr>
              <w:t>.</w:t>
            </w:r>
            <w:r w:rsidRPr="003656E8">
              <w:rPr>
                <w:lang w:val="ru-RU"/>
              </w:rPr>
              <w:t>4</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9</w:t>
            </w:r>
            <w:r w:rsidR="00E300A5" w:rsidRPr="003656E8">
              <w:rPr>
                <w:lang w:val="ru-RU"/>
              </w:rPr>
              <w:t>.</w:t>
            </w:r>
            <w:r w:rsidRPr="003656E8">
              <w:rPr>
                <w:lang w:val="ru-RU"/>
              </w:rPr>
              <w:t>7</w:t>
            </w:r>
          </w:p>
        </w:tc>
      </w:tr>
      <w:tr w:rsidR="000002FE" w:rsidRPr="003656E8" w:rsidTr="001A73A6">
        <w:trPr>
          <w:trHeight w:val="61"/>
          <w:jc w:val="center"/>
        </w:trPr>
        <w:tc>
          <w:tcPr>
            <w:tcW w:w="3435" w:type="dxa"/>
            <w:tcBorders>
              <w:top w:val="nil"/>
              <w:left w:val="single" w:sz="8" w:space="0" w:color="auto"/>
              <w:bottom w:val="single" w:sz="4" w:space="0" w:color="auto"/>
              <w:right w:val="nil"/>
            </w:tcBorders>
            <w:shd w:val="clear" w:color="auto" w:fill="auto"/>
            <w:hideMark/>
          </w:tcPr>
          <w:p w:rsidR="000002FE" w:rsidRPr="003656E8" w:rsidRDefault="00340117" w:rsidP="008D4479">
            <w:pPr>
              <w:jc w:val="left"/>
            </w:pPr>
            <w:r w:rsidRPr="003656E8">
              <w:t>Digər ailələrdən əldə edilən gəlir</w:t>
            </w:r>
          </w:p>
        </w:tc>
        <w:tc>
          <w:tcPr>
            <w:tcW w:w="1283" w:type="dxa"/>
            <w:tcBorders>
              <w:top w:val="nil"/>
              <w:left w:val="single" w:sz="4" w:space="0" w:color="auto"/>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13</w:t>
            </w:r>
            <w:r w:rsidR="00E300A5" w:rsidRPr="003656E8">
              <w:rPr>
                <w:lang w:val="ru-RU"/>
              </w:rPr>
              <w:t>.</w:t>
            </w:r>
            <w:r w:rsidRPr="003656E8">
              <w:rPr>
                <w:lang w:val="ru-RU"/>
              </w:rPr>
              <w:t>9</w:t>
            </w:r>
          </w:p>
        </w:tc>
        <w:tc>
          <w:tcPr>
            <w:tcW w:w="1150" w:type="dxa"/>
            <w:tcBorders>
              <w:top w:val="nil"/>
              <w:left w:val="single" w:sz="4" w:space="0" w:color="auto"/>
              <w:bottom w:val="single" w:sz="4"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6</w:t>
            </w:r>
            <w:r w:rsidR="00E300A5" w:rsidRPr="003656E8">
              <w:rPr>
                <w:lang w:val="ru-RU"/>
              </w:rPr>
              <w:t>.</w:t>
            </w:r>
            <w:r w:rsidRPr="003656E8">
              <w:rPr>
                <w:lang w:val="ru-RU"/>
              </w:rPr>
              <w:t>6</w:t>
            </w:r>
          </w:p>
        </w:tc>
        <w:tc>
          <w:tcPr>
            <w:tcW w:w="1235" w:type="dxa"/>
            <w:tcBorders>
              <w:top w:val="nil"/>
              <w:left w:val="nil"/>
              <w:bottom w:val="single" w:sz="4"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17</w:t>
            </w:r>
            <w:r w:rsidR="00E300A5" w:rsidRPr="003656E8">
              <w:rPr>
                <w:lang w:val="ru-RU"/>
              </w:rPr>
              <w:t>.</w:t>
            </w:r>
            <w:r w:rsidRPr="003656E8">
              <w:rPr>
                <w:lang w:val="ru-RU"/>
              </w:rPr>
              <w:t>2</w:t>
            </w:r>
          </w:p>
        </w:tc>
        <w:tc>
          <w:tcPr>
            <w:tcW w:w="1080" w:type="dxa"/>
            <w:tcBorders>
              <w:top w:val="nil"/>
              <w:left w:val="single" w:sz="4" w:space="0" w:color="auto"/>
              <w:bottom w:val="single" w:sz="4"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7</w:t>
            </w:r>
            <w:r w:rsidR="00E300A5" w:rsidRPr="003656E8">
              <w:rPr>
                <w:lang w:val="ru-RU"/>
              </w:rPr>
              <w:t>.</w:t>
            </w:r>
            <w:r w:rsidRPr="003656E8">
              <w:rPr>
                <w:lang w:val="ru-RU"/>
              </w:rPr>
              <w:t>2</w:t>
            </w:r>
          </w:p>
        </w:tc>
      </w:tr>
      <w:tr w:rsidR="000002FE" w:rsidRPr="003656E8" w:rsidTr="001A73A6">
        <w:trPr>
          <w:trHeight w:val="61"/>
          <w:jc w:val="center"/>
        </w:trPr>
        <w:tc>
          <w:tcPr>
            <w:tcW w:w="3435" w:type="dxa"/>
            <w:tcBorders>
              <w:top w:val="nil"/>
              <w:left w:val="single" w:sz="8" w:space="0" w:color="auto"/>
              <w:bottom w:val="single" w:sz="8" w:space="0" w:color="auto"/>
              <w:right w:val="nil"/>
            </w:tcBorders>
            <w:shd w:val="clear" w:color="auto" w:fill="auto"/>
            <w:hideMark/>
          </w:tcPr>
          <w:p w:rsidR="000002FE" w:rsidRPr="003656E8" w:rsidRDefault="00340117" w:rsidP="008D4479">
            <w:pPr>
              <w:jc w:val="left"/>
            </w:pPr>
            <w:r w:rsidRPr="003656E8">
              <w:t>Ölkə xaricindən əldə edilən gəlir</w:t>
            </w:r>
          </w:p>
        </w:tc>
        <w:tc>
          <w:tcPr>
            <w:tcW w:w="1283" w:type="dxa"/>
            <w:tcBorders>
              <w:top w:val="nil"/>
              <w:left w:val="single" w:sz="4" w:space="0" w:color="auto"/>
              <w:bottom w:val="single" w:sz="8"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3</w:t>
            </w:r>
            <w:r w:rsidR="00E300A5" w:rsidRPr="003656E8">
              <w:rPr>
                <w:lang w:val="ru-RU"/>
              </w:rPr>
              <w:t>.</w:t>
            </w:r>
            <w:r w:rsidRPr="003656E8">
              <w:rPr>
                <w:lang w:val="ru-RU"/>
              </w:rPr>
              <w:t>8</w:t>
            </w:r>
          </w:p>
        </w:tc>
        <w:tc>
          <w:tcPr>
            <w:tcW w:w="1150" w:type="dxa"/>
            <w:tcBorders>
              <w:top w:val="nil"/>
              <w:left w:val="single" w:sz="4" w:space="0" w:color="auto"/>
              <w:bottom w:val="single" w:sz="8" w:space="0" w:color="auto"/>
              <w:right w:val="single" w:sz="4" w:space="0" w:color="auto"/>
            </w:tcBorders>
            <w:shd w:val="clear" w:color="auto" w:fill="auto"/>
          </w:tcPr>
          <w:p w:rsidR="000002FE" w:rsidRPr="003656E8" w:rsidRDefault="000002FE" w:rsidP="005F4DCA">
            <w:pPr>
              <w:jc w:val="center"/>
              <w:rPr>
                <w:lang w:val="ru-RU"/>
              </w:rPr>
            </w:pPr>
            <w:r w:rsidRPr="003656E8">
              <w:rPr>
                <w:lang w:val="ru-RU"/>
              </w:rPr>
              <w:t>1</w:t>
            </w:r>
            <w:r w:rsidR="00E300A5" w:rsidRPr="003656E8">
              <w:rPr>
                <w:lang w:val="ru-RU"/>
              </w:rPr>
              <w:t>.</w:t>
            </w:r>
            <w:r w:rsidRPr="003656E8">
              <w:rPr>
                <w:lang w:val="ru-RU"/>
              </w:rPr>
              <w:t>8</w:t>
            </w:r>
          </w:p>
        </w:tc>
        <w:tc>
          <w:tcPr>
            <w:tcW w:w="1235" w:type="dxa"/>
            <w:tcBorders>
              <w:top w:val="nil"/>
              <w:left w:val="nil"/>
              <w:bottom w:val="single" w:sz="8" w:space="0" w:color="auto"/>
              <w:right w:val="single" w:sz="4" w:space="0" w:color="auto"/>
            </w:tcBorders>
            <w:shd w:val="clear" w:color="auto" w:fill="auto"/>
            <w:hideMark/>
          </w:tcPr>
          <w:p w:rsidR="000002FE" w:rsidRPr="003656E8" w:rsidRDefault="000002FE" w:rsidP="002C124D">
            <w:pPr>
              <w:jc w:val="center"/>
              <w:rPr>
                <w:lang w:val="ru-RU"/>
              </w:rPr>
            </w:pPr>
            <w:r w:rsidRPr="003656E8">
              <w:rPr>
                <w:lang w:val="ru-RU"/>
              </w:rPr>
              <w:t>6</w:t>
            </w:r>
            <w:r w:rsidR="00E300A5" w:rsidRPr="003656E8">
              <w:rPr>
                <w:lang w:val="ru-RU"/>
              </w:rPr>
              <w:t>.</w:t>
            </w:r>
            <w:r w:rsidRPr="003656E8">
              <w:rPr>
                <w:lang w:val="ru-RU"/>
              </w:rPr>
              <w:t>2</w:t>
            </w:r>
          </w:p>
        </w:tc>
        <w:tc>
          <w:tcPr>
            <w:tcW w:w="1080" w:type="dxa"/>
            <w:tcBorders>
              <w:top w:val="nil"/>
              <w:left w:val="single" w:sz="4" w:space="0" w:color="auto"/>
              <w:bottom w:val="single" w:sz="8" w:space="0" w:color="auto"/>
              <w:right w:val="single" w:sz="8" w:space="0" w:color="auto"/>
            </w:tcBorders>
            <w:shd w:val="clear" w:color="auto" w:fill="auto"/>
          </w:tcPr>
          <w:p w:rsidR="000002FE" w:rsidRPr="003656E8" w:rsidRDefault="000002FE" w:rsidP="005F4DCA">
            <w:pPr>
              <w:jc w:val="center"/>
              <w:rPr>
                <w:lang w:val="ru-RU"/>
              </w:rPr>
            </w:pPr>
            <w:r w:rsidRPr="003656E8">
              <w:rPr>
                <w:lang w:val="ru-RU"/>
              </w:rPr>
              <w:t>2</w:t>
            </w:r>
            <w:r w:rsidR="00E300A5" w:rsidRPr="003656E8">
              <w:rPr>
                <w:lang w:val="ru-RU"/>
              </w:rPr>
              <w:t>.</w:t>
            </w:r>
            <w:r w:rsidRPr="003656E8">
              <w:rPr>
                <w:lang w:val="ru-RU"/>
              </w:rPr>
              <w:t>6</w:t>
            </w:r>
          </w:p>
        </w:tc>
      </w:tr>
    </w:tbl>
    <w:p w:rsidR="00933916" w:rsidRPr="003656E8" w:rsidRDefault="00933916" w:rsidP="00933916"/>
    <w:p w:rsidR="004A46FD" w:rsidRPr="003656E8" w:rsidRDefault="00340117" w:rsidP="0040287C">
      <w:pPr>
        <w:pStyle w:val="Heading1"/>
      </w:pPr>
      <w:bookmarkStart w:id="79" w:name="_Toc436205383"/>
      <w:r w:rsidRPr="003656E8">
        <w:t>ƏTRAF MÜHİTƏ TƏSİRLƏRİN MÜƏYYƏN EDİLMƏSİ VƏ TƏSİRLƏRİN AZALDICI TƏDBİRLƏR</w:t>
      </w:r>
      <w:r w:rsidR="00941BC0" w:rsidRPr="003656E8">
        <w:t>İ</w:t>
      </w:r>
      <w:bookmarkEnd w:id="79"/>
    </w:p>
    <w:p w:rsidR="00CB08CF" w:rsidRPr="003656E8" w:rsidRDefault="00340117" w:rsidP="00CD03A7">
      <w:pPr>
        <w:pStyle w:val="BodyText30"/>
      </w:pPr>
      <w:r w:rsidRPr="003656E8">
        <w:t xml:space="preserve">Yol hissəsinin dörd </w:t>
      </w:r>
      <w:r w:rsidR="006655A6" w:rsidRPr="003656E8">
        <w:t>zolağa</w:t>
      </w:r>
      <w:r w:rsidRPr="003656E8">
        <w:t xml:space="preserve"> genişləndirilməsi işləri </w:t>
      </w:r>
      <w:r w:rsidR="00C37EE8" w:rsidRPr="003656E8">
        <w:t xml:space="preserve">qısa müddətli </w:t>
      </w:r>
      <w:r w:rsidRPr="003656E8">
        <w:t>birbaşa və dolayısı təsirlər</w:t>
      </w:r>
      <w:r w:rsidR="00C37EE8" w:rsidRPr="003656E8">
        <w:t xml:space="preserve">lə nəticələnəcək. Həmin təsirlər yalnız tikinti işləri zamanı yaranacaq və hiss ediləcəkdir. İş sahələrinin və material mənbələrinin modifikasiyası </w:t>
      </w:r>
      <w:r w:rsidR="00941BC0" w:rsidRPr="003656E8">
        <w:t xml:space="preserve">nəticəsində </w:t>
      </w:r>
      <w:r w:rsidR="00C37EE8" w:rsidRPr="003656E8">
        <w:t xml:space="preserve">hava və suyun çirklənməsi, flora və </w:t>
      </w:r>
      <w:r w:rsidR="00941BC0" w:rsidRPr="003656E8">
        <w:t>fauna və</w:t>
      </w:r>
      <w:r w:rsidR="00C37EE8" w:rsidRPr="003656E8">
        <w:t xml:space="preserve"> su kimi ətraf mühitin təbii komponentlərinə birbaşa təsirlə</w:t>
      </w:r>
      <w:r w:rsidR="00941BC0" w:rsidRPr="003656E8">
        <w:t xml:space="preserve">r </w:t>
      </w:r>
      <w:r w:rsidR="00C37EE8" w:rsidRPr="003656E8">
        <w:t xml:space="preserve">artır. </w:t>
      </w:r>
      <w:r w:rsidR="002F0699" w:rsidRPr="003656E8">
        <w:t>Sosial</w:t>
      </w:r>
      <w:r w:rsidR="00C37EE8" w:rsidRPr="003656E8">
        <w:t xml:space="preserve"> təsirlə</w:t>
      </w:r>
      <w:r w:rsidR="002F0699" w:rsidRPr="003656E8">
        <w:t>rə gediş-gəlişin çətinləşməsi, ətraf sakinlərin sağlamlıq və təhlükəsizliklə əla</w:t>
      </w:r>
      <w:r w:rsidR="00DC1EF1" w:rsidRPr="003656E8">
        <w:t>q</w:t>
      </w:r>
      <w:r w:rsidR="002F0699" w:rsidRPr="003656E8">
        <w:t xml:space="preserve">ədar narahatlıqları və </w:t>
      </w:r>
      <w:r w:rsidR="008872A3" w:rsidRPr="003656E8">
        <w:t>sosial</w:t>
      </w:r>
      <w:r w:rsidR="002F0699" w:rsidRPr="003656E8">
        <w:t>-iqtisadi konfliktlər daxildir. K</w:t>
      </w:r>
      <w:r w:rsidR="00DC1EF1" w:rsidRPr="003656E8">
        <w:t>a</w:t>
      </w:r>
      <w:r w:rsidR="002F0699" w:rsidRPr="003656E8">
        <w:t>rxanalar, artıq material topluları, podratçı düşərgələri və asfal</w:t>
      </w:r>
      <w:r w:rsidR="00A65B3C" w:rsidRPr="003656E8">
        <w:t>t</w:t>
      </w:r>
      <w:r w:rsidR="002F0699" w:rsidRPr="003656E8">
        <w:t xml:space="preserve"> zavodları kimi müvəqqəti qurğular da müvəqqəti təsir göstərirlər. By tipli fəaliyyətlər nəticəsində edilən təsirlərin podratçı işləri bitirib ərazidən çıxdıqda bitməsi gözlənilir.</w:t>
      </w:r>
      <w:r w:rsidR="00CB08CF" w:rsidRPr="003656E8">
        <w:t xml:space="preserve"> </w:t>
      </w:r>
    </w:p>
    <w:p w:rsidR="003D678E" w:rsidRPr="003656E8" w:rsidRDefault="003D678E" w:rsidP="00CD03A7">
      <w:pPr>
        <w:pStyle w:val="BodyText30"/>
      </w:pPr>
    </w:p>
    <w:p w:rsidR="00072645" w:rsidRPr="003656E8" w:rsidRDefault="00B40486" w:rsidP="00CD03A7">
      <w:pPr>
        <w:pStyle w:val="BodyText30"/>
      </w:pPr>
      <w:r w:rsidRPr="003656E8">
        <w:t xml:space="preserve">Hazırki araşdırmalar tikinti və istifadə müddətlərində yaranan təsirləri nəzərə alır. Tikinti müddəti ərzində </w:t>
      </w:r>
      <w:r w:rsidR="001605C2" w:rsidRPr="003656E8">
        <w:t>yaranan</w:t>
      </w:r>
      <w:r w:rsidRPr="003656E8">
        <w:t xml:space="preserve"> təsirlər layihənin icrası üçün Podratçı, Tikintiyə T</w:t>
      </w:r>
      <w:r w:rsidR="00DC1EF1" w:rsidRPr="003656E8">
        <w:t>e</w:t>
      </w:r>
      <w:r w:rsidRPr="003656E8">
        <w:t>xniki Nəzarət Məsləhətçisi və ya Mühəndis tərəfindən müqaviləyə təlimat kimi istifadə ediləcək</w:t>
      </w:r>
      <w:r w:rsidR="00941BC0" w:rsidRPr="003656E8">
        <w:t xml:space="preserve">dir. </w:t>
      </w:r>
      <w:r w:rsidRPr="003656E8">
        <w:t xml:space="preserve"> </w:t>
      </w:r>
      <w:r w:rsidR="001605C2" w:rsidRPr="003656E8">
        <w:t>İstifadə müddəti ə</w:t>
      </w:r>
      <w:r w:rsidR="00941BC0" w:rsidRPr="003656E8">
        <w:t>r</w:t>
      </w:r>
      <w:r w:rsidR="001605C2" w:rsidRPr="003656E8">
        <w:t>zində yaranacaq təsirlər isə Podratçı layihənin təh</w:t>
      </w:r>
      <w:r w:rsidR="00DC1EF1" w:rsidRPr="003656E8">
        <w:t>vi</w:t>
      </w:r>
      <w:r w:rsidR="001605C2" w:rsidRPr="003656E8">
        <w:t>l verdikdən sonra Sifarişçi üçün təlimat kimi xidmət edəcəkdir.</w:t>
      </w:r>
    </w:p>
    <w:p w:rsidR="004A46FD" w:rsidRPr="003656E8" w:rsidRDefault="00D05EC8" w:rsidP="00A6294F">
      <w:pPr>
        <w:pStyle w:val="Heading2"/>
      </w:pPr>
      <w:bookmarkStart w:id="80" w:name="_Toc436205384"/>
      <w:r w:rsidRPr="003656E8">
        <w:lastRenderedPageBreak/>
        <w:t>Tikinti zamanı olan təsirlər</w:t>
      </w:r>
      <w:bookmarkEnd w:id="80"/>
    </w:p>
    <w:p w:rsidR="00CB08CF" w:rsidRPr="003656E8" w:rsidRDefault="00D05EC8" w:rsidP="00CD03A7">
      <w:pPr>
        <w:pStyle w:val="BodyText30"/>
      </w:pPr>
      <w:r w:rsidRPr="003656E8">
        <w:t xml:space="preserve">Bakı-Şamaxı </w:t>
      </w:r>
      <w:r w:rsidR="00DC1EF1" w:rsidRPr="003656E8">
        <w:t xml:space="preserve">avtomobil </w:t>
      </w:r>
      <w:r w:rsidRPr="003656E8">
        <w:t xml:space="preserve">yolunun bu qısa hissəsində </w:t>
      </w:r>
      <w:r w:rsidR="009E26C7" w:rsidRPr="003656E8">
        <w:t xml:space="preserve">(km 13.5-15) </w:t>
      </w:r>
      <w:r w:rsidR="001C0EE3" w:rsidRPr="003656E8">
        <w:t>yol boyu aparılan əsas torpaq işləri</w:t>
      </w:r>
      <w:r w:rsidR="00941BC0" w:rsidRPr="003656E8">
        <w:t>nə</w:t>
      </w:r>
      <w:r w:rsidR="001C0EE3" w:rsidRPr="003656E8">
        <w:t xml:space="preserve"> mövcud asfalt örtüyünün sökülməsi, tikinti dəhlizində yerləşən obyektlərin sökülməsi və ya kənarlaşdırılması, </w:t>
      </w:r>
      <w:r w:rsidR="007463DB" w:rsidRPr="003656E8">
        <w:t>əsasın alt layı</w:t>
      </w:r>
      <w:r w:rsidR="001C0EE3" w:rsidRPr="003656E8">
        <w:t>nin döşə</w:t>
      </w:r>
      <w:r w:rsidR="00941BC0" w:rsidRPr="003656E8">
        <w:t>n</w:t>
      </w:r>
      <w:r w:rsidR="001C0EE3" w:rsidRPr="003656E8">
        <w:t xml:space="preserve">məsi və asfaltın çəkilməsi, lazım olan su yollarının kəsişməsinin uzadılması və </w:t>
      </w:r>
      <w:r w:rsidR="007463DB" w:rsidRPr="003656E8">
        <w:t>yol avadanlıqlarının</w:t>
      </w:r>
      <w:r w:rsidR="001C0EE3" w:rsidRPr="003656E8">
        <w:t xml:space="preserve"> quraşdırılması daxildir. Daha ətraflı təsirlər əlavələrdə təqdim edilib.</w:t>
      </w:r>
    </w:p>
    <w:p w:rsidR="000F70C9" w:rsidRPr="003656E8" w:rsidRDefault="000F70C9" w:rsidP="00CD03A7">
      <w:pPr>
        <w:pStyle w:val="BodyText30"/>
      </w:pPr>
    </w:p>
    <w:p w:rsidR="000630D3" w:rsidRPr="003656E8" w:rsidRDefault="002872CE" w:rsidP="006C68E1">
      <w:pPr>
        <w:pStyle w:val="Heading3"/>
      </w:pPr>
      <w:bookmarkStart w:id="81" w:name="_Toc436205385"/>
      <w:r w:rsidRPr="003656E8">
        <w:t>Ətraf mühitlə əla</w:t>
      </w:r>
      <w:r w:rsidR="00DC1EF1" w:rsidRPr="003656E8">
        <w:t>q</w:t>
      </w:r>
      <w:r w:rsidRPr="003656E8">
        <w:t>ədar fiziki aspektlər</w:t>
      </w:r>
      <w:bookmarkEnd w:id="81"/>
    </w:p>
    <w:p w:rsidR="00A61E46" w:rsidRPr="003656E8" w:rsidRDefault="002872CE" w:rsidP="004043DB">
      <w:pPr>
        <w:pStyle w:val="Bodynumbered"/>
        <w:numPr>
          <w:ilvl w:val="4"/>
          <w:numId w:val="49"/>
        </w:numPr>
        <w:ind w:hanging="558"/>
      </w:pPr>
      <w:r w:rsidRPr="003656E8">
        <w:t>Yol boyu torpaq işləri</w:t>
      </w:r>
    </w:p>
    <w:p w:rsidR="002127C1" w:rsidRPr="003656E8" w:rsidRDefault="002872CE" w:rsidP="002127C1">
      <w:pPr>
        <w:spacing w:after="280"/>
        <w:rPr>
          <w:rFonts w:eastAsia="SimSun"/>
          <w:szCs w:val="22"/>
          <w:lang w:eastAsia="zh-CN"/>
        </w:rPr>
      </w:pPr>
      <w:r w:rsidRPr="003656E8">
        <w:rPr>
          <w:rFonts w:eastAsia="SimSun"/>
          <w:szCs w:val="22"/>
          <w:lang w:eastAsia="zh-CN"/>
        </w:rPr>
        <w:t>Yol mövcud yol və çiyinlər üzərində tikiləcə</w:t>
      </w:r>
      <w:r w:rsidR="00E053DC" w:rsidRPr="003656E8">
        <w:rPr>
          <w:rFonts w:eastAsia="SimSun"/>
          <w:szCs w:val="22"/>
          <w:lang w:eastAsia="zh-CN"/>
        </w:rPr>
        <w:t>yindən</w:t>
      </w:r>
      <w:r w:rsidRPr="003656E8">
        <w:rPr>
          <w:rFonts w:eastAsia="SimSun"/>
          <w:szCs w:val="22"/>
          <w:lang w:eastAsia="zh-CN"/>
        </w:rPr>
        <w:t xml:space="preserve"> heç bir əsaslı kəsik ya dolğu işləri aparılmayaca</w:t>
      </w:r>
      <w:r w:rsidR="007F1E52" w:rsidRPr="003656E8">
        <w:rPr>
          <w:rFonts w:eastAsia="SimSun"/>
          <w:szCs w:val="22"/>
          <w:lang w:eastAsia="zh-CN"/>
        </w:rPr>
        <w:t>dır</w:t>
      </w:r>
      <w:r w:rsidRPr="003656E8">
        <w:rPr>
          <w:rFonts w:eastAsia="SimSun"/>
          <w:szCs w:val="22"/>
          <w:lang w:eastAsia="zh-CN"/>
        </w:rPr>
        <w:t xml:space="preserve">. Müfəssəl </w:t>
      </w:r>
      <w:r w:rsidR="00F9729C" w:rsidRPr="003656E8">
        <w:rPr>
          <w:rFonts w:eastAsia="SimSun"/>
          <w:szCs w:val="22"/>
          <w:lang w:eastAsia="zh-CN"/>
        </w:rPr>
        <w:t xml:space="preserve">layihədən asılı olaraq yolun </w:t>
      </w:r>
      <w:r w:rsidR="00050364" w:rsidRPr="003656E8">
        <w:rPr>
          <w:rFonts w:eastAsia="SimSun"/>
          <w:szCs w:val="22"/>
          <w:lang w:eastAsia="zh-CN"/>
        </w:rPr>
        <w:t xml:space="preserve">müəyyən qədər qaldırılması işləri aparıla bilər ki, yolun birləşəcək hissəsi ilə eyni səviyyə əldə edilsin. </w:t>
      </w:r>
      <w:r w:rsidR="00B64F43" w:rsidRPr="003656E8">
        <w:rPr>
          <w:rFonts w:eastAsia="SimSun"/>
          <w:szCs w:val="22"/>
          <w:lang w:eastAsia="zh-CN"/>
        </w:rPr>
        <w:t>Yolun</w:t>
      </w:r>
      <w:r w:rsidR="007463DB" w:rsidRPr="003656E8">
        <w:rPr>
          <w:rFonts w:eastAsia="SimSun"/>
          <w:szCs w:val="22"/>
          <w:lang w:eastAsia="zh-CN"/>
        </w:rPr>
        <w:t xml:space="preserve"> </w:t>
      </w:r>
      <w:r w:rsidR="00B64F43" w:rsidRPr="003656E8">
        <w:rPr>
          <w:rFonts w:eastAsia="SimSun"/>
          <w:szCs w:val="22"/>
          <w:lang w:eastAsia="zh-CN"/>
        </w:rPr>
        <w:t>qazma işləri</w:t>
      </w:r>
      <w:r w:rsidR="00284F6F" w:rsidRPr="003656E8">
        <w:rPr>
          <w:rFonts w:eastAsia="SimSun"/>
          <w:szCs w:val="22"/>
          <w:lang w:val="az-Latn-AZ" w:eastAsia="zh-CN"/>
        </w:rPr>
        <w:t>, ə</w:t>
      </w:r>
      <w:r w:rsidR="00DC1EF1" w:rsidRPr="003656E8">
        <w:rPr>
          <w:rFonts w:eastAsia="SimSun"/>
          <w:szCs w:val="22"/>
          <w:lang w:val="az-Latn-AZ" w:eastAsia="zh-CN"/>
        </w:rPr>
        <w:t>g</w:t>
      </w:r>
      <w:r w:rsidR="00284F6F" w:rsidRPr="003656E8">
        <w:rPr>
          <w:rFonts w:eastAsia="SimSun"/>
          <w:szCs w:val="22"/>
          <w:lang w:val="az-Latn-AZ" w:eastAsia="zh-CN"/>
        </w:rPr>
        <w:t>ər qazılan</w:t>
      </w:r>
      <w:r w:rsidR="007463DB" w:rsidRPr="003656E8">
        <w:rPr>
          <w:rFonts w:eastAsia="SimSun"/>
          <w:szCs w:val="22"/>
          <w:lang w:eastAsia="zh-CN"/>
        </w:rPr>
        <w:t xml:space="preserve"> </w:t>
      </w:r>
      <w:r w:rsidR="00B64F43" w:rsidRPr="003656E8">
        <w:rPr>
          <w:rFonts w:eastAsia="SimSun"/>
          <w:szCs w:val="22"/>
          <w:lang w:eastAsia="zh-CN"/>
        </w:rPr>
        <w:t xml:space="preserve">material tökmə/ dolğu üçün </w:t>
      </w:r>
      <w:r w:rsidR="00284F6F" w:rsidRPr="003656E8">
        <w:rPr>
          <w:rFonts w:eastAsia="SimSun"/>
          <w:szCs w:val="22"/>
          <w:lang w:eastAsia="zh-CN"/>
        </w:rPr>
        <w:t>yararlı</w:t>
      </w:r>
      <w:r w:rsidR="00B64F43" w:rsidRPr="003656E8">
        <w:rPr>
          <w:rFonts w:eastAsia="SimSun"/>
          <w:szCs w:val="22"/>
          <w:lang w:eastAsia="zh-CN"/>
        </w:rPr>
        <w:t xml:space="preserve"> olarsa,</w:t>
      </w:r>
      <w:r w:rsidR="007463DB" w:rsidRPr="003656E8">
        <w:rPr>
          <w:rFonts w:eastAsia="SimSun"/>
          <w:szCs w:val="22"/>
          <w:lang w:eastAsia="zh-CN"/>
        </w:rPr>
        <w:t xml:space="preserve"> qazıntı, kənarlaşdırma və yenidən istifadə işlərinə səbəb ola bilər.</w:t>
      </w:r>
      <w:r w:rsidR="00DC1EF1" w:rsidRPr="003656E8">
        <w:rPr>
          <w:rFonts w:eastAsia="SimSun"/>
          <w:szCs w:val="22"/>
          <w:lang w:eastAsia="zh-CN"/>
        </w:rPr>
        <w:t xml:space="preserve"> </w:t>
      </w:r>
      <w:r w:rsidR="00D05EC8" w:rsidRPr="003656E8">
        <w:rPr>
          <w:rFonts w:eastAsia="SimSun"/>
          <w:szCs w:val="22"/>
          <w:lang w:eastAsia="zh-CN"/>
        </w:rPr>
        <w:t>Gərəksiz torpaq materialları yaxınlıqdakı yaşayış məntəqələr</w:t>
      </w:r>
      <w:r w:rsidR="00E804CB" w:rsidRPr="003656E8">
        <w:rPr>
          <w:rFonts w:eastAsia="SimSun"/>
          <w:szCs w:val="22"/>
          <w:lang w:eastAsia="zh-CN"/>
        </w:rPr>
        <w:t>inə</w:t>
      </w:r>
      <w:r w:rsidR="00D05EC8" w:rsidRPr="003656E8">
        <w:rPr>
          <w:rFonts w:eastAsia="SimSun"/>
          <w:szCs w:val="22"/>
          <w:lang w:eastAsia="zh-CN"/>
        </w:rPr>
        <w:t xml:space="preserve"> və ətraf mühitə təsir göstərməyəcək ərazilərə daşınmalıdır. </w:t>
      </w:r>
      <w:r w:rsidR="00284F6F" w:rsidRPr="003656E8">
        <w:rPr>
          <w:rFonts w:eastAsia="SimSun"/>
          <w:szCs w:val="22"/>
          <w:lang w:eastAsia="zh-CN"/>
        </w:rPr>
        <w:t xml:space="preserve">İşin həcminə yan xəndəklər və yeraltı kommunal xətlərin </w:t>
      </w:r>
      <w:r w:rsidR="007F1E52" w:rsidRPr="003656E8">
        <w:rPr>
          <w:rFonts w:eastAsia="SimSun"/>
          <w:szCs w:val="22"/>
          <w:lang w:eastAsia="zh-CN"/>
        </w:rPr>
        <w:t>köçürülməsi</w:t>
      </w:r>
      <w:r w:rsidR="00284F6F" w:rsidRPr="003656E8">
        <w:rPr>
          <w:rFonts w:eastAsia="SimSun"/>
          <w:szCs w:val="22"/>
          <w:lang w:eastAsia="zh-CN"/>
        </w:rPr>
        <w:t xml:space="preserve"> ilə əla</w:t>
      </w:r>
      <w:r w:rsidR="00E804CB" w:rsidRPr="003656E8">
        <w:rPr>
          <w:rFonts w:eastAsia="SimSun"/>
          <w:szCs w:val="22"/>
          <w:lang w:eastAsia="zh-CN"/>
        </w:rPr>
        <w:t>q</w:t>
      </w:r>
      <w:r w:rsidR="00284F6F" w:rsidRPr="003656E8">
        <w:rPr>
          <w:rFonts w:eastAsia="SimSun"/>
          <w:szCs w:val="22"/>
          <w:lang w:eastAsia="zh-CN"/>
        </w:rPr>
        <w:t>ədar bütün qazıntı işləri daxildir.</w:t>
      </w:r>
      <w:r w:rsidR="002127C1" w:rsidRPr="003656E8">
        <w:rPr>
          <w:rFonts w:eastAsia="SimSun"/>
          <w:szCs w:val="22"/>
          <w:lang w:eastAsia="zh-CN"/>
        </w:rPr>
        <w:t xml:space="preserve"> </w:t>
      </w:r>
      <w:r w:rsidR="00D05EC8" w:rsidRPr="003656E8">
        <w:rPr>
          <w:rFonts w:eastAsia="SimSun"/>
          <w:szCs w:val="22"/>
          <w:lang w:eastAsia="zh-CN"/>
        </w:rPr>
        <w:t>S</w:t>
      </w:r>
      <w:r w:rsidR="00E804CB" w:rsidRPr="003656E8">
        <w:rPr>
          <w:rFonts w:eastAsia="SimSun"/>
          <w:szCs w:val="22"/>
          <w:lang w:eastAsia="zh-CN"/>
        </w:rPr>
        <w:t xml:space="preserve">u </w:t>
      </w:r>
      <w:r w:rsidR="00D05EC8" w:rsidRPr="003656E8">
        <w:rPr>
          <w:rFonts w:eastAsia="SimSun"/>
          <w:szCs w:val="22"/>
          <w:lang w:eastAsia="zh-CN"/>
        </w:rPr>
        <w:t>yollarının kəsişməsində bəzi qazıntı və dolğu işlərinin aparılması nəzərdə tutulur.</w:t>
      </w:r>
      <w:r w:rsidR="004C6F4E" w:rsidRPr="003656E8">
        <w:rPr>
          <w:rFonts w:eastAsia="SimSun"/>
          <w:szCs w:val="22"/>
          <w:lang w:eastAsia="zh-CN"/>
        </w:rPr>
        <w:t xml:space="preserve"> </w:t>
      </w:r>
      <w:r w:rsidR="00D05EC8" w:rsidRPr="003656E8">
        <w:rPr>
          <w:rFonts w:eastAsia="SimSun"/>
          <w:szCs w:val="22"/>
          <w:lang w:eastAsia="zh-CN"/>
        </w:rPr>
        <w:t xml:space="preserve">Bütün bunları nəzərə alaraq kəsik və dolğu işlərinin az həcmdə aparılması nəzərdə tutulur. </w:t>
      </w:r>
    </w:p>
    <w:p w:rsidR="00F6408F" w:rsidRPr="003656E8" w:rsidRDefault="00F6408F" w:rsidP="00F6408F">
      <w:pPr>
        <w:spacing w:after="280"/>
        <w:rPr>
          <w:rFonts w:eastAsia="SimSun"/>
          <w:szCs w:val="22"/>
          <w:lang w:eastAsia="zh-CN"/>
        </w:rPr>
      </w:pPr>
      <w:r w:rsidRPr="003656E8">
        <w:rPr>
          <w:rFonts w:eastAsia="SimSun"/>
          <w:szCs w:val="22"/>
          <w:lang w:eastAsia="zh-CN"/>
        </w:rPr>
        <w:t xml:space="preserve">Yolun 1,5km hissəsi mövcud yol üzərində və çiyinlər daxilində tikilməli olduğundan təsirlər olduqca az gözlənilir. </w:t>
      </w:r>
      <w:r w:rsidR="001F5F8F" w:rsidRPr="003656E8">
        <w:rPr>
          <w:rFonts w:eastAsia="SimSun"/>
          <w:szCs w:val="22"/>
          <w:lang w:eastAsia="zh-CN"/>
        </w:rPr>
        <w:t>Yeni layihəylə uyğunlaşdırılması üçün m</w:t>
      </w:r>
      <w:r w:rsidRPr="003656E8">
        <w:rPr>
          <w:rFonts w:eastAsia="SimSun"/>
          <w:szCs w:val="22"/>
          <w:lang w:eastAsia="zh-CN"/>
        </w:rPr>
        <w:t>övcud yolun dörd zolağa genişləndirilməsinə növbəti işlər daxildir:</w:t>
      </w:r>
    </w:p>
    <w:p w:rsidR="00F6408F" w:rsidRPr="003656E8" w:rsidRDefault="009C0910" w:rsidP="004043DB">
      <w:pPr>
        <w:numPr>
          <w:ilvl w:val="0"/>
          <w:numId w:val="46"/>
        </w:numPr>
        <w:tabs>
          <w:tab w:val="left" w:pos="900"/>
        </w:tabs>
        <w:spacing w:after="280"/>
        <w:ind w:left="900" w:hanging="540"/>
        <w:rPr>
          <w:rFonts w:eastAsia="SimSun"/>
          <w:szCs w:val="22"/>
          <w:lang w:eastAsia="zh-CN"/>
        </w:rPr>
      </w:pPr>
      <w:r w:rsidRPr="003656E8">
        <w:rPr>
          <w:rFonts w:eastAsia="SimSun"/>
          <w:szCs w:val="22"/>
          <w:lang w:val="az-Latn-AZ" w:eastAsia="zh-CN"/>
        </w:rPr>
        <w:t>Mövcud asfalt laylarının qaşınması və kənarlaşdırılması: Yol örtüyünün üst layı, Əlagələndirici lay və Bitumlu əsas lay</w:t>
      </w:r>
    </w:p>
    <w:p w:rsidR="00F6408F" w:rsidRPr="003656E8" w:rsidRDefault="00137819" w:rsidP="004043DB">
      <w:pPr>
        <w:numPr>
          <w:ilvl w:val="0"/>
          <w:numId w:val="46"/>
        </w:numPr>
        <w:tabs>
          <w:tab w:val="left" w:pos="900"/>
        </w:tabs>
        <w:spacing w:after="280"/>
        <w:ind w:left="900" w:hanging="540"/>
        <w:rPr>
          <w:rFonts w:eastAsia="SimSun"/>
          <w:szCs w:val="22"/>
          <w:lang w:eastAsia="zh-CN"/>
        </w:rPr>
      </w:pPr>
      <w:r w:rsidRPr="003656E8">
        <w:rPr>
          <w:rFonts w:eastAsia="SimSun"/>
          <w:szCs w:val="22"/>
          <w:lang w:val="az-Latn-AZ" w:eastAsia="zh-CN"/>
        </w:rPr>
        <w:t>Mövcud dənəvər tərkibli əsas layın kənarlaşdırılması və müvəqqəti olaraq yeni  dənəvər  layı materialların yol ətrafında toplamaq</w:t>
      </w:r>
      <w:r w:rsidR="00F6408F" w:rsidRPr="003656E8">
        <w:rPr>
          <w:rFonts w:eastAsia="SimSun"/>
          <w:szCs w:val="22"/>
          <w:lang w:eastAsia="zh-CN"/>
        </w:rPr>
        <w:t xml:space="preserve"> </w:t>
      </w:r>
    </w:p>
    <w:p w:rsidR="00F6408F" w:rsidRPr="003656E8" w:rsidRDefault="001D096F" w:rsidP="004043DB">
      <w:pPr>
        <w:numPr>
          <w:ilvl w:val="0"/>
          <w:numId w:val="46"/>
        </w:numPr>
        <w:tabs>
          <w:tab w:val="left" w:pos="900"/>
        </w:tabs>
        <w:spacing w:after="280"/>
        <w:ind w:left="900" w:hanging="540"/>
        <w:rPr>
          <w:rFonts w:eastAsia="SimSun"/>
          <w:szCs w:val="22"/>
          <w:lang w:eastAsia="zh-CN"/>
        </w:rPr>
      </w:pPr>
      <w:r w:rsidRPr="003656E8">
        <w:rPr>
          <w:rFonts w:eastAsia="SimSun"/>
          <w:szCs w:val="22"/>
          <w:lang w:val="az-Latn-AZ" w:eastAsia="zh-CN"/>
        </w:rPr>
        <w:t>Hamarlayıcı lay k</w:t>
      </w:r>
      <w:r w:rsidR="00893951" w:rsidRPr="003656E8">
        <w:rPr>
          <w:rFonts w:eastAsia="SimSun"/>
          <w:szCs w:val="22"/>
          <w:lang w:val="az-Latn-AZ" w:eastAsia="zh-CN"/>
        </w:rPr>
        <w:t>arxana</w:t>
      </w:r>
      <w:r w:rsidRPr="003656E8">
        <w:rPr>
          <w:rFonts w:eastAsia="SimSun"/>
          <w:szCs w:val="22"/>
          <w:lang w:val="az-Latn-AZ" w:eastAsia="zh-CN"/>
        </w:rPr>
        <w:t xml:space="preserve"> ərazilərindən  </w:t>
      </w:r>
      <w:r w:rsidRPr="003656E8">
        <w:rPr>
          <w:rFonts w:eastAsia="SimSun"/>
          <w:szCs w:val="22"/>
          <w:lang w:eastAsia="zh-CN"/>
        </w:rPr>
        <w:t xml:space="preserve">CBR&gt;15% olmaqla </w:t>
      </w:r>
      <w:r w:rsidRPr="003656E8">
        <w:rPr>
          <w:rFonts w:eastAsia="SimSun"/>
          <w:szCs w:val="22"/>
          <w:lang w:val="az-Latn-AZ" w:eastAsia="zh-CN"/>
        </w:rPr>
        <w:t>qazılması və  30sm çəkilməsi</w:t>
      </w:r>
    </w:p>
    <w:p w:rsidR="00F6408F" w:rsidRPr="003656E8" w:rsidRDefault="001D096F" w:rsidP="004043DB">
      <w:pPr>
        <w:numPr>
          <w:ilvl w:val="0"/>
          <w:numId w:val="46"/>
        </w:numPr>
        <w:tabs>
          <w:tab w:val="left" w:pos="900"/>
        </w:tabs>
        <w:spacing w:after="280"/>
        <w:ind w:left="900" w:hanging="540"/>
        <w:rPr>
          <w:rFonts w:eastAsia="SimSun"/>
          <w:szCs w:val="22"/>
          <w:lang w:eastAsia="zh-CN"/>
        </w:rPr>
      </w:pPr>
      <w:r w:rsidRPr="003656E8">
        <w:rPr>
          <w:color w:val="833C0B" w:themeColor="accent2" w:themeShade="80"/>
          <w:lang w:val="az-Latn-AZ"/>
        </w:rPr>
        <w:t xml:space="preserve">Material toplusundan istifadə edərək dənəvər tərkibli qalın əsas layın daha qalın şəkildə yenidən çəkilməsi (33sm-dən 35sm-dək) qalınlaşdırmaq </w:t>
      </w:r>
      <w:r w:rsidRPr="003656E8">
        <w:rPr>
          <w:rFonts w:eastAsia="SimSun"/>
          <w:szCs w:val="22"/>
          <w:lang w:val="az-Latn-AZ" w:eastAsia="zh-CN"/>
        </w:rPr>
        <w:t>(müəyyən edilən ardıcıllıqla emal edilmiş materiallardan hamarlayıcı laydan hündür)</w:t>
      </w:r>
    </w:p>
    <w:p w:rsidR="00F6408F" w:rsidRPr="003656E8" w:rsidRDefault="002B2415" w:rsidP="004043DB">
      <w:pPr>
        <w:numPr>
          <w:ilvl w:val="0"/>
          <w:numId w:val="46"/>
        </w:numPr>
        <w:tabs>
          <w:tab w:val="left" w:pos="900"/>
        </w:tabs>
        <w:spacing w:after="280"/>
        <w:ind w:left="900" w:hanging="540"/>
        <w:rPr>
          <w:rFonts w:eastAsia="SimSun"/>
          <w:szCs w:val="22"/>
          <w:lang w:eastAsia="zh-CN"/>
        </w:rPr>
      </w:pPr>
      <w:r w:rsidRPr="003656E8">
        <w:rPr>
          <w:rFonts w:eastAsia="SimSun"/>
          <w:szCs w:val="22"/>
          <w:lang w:eastAsia="zh-CN"/>
        </w:rPr>
        <w:t xml:space="preserve">Daha qalın </w:t>
      </w:r>
      <w:r w:rsidRPr="003656E8">
        <w:rPr>
          <w:color w:val="833C0B" w:themeColor="accent2" w:themeShade="80"/>
        </w:rPr>
        <w:t>Qırmadaşlı əsas layın çəkilməsi</w:t>
      </w:r>
      <w:r w:rsidR="00F6408F" w:rsidRPr="003656E8">
        <w:rPr>
          <w:rFonts w:eastAsia="SimSun"/>
          <w:szCs w:val="22"/>
          <w:lang w:eastAsia="zh-CN"/>
        </w:rPr>
        <w:t xml:space="preserve"> </w:t>
      </w:r>
      <w:r w:rsidRPr="003656E8">
        <w:rPr>
          <w:rFonts w:eastAsia="SimSun"/>
          <w:szCs w:val="22"/>
          <w:lang w:eastAsia="zh-CN"/>
        </w:rPr>
        <w:t>(</w:t>
      </w:r>
      <w:r w:rsidR="00F6408F" w:rsidRPr="003656E8">
        <w:rPr>
          <w:rFonts w:eastAsia="SimSun"/>
          <w:szCs w:val="22"/>
          <w:lang w:eastAsia="zh-CN"/>
        </w:rPr>
        <w:t>15</w:t>
      </w:r>
      <w:r w:rsidR="001F5F8F" w:rsidRPr="003656E8">
        <w:rPr>
          <w:rFonts w:eastAsia="SimSun"/>
          <w:szCs w:val="22"/>
          <w:lang w:eastAsia="zh-CN"/>
        </w:rPr>
        <w:t>s</w:t>
      </w:r>
      <w:r w:rsidR="00F6408F" w:rsidRPr="003656E8">
        <w:rPr>
          <w:rFonts w:eastAsia="SimSun"/>
          <w:szCs w:val="22"/>
          <w:lang w:eastAsia="zh-CN"/>
        </w:rPr>
        <w:t xml:space="preserve">m </w:t>
      </w:r>
      <w:r w:rsidR="001F5F8F" w:rsidRPr="003656E8">
        <w:rPr>
          <w:rFonts w:eastAsia="SimSun"/>
          <w:szCs w:val="22"/>
          <w:lang w:eastAsia="zh-CN"/>
        </w:rPr>
        <w:t>–</w:t>
      </w:r>
      <w:r w:rsidR="00F6408F" w:rsidRPr="003656E8">
        <w:rPr>
          <w:rFonts w:eastAsia="SimSun"/>
          <w:szCs w:val="22"/>
          <w:lang w:eastAsia="zh-CN"/>
        </w:rPr>
        <w:t xml:space="preserve"> 25</w:t>
      </w:r>
      <w:r w:rsidR="001F5F8F" w:rsidRPr="003656E8">
        <w:rPr>
          <w:rFonts w:eastAsia="SimSun"/>
          <w:szCs w:val="22"/>
          <w:lang w:eastAsia="zh-CN"/>
        </w:rPr>
        <w:t>s</w:t>
      </w:r>
      <w:r w:rsidR="00F6408F" w:rsidRPr="003656E8">
        <w:rPr>
          <w:rFonts w:eastAsia="SimSun"/>
          <w:szCs w:val="22"/>
          <w:lang w:eastAsia="zh-CN"/>
        </w:rPr>
        <w:t>m</w:t>
      </w:r>
      <w:r w:rsidRPr="003656E8">
        <w:rPr>
          <w:rFonts w:eastAsia="SimSun"/>
          <w:szCs w:val="22"/>
          <w:lang w:eastAsia="zh-CN"/>
        </w:rPr>
        <w:t>)</w:t>
      </w:r>
      <w:r w:rsidR="00F6408F" w:rsidRPr="003656E8">
        <w:rPr>
          <w:rFonts w:eastAsia="SimSun"/>
          <w:szCs w:val="22"/>
          <w:lang w:eastAsia="zh-CN"/>
        </w:rPr>
        <w:t>;</w:t>
      </w:r>
    </w:p>
    <w:p w:rsidR="00F6408F" w:rsidRPr="003656E8" w:rsidRDefault="001D096F" w:rsidP="004043DB">
      <w:pPr>
        <w:numPr>
          <w:ilvl w:val="0"/>
          <w:numId w:val="46"/>
        </w:numPr>
        <w:tabs>
          <w:tab w:val="left" w:pos="900"/>
        </w:tabs>
        <w:spacing w:after="280"/>
        <w:ind w:left="900" w:hanging="540"/>
        <w:rPr>
          <w:rFonts w:eastAsia="SimSun"/>
          <w:szCs w:val="22"/>
          <w:lang w:eastAsia="zh-CN"/>
        </w:rPr>
      </w:pPr>
      <w:r w:rsidRPr="003656E8">
        <w:rPr>
          <w:rFonts w:eastAsia="SimSun"/>
          <w:szCs w:val="22"/>
          <w:lang w:val="az-Latn-AZ" w:eastAsia="zh-CN"/>
        </w:rPr>
        <w:t>Bitumlu qalın əsas layın daha qalın şəkildə çəkilməsi (</w:t>
      </w:r>
      <w:r w:rsidR="00F6408F" w:rsidRPr="003656E8">
        <w:rPr>
          <w:rFonts w:eastAsia="SimSun"/>
          <w:szCs w:val="22"/>
          <w:lang w:eastAsia="zh-CN"/>
        </w:rPr>
        <w:t>12</w:t>
      </w:r>
      <w:r w:rsidR="001F5F8F" w:rsidRPr="003656E8">
        <w:rPr>
          <w:rFonts w:eastAsia="SimSun"/>
          <w:szCs w:val="22"/>
          <w:lang w:eastAsia="zh-CN"/>
        </w:rPr>
        <w:t>s</w:t>
      </w:r>
      <w:r w:rsidR="00F6408F" w:rsidRPr="003656E8">
        <w:rPr>
          <w:rFonts w:eastAsia="SimSun"/>
          <w:szCs w:val="22"/>
          <w:lang w:eastAsia="zh-CN"/>
        </w:rPr>
        <w:t xml:space="preserve">m </w:t>
      </w:r>
      <w:r w:rsidR="001F5F8F" w:rsidRPr="003656E8">
        <w:rPr>
          <w:rFonts w:eastAsia="SimSun"/>
          <w:szCs w:val="22"/>
          <w:lang w:eastAsia="zh-CN"/>
        </w:rPr>
        <w:t>–</w:t>
      </w:r>
      <w:r w:rsidR="00F6408F" w:rsidRPr="003656E8">
        <w:rPr>
          <w:rFonts w:eastAsia="SimSun"/>
          <w:szCs w:val="22"/>
          <w:lang w:eastAsia="zh-CN"/>
        </w:rPr>
        <w:t xml:space="preserve"> 21</w:t>
      </w:r>
      <w:r w:rsidR="001F5F8F" w:rsidRPr="003656E8">
        <w:rPr>
          <w:rFonts w:eastAsia="SimSun"/>
          <w:szCs w:val="22"/>
          <w:lang w:eastAsia="zh-CN"/>
        </w:rPr>
        <w:t>s</w:t>
      </w:r>
      <w:r w:rsidR="00F6408F" w:rsidRPr="003656E8">
        <w:rPr>
          <w:rFonts w:eastAsia="SimSun"/>
          <w:szCs w:val="22"/>
          <w:lang w:eastAsia="zh-CN"/>
        </w:rPr>
        <w:t>m</w:t>
      </w:r>
      <w:r w:rsidRPr="003656E8">
        <w:rPr>
          <w:rFonts w:eastAsia="SimSun"/>
          <w:szCs w:val="22"/>
          <w:lang w:eastAsia="zh-CN"/>
        </w:rPr>
        <w:t>)</w:t>
      </w:r>
      <w:r w:rsidR="00F6408F" w:rsidRPr="003656E8">
        <w:rPr>
          <w:rFonts w:eastAsia="SimSun"/>
          <w:szCs w:val="22"/>
          <w:lang w:eastAsia="zh-CN"/>
        </w:rPr>
        <w:t>;</w:t>
      </w:r>
    </w:p>
    <w:p w:rsidR="00F6408F" w:rsidRPr="003656E8" w:rsidRDefault="001D096F" w:rsidP="004043DB">
      <w:pPr>
        <w:numPr>
          <w:ilvl w:val="0"/>
          <w:numId w:val="46"/>
        </w:numPr>
        <w:tabs>
          <w:tab w:val="left" w:pos="900"/>
        </w:tabs>
        <w:spacing w:after="280"/>
        <w:ind w:left="900" w:hanging="540"/>
        <w:rPr>
          <w:rFonts w:eastAsia="SimSun"/>
          <w:szCs w:val="22"/>
          <w:lang w:eastAsia="zh-CN"/>
        </w:rPr>
      </w:pPr>
      <w:r w:rsidRPr="003656E8">
        <w:rPr>
          <w:rFonts w:eastAsia="SimSun"/>
          <w:szCs w:val="22"/>
          <w:lang w:val="az-Latn-AZ" w:eastAsia="zh-CN"/>
        </w:rPr>
        <w:t>Nazik Əlagələndirici qatın nisbətən nazik ölçüdə çəkilməsi (</w:t>
      </w:r>
      <w:r w:rsidR="00F6408F" w:rsidRPr="003656E8">
        <w:rPr>
          <w:rFonts w:eastAsia="SimSun"/>
          <w:szCs w:val="22"/>
          <w:lang w:eastAsia="zh-CN"/>
        </w:rPr>
        <w:t>10</w:t>
      </w:r>
      <w:r w:rsidR="001F5F8F" w:rsidRPr="003656E8">
        <w:rPr>
          <w:rFonts w:eastAsia="SimSun"/>
          <w:szCs w:val="22"/>
          <w:lang w:eastAsia="zh-CN"/>
        </w:rPr>
        <w:t>s</w:t>
      </w:r>
      <w:r w:rsidR="00F6408F" w:rsidRPr="003656E8">
        <w:rPr>
          <w:rFonts w:eastAsia="SimSun"/>
          <w:szCs w:val="22"/>
          <w:lang w:eastAsia="zh-CN"/>
        </w:rPr>
        <w:t xml:space="preserve">m </w:t>
      </w:r>
      <w:r w:rsidR="001F5F8F" w:rsidRPr="003656E8">
        <w:rPr>
          <w:rFonts w:eastAsia="SimSun"/>
          <w:szCs w:val="22"/>
          <w:lang w:eastAsia="zh-CN"/>
        </w:rPr>
        <w:t>–</w:t>
      </w:r>
      <w:r w:rsidR="00F6408F" w:rsidRPr="003656E8">
        <w:rPr>
          <w:rFonts w:eastAsia="SimSun"/>
          <w:szCs w:val="22"/>
          <w:lang w:eastAsia="zh-CN"/>
        </w:rPr>
        <w:t xml:space="preserve"> 8</w:t>
      </w:r>
      <w:r w:rsidR="001F5F8F" w:rsidRPr="003656E8">
        <w:rPr>
          <w:rFonts w:eastAsia="SimSun"/>
          <w:szCs w:val="22"/>
          <w:lang w:eastAsia="zh-CN"/>
        </w:rPr>
        <w:t>s</w:t>
      </w:r>
      <w:r w:rsidR="00F6408F" w:rsidRPr="003656E8">
        <w:rPr>
          <w:rFonts w:eastAsia="SimSun"/>
          <w:szCs w:val="22"/>
          <w:lang w:eastAsia="zh-CN"/>
        </w:rPr>
        <w:t>m</w:t>
      </w:r>
      <w:r w:rsidRPr="003656E8">
        <w:rPr>
          <w:rFonts w:eastAsia="SimSun"/>
          <w:szCs w:val="22"/>
          <w:lang w:eastAsia="zh-CN"/>
        </w:rPr>
        <w:t>) və</w:t>
      </w:r>
    </w:p>
    <w:p w:rsidR="00F6408F" w:rsidRPr="003656E8" w:rsidRDefault="001D096F" w:rsidP="004043DB">
      <w:pPr>
        <w:numPr>
          <w:ilvl w:val="0"/>
          <w:numId w:val="46"/>
        </w:numPr>
        <w:tabs>
          <w:tab w:val="left" w:pos="900"/>
        </w:tabs>
        <w:spacing w:after="280"/>
        <w:ind w:left="900" w:hanging="540"/>
        <w:rPr>
          <w:rFonts w:eastAsia="SimSun"/>
          <w:szCs w:val="22"/>
          <w:lang w:eastAsia="zh-CN"/>
        </w:rPr>
      </w:pPr>
      <w:r w:rsidRPr="003656E8">
        <w:rPr>
          <w:rFonts w:eastAsia="SimSun"/>
          <w:szCs w:val="22"/>
          <w:lang w:val="az-Latn-AZ" w:eastAsia="zh-CN"/>
        </w:rPr>
        <w:t>Yol örtüyünün üst layının eyni qalınlığında çəkilməsi</w:t>
      </w:r>
      <w:r w:rsidR="00F6408F" w:rsidRPr="003656E8">
        <w:rPr>
          <w:rFonts w:eastAsia="SimSun"/>
          <w:szCs w:val="22"/>
          <w:lang w:eastAsia="zh-CN"/>
        </w:rPr>
        <w:t>(5</w:t>
      </w:r>
      <w:r w:rsidR="001F5F8F" w:rsidRPr="003656E8">
        <w:rPr>
          <w:rFonts w:eastAsia="SimSun"/>
          <w:szCs w:val="22"/>
          <w:lang w:eastAsia="zh-CN"/>
        </w:rPr>
        <w:t>s</w:t>
      </w:r>
      <w:r w:rsidR="00F6408F" w:rsidRPr="003656E8">
        <w:rPr>
          <w:rFonts w:eastAsia="SimSun"/>
          <w:szCs w:val="22"/>
          <w:lang w:eastAsia="zh-CN"/>
        </w:rPr>
        <w:t>m)</w:t>
      </w:r>
    </w:p>
    <w:p w:rsidR="00F6408F" w:rsidRPr="003656E8" w:rsidRDefault="001D096F" w:rsidP="00F6408F">
      <w:pPr>
        <w:spacing w:after="280"/>
        <w:rPr>
          <w:rFonts w:eastAsia="SimSun"/>
          <w:szCs w:val="22"/>
          <w:lang w:eastAsia="zh-CN"/>
        </w:rPr>
      </w:pPr>
      <w:r w:rsidRPr="003656E8">
        <w:rPr>
          <w:rFonts w:eastAsia="SimSun"/>
          <w:szCs w:val="22"/>
          <w:lang w:val="az-Latn-AZ" w:eastAsia="zh-CN"/>
        </w:rPr>
        <w:t>Yeni iki zolağlı hissə yeni xətlər boyu tikiləcəyi təqdirdə Yolun yeni layihə işlərinə daxil olacaqdır</w:t>
      </w:r>
      <w:r w:rsidR="00F6408F" w:rsidRPr="003656E8">
        <w:rPr>
          <w:rFonts w:eastAsia="SimSun"/>
          <w:szCs w:val="22"/>
          <w:lang w:eastAsia="zh-CN"/>
        </w:rPr>
        <w:t>:</w:t>
      </w:r>
    </w:p>
    <w:p w:rsidR="00F6408F" w:rsidRPr="003656E8" w:rsidRDefault="001D096F" w:rsidP="004043DB">
      <w:pPr>
        <w:numPr>
          <w:ilvl w:val="0"/>
          <w:numId w:val="47"/>
        </w:numPr>
        <w:spacing w:after="280"/>
        <w:rPr>
          <w:rFonts w:eastAsia="SimSun"/>
          <w:szCs w:val="22"/>
          <w:lang w:eastAsia="zh-CN"/>
        </w:rPr>
      </w:pPr>
      <w:r w:rsidRPr="003656E8">
        <w:rPr>
          <w:rFonts w:eastAsia="SimSun"/>
          <w:szCs w:val="22"/>
          <w:lang w:eastAsia="zh-CN"/>
        </w:rPr>
        <w:t>Tökmə qatının hazırlanması</w:t>
      </w:r>
      <w:r w:rsidR="00F6408F" w:rsidRPr="003656E8">
        <w:rPr>
          <w:rFonts w:eastAsia="SimSun"/>
          <w:szCs w:val="22"/>
          <w:lang w:eastAsia="zh-CN"/>
        </w:rPr>
        <w:t>;</w:t>
      </w:r>
    </w:p>
    <w:p w:rsidR="00F6408F" w:rsidRPr="003656E8" w:rsidRDefault="001D096F" w:rsidP="004043DB">
      <w:pPr>
        <w:numPr>
          <w:ilvl w:val="0"/>
          <w:numId w:val="47"/>
        </w:numPr>
        <w:spacing w:after="280"/>
        <w:rPr>
          <w:rFonts w:eastAsia="SimSun"/>
          <w:szCs w:val="22"/>
          <w:lang w:eastAsia="zh-CN"/>
        </w:rPr>
      </w:pPr>
      <w:r w:rsidRPr="003656E8">
        <w:rPr>
          <w:rFonts w:eastAsia="SimSun"/>
          <w:szCs w:val="22"/>
          <w:lang w:eastAsia="zh-CN"/>
        </w:rPr>
        <w:t xml:space="preserve">30sm hamarlayıcı </w:t>
      </w:r>
      <w:r w:rsidR="001F5F8F" w:rsidRPr="003656E8">
        <w:rPr>
          <w:rFonts w:eastAsia="SimSun"/>
          <w:szCs w:val="22"/>
          <w:lang w:eastAsia="zh-CN"/>
        </w:rPr>
        <w:t xml:space="preserve">lay </w:t>
      </w:r>
      <w:r w:rsidRPr="003656E8">
        <w:rPr>
          <w:rFonts w:eastAsia="SimSun"/>
          <w:szCs w:val="22"/>
          <w:lang w:eastAsia="zh-CN"/>
        </w:rPr>
        <w:t>qoyulması</w:t>
      </w:r>
      <w:r w:rsidR="00F6408F" w:rsidRPr="003656E8">
        <w:rPr>
          <w:rFonts w:eastAsia="SimSun"/>
          <w:szCs w:val="22"/>
          <w:lang w:eastAsia="zh-CN"/>
        </w:rPr>
        <w:t>;</w:t>
      </w:r>
    </w:p>
    <w:p w:rsidR="00F6408F" w:rsidRPr="003656E8" w:rsidRDefault="001D096F" w:rsidP="004043DB">
      <w:pPr>
        <w:numPr>
          <w:ilvl w:val="0"/>
          <w:numId w:val="47"/>
        </w:numPr>
        <w:spacing w:after="280"/>
        <w:rPr>
          <w:rFonts w:eastAsia="SimSun"/>
          <w:szCs w:val="22"/>
          <w:lang w:eastAsia="zh-CN"/>
        </w:rPr>
      </w:pPr>
      <w:r w:rsidRPr="003656E8">
        <w:rPr>
          <w:rFonts w:eastAsia="SimSun"/>
          <w:szCs w:val="22"/>
          <w:lang w:val="az-Latn-AZ" w:eastAsia="zh-CN"/>
        </w:rPr>
        <w:t>35sm dənəvər tərkibli əsas layın qoyulması</w:t>
      </w:r>
      <w:r w:rsidR="00F6408F" w:rsidRPr="003656E8">
        <w:rPr>
          <w:rFonts w:eastAsia="SimSun"/>
          <w:szCs w:val="22"/>
          <w:lang w:eastAsia="zh-CN"/>
        </w:rPr>
        <w:t>;</w:t>
      </w:r>
    </w:p>
    <w:p w:rsidR="00F6408F" w:rsidRPr="003656E8" w:rsidRDefault="00F6408F" w:rsidP="004043DB">
      <w:pPr>
        <w:numPr>
          <w:ilvl w:val="0"/>
          <w:numId w:val="47"/>
        </w:numPr>
        <w:spacing w:after="280"/>
        <w:rPr>
          <w:rFonts w:eastAsia="SimSun"/>
          <w:szCs w:val="22"/>
          <w:lang w:eastAsia="zh-CN"/>
        </w:rPr>
      </w:pPr>
      <w:r w:rsidRPr="003656E8">
        <w:rPr>
          <w:rFonts w:eastAsia="SimSun"/>
          <w:szCs w:val="22"/>
          <w:lang w:eastAsia="zh-CN"/>
        </w:rPr>
        <w:lastRenderedPageBreak/>
        <w:t xml:space="preserve"> </w:t>
      </w:r>
      <w:r w:rsidR="002B2415" w:rsidRPr="003656E8">
        <w:rPr>
          <w:rFonts w:eastAsia="SimSun"/>
          <w:szCs w:val="22"/>
          <w:lang w:eastAsia="zh-CN"/>
        </w:rPr>
        <w:t xml:space="preserve">25sm </w:t>
      </w:r>
      <w:r w:rsidR="002B2415" w:rsidRPr="003656E8">
        <w:rPr>
          <w:color w:val="833C0B" w:themeColor="accent2" w:themeShade="80"/>
        </w:rPr>
        <w:t>Qırmadaşlı əsas layın çəkilməsi</w:t>
      </w:r>
      <w:r w:rsidRPr="003656E8">
        <w:rPr>
          <w:rFonts w:eastAsia="SimSun"/>
          <w:szCs w:val="22"/>
          <w:lang w:eastAsia="zh-CN"/>
        </w:rPr>
        <w:t>;</w:t>
      </w:r>
    </w:p>
    <w:p w:rsidR="00F6408F" w:rsidRPr="003656E8" w:rsidRDefault="001D096F" w:rsidP="004043DB">
      <w:pPr>
        <w:numPr>
          <w:ilvl w:val="0"/>
          <w:numId w:val="47"/>
        </w:numPr>
        <w:spacing w:after="280"/>
        <w:rPr>
          <w:rFonts w:eastAsia="SimSun"/>
          <w:szCs w:val="22"/>
          <w:lang w:eastAsia="zh-CN"/>
        </w:rPr>
      </w:pPr>
      <w:r w:rsidRPr="003656E8">
        <w:rPr>
          <w:rFonts w:eastAsia="SimSun"/>
          <w:szCs w:val="22"/>
          <w:lang w:eastAsia="zh-CN"/>
        </w:rPr>
        <w:t>21sm bitumlu əsas layın qoyulması</w:t>
      </w:r>
      <w:r w:rsidR="00F6408F" w:rsidRPr="003656E8">
        <w:rPr>
          <w:rFonts w:eastAsia="SimSun"/>
          <w:szCs w:val="22"/>
          <w:lang w:eastAsia="zh-CN"/>
        </w:rPr>
        <w:t>;</w:t>
      </w:r>
    </w:p>
    <w:p w:rsidR="00F6408F" w:rsidRPr="003656E8" w:rsidRDefault="001D096F" w:rsidP="004043DB">
      <w:pPr>
        <w:numPr>
          <w:ilvl w:val="0"/>
          <w:numId w:val="47"/>
        </w:numPr>
        <w:spacing w:after="280"/>
        <w:rPr>
          <w:rFonts w:eastAsia="SimSun"/>
          <w:szCs w:val="22"/>
          <w:lang w:eastAsia="zh-CN"/>
        </w:rPr>
      </w:pPr>
      <w:r w:rsidRPr="003656E8">
        <w:rPr>
          <w:rFonts w:eastAsia="SimSun"/>
          <w:szCs w:val="22"/>
          <w:lang w:eastAsia="zh-CN"/>
        </w:rPr>
        <w:t>9sm nazik əlaqələndirici qatın qoyulması</w:t>
      </w:r>
      <w:r w:rsidR="00F6408F" w:rsidRPr="003656E8">
        <w:rPr>
          <w:rFonts w:eastAsia="SimSun"/>
          <w:szCs w:val="22"/>
          <w:lang w:eastAsia="zh-CN"/>
        </w:rPr>
        <w:t xml:space="preserve">; </w:t>
      </w:r>
      <w:r w:rsidRPr="003656E8">
        <w:rPr>
          <w:rFonts w:eastAsia="SimSun"/>
          <w:szCs w:val="22"/>
          <w:lang w:eastAsia="zh-CN"/>
        </w:rPr>
        <w:t>və</w:t>
      </w:r>
    </w:p>
    <w:p w:rsidR="00F6408F" w:rsidRPr="003656E8" w:rsidRDefault="001D096F" w:rsidP="004043DB">
      <w:pPr>
        <w:numPr>
          <w:ilvl w:val="0"/>
          <w:numId w:val="47"/>
        </w:numPr>
        <w:spacing w:after="280"/>
        <w:rPr>
          <w:rFonts w:eastAsia="SimSun"/>
          <w:szCs w:val="22"/>
          <w:lang w:eastAsia="zh-CN"/>
        </w:rPr>
      </w:pPr>
      <w:r w:rsidRPr="003656E8">
        <w:rPr>
          <w:rFonts w:eastAsia="SimSun"/>
          <w:szCs w:val="22"/>
          <w:lang w:eastAsia="zh-CN"/>
        </w:rPr>
        <w:t xml:space="preserve"> 5sm </w:t>
      </w:r>
      <w:r w:rsidRPr="003656E8">
        <w:rPr>
          <w:rFonts w:eastAsia="SimSun"/>
          <w:szCs w:val="22"/>
          <w:lang w:val="az-Latn-AZ" w:eastAsia="zh-CN"/>
        </w:rPr>
        <w:t xml:space="preserve">yol örtüyünün üst layının </w:t>
      </w:r>
      <w:r w:rsidRPr="003656E8">
        <w:rPr>
          <w:rFonts w:eastAsia="SimSun"/>
          <w:szCs w:val="22"/>
          <w:lang w:eastAsia="zh-CN"/>
        </w:rPr>
        <w:t>qoyulması</w:t>
      </w:r>
      <w:r w:rsidR="00F6408F" w:rsidRPr="003656E8">
        <w:rPr>
          <w:rFonts w:eastAsia="SimSun"/>
          <w:szCs w:val="22"/>
          <w:lang w:eastAsia="zh-CN"/>
        </w:rPr>
        <w:t>.</w:t>
      </w:r>
    </w:p>
    <w:p w:rsidR="00F6408F" w:rsidRPr="003656E8" w:rsidRDefault="009C0910" w:rsidP="00F6408F">
      <w:pPr>
        <w:spacing w:after="280"/>
        <w:rPr>
          <w:rFonts w:eastAsia="SimSun"/>
          <w:szCs w:val="22"/>
          <w:lang w:eastAsia="zh-CN"/>
        </w:rPr>
      </w:pPr>
      <w:r w:rsidRPr="003656E8">
        <w:rPr>
          <w:rFonts w:eastAsia="SimSun"/>
          <w:szCs w:val="22"/>
          <w:lang w:eastAsia="zh-CN"/>
        </w:rPr>
        <w:t>Yeni yol örtüyünün bərpası zamanı toz, səs-küy, texnika mühərriklərinin ifraz etdiyi  qazlar və yerli əhaliyə giriş-çıxışın məhtudiyyətləri kimi qısa müddətli narahatlıqlar baş verəcəkdir. Səs-küyün qarşısını avadanlığin müvafiq qrafika uyğun istifadəsi, səs boğucu baryerlərin quraşdırılması və avadanlığa müntəzəm olaraq texniki xidmət və baxışın keçirilməsiylə almaq olar. Tozuz qarşısını xüsusi əraziləri müntəzam olaraq sulamaqla və material daşıyan avtomobillərin üzərini örtməklə almaq olar. Material topılusunun saxlandığı müvəqqəti yerlər bəzi problemlər yarada bilər, və onların qarşısının alınması üçün materialların saxlanılması üçün Podratçı əlverişli plan işləməlidir</w:t>
      </w:r>
      <w:r w:rsidR="00F6408F" w:rsidRPr="003656E8">
        <w:rPr>
          <w:rFonts w:eastAsia="SimSun"/>
          <w:szCs w:val="22"/>
          <w:lang w:eastAsia="zh-CN"/>
        </w:rPr>
        <w:t xml:space="preserve">. </w:t>
      </w:r>
    </w:p>
    <w:p w:rsidR="00F6408F" w:rsidRPr="003656E8" w:rsidRDefault="009C0910" w:rsidP="00F6408F">
      <w:pPr>
        <w:spacing w:after="280"/>
        <w:rPr>
          <w:rFonts w:eastAsia="SimSun"/>
          <w:szCs w:val="22"/>
          <w:lang w:eastAsia="zh-CN"/>
        </w:rPr>
      </w:pPr>
      <w:r w:rsidRPr="003656E8">
        <w:rPr>
          <w:rFonts w:eastAsia="SimSun"/>
          <w:szCs w:val="22"/>
          <w:lang w:eastAsia="zh-CN"/>
        </w:rPr>
        <w:t>Bəzi ərazilərdə yeni zolaqlar</w:t>
      </w:r>
      <w:r w:rsidRPr="003656E8">
        <w:rPr>
          <w:rFonts w:eastAsia="SimSun"/>
          <w:szCs w:val="22"/>
          <w:lang w:val="az-Latn-AZ" w:eastAsia="zh-CN"/>
        </w:rPr>
        <w:t xml:space="preserve"> üçün aparılan </w:t>
      </w:r>
      <w:r w:rsidRPr="003656E8">
        <w:rPr>
          <w:rFonts w:eastAsia="SimSun"/>
          <w:szCs w:val="22"/>
          <w:lang w:eastAsia="zh-CN"/>
        </w:rPr>
        <w:t>kəsik və dolğu işləri yeni layihə cizgilərinə uyğun aparılması üçün drenaj borularının quraşdırıldığı zaman aparıla bilər.  Yolun qazma işləri</w:t>
      </w:r>
      <w:r w:rsidRPr="003656E8">
        <w:rPr>
          <w:rFonts w:eastAsia="SimSun"/>
          <w:szCs w:val="22"/>
          <w:lang w:val="az-Latn-AZ" w:eastAsia="zh-CN"/>
        </w:rPr>
        <w:t>, əyər qazılan</w:t>
      </w:r>
      <w:r w:rsidRPr="003656E8">
        <w:rPr>
          <w:rFonts w:eastAsia="SimSun"/>
          <w:szCs w:val="22"/>
          <w:lang w:eastAsia="zh-CN"/>
        </w:rPr>
        <w:t xml:space="preserve"> material tökmə/ dolğu üçün yararlı olarsa, qazıntı, kənarlaşdırma və yenidən istifadə işlərinə səbəb ola bilər.    Gərəksiz torpaq materialları yaxınlıqdakı yaşayış məntəqələrə və ətraf mühitə təsir göstərməyəcək ərazilərə daşınmalıdır. İşin həcminə yan xəndəklər və yeraltı kommunal xətlərin yerdəyişməsi ilə əlagədar bütün qazıntı işləri daxildir. SU yollarının kəsişməsində bəzi qazıntı və dolğu işlərinin aparılması nəzərdə tutulur. Qazma işlərindən irəli gələn təsirlərin azaldılmasına materialların əldə edilməsi və ya daşınması üçün münasib yerlərin müvafiq şəkildə planlaşdırılması və müəyyən edilməsi nəticəsində nail olmaq olar. </w:t>
      </w:r>
      <w:r w:rsidR="00073469" w:rsidRPr="003656E8">
        <w:rPr>
          <w:rFonts w:eastAsia="SimSun"/>
          <w:szCs w:val="22"/>
          <w:lang w:eastAsia="zh-CN"/>
        </w:rPr>
        <w:t>K</w:t>
      </w:r>
      <w:r w:rsidR="00893951" w:rsidRPr="003656E8">
        <w:rPr>
          <w:rFonts w:eastAsia="SimSun"/>
          <w:szCs w:val="22"/>
          <w:lang w:eastAsia="zh-CN"/>
        </w:rPr>
        <w:t>arxana</w:t>
      </w:r>
      <w:r w:rsidR="00073469" w:rsidRPr="003656E8">
        <w:rPr>
          <w:rFonts w:eastAsia="SimSun"/>
          <w:szCs w:val="22"/>
          <w:lang w:eastAsia="zh-CN"/>
        </w:rPr>
        <w:t xml:space="preserve">ların bərpası onların istifadəsi bitəndən sonra həyata keçirilməli və artıq qalmış material toplusu müvafiq şəkildə yayılıb </w:t>
      </w:r>
      <w:r w:rsidR="00893951" w:rsidRPr="003656E8">
        <w:rPr>
          <w:rFonts w:eastAsia="SimSun"/>
          <w:szCs w:val="22"/>
          <w:lang w:eastAsia="zh-CN"/>
        </w:rPr>
        <w:t xml:space="preserve">stabilləşdirilməlidir ki, təbii bitki qatı yenidən bərpa olunsun. </w:t>
      </w:r>
    </w:p>
    <w:p w:rsidR="00A61E46" w:rsidRPr="003656E8" w:rsidRDefault="004C4F67" w:rsidP="004043DB">
      <w:pPr>
        <w:pStyle w:val="Bodynumbered"/>
        <w:numPr>
          <w:ilvl w:val="4"/>
          <w:numId w:val="49"/>
        </w:numPr>
        <w:ind w:hanging="648"/>
      </w:pPr>
      <w:r w:rsidRPr="003656E8">
        <w:t>Yamacların stabilləşdirilməsi</w:t>
      </w:r>
    </w:p>
    <w:p w:rsidR="008B165F" w:rsidRPr="003656E8" w:rsidRDefault="00A45757" w:rsidP="00C0648A">
      <w:pPr>
        <w:spacing w:after="280"/>
        <w:rPr>
          <w:b/>
        </w:rPr>
      </w:pPr>
      <w:r w:rsidRPr="003656E8">
        <w:rPr>
          <w:rFonts w:eastAsia="SimSun"/>
          <w:szCs w:val="22"/>
          <w:lang w:eastAsia="zh-CN"/>
        </w:rPr>
        <w:t>Yolun layihə hissəsi ümumi olaraq düzən</w:t>
      </w:r>
      <w:r w:rsidR="002E3E5A" w:rsidRPr="003656E8">
        <w:rPr>
          <w:rFonts w:eastAsia="SimSun"/>
          <w:szCs w:val="22"/>
          <w:lang w:eastAsia="zh-CN"/>
        </w:rPr>
        <w:t>l</w:t>
      </w:r>
      <w:r w:rsidRPr="003656E8">
        <w:rPr>
          <w:rFonts w:eastAsia="SimSun"/>
          <w:szCs w:val="22"/>
          <w:lang w:eastAsia="zh-CN"/>
        </w:rPr>
        <w:t xml:space="preserve">ikdir, baxmayaraq ki, yamaclar soldan sağa aşağıya doğru istiqamətlənir. </w:t>
      </w:r>
      <w:r w:rsidR="00456C7A" w:rsidRPr="003656E8">
        <w:rPr>
          <w:rFonts w:eastAsia="SimSun"/>
          <w:szCs w:val="22"/>
          <w:lang w:eastAsia="zh-CN"/>
        </w:rPr>
        <w:t xml:space="preserve">Eninə kəsik mailliyi doldurmaq üçün əsaslı dolğu işləri gözlənilmir. </w:t>
      </w:r>
      <w:r w:rsidRPr="003656E8">
        <w:rPr>
          <w:rFonts w:eastAsia="SimSun"/>
          <w:szCs w:val="22"/>
          <w:lang w:eastAsia="zh-CN"/>
        </w:rPr>
        <w:t xml:space="preserve">Lakin, yolun km 15 birləşən </w:t>
      </w:r>
      <w:r w:rsidR="002E3E5A" w:rsidRPr="003656E8">
        <w:rPr>
          <w:rFonts w:eastAsia="SimSun"/>
          <w:szCs w:val="22"/>
          <w:lang w:eastAsia="zh-CN"/>
        </w:rPr>
        <w:t>və yol</w:t>
      </w:r>
      <w:r w:rsidR="00E804CB" w:rsidRPr="003656E8">
        <w:rPr>
          <w:rFonts w:eastAsia="SimSun"/>
          <w:szCs w:val="22"/>
          <w:lang w:eastAsia="zh-CN"/>
        </w:rPr>
        <w:t>u</w:t>
      </w:r>
      <w:r w:rsidR="002E3E5A" w:rsidRPr="003656E8">
        <w:rPr>
          <w:rFonts w:eastAsia="SimSun"/>
          <w:szCs w:val="22"/>
          <w:lang w:eastAsia="zh-CN"/>
        </w:rPr>
        <w:t xml:space="preserve">n qərb istiqamətində </w:t>
      </w:r>
      <w:r w:rsidRPr="003656E8">
        <w:rPr>
          <w:rFonts w:eastAsia="SimSun"/>
          <w:szCs w:val="22"/>
          <w:lang w:eastAsia="zh-CN"/>
        </w:rPr>
        <w:t xml:space="preserve">yerləşən </w:t>
      </w:r>
      <w:r w:rsidR="00B70791" w:rsidRPr="003656E8">
        <w:rPr>
          <w:rFonts w:eastAsia="SimSun"/>
          <w:szCs w:val="22"/>
          <w:lang w:eastAsia="zh-CN"/>
        </w:rPr>
        <w:t>sonunda</w:t>
      </w:r>
      <w:r w:rsidRPr="003656E8">
        <w:rPr>
          <w:rFonts w:eastAsia="SimSun"/>
          <w:szCs w:val="22"/>
          <w:lang w:eastAsia="zh-CN"/>
        </w:rPr>
        <w:t xml:space="preserve"> </w:t>
      </w:r>
      <w:r w:rsidR="00B70791" w:rsidRPr="003656E8">
        <w:rPr>
          <w:rFonts w:eastAsia="SimSun"/>
          <w:szCs w:val="22"/>
          <w:lang w:eastAsia="zh-CN"/>
        </w:rPr>
        <w:t xml:space="preserve">yol kanal üzərindən keçdiyi üçün yamacların stabilləşdirilməsi işləri aparılmalıdır. </w:t>
      </w:r>
      <w:r w:rsidR="00467CFD" w:rsidRPr="003656E8">
        <w:rPr>
          <w:rFonts w:eastAsia="SimSun"/>
          <w:szCs w:val="22"/>
          <w:lang w:eastAsia="zh-CN"/>
        </w:rPr>
        <w:t>Kanalın aşağı hissəsi yarğana düşür, və bu o deməkdir ki, yol ətraflar</w:t>
      </w:r>
      <w:r w:rsidR="00467CFD" w:rsidRPr="003656E8">
        <w:rPr>
          <w:rFonts w:eastAsia="SimSun"/>
          <w:szCs w:val="22"/>
          <w:lang w:val="az-Latn-AZ" w:eastAsia="zh-CN"/>
        </w:rPr>
        <w:t>ı doldurulacaq və tökmənin yamacı bərkidiləcəkdir</w:t>
      </w:r>
      <w:r w:rsidR="00D11747" w:rsidRPr="003656E8">
        <w:rPr>
          <w:rFonts w:eastAsia="SimSun"/>
          <w:szCs w:val="22"/>
          <w:lang w:eastAsia="zh-CN"/>
        </w:rPr>
        <w:t>.</w:t>
      </w:r>
      <w:r w:rsidR="008B165F" w:rsidRPr="003656E8">
        <w:rPr>
          <w:rFonts w:eastAsia="SimSun"/>
          <w:szCs w:val="22"/>
          <w:lang w:eastAsia="zh-CN"/>
        </w:rPr>
        <w:t xml:space="preserve"> </w:t>
      </w:r>
      <w:r w:rsidR="005B1665" w:rsidRPr="003656E8">
        <w:rPr>
          <w:rFonts w:eastAsia="SimSun"/>
          <w:szCs w:val="22"/>
          <w:lang w:eastAsia="zh-CN"/>
        </w:rPr>
        <w:t xml:space="preserve">Dolğu işləri aparılacaq ərazilər başlayır təxminən km </w:t>
      </w:r>
      <w:r w:rsidR="00F9399C" w:rsidRPr="003656E8">
        <w:rPr>
          <w:rFonts w:eastAsia="SimSun"/>
          <w:szCs w:val="22"/>
          <w:lang w:eastAsia="zh-CN"/>
        </w:rPr>
        <w:t xml:space="preserve">1+600 </w:t>
      </w:r>
      <w:r w:rsidR="005B1665" w:rsidRPr="003656E8">
        <w:rPr>
          <w:rFonts w:eastAsia="SimSun"/>
          <w:szCs w:val="22"/>
          <w:lang w:eastAsia="zh-CN"/>
        </w:rPr>
        <w:t>-</w:t>
      </w:r>
      <w:r w:rsidR="00F9399C" w:rsidRPr="003656E8">
        <w:rPr>
          <w:rFonts w:eastAsia="SimSun"/>
          <w:szCs w:val="22"/>
          <w:lang w:eastAsia="zh-CN"/>
        </w:rPr>
        <w:t xml:space="preserve"> 1+800. </w:t>
      </w:r>
      <w:r w:rsidR="005A05E2" w:rsidRPr="003656E8">
        <w:rPr>
          <w:rFonts w:eastAsia="SimSun"/>
          <w:szCs w:val="22"/>
          <w:lang w:eastAsia="zh-CN"/>
        </w:rPr>
        <w:t>Tökmə torpaq yatağı müvafiq olaraq layihələndirilməli, kompaktlaşdırılmalı və stabil yamaclarla təmin edilməlidir.</w:t>
      </w:r>
      <w:r w:rsidR="00247B02" w:rsidRPr="003656E8">
        <w:rPr>
          <w:rFonts w:eastAsia="SimSun"/>
          <w:szCs w:val="22"/>
          <w:lang w:eastAsia="zh-CN"/>
        </w:rPr>
        <w:t xml:space="preserve"> </w:t>
      </w:r>
      <w:r w:rsidR="005B1665" w:rsidRPr="003656E8">
        <w:rPr>
          <w:rFonts w:eastAsia="SimSun"/>
          <w:szCs w:val="22"/>
          <w:lang w:eastAsia="zh-CN"/>
        </w:rPr>
        <w:t xml:space="preserve">Kanal yaxınlığında </w:t>
      </w:r>
      <w:r w:rsidR="000577AB" w:rsidRPr="003656E8">
        <w:rPr>
          <w:rFonts w:eastAsia="SimSun"/>
          <w:szCs w:val="22"/>
          <w:lang w:eastAsia="zh-CN"/>
        </w:rPr>
        <w:t xml:space="preserve">yolun </w:t>
      </w:r>
      <w:r w:rsidR="00247B02" w:rsidRPr="003656E8">
        <w:rPr>
          <w:rFonts w:eastAsia="SimSun"/>
          <w:szCs w:val="22"/>
          <w:lang w:eastAsia="zh-CN"/>
        </w:rPr>
        <w:t>torpa</w:t>
      </w:r>
      <w:r w:rsidR="00E804CB" w:rsidRPr="003656E8">
        <w:rPr>
          <w:rFonts w:eastAsia="SimSun"/>
          <w:szCs w:val="22"/>
          <w:lang w:eastAsia="zh-CN"/>
        </w:rPr>
        <w:t>q</w:t>
      </w:r>
      <w:r w:rsidR="00247B02" w:rsidRPr="003656E8">
        <w:rPr>
          <w:rFonts w:eastAsia="SimSun"/>
          <w:szCs w:val="22"/>
          <w:lang w:eastAsia="zh-CN"/>
        </w:rPr>
        <w:t xml:space="preserve"> </w:t>
      </w:r>
      <w:r w:rsidR="000577AB" w:rsidRPr="003656E8">
        <w:rPr>
          <w:rFonts w:eastAsia="SimSun"/>
          <w:szCs w:val="22"/>
          <w:lang w:eastAsia="zh-CN"/>
        </w:rPr>
        <w:t xml:space="preserve">yatağı inşa edilən zaman sürüşmənin qarşısını almaq üçün </w:t>
      </w:r>
      <w:r w:rsidR="00247B02" w:rsidRPr="003656E8">
        <w:rPr>
          <w:rFonts w:eastAsia="SimSun"/>
          <w:szCs w:val="22"/>
          <w:lang w:eastAsia="zh-CN"/>
        </w:rPr>
        <w:t>daş döşəmə üzlüyü</w:t>
      </w:r>
      <w:r w:rsidR="000577AB" w:rsidRPr="003656E8">
        <w:rPr>
          <w:rFonts w:eastAsia="SimSun"/>
          <w:szCs w:val="22"/>
          <w:lang w:eastAsia="zh-CN"/>
        </w:rPr>
        <w:t xml:space="preserve">, geoqrid tipli qatlardan və s. </w:t>
      </w:r>
      <w:r w:rsidR="00247B02" w:rsidRPr="003656E8">
        <w:rPr>
          <w:rFonts w:eastAsia="SimSun"/>
          <w:szCs w:val="22"/>
          <w:lang w:eastAsia="zh-CN"/>
        </w:rPr>
        <w:t xml:space="preserve"> müvafiq </w:t>
      </w:r>
      <w:r w:rsidR="000577AB" w:rsidRPr="003656E8">
        <w:rPr>
          <w:rFonts w:eastAsia="SimSun"/>
          <w:szCs w:val="22"/>
          <w:lang w:eastAsia="zh-CN"/>
        </w:rPr>
        <w:t>konstruktiv</w:t>
      </w:r>
      <w:r w:rsidR="00247B02" w:rsidRPr="003656E8">
        <w:rPr>
          <w:rFonts w:eastAsia="SimSun"/>
          <w:szCs w:val="22"/>
          <w:lang w:eastAsia="zh-CN"/>
        </w:rPr>
        <w:t xml:space="preserve"> tədbirlər</w:t>
      </w:r>
      <w:r w:rsidR="000577AB" w:rsidRPr="003656E8">
        <w:rPr>
          <w:rFonts w:eastAsia="SimSun"/>
          <w:szCs w:val="22"/>
          <w:lang w:eastAsia="zh-CN"/>
        </w:rPr>
        <w:t xml:space="preserve">dən istifadə ediləcəkdir. O cümlədən, yamac boyu bitki qatı davam gətirəcək </w:t>
      </w:r>
      <w:r w:rsidR="006001C8" w:rsidRPr="003656E8">
        <w:rPr>
          <w:rFonts w:eastAsia="SimSun"/>
          <w:szCs w:val="22"/>
          <w:lang w:eastAsia="zh-CN"/>
        </w:rPr>
        <w:t>ərazilərdə bitki qatının yeniləşdirilməsi tövsiyə edilir.</w:t>
      </w:r>
      <w:r w:rsidR="008B165F" w:rsidRPr="003656E8">
        <w:rPr>
          <w:rFonts w:eastAsia="SimSun"/>
          <w:szCs w:val="22"/>
          <w:lang w:eastAsia="zh-CN"/>
        </w:rPr>
        <w:t xml:space="preserve"> </w:t>
      </w:r>
    </w:p>
    <w:p w:rsidR="008953D2" w:rsidRPr="003656E8" w:rsidRDefault="002872CE" w:rsidP="00C0648A">
      <w:pPr>
        <w:spacing w:after="280"/>
        <w:rPr>
          <w:rFonts w:eastAsia="SimSun"/>
          <w:szCs w:val="22"/>
          <w:lang w:eastAsia="zh-CN"/>
        </w:rPr>
      </w:pPr>
      <w:r w:rsidRPr="003656E8">
        <w:rPr>
          <w:rFonts w:eastAsia="SimSun"/>
          <w:szCs w:val="22"/>
          <w:lang w:eastAsia="zh-CN"/>
        </w:rPr>
        <w:t xml:space="preserve">Azacıq kəsiklər km </w:t>
      </w:r>
      <w:r w:rsidR="004D2B89" w:rsidRPr="003656E8">
        <w:rPr>
          <w:rFonts w:eastAsia="SimSun"/>
          <w:szCs w:val="22"/>
          <w:lang w:eastAsia="zh-CN"/>
        </w:rPr>
        <w:t>1+ 550</w:t>
      </w:r>
      <w:r w:rsidRPr="003656E8">
        <w:rPr>
          <w:rFonts w:eastAsia="SimSun"/>
          <w:szCs w:val="22"/>
          <w:lang w:eastAsia="zh-CN"/>
        </w:rPr>
        <w:t xml:space="preserve"> yolun solundan axıra kimi və km </w:t>
      </w:r>
      <w:r w:rsidR="004D2B89" w:rsidRPr="003656E8">
        <w:rPr>
          <w:rFonts w:eastAsia="SimSun"/>
          <w:szCs w:val="22"/>
          <w:lang w:eastAsia="zh-CN"/>
        </w:rPr>
        <w:t xml:space="preserve">1+785 </w:t>
      </w:r>
      <w:r w:rsidRPr="003656E8">
        <w:rPr>
          <w:rFonts w:eastAsia="SimSun"/>
          <w:szCs w:val="22"/>
          <w:lang w:eastAsia="zh-CN"/>
        </w:rPr>
        <w:t>yolun sağından aparılacaq</w:t>
      </w:r>
      <w:r w:rsidR="00E053DC" w:rsidRPr="003656E8">
        <w:rPr>
          <w:rFonts w:eastAsia="SimSun"/>
          <w:szCs w:val="22"/>
          <w:lang w:eastAsia="zh-CN"/>
        </w:rPr>
        <w:t>dır</w:t>
      </w:r>
      <w:r w:rsidRPr="003656E8">
        <w:rPr>
          <w:rFonts w:eastAsia="SimSun"/>
          <w:szCs w:val="22"/>
          <w:lang w:eastAsia="zh-CN"/>
        </w:rPr>
        <w:t>. Lakin bu kəsiklər dayaz olacaq və st</w:t>
      </w:r>
      <w:r w:rsidR="00E804CB" w:rsidRPr="003656E8">
        <w:rPr>
          <w:rFonts w:eastAsia="SimSun"/>
          <w:szCs w:val="22"/>
          <w:lang w:eastAsia="zh-CN"/>
        </w:rPr>
        <w:t>a</w:t>
      </w:r>
      <w:r w:rsidRPr="003656E8">
        <w:rPr>
          <w:rFonts w:eastAsia="SimSun"/>
          <w:szCs w:val="22"/>
          <w:lang w:eastAsia="zh-CN"/>
        </w:rPr>
        <w:t>billəşdirilmə işləri az miqyasda aparılacaq</w:t>
      </w:r>
      <w:r w:rsidR="00E053DC" w:rsidRPr="003656E8">
        <w:rPr>
          <w:rFonts w:eastAsia="SimSun"/>
          <w:szCs w:val="22"/>
          <w:lang w:eastAsia="zh-CN"/>
        </w:rPr>
        <w:t>dır</w:t>
      </w:r>
      <w:r w:rsidRPr="003656E8">
        <w:rPr>
          <w:rFonts w:eastAsia="SimSun"/>
          <w:szCs w:val="22"/>
          <w:lang w:eastAsia="zh-CN"/>
        </w:rPr>
        <w:t>. Bu dayaz kəsik yerlər üzə</w:t>
      </w:r>
      <w:r w:rsidR="00E053DC" w:rsidRPr="003656E8">
        <w:rPr>
          <w:rFonts w:eastAsia="SimSun"/>
          <w:szCs w:val="22"/>
          <w:lang w:eastAsia="zh-CN"/>
        </w:rPr>
        <w:t>rinə</w:t>
      </w:r>
      <w:r w:rsidRPr="003656E8">
        <w:rPr>
          <w:rFonts w:eastAsia="SimSun"/>
          <w:szCs w:val="22"/>
          <w:lang w:eastAsia="zh-CN"/>
        </w:rPr>
        <w:t xml:space="preserve"> adi ot örtüyünün çəkilməsi kifayət ola bilər.</w:t>
      </w:r>
    </w:p>
    <w:p w:rsidR="00A61E46" w:rsidRPr="003656E8" w:rsidRDefault="005C6EC3" w:rsidP="004043DB">
      <w:pPr>
        <w:pStyle w:val="Bodynumbered"/>
        <w:numPr>
          <w:ilvl w:val="4"/>
          <w:numId w:val="49"/>
        </w:numPr>
        <w:ind w:hanging="648"/>
      </w:pPr>
      <w:r w:rsidRPr="003656E8">
        <w:t>Boru tikintisi/ Uzadılması</w:t>
      </w:r>
    </w:p>
    <w:p w:rsidR="00147AA2" w:rsidRPr="003656E8" w:rsidRDefault="00B92FCB" w:rsidP="00147AA2">
      <w:pPr>
        <w:spacing w:after="280"/>
        <w:rPr>
          <w:rFonts w:eastAsia="SimSun"/>
          <w:szCs w:val="22"/>
          <w:lang w:eastAsia="zh-CN"/>
        </w:rPr>
      </w:pPr>
      <w:r w:rsidRPr="003656E8">
        <w:rPr>
          <w:rFonts w:eastAsia="SimSun"/>
          <w:szCs w:val="22"/>
          <w:lang w:eastAsia="zh-CN"/>
        </w:rPr>
        <w:t>K</w:t>
      </w:r>
      <w:r w:rsidR="007A5704" w:rsidRPr="003656E8">
        <w:rPr>
          <w:rFonts w:eastAsia="SimSun"/>
          <w:szCs w:val="22"/>
          <w:lang w:eastAsia="zh-CN"/>
        </w:rPr>
        <w:t xml:space="preserve">m 1+650 </w:t>
      </w:r>
      <w:r w:rsidR="004C4F67" w:rsidRPr="003656E8">
        <w:rPr>
          <w:rFonts w:eastAsia="SimSun"/>
          <w:szCs w:val="22"/>
          <w:lang w:eastAsia="zh-CN"/>
        </w:rPr>
        <w:t xml:space="preserve">istifadədə olan boru dörd </w:t>
      </w:r>
      <w:r w:rsidR="006655A6" w:rsidRPr="003656E8">
        <w:rPr>
          <w:rFonts w:eastAsia="SimSun"/>
          <w:szCs w:val="22"/>
          <w:lang w:eastAsia="zh-CN"/>
        </w:rPr>
        <w:t>zolağa</w:t>
      </w:r>
      <w:r w:rsidR="004C4F67" w:rsidRPr="003656E8">
        <w:rPr>
          <w:rFonts w:eastAsia="SimSun"/>
          <w:szCs w:val="22"/>
          <w:lang w:eastAsia="zh-CN"/>
        </w:rPr>
        <w:t xml:space="preserve"> genişləndirilmə işlərinə uyğun uzadılmalıdır. Bəzi söküntü işləri də baş verə bilər, bu təqdirdə Podratçı bütün söküntü tullantıların su yolları üzərindən kənarlaşdırmalıdır. Ciddi su çirklənməsinin qarşısını almaq üçün söküntü və tikinti işlərinin quru mövsümlərdə aparılması tövsiyə edilir.</w:t>
      </w:r>
    </w:p>
    <w:p w:rsidR="00A61E46" w:rsidRPr="003656E8" w:rsidRDefault="005C6EC3" w:rsidP="00147AA2">
      <w:pPr>
        <w:spacing w:after="280"/>
        <w:rPr>
          <w:rFonts w:eastAsia="SimSun"/>
          <w:szCs w:val="22"/>
          <w:lang w:eastAsia="zh-CN"/>
        </w:rPr>
      </w:pPr>
      <w:r w:rsidRPr="003656E8">
        <w:rPr>
          <w:rFonts w:eastAsia="SimSun"/>
          <w:szCs w:val="22"/>
          <w:lang w:eastAsia="zh-CN"/>
        </w:rPr>
        <w:t xml:space="preserve">Bakı-Şamaxı </w:t>
      </w:r>
      <w:r w:rsidR="00B92FCB" w:rsidRPr="003656E8">
        <w:rPr>
          <w:rFonts w:eastAsia="SimSun"/>
          <w:szCs w:val="22"/>
          <w:lang w:eastAsia="zh-CN"/>
        </w:rPr>
        <w:t>yolu boyu yanaşma yollar və normal nəqliyyat təmin edilməlidir. Nəqliyyat istiqamətinin dəyişilməsi lazım olarsa insanlara və yol istifadəçilərinə müvafiq məsləhətlər və xəbərdarlıq verilməlidir. Toz və səs-küy təsirləri tikinti zamanı azaldılmalıdır. İnsan və heyvanların qorunması üçün qoruyucu məhəccərlər və hasarlar quraşdırılmalıdır.</w:t>
      </w:r>
    </w:p>
    <w:p w:rsidR="00A61E46" w:rsidRPr="003656E8" w:rsidRDefault="003270D7" w:rsidP="00AC4C44">
      <w:pPr>
        <w:spacing w:after="280"/>
        <w:rPr>
          <w:rFonts w:eastAsia="SimSun"/>
          <w:szCs w:val="22"/>
          <w:lang w:eastAsia="zh-CN"/>
        </w:rPr>
      </w:pPr>
      <w:r w:rsidRPr="003656E8">
        <w:rPr>
          <w:rFonts w:eastAsia="SimSun"/>
          <w:szCs w:val="22"/>
          <w:lang w:eastAsia="zh-CN"/>
        </w:rPr>
        <w:lastRenderedPageBreak/>
        <w:t xml:space="preserve">Podratçı ƏMİP-na əlavə edilən təsirlərin azaldılması tədbirlərin bir qismi olaraq </w:t>
      </w:r>
      <w:r w:rsidR="002E3E5A" w:rsidRPr="003656E8">
        <w:rPr>
          <w:rFonts w:eastAsia="SimSun"/>
          <w:szCs w:val="22"/>
          <w:lang w:eastAsia="zh-CN"/>
        </w:rPr>
        <w:t xml:space="preserve">ərazidəki su hövzələrın çirklənməsinin qarşısını almaq məqsədiylə </w:t>
      </w:r>
      <w:r w:rsidRPr="003656E8">
        <w:rPr>
          <w:rFonts w:eastAsia="SimSun"/>
          <w:szCs w:val="22"/>
          <w:lang w:eastAsia="zh-CN"/>
        </w:rPr>
        <w:t>boru tikinti işləri zamanı yanacaq və</w:t>
      </w:r>
      <w:r w:rsidR="002E3E5A" w:rsidRPr="003656E8">
        <w:rPr>
          <w:rFonts w:eastAsia="SimSun"/>
          <w:szCs w:val="22"/>
          <w:lang w:eastAsia="zh-CN"/>
        </w:rPr>
        <w:t xml:space="preserve"> yağ</w:t>
      </w:r>
      <w:r w:rsidRPr="003656E8">
        <w:rPr>
          <w:rFonts w:eastAsia="SimSun"/>
          <w:szCs w:val="22"/>
          <w:lang w:eastAsia="zh-CN"/>
        </w:rPr>
        <w:t xml:space="preserve"> sızıntılarının qarşısını almalıdır.  ƏMİP</w:t>
      </w:r>
      <w:r w:rsidR="005C6EC3" w:rsidRPr="003656E8">
        <w:rPr>
          <w:rFonts w:eastAsia="SimSun"/>
          <w:szCs w:val="22"/>
          <w:lang w:eastAsia="zh-CN"/>
        </w:rPr>
        <w:t xml:space="preserve">-da tikinti ərazisində </w:t>
      </w:r>
      <w:r w:rsidRPr="003656E8">
        <w:rPr>
          <w:rFonts w:eastAsia="SimSun"/>
          <w:szCs w:val="22"/>
          <w:lang w:eastAsia="zh-CN"/>
        </w:rPr>
        <w:t xml:space="preserve">yanacaq, </w:t>
      </w:r>
      <w:r w:rsidR="005C6EC3" w:rsidRPr="003656E8">
        <w:rPr>
          <w:rFonts w:eastAsia="SimSun"/>
          <w:szCs w:val="22"/>
          <w:lang w:eastAsia="zh-CN"/>
        </w:rPr>
        <w:t>yağ və kimyavi maddələrə dair x</w:t>
      </w:r>
      <w:r w:rsidRPr="003656E8">
        <w:rPr>
          <w:rFonts w:eastAsia="SimSun"/>
          <w:szCs w:val="22"/>
          <w:lang w:eastAsia="zh-CN"/>
        </w:rPr>
        <w:t xml:space="preserve">üsusi </w:t>
      </w:r>
      <w:r w:rsidR="005C6EC3" w:rsidRPr="003656E8">
        <w:rPr>
          <w:rFonts w:eastAsia="SimSun"/>
          <w:szCs w:val="22"/>
          <w:lang w:eastAsia="zh-CN"/>
        </w:rPr>
        <w:t>səylər maddələrin saxlanması qaydalarına, istifadəsi, o cümlədən kiçik və iri sızıntılarının aradan qaldırmasına yönəlməlidir</w:t>
      </w:r>
      <w:r w:rsidR="00A61E46" w:rsidRPr="003656E8">
        <w:rPr>
          <w:rFonts w:eastAsia="SimSun"/>
          <w:szCs w:val="22"/>
          <w:lang w:eastAsia="zh-CN"/>
        </w:rPr>
        <w:t>.</w:t>
      </w:r>
    </w:p>
    <w:p w:rsidR="00A61E46" w:rsidRPr="003656E8" w:rsidRDefault="00DE2D16" w:rsidP="00A61E46">
      <w:pPr>
        <w:spacing w:after="280"/>
        <w:rPr>
          <w:rFonts w:eastAsia="SimSun"/>
          <w:szCs w:val="22"/>
          <w:lang w:eastAsia="zh-CN"/>
        </w:rPr>
      </w:pPr>
      <w:r w:rsidRPr="003656E8">
        <w:rPr>
          <w:rFonts w:eastAsia="SimSun"/>
          <w:szCs w:val="22"/>
          <w:lang w:eastAsia="zh-CN"/>
        </w:rPr>
        <w:t>Çaylar</w:t>
      </w:r>
      <w:r w:rsidR="00811BA3" w:rsidRPr="003656E8">
        <w:rPr>
          <w:rFonts w:eastAsia="SimSun"/>
          <w:szCs w:val="22"/>
          <w:lang w:eastAsia="zh-CN"/>
        </w:rPr>
        <w:t xml:space="preserve"> kimi su h</w:t>
      </w:r>
      <w:r w:rsidR="00B0384C" w:rsidRPr="003656E8">
        <w:rPr>
          <w:rFonts w:eastAsia="SimSun"/>
          <w:szCs w:val="22"/>
          <w:lang w:eastAsia="zh-CN"/>
        </w:rPr>
        <w:t>övzə</w:t>
      </w:r>
      <w:r w:rsidR="00811BA3" w:rsidRPr="003656E8">
        <w:rPr>
          <w:rFonts w:eastAsia="SimSun"/>
          <w:szCs w:val="22"/>
          <w:lang w:eastAsia="zh-CN"/>
        </w:rPr>
        <w:t>l</w:t>
      </w:r>
      <w:r w:rsidR="002E3E5A" w:rsidRPr="003656E8">
        <w:rPr>
          <w:rFonts w:eastAsia="SimSun"/>
          <w:szCs w:val="22"/>
          <w:lang w:eastAsia="zh-CN"/>
        </w:rPr>
        <w:t xml:space="preserve">ərinin </w:t>
      </w:r>
      <w:r w:rsidR="00811BA3" w:rsidRPr="003656E8">
        <w:rPr>
          <w:rFonts w:eastAsia="SimSun"/>
          <w:szCs w:val="22"/>
          <w:lang w:eastAsia="zh-CN"/>
        </w:rPr>
        <w:t xml:space="preserve">yaxınlığında tikinti işləri mümküncə quraqlıq mövsümündə </w:t>
      </w:r>
      <w:r w:rsidRPr="003656E8">
        <w:rPr>
          <w:rFonts w:eastAsia="SimSun"/>
          <w:szCs w:val="22"/>
          <w:lang w:eastAsia="zh-CN"/>
        </w:rPr>
        <w:t>aparılmalıdır ki, suyun çirklənməsi olduqca az həcmdə baş tutsun. Təsirlərin minimum olmasını təmin etmək üçün podratçı aşağıdakıları təmin etməlidir</w:t>
      </w:r>
      <w:r w:rsidR="00A61E46" w:rsidRPr="003656E8">
        <w:rPr>
          <w:rFonts w:eastAsia="SimSun"/>
          <w:szCs w:val="22"/>
          <w:lang w:eastAsia="zh-CN"/>
        </w:rPr>
        <w:t xml:space="preserve">: </w:t>
      </w:r>
    </w:p>
    <w:p w:rsidR="00A61E46" w:rsidRPr="003656E8" w:rsidRDefault="0076172E" w:rsidP="004043DB">
      <w:pPr>
        <w:numPr>
          <w:ilvl w:val="0"/>
          <w:numId w:val="37"/>
        </w:numPr>
        <w:spacing w:after="280"/>
        <w:ind w:left="720"/>
      </w:pPr>
      <w:r w:rsidRPr="003656E8">
        <w:t>Çаy və ахınlаrdа qаz</w:t>
      </w:r>
      <w:r w:rsidR="00811BA3" w:rsidRPr="003656E8">
        <w:t>mа işlərinin аpаrılmаsı zаmаnı lil əmələ gəlməsinin qаrşısının аlınmаsı üçün suкеçirməyən mаnеə, lil yаrаnmаsınа qаrşı hаsаrlаr və yа digər müvаfiq qurğulаrın qurаşdırılmаsı</w:t>
      </w:r>
      <w:r w:rsidR="00A61E46" w:rsidRPr="003656E8">
        <w:t>.</w:t>
      </w:r>
    </w:p>
    <w:p w:rsidR="00A61E46" w:rsidRPr="003656E8" w:rsidRDefault="00811BA3" w:rsidP="004043DB">
      <w:pPr>
        <w:numPr>
          <w:ilvl w:val="0"/>
          <w:numId w:val="37"/>
        </w:numPr>
        <w:spacing w:after="280"/>
        <w:ind w:left="720"/>
      </w:pPr>
      <w:r w:rsidRPr="003656E8">
        <w:t>Lil əmələ gəlməsinin qаrşısının аlınmаsı üçün</w:t>
      </w:r>
      <w:r w:rsidRPr="003656E8">
        <w:rPr>
          <w:rFonts w:cs="Arial"/>
          <w:sz w:val="18"/>
        </w:rPr>
        <w:t xml:space="preserve"> </w:t>
      </w:r>
      <w:r w:rsidRPr="003656E8">
        <w:t>su кеçirməyən bəndlərdən su nаsоslа çəкilib çənlərə vurulacaqdır</w:t>
      </w:r>
      <w:r w:rsidR="00A61E46" w:rsidRPr="003656E8">
        <w:t xml:space="preserve">. </w:t>
      </w:r>
    </w:p>
    <w:p w:rsidR="00A61E46" w:rsidRPr="003656E8" w:rsidRDefault="00811BA3" w:rsidP="004043DB">
      <w:pPr>
        <w:numPr>
          <w:ilvl w:val="0"/>
          <w:numId w:val="37"/>
        </w:numPr>
        <w:spacing w:after="280"/>
        <w:ind w:left="720"/>
      </w:pPr>
      <w:r w:rsidRPr="003656E8">
        <w:t>Tərкibində çокüntülər оlаn tiкnti suyunun (məs, dərinləşdirmə işləri zаmаnı qаzılıb çıхаrılаn tоrpаğın töкüldüyü ərаzidən) birbаşа yеrüstü sulаrа ахıdılmаsı qаdаğаn еdiləcəкdir</w:t>
      </w:r>
      <w:r w:rsidR="00A61E46" w:rsidRPr="003656E8">
        <w:t>.</w:t>
      </w:r>
    </w:p>
    <w:p w:rsidR="00A61E46" w:rsidRPr="003656E8" w:rsidRDefault="00811BA3" w:rsidP="004043DB">
      <w:pPr>
        <w:numPr>
          <w:ilvl w:val="0"/>
          <w:numId w:val="37"/>
        </w:numPr>
        <w:spacing w:after="280"/>
        <w:ind w:left="720"/>
      </w:pPr>
      <w:r w:rsidRPr="003656E8">
        <w:t>Tərкibində çöküntülər оlаn tiкinti suyu ахıdılmаzdаn əvvəl durulаşdırılmаq məqsədi ilə hоvuzlаrа və yа çənlərə bоşаldılıcаqdır</w:t>
      </w:r>
      <w:r w:rsidR="00A61E46" w:rsidRPr="003656E8">
        <w:t xml:space="preserve">. </w:t>
      </w:r>
    </w:p>
    <w:p w:rsidR="00A61E46" w:rsidRPr="003656E8" w:rsidRDefault="008C0E9E" w:rsidP="004043DB">
      <w:pPr>
        <w:pStyle w:val="Bodynumbered"/>
        <w:numPr>
          <w:ilvl w:val="4"/>
          <w:numId w:val="49"/>
        </w:numPr>
        <w:ind w:hanging="288"/>
      </w:pPr>
      <w:r w:rsidRPr="003656E8">
        <w:t>Hаvаnın çirкlənməsi və səs-кüyün yаrаnmаsı</w:t>
      </w:r>
    </w:p>
    <w:p w:rsidR="00EA30CF" w:rsidRPr="003656E8" w:rsidRDefault="008C0E9E" w:rsidP="00C01BCB">
      <w:pPr>
        <w:autoSpaceDE w:val="0"/>
        <w:autoSpaceDN w:val="0"/>
        <w:adjustRightInd w:val="0"/>
        <w:rPr>
          <w:rFonts w:eastAsia="SimSun"/>
          <w:szCs w:val="22"/>
          <w:lang w:eastAsia="zh-CN"/>
        </w:rPr>
      </w:pPr>
      <w:r w:rsidRPr="003656E8">
        <w:rPr>
          <w:rFonts w:eastAsia="SimSun"/>
          <w:szCs w:val="22"/>
          <w:lang w:eastAsia="zh-CN"/>
        </w:rPr>
        <w:t>ETSN-nin Milli Ekoloji Monitorinq Departamenti E</w:t>
      </w:r>
      <w:r w:rsidR="00E804CB" w:rsidRPr="003656E8">
        <w:rPr>
          <w:rFonts w:eastAsia="SimSun"/>
          <w:szCs w:val="22"/>
          <w:lang w:eastAsia="zh-CN"/>
        </w:rPr>
        <w:t>k</w:t>
      </w:r>
      <w:r w:rsidRPr="003656E8">
        <w:rPr>
          <w:rFonts w:eastAsia="SimSun"/>
          <w:szCs w:val="22"/>
          <w:lang w:eastAsia="zh-CN"/>
        </w:rPr>
        <w:t>ologiya Nazirliyi və</w:t>
      </w:r>
      <w:r w:rsidR="0076172E" w:rsidRPr="003656E8">
        <w:rPr>
          <w:rFonts w:eastAsia="SimSun"/>
          <w:szCs w:val="22"/>
          <w:lang w:eastAsia="zh-CN"/>
        </w:rPr>
        <w:t xml:space="preserve"> T</w:t>
      </w:r>
      <w:r w:rsidR="00E804CB" w:rsidRPr="003656E8">
        <w:rPr>
          <w:rFonts w:eastAsia="SimSun"/>
          <w:szCs w:val="22"/>
          <w:lang w:eastAsia="zh-CN"/>
        </w:rPr>
        <w:t>ə</w:t>
      </w:r>
      <w:r w:rsidR="0076172E" w:rsidRPr="003656E8">
        <w:rPr>
          <w:rFonts w:eastAsia="SimSun"/>
          <w:szCs w:val="22"/>
          <w:lang w:eastAsia="zh-CN"/>
        </w:rPr>
        <w:t>bii S</w:t>
      </w:r>
      <w:r w:rsidRPr="003656E8">
        <w:rPr>
          <w:rFonts w:eastAsia="SimSun"/>
          <w:szCs w:val="22"/>
          <w:lang w:eastAsia="zh-CN"/>
        </w:rPr>
        <w:t xml:space="preserve">ərvətlər Nazirliyi tərəfindən </w:t>
      </w:r>
      <w:r w:rsidR="00C229DD" w:rsidRPr="003656E8">
        <w:rPr>
          <w:rFonts w:eastAsia="SimSun"/>
          <w:szCs w:val="22"/>
          <w:lang w:eastAsia="zh-CN"/>
        </w:rPr>
        <w:t>hazırlanan</w:t>
      </w:r>
      <w:r w:rsidRPr="003656E8">
        <w:rPr>
          <w:rFonts w:eastAsia="SimSun"/>
          <w:szCs w:val="22"/>
          <w:lang w:eastAsia="zh-CN"/>
        </w:rPr>
        <w:t xml:space="preserve"> və Azərbaycan Respublikası Nazirlər Kabinetinin  2004-c</w:t>
      </w:r>
      <w:r w:rsidR="00E804CB" w:rsidRPr="003656E8">
        <w:rPr>
          <w:rFonts w:eastAsia="SimSun"/>
          <w:szCs w:val="22"/>
          <w:lang w:eastAsia="zh-CN"/>
        </w:rPr>
        <w:t>ü</w:t>
      </w:r>
      <w:r w:rsidRPr="003656E8">
        <w:rPr>
          <w:rFonts w:eastAsia="SimSun"/>
          <w:szCs w:val="22"/>
          <w:lang w:eastAsia="zh-CN"/>
        </w:rPr>
        <w:t xml:space="preserve"> il 1 iyul tarixli 90 nömrəli qərarı ilə təsdiqlənən </w:t>
      </w:r>
      <w:r w:rsidR="00E804CB" w:rsidRPr="003656E8">
        <w:rPr>
          <w:rFonts w:eastAsia="SimSun"/>
          <w:szCs w:val="22"/>
          <w:lang w:eastAsia="zh-CN"/>
        </w:rPr>
        <w:t xml:space="preserve">“ətraf mühit və milli sərvətlərin dövlət səviyyəsində monitorinqinin  aparılması qaydaları haqqında” </w:t>
      </w:r>
      <w:r w:rsidR="006001C8" w:rsidRPr="003656E8">
        <w:rPr>
          <w:rFonts w:eastAsia="SimSun"/>
          <w:szCs w:val="22"/>
          <w:lang w:eastAsia="zh-CN"/>
        </w:rPr>
        <w:t>nizamnamə</w:t>
      </w:r>
      <w:r w:rsidRPr="003656E8">
        <w:rPr>
          <w:rFonts w:eastAsia="SimSun"/>
          <w:szCs w:val="22"/>
          <w:lang w:eastAsia="zh-CN"/>
        </w:rPr>
        <w:t xml:space="preserve"> müvafiq olaraq bir neçə müəyyən nöqtələrdə havanın çirklənməsi monitorinqini aparır.</w:t>
      </w:r>
      <w:r w:rsidR="00E804CB" w:rsidRPr="003656E8">
        <w:rPr>
          <w:rFonts w:eastAsia="SimSun"/>
          <w:szCs w:val="22"/>
          <w:lang w:eastAsia="zh-CN"/>
        </w:rPr>
        <w:t xml:space="preserve"> </w:t>
      </w:r>
      <w:r w:rsidR="00C229DD" w:rsidRPr="003656E8">
        <w:rPr>
          <w:rFonts w:eastAsia="SimSun"/>
          <w:szCs w:val="22"/>
          <w:lang w:eastAsia="zh-CN"/>
        </w:rPr>
        <w:t xml:space="preserve">Aşağıda verilən cədvəl ölkə üzrə </w:t>
      </w:r>
      <w:r w:rsidR="00E7199B" w:rsidRPr="003656E8">
        <w:rPr>
          <w:rFonts w:eastAsia="SimSun"/>
          <w:szCs w:val="22"/>
          <w:lang w:eastAsia="zh-CN"/>
        </w:rPr>
        <w:t xml:space="preserve">havada </w:t>
      </w:r>
      <w:r w:rsidR="00C229DD" w:rsidRPr="003656E8">
        <w:rPr>
          <w:rFonts w:eastAsia="SimSun"/>
          <w:szCs w:val="22"/>
          <w:lang w:eastAsia="zh-CN"/>
        </w:rPr>
        <w:t xml:space="preserve">məqbul sayılan maksimum </w:t>
      </w:r>
      <w:r w:rsidR="006001C8" w:rsidRPr="003656E8">
        <w:rPr>
          <w:rFonts w:eastAsia="SimSun"/>
          <w:szCs w:val="22"/>
          <w:lang w:eastAsia="zh-CN"/>
        </w:rPr>
        <w:t xml:space="preserve">icazə verilən konsentrasiya </w:t>
      </w:r>
      <w:r w:rsidR="00E7199B" w:rsidRPr="003656E8">
        <w:rPr>
          <w:rFonts w:eastAsia="SimSun"/>
          <w:szCs w:val="22"/>
          <w:lang w:eastAsia="zh-CN"/>
        </w:rPr>
        <w:t>hüdudlarını</w:t>
      </w:r>
      <w:r w:rsidR="006001C8" w:rsidRPr="003656E8">
        <w:rPr>
          <w:rFonts w:eastAsia="SimSun"/>
          <w:szCs w:val="22"/>
          <w:lang w:eastAsia="zh-CN"/>
        </w:rPr>
        <w:t xml:space="preserve"> təqdim edir. </w:t>
      </w:r>
      <w:r w:rsidR="00C229DD" w:rsidRPr="003656E8">
        <w:rPr>
          <w:rFonts w:eastAsia="SimSun"/>
          <w:szCs w:val="22"/>
          <w:lang w:eastAsia="zh-CN"/>
        </w:rPr>
        <w:t xml:space="preserve"> </w:t>
      </w:r>
    </w:p>
    <w:p w:rsidR="00064C78" w:rsidRPr="003656E8" w:rsidRDefault="00064C78" w:rsidP="00064C78">
      <w:pPr>
        <w:autoSpaceDE w:val="0"/>
        <w:autoSpaceDN w:val="0"/>
        <w:adjustRightInd w:val="0"/>
        <w:jc w:val="left"/>
        <w:rPr>
          <w:rFonts w:eastAsia="SimSun"/>
          <w:szCs w:val="22"/>
          <w:lang w:eastAsia="zh-CN"/>
        </w:rPr>
      </w:pPr>
    </w:p>
    <w:p w:rsidR="00E63445" w:rsidRPr="003656E8" w:rsidRDefault="00E7199B" w:rsidP="005501EB">
      <w:pPr>
        <w:pStyle w:val="ListBullet2"/>
      </w:pPr>
      <w:bookmarkStart w:id="82" w:name="_Toc436205417"/>
      <w:r w:rsidRPr="003656E8">
        <w:t>Cədvəl</w:t>
      </w:r>
      <w:r w:rsidR="00E63445" w:rsidRPr="003656E8">
        <w:t xml:space="preserve"> </w:t>
      </w:r>
      <w:fldSimple w:instr=" SEQ Table \* ARABIC ">
        <w:r w:rsidR="000F4B15" w:rsidRPr="003656E8">
          <w:rPr>
            <w:noProof/>
          </w:rPr>
          <w:t>10</w:t>
        </w:r>
      </w:fldSimple>
      <w:r w:rsidR="00E63445" w:rsidRPr="003656E8">
        <w:t xml:space="preserve">: </w:t>
      </w:r>
      <w:r w:rsidRPr="003656E8">
        <w:t>Hava çirkləndiriciləri üzrə yerli hüdudların göstəriciləri</w:t>
      </w:r>
      <w:bookmarkEnd w:id="8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8"/>
        <w:gridCol w:w="5490"/>
      </w:tblGrid>
      <w:tr w:rsidR="00EA30CF" w:rsidRPr="003656E8" w:rsidTr="00A80FCE">
        <w:tc>
          <w:tcPr>
            <w:tcW w:w="3708" w:type="dxa"/>
            <w:shd w:val="clear" w:color="auto" w:fill="auto"/>
          </w:tcPr>
          <w:p w:rsidR="00EA30CF" w:rsidRPr="003656E8" w:rsidRDefault="00E7199B" w:rsidP="00E7199B">
            <w:pPr>
              <w:jc w:val="center"/>
              <w:rPr>
                <w:rFonts w:eastAsia="SimSun"/>
                <w:b/>
                <w:szCs w:val="22"/>
                <w:lang w:eastAsia="zh-CN"/>
              </w:rPr>
            </w:pPr>
            <w:r w:rsidRPr="003656E8">
              <w:rPr>
                <w:rFonts w:eastAsia="SimSun"/>
                <w:b/>
                <w:szCs w:val="22"/>
                <w:lang w:eastAsia="zh-CN"/>
              </w:rPr>
              <w:t>Maddə</w:t>
            </w:r>
            <w:r w:rsidR="00064C78" w:rsidRPr="003656E8">
              <w:rPr>
                <w:rFonts w:eastAsia="SimSun"/>
                <w:b/>
                <w:szCs w:val="22"/>
                <w:lang w:eastAsia="zh-CN"/>
              </w:rPr>
              <w:t>/</w:t>
            </w:r>
            <w:r w:rsidRPr="003656E8">
              <w:rPr>
                <w:rFonts w:eastAsia="SimSun"/>
                <w:b/>
                <w:szCs w:val="22"/>
                <w:lang w:eastAsia="zh-CN"/>
              </w:rPr>
              <w:t>Göstərici</w:t>
            </w:r>
          </w:p>
        </w:tc>
        <w:tc>
          <w:tcPr>
            <w:tcW w:w="5490" w:type="dxa"/>
            <w:shd w:val="clear" w:color="auto" w:fill="auto"/>
          </w:tcPr>
          <w:p w:rsidR="00EA30CF" w:rsidRPr="003656E8" w:rsidRDefault="00E7199B" w:rsidP="00A80FCE">
            <w:pPr>
              <w:jc w:val="center"/>
              <w:rPr>
                <w:rFonts w:eastAsia="SimSun"/>
                <w:b/>
                <w:szCs w:val="22"/>
                <w:lang w:eastAsia="zh-CN"/>
              </w:rPr>
            </w:pPr>
            <w:r w:rsidRPr="003656E8">
              <w:rPr>
                <w:rFonts w:eastAsia="SimSun"/>
                <w:szCs w:val="22"/>
                <w:lang w:eastAsia="zh-CN"/>
              </w:rPr>
              <w:t>Maksimum icazə verilən konsentrasiya hüdudları</w:t>
            </w:r>
            <w:r w:rsidRPr="003656E8">
              <w:rPr>
                <w:rFonts w:eastAsia="SimSun"/>
                <w:b/>
                <w:szCs w:val="22"/>
                <w:lang w:eastAsia="zh-CN"/>
              </w:rPr>
              <w:t xml:space="preserve"> </w:t>
            </w:r>
            <w:r w:rsidR="00064C78" w:rsidRPr="003656E8">
              <w:rPr>
                <w:rFonts w:eastAsia="SimSun"/>
                <w:b/>
                <w:szCs w:val="22"/>
                <w:lang w:eastAsia="zh-CN"/>
              </w:rPr>
              <w:t>(MAC)</w:t>
            </w:r>
            <w:r w:rsidR="003C6A23" w:rsidRPr="003656E8">
              <w:rPr>
                <w:rFonts w:eastAsia="SimSun"/>
                <w:b/>
                <w:szCs w:val="22"/>
                <w:lang w:eastAsia="zh-CN"/>
              </w:rPr>
              <w:t xml:space="preserve"> </w:t>
            </w:r>
            <w:r w:rsidR="00E26810" w:rsidRPr="003656E8">
              <w:rPr>
                <w:rFonts w:cs="Arial"/>
                <w:b/>
                <w:bCs/>
                <w:sz w:val="24"/>
              </w:rPr>
              <w:t>μ</w:t>
            </w:r>
            <w:r w:rsidR="00E26810" w:rsidRPr="003656E8">
              <w:rPr>
                <w:rFonts w:eastAsia="SimSun" w:cs="Arial"/>
                <w:b/>
                <w:szCs w:val="22"/>
                <w:lang w:eastAsia="zh-CN"/>
              </w:rPr>
              <w:t xml:space="preserve"> g</w:t>
            </w:r>
            <w:r w:rsidR="003C6A23" w:rsidRPr="003656E8">
              <w:rPr>
                <w:rFonts w:eastAsia="SimSun"/>
                <w:b/>
                <w:szCs w:val="22"/>
                <w:lang w:eastAsia="zh-CN"/>
              </w:rPr>
              <w:t>/m3</w:t>
            </w:r>
          </w:p>
        </w:tc>
      </w:tr>
      <w:tr w:rsidR="00EA30CF" w:rsidRPr="003656E8" w:rsidTr="00A80FCE">
        <w:tc>
          <w:tcPr>
            <w:tcW w:w="3708" w:type="dxa"/>
            <w:shd w:val="clear" w:color="auto" w:fill="auto"/>
          </w:tcPr>
          <w:p w:rsidR="00EA30CF" w:rsidRPr="003656E8" w:rsidRDefault="00C538B1" w:rsidP="00064C78">
            <w:pPr>
              <w:rPr>
                <w:rFonts w:eastAsia="SimSun"/>
                <w:szCs w:val="22"/>
                <w:lang w:eastAsia="zh-CN"/>
              </w:rPr>
            </w:pPr>
            <w:r w:rsidRPr="003656E8">
              <w:rPr>
                <w:rFonts w:eastAsia="SimSun"/>
                <w:szCs w:val="22"/>
                <w:lang w:eastAsia="zh-CN"/>
              </w:rPr>
              <w:t>Azot dioksid</w:t>
            </w:r>
            <w:r w:rsidR="00E26810" w:rsidRPr="003656E8">
              <w:rPr>
                <w:rFonts w:eastAsia="SimSun"/>
                <w:szCs w:val="22"/>
                <w:lang w:eastAsia="zh-CN"/>
              </w:rPr>
              <w:t xml:space="preserve"> -NO2</w:t>
            </w:r>
          </w:p>
        </w:tc>
        <w:tc>
          <w:tcPr>
            <w:tcW w:w="5490" w:type="dxa"/>
            <w:shd w:val="clear" w:color="auto" w:fill="auto"/>
          </w:tcPr>
          <w:p w:rsidR="00EA30CF" w:rsidRPr="003656E8" w:rsidRDefault="00165DEE" w:rsidP="00B46283">
            <w:pPr>
              <w:jc w:val="center"/>
              <w:rPr>
                <w:rFonts w:eastAsia="SimSun"/>
                <w:szCs w:val="22"/>
                <w:lang w:eastAsia="zh-CN"/>
              </w:rPr>
            </w:pPr>
            <w:r w:rsidRPr="003656E8">
              <w:rPr>
                <w:rFonts w:eastAsia="SimSun"/>
                <w:szCs w:val="22"/>
                <w:lang w:eastAsia="zh-CN"/>
              </w:rPr>
              <w:t>40</w:t>
            </w:r>
          </w:p>
        </w:tc>
      </w:tr>
      <w:tr w:rsidR="00EA30CF" w:rsidRPr="003656E8" w:rsidTr="00A80FCE">
        <w:tc>
          <w:tcPr>
            <w:tcW w:w="3708" w:type="dxa"/>
            <w:shd w:val="clear" w:color="auto" w:fill="auto"/>
          </w:tcPr>
          <w:p w:rsidR="00EA30CF" w:rsidRPr="003656E8" w:rsidRDefault="00C538B1" w:rsidP="00064C78">
            <w:pPr>
              <w:rPr>
                <w:rFonts w:eastAsia="SimSun"/>
                <w:szCs w:val="22"/>
                <w:lang w:eastAsia="zh-CN"/>
              </w:rPr>
            </w:pPr>
            <w:r w:rsidRPr="003656E8">
              <w:rPr>
                <w:rFonts w:eastAsia="SimSun"/>
                <w:szCs w:val="22"/>
                <w:lang w:eastAsia="zh-CN"/>
              </w:rPr>
              <w:t>Kükürd Dioksid</w:t>
            </w:r>
            <w:r w:rsidR="00E26810" w:rsidRPr="003656E8">
              <w:rPr>
                <w:rFonts w:eastAsia="SimSun"/>
                <w:szCs w:val="22"/>
                <w:lang w:eastAsia="zh-CN"/>
              </w:rPr>
              <w:t xml:space="preserve"> - SO2</w:t>
            </w:r>
          </w:p>
        </w:tc>
        <w:tc>
          <w:tcPr>
            <w:tcW w:w="5490" w:type="dxa"/>
            <w:shd w:val="clear" w:color="auto" w:fill="auto"/>
          </w:tcPr>
          <w:p w:rsidR="00EA30CF" w:rsidRPr="003656E8" w:rsidRDefault="00165DEE" w:rsidP="00B46283">
            <w:pPr>
              <w:jc w:val="center"/>
              <w:rPr>
                <w:rFonts w:eastAsia="SimSun"/>
                <w:szCs w:val="22"/>
                <w:lang w:eastAsia="zh-CN"/>
              </w:rPr>
            </w:pPr>
            <w:r w:rsidRPr="003656E8">
              <w:rPr>
                <w:rFonts w:eastAsia="SimSun"/>
                <w:szCs w:val="22"/>
                <w:lang w:eastAsia="zh-CN"/>
              </w:rPr>
              <w:t>50</w:t>
            </w:r>
          </w:p>
        </w:tc>
      </w:tr>
      <w:tr w:rsidR="00EA30CF" w:rsidRPr="003656E8" w:rsidTr="00A80FCE">
        <w:tc>
          <w:tcPr>
            <w:tcW w:w="3708" w:type="dxa"/>
            <w:shd w:val="clear" w:color="auto" w:fill="auto"/>
          </w:tcPr>
          <w:p w:rsidR="00EA30CF" w:rsidRPr="003656E8" w:rsidRDefault="00C538B1" w:rsidP="00064C78">
            <w:pPr>
              <w:rPr>
                <w:rFonts w:eastAsia="SimSun"/>
                <w:szCs w:val="22"/>
                <w:lang w:eastAsia="zh-CN"/>
              </w:rPr>
            </w:pPr>
            <w:r w:rsidRPr="003656E8">
              <w:rPr>
                <w:rFonts w:eastAsia="SimSun"/>
                <w:szCs w:val="22"/>
                <w:lang w:eastAsia="zh-CN"/>
              </w:rPr>
              <w:t>Dəm qazı</w:t>
            </w:r>
            <w:r w:rsidR="00E26810" w:rsidRPr="003656E8">
              <w:rPr>
                <w:rFonts w:eastAsia="SimSun"/>
                <w:szCs w:val="22"/>
                <w:lang w:eastAsia="zh-CN"/>
              </w:rPr>
              <w:t xml:space="preserve"> - CO</w:t>
            </w:r>
          </w:p>
        </w:tc>
        <w:tc>
          <w:tcPr>
            <w:tcW w:w="5490" w:type="dxa"/>
            <w:shd w:val="clear" w:color="auto" w:fill="auto"/>
          </w:tcPr>
          <w:p w:rsidR="00EA30CF" w:rsidRPr="003656E8" w:rsidRDefault="00165DEE" w:rsidP="00B46283">
            <w:pPr>
              <w:jc w:val="center"/>
              <w:rPr>
                <w:rFonts w:eastAsia="SimSun"/>
                <w:szCs w:val="22"/>
                <w:lang w:eastAsia="zh-CN"/>
              </w:rPr>
            </w:pPr>
            <w:r w:rsidRPr="003656E8">
              <w:rPr>
                <w:rFonts w:eastAsia="SimSun"/>
                <w:szCs w:val="22"/>
                <w:lang w:eastAsia="zh-CN"/>
              </w:rPr>
              <w:t>3</w:t>
            </w:r>
          </w:p>
        </w:tc>
      </w:tr>
      <w:tr w:rsidR="00EA30CF" w:rsidRPr="003656E8" w:rsidTr="00A80FCE">
        <w:tc>
          <w:tcPr>
            <w:tcW w:w="3708" w:type="dxa"/>
            <w:shd w:val="clear" w:color="auto" w:fill="auto"/>
          </w:tcPr>
          <w:p w:rsidR="00EA30CF" w:rsidRPr="003656E8" w:rsidRDefault="00C538B1" w:rsidP="00064C78">
            <w:pPr>
              <w:rPr>
                <w:rFonts w:eastAsia="SimSun"/>
                <w:szCs w:val="22"/>
                <w:lang w:eastAsia="zh-CN"/>
              </w:rPr>
            </w:pPr>
            <w:r w:rsidRPr="003656E8">
              <w:rPr>
                <w:rFonts w:eastAsia="SimSun"/>
                <w:szCs w:val="22"/>
                <w:lang w:eastAsia="zh-CN"/>
              </w:rPr>
              <w:t>Toz</w:t>
            </w:r>
            <w:r w:rsidR="00165DEE" w:rsidRPr="003656E8">
              <w:rPr>
                <w:rFonts w:eastAsia="SimSun"/>
                <w:szCs w:val="22"/>
                <w:lang w:eastAsia="zh-CN"/>
              </w:rPr>
              <w:t>: PM 10</w:t>
            </w:r>
          </w:p>
        </w:tc>
        <w:tc>
          <w:tcPr>
            <w:tcW w:w="5490" w:type="dxa"/>
            <w:shd w:val="clear" w:color="auto" w:fill="auto"/>
          </w:tcPr>
          <w:p w:rsidR="00EA30CF" w:rsidRPr="003656E8" w:rsidRDefault="00165DEE" w:rsidP="00B46283">
            <w:pPr>
              <w:jc w:val="center"/>
              <w:rPr>
                <w:rFonts w:eastAsia="SimSun"/>
                <w:szCs w:val="22"/>
                <w:lang w:eastAsia="zh-CN"/>
              </w:rPr>
            </w:pPr>
            <w:r w:rsidRPr="003656E8">
              <w:rPr>
                <w:rFonts w:eastAsia="SimSun"/>
                <w:szCs w:val="22"/>
                <w:lang w:eastAsia="zh-CN"/>
              </w:rPr>
              <w:t xml:space="preserve">40 – </w:t>
            </w:r>
            <w:r w:rsidR="00E7199B" w:rsidRPr="003656E8">
              <w:rPr>
                <w:rFonts w:eastAsia="SimSun"/>
                <w:szCs w:val="22"/>
                <w:lang w:eastAsia="zh-CN"/>
              </w:rPr>
              <w:t>İllik</w:t>
            </w:r>
            <w:r w:rsidRPr="003656E8">
              <w:rPr>
                <w:rFonts w:eastAsia="SimSun"/>
                <w:szCs w:val="22"/>
                <w:lang w:eastAsia="zh-CN"/>
              </w:rPr>
              <w:t xml:space="preserve">; 50 </w:t>
            </w:r>
            <w:r w:rsidR="00E7199B" w:rsidRPr="003656E8">
              <w:rPr>
                <w:rFonts w:eastAsia="SimSun"/>
                <w:szCs w:val="22"/>
                <w:lang w:eastAsia="zh-CN"/>
              </w:rPr>
              <w:t>Günlük</w:t>
            </w:r>
          </w:p>
        </w:tc>
      </w:tr>
      <w:tr w:rsidR="00EA30CF" w:rsidRPr="003656E8" w:rsidTr="00A80FCE">
        <w:tc>
          <w:tcPr>
            <w:tcW w:w="3708" w:type="dxa"/>
            <w:shd w:val="clear" w:color="auto" w:fill="auto"/>
          </w:tcPr>
          <w:p w:rsidR="00EA30CF" w:rsidRPr="003656E8" w:rsidRDefault="005F2E9F" w:rsidP="00165DEE">
            <w:pPr>
              <w:rPr>
                <w:rFonts w:eastAsia="SimSun"/>
                <w:szCs w:val="22"/>
                <w:lang w:eastAsia="zh-CN"/>
              </w:rPr>
            </w:pPr>
            <w:r w:rsidRPr="003656E8">
              <w:rPr>
                <w:rFonts w:eastAsia="SimSun"/>
                <w:szCs w:val="22"/>
                <w:lang w:eastAsia="zh-CN"/>
              </w:rPr>
              <w:t>Hidrogen florid</w:t>
            </w:r>
            <w:r w:rsidR="00165DEE" w:rsidRPr="003656E8">
              <w:rPr>
                <w:rFonts w:eastAsia="SimSun"/>
                <w:szCs w:val="22"/>
                <w:lang w:eastAsia="zh-CN"/>
              </w:rPr>
              <w:t xml:space="preserve"> - HF</w:t>
            </w:r>
          </w:p>
        </w:tc>
        <w:tc>
          <w:tcPr>
            <w:tcW w:w="5490" w:type="dxa"/>
            <w:shd w:val="clear" w:color="auto" w:fill="auto"/>
          </w:tcPr>
          <w:p w:rsidR="00EA30CF" w:rsidRPr="003656E8" w:rsidRDefault="00165DEE" w:rsidP="00B46283">
            <w:pPr>
              <w:jc w:val="center"/>
              <w:rPr>
                <w:rFonts w:eastAsia="SimSun"/>
                <w:szCs w:val="22"/>
                <w:lang w:eastAsia="zh-CN"/>
              </w:rPr>
            </w:pPr>
            <w:r w:rsidRPr="003656E8">
              <w:rPr>
                <w:rFonts w:eastAsia="SimSun"/>
                <w:szCs w:val="22"/>
                <w:lang w:eastAsia="zh-CN"/>
              </w:rPr>
              <w:t>5</w:t>
            </w:r>
          </w:p>
        </w:tc>
      </w:tr>
      <w:tr w:rsidR="00EA30CF" w:rsidRPr="003656E8" w:rsidTr="00A80FCE">
        <w:tc>
          <w:tcPr>
            <w:tcW w:w="3708" w:type="dxa"/>
            <w:shd w:val="clear" w:color="auto" w:fill="auto"/>
          </w:tcPr>
          <w:p w:rsidR="00EA30CF" w:rsidRPr="003656E8" w:rsidRDefault="00EA30CF" w:rsidP="00064C78">
            <w:pPr>
              <w:rPr>
                <w:rFonts w:eastAsia="SimSun"/>
                <w:szCs w:val="22"/>
                <w:lang w:eastAsia="zh-CN"/>
              </w:rPr>
            </w:pPr>
          </w:p>
        </w:tc>
        <w:tc>
          <w:tcPr>
            <w:tcW w:w="5490" w:type="dxa"/>
            <w:shd w:val="clear" w:color="auto" w:fill="auto"/>
          </w:tcPr>
          <w:p w:rsidR="00EA30CF" w:rsidRPr="003656E8" w:rsidRDefault="00EA30CF" w:rsidP="00064C78">
            <w:pPr>
              <w:rPr>
                <w:rFonts w:eastAsia="SimSun"/>
                <w:szCs w:val="22"/>
                <w:lang w:eastAsia="zh-CN"/>
              </w:rPr>
            </w:pPr>
          </w:p>
        </w:tc>
      </w:tr>
    </w:tbl>
    <w:p w:rsidR="00EA30CF" w:rsidRPr="003656E8" w:rsidRDefault="005F2E9F" w:rsidP="00C01BCB">
      <w:pPr>
        <w:spacing w:after="280"/>
        <w:jc w:val="center"/>
        <w:rPr>
          <w:i/>
          <w:sz w:val="20"/>
        </w:rPr>
      </w:pPr>
      <w:r w:rsidRPr="003656E8">
        <w:rPr>
          <w:i/>
          <w:sz w:val="20"/>
        </w:rPr>
        <w:t>Mənbə</w:t>
      </w:r>
      <w:r w:rsidR="00165DEE" w:rsidRPr="003656E8">
        <w:rPr>
          <w:i/>
          <w:sz w:val="20"/>
        </w:rPr>
        <w:t xml:space="preserve">: </w:t>
      </w:r>
      <w:r w:rsidRPr="003656E8">
        <w:rPr>
          <w:i/>
          <w:sz w:val="20"/>
        </w:rPr>
        <w:t>Şərq Ölkələri Milli Pilot Layihəsi – Azərbaycanda Havanın çirklənməsinin idarəedilməsi. “Havanın qiymətləndirilməsi və İdarəedilməsi</w:t>
      </w:r>
      <w:r w:rsidR="004D7330" w:rsidRPr="003656E8">
        <w:rPr>
          <w:i/>
          <w:sz w:val="20"/>
        </w:rPr>
        <w:t>”</w:t>
      </w:r>
      <w:r w:rsidRPr="003656E8">
        <w:rPr>
          <w:i/>
          <w:sz w:val="20"/>
        </w:rPr>
        <w:t xml:space="preserve"> haqqında mart, 2014-cü il tarixli Qanun.</w:t>
      </w:r>
    </w:p>
    <w:p w:rsidR="00A61E46" w:rsidRPr="003656E8" w:rsidRDefault="00F039C0" w:rsidP="00A61E46">
      <w:pPr>
        <w:spacing w:after="280"/>
        <w:rPr>
          <w:rFonts w:eastAsia="SimSun"/>
          <w:szCs w:val="22"/>
          <w:lang w:val="az-Latn-AZ" w:eastAsia="zh-CN"/>
        </w:rPr>
      </w:pPr>
      <w:r w:rsidRPr="003656E8">
        <w:rPr>
          <w:lang w:val="az-Latn-AZ"/>
        </w:rPr>
        <w:t xml:space="preserve">Tikinti zamanı havanın keyfiyyəti müvəqqəti olaraq bir az aşağı düşəcək. Tikinti fazasında əsas </w:t>
      </w:r>
      <w:r w:rsidR="00AB575C" w:rsidRPr="003656E8">
        <w:rPr>
          <w:lang w:val="az-Latn-AZ"/>
        </w:rPr>
        <w:t xml:space="preserve">çirklənmə </w:t>
      </w:r>
      <w:r w:rsidRPr="003656E8">
        <w:rPr>
          <w:lang w:val="az-Latn-AZ"/>
        </w:rPr>
        <w:t xml:space="preserve">tikinti zamanı yaranan tozanaq və tikinti </w:t>
      </w:r>
      <w:r w:rsidR="00AB575C" w:rsidRPr="003656E8">
        <w:rPr>
          <w:lang w:val="az-Latn-AZ"/>
        </w:rPr>
        <w:t xml:space="preserve">avadanlıqlarının fəaliyyəti nəticəsində </w:t>
      </w:r>
      <w:r w:rsidRPr="003656E8">
        <w:rPr>
          <w:lang w:val="az-Latn-AZ"/>
        </w:rPr>
        <w:t>hava</w:t>
      </w:r>
      <w:r w:rsidR="00AB575C" w:rsidRPr="003656E8">
        <w:rPr>
          <w:lang w:val="az-Latn-AZ"/>
        </w:rPr>
        <w:t xml:space="preserve">da azot oksidinin (NOx)  </w:t>
      </w:r>
      <w:r w:rsidRPr="003656E8">
        <w:rPr>
          <w:lang w:val="az-Latn-AZ"/>
        </w:rPr>
        <w:t xml:space="preserve">və kükürd oksidinin (SOx) səviyyəsinin artması  olacaqdır. Toz ağaclar, bitkilər, konstruksiyalar və tikililərə yatacaq və yaxında yaşayan əhalidə respirator xəstəliklərin yaranmasına səbəb ola bilər. Bu təsirlər yol tikinti meydançasını və tozun digər nəzarət edilə biləcəyi əraziləri mütəmadi olaraq sulamaqla azaldıla bilər.  Yük maşınları və ağır mexanizmlərin buraxdığı qaz tullantıları qazşəkilli tullantıların havaya buraxılma normasına uyğun olmalıdır.  Digər təsirlərlə əlaqədar olaraq potensial problemlərin qarşısını almaq və yerli əhalinin </w:t>
      </w:r>
      <w:r w:rsidRPr="003656E8">
        <w:rPr>
          <w:lang w:val="az-Latn-AZ"/>
        </w:rPr>
        <w:lastRenderedPageBreak/>
        <w:t>şikayətlərini azaltmaq üçün podratçı və yerli rəsmilər qarşılıqlı əlaqədə olmalıdır. Havanın çirklənməsinin və səs-küyün azaldılması üçün mümkün olan tədbirlərə aşağıdakılar daxildir</w:t>
      </w:r>
      <w:r w:rsidR="00A61E46" w:rsidRPr="003656E8">
        <w:rPr>
          <w:rFonts w:eastAsia="SimSun"/>
          <w:szCs w:val="22"/>
          <w:lang w:val="az-Latn-AZ" w:eastAsia="zh-CN"/>
        </w:rPr>
        <w:t xml:space="preserve">: </w:t>
      </w:r>
    </w:p>
    <w:p w:rsidR="00A61E46" w:rsidRPr="003656E8" w:rsidRDefault="00E57ACB" w:rsidP="004043DB">
      <w:pPr>
        <w:numPr>
          <w:ilvl w:val="0"/>
          <w:numId w:val="34"/>
        </w:numPr>
        <w:tabs>
          <w:tab w:val="num" w:pos="1080"/>
          <w:tab w:val="left" w:pos="13669"/>
        </w:tabs>
        <w:spacing w:after="280"/>
        <w:ind w:left="1080"/>
        <w:jc w:val="left"/>
        <w:rPr>
          <w:rFonts w:eastAsia="SimSun"/>
          <w:szCs w:val="22"/>
          <w:lang w:val="az-Latn-AZ" w:eastAsia="zh-CN"/>
        </w:rPr>
      </w:pPr>
      <w:r w:rsidRPr="003656E8">
        <w:rPr>
          <w:rFonts w:cs="Arial"/>
          <w:szCs w:val="22"/>
          <w:lang w:val="az-Latn-AZ"/>
        </w:rPr>
        <w:t>Tikintidə istifadə olunan avadanlığın yaxşı vəziyyətdə saxlanılması və motorların boş işləməsinin qarşısının alınması</w:t>
      </w:r>
      <w:r w:rsidR="00A61E46" w:rsidRPr="003656E8">
        <w:rPr>
          <w:rFonts w:eastAsia="SimSun"/>
          <w:szCs w:val="22"/>
          <w:lang w:val="az-Latn-AZ" w:eastAsia="zh-CN"/>
        </w:rPr>
        <w:t xml:space="preserve">; </w:t>
      </w:r>
    </w:p>
    <w:p w:rsidR="00A61E46" w:rsidRPr="003656E8" w:rsidRDefault="00E57ACB" w:rsidP="004043DB">
      <w:pPr>
        <w:numPr>
          <w:ilvl w:val="0"/>
          <w:numId w:val="34"/>
        </w:numPr>
        <w:tabs>
          <w:tab w:val="num" w:pos="1080"/>
          <w:tab w:val="left" w:pos="13669"/>
        </w:tabs>
        <w:spacing w:after="280"/>
        <w:ind w:left="1080"/>
        <w:jc w:val="left"/>
        <w:rPr>
          <w:rFonts w:eastAsia="SimSun"/>
          <w:szCs w:val="22"/>
          <w:lang w:val="az-Latn-AZ" w:eastAsia="zh-CN"/>
        </w:rPr>
      </w:pPr>
      <w:r w:rsidRPr="003656E8">
        <w:rPr>
          <w:rFonts w:cs="Arial"/>
          <w:szCs w:val="22"/>
          <w:lang w:val="az-Latn-AZ"/>
        </w:rPr>
        <w:t>Artıq çirklənməyə səbəb olan me</w:t>
      </w:r>
      <w:r w:rsidR="000A1501" w:rsidRPr="003656E8">
        <w:rPr>
          <w:rFonts w:cs="Arial"/>
          <w:szCs w:val="22"/>
          <w:lang w:val="az-Latn-AZ"/>
        </w:rPr>
        <w:t>x</w:t>
      </w:r>
      <w:r w:rsidRPr="003656E8">
        <w:rPr>
          <w:rFonts w:cs="Arial"/>
          <w:szCs w:val="22"/>
          <w:lang w:val="az-Latn-AZ"/>
        </w:rPr>
        <w:t>anizm və ya avadanlığın istifadəsinə qadağan qoyulması (məs., gözlə görünən tüstü)</w:t>
      </w:r>
      <w:r w:rsidR="00A61E46" w:rsidRPr="003656E8">
        <w:rPr>
          <w:rFonts w:eastAsia="SimSun"/>
          <w:szCs w:val="22"/>
          <w:lang w:val="az-Latn-AZ" w:eastAsia="zh-CN"/>
        </w:rPr>
        <w:t xml:space="preserve">; </w:t>
      </w:r>
    </w:p>
    <w:p w:rsidR="00A61E46" w:rsidRPr="003656E8" w:rsidRDefault="00E57ACB" w:rsidP="004043DB">
      <w:pPr>
        <w:numPr>
          <w:ilvl w:val="0"/>
          <w:numId w:val="34"/>
        </w:numPr>
        <w:tabs>
          <w:tab w:val="num" w:pos="1080"/>
          <w:tab w:val="left" w:pos="13669"/>
        </w:tabs>
        <w:spacing w:after="280"/>
        <w:ind w:left="1080"/>
        <w:jc w:val="left"/>
        <w:rPr>
          <w:rFonts w:eastAsia="SimSun"/>
          <w:szCs w:val="22"/>
          <w:lang w:val="az-Latn-AZ" w:eastAsia="zh-CN"/>
        </w:rPr>
      </w:pPr>
      <w:r w:rsidRPr="003656E8">
        <w:rPr>
          <w:rFonts w:cs="Arial"/>
          <w:szCs w:val="22"/>
          <w:lang w:val="az-Latn-AZ"/>
        </w:rPr>
        <w:t>A</w:t>
      </w:r>
      <w:r w:rsidR="000A1501" w:rsidRPr="003656E8">
        <w:rPr>
          <w:rFonts w:cs="Arial"/>
          <w:szCs w:val="22"/>
          <w:lang w:val="az-Latn-AZ"/>
        </w:rPr>
        <w:t>q</w:t>
      </w:r>
      <w:r w:rsidRPr="003656E8">
        <w:rPr>
          <w:rFonts w:cs="Arial"/>
          <w:szCs w:val="22"/>
          <w:lang w:val="az-Latn-AZ"/>
        </w:rPr>
        <w:t>reqatlar, asfalt və beton zavodları yaşayış məntəqələrindən mümkün qədər uzaq (ən azı 500m) məsafədə yerləşməlidir və belə növ avadanlıqlardan istifadə hökümətin çirklənməyə qarşı mübarizə təlimatları çərçivəsində olmalıdır</w:t>
      </w:r>
      <w:r w:rsidR="00A61E46" w:rsidRPr="003656E8">
        <w:rPr>
          <w:rFonts w:eastAsia="SimSun"/>
          <w:szCs w:val="22"/>
          <w:lang w:val="az-Latn-AZ" w:eastAsia="zh-CN"/>
        </w:rPr>
        <w:t xml:space="preserve">; </w:t>
      </w:r>
    </w:p>
    <w:p w:rsidR="00A61E46" w:rsidRPr="003656E8" w:rsidRDefault="000A1501" w:rsidP="004043DB">
      <w:pPr>
        <w:numPr>
          <w:ilvl w:val="0"/>
          <w:numId w:val="34"/>
        </w:numPr>
        <w:tabs>
          <w:tab w:val="num" w:pos="1080"/>
          <w:tab w:val="left" w:pos="13669"/>
        </w:tabs>
        <w:spacing w:after="280"/>
        <w:ind w:left="1080"/>
        <w:jc w:val="left"/>
        <w:rPr>
          <w:rFonts w:eastAsia="SimSun"/>
          <w:szCs w:val="22"/>
          <w:lang w:val="az-Latn-AZ" w:eastAsia="zh-CN"/>
        </w:rPr>
      </w:pPr>
      <w:r w:rsidRPr="003656E8">
        <w:rPr>
          <w:rFonts w:cs="Arial"/>
          <w:szCs w:val="22"/>
          <w:lang w:val="az-Latn-AZ" w:eastAsia="ru-RU"/>
        </w:rPr>
        <w:t>T</w:t>
      </w:r>
      <w:r w:rsidR="00E57ACB" w:rsidRPr="003656E8">
        <w:rPr>
          <w:rFonts w:cs="Arial"/>
          <w:szCs w:val="22"/>
          <w:lang w:val="az-Latn-AZ" w:eastAsia="ru-RU"/>
        </w:rPr>
        <w:t>ozun yaranması və istifadə olunacaq avadanlıqları minimuma endirən müfəssəl fəaliyyət planını təmin edən tozun yatırılması proqramı tikintidən öncə ETS, LİQ və TNM-ə</w:t>
      </w:r>
      <w:r w:rsidR="00E57ACB" w:rsidRPr="003656E8">
        <w:rPr>
          <w:rFonts w:eastAsia="SimSun" w:cs="Arial"/>
          <w:szCs w:val="22"/>
          <w:lang w:val="az-Latn-AZ" w:eastAsia="zh-CN"/>
        </w:rPr>
        <w:t xml:space="preserve"> </w:t>
      </w:r>
      <w:r w:rsidR="00E57ACB" w:rsidRPr="003656E8">
        <w:rPr>
          <w:rFonts w:cs="Arial"/>
          <w:szCs w:val="22"/>
          <w:lang w:val="az-Latn-AZ" w:eastAsia="ru-RU"/>
        </w:rPr>
        <w:t>təqdim olunmalıdır</w:t>
      </w:r>
      <w:r w:rsidR="00A61E46" w:rsidRPr="003656E8">
        <w:rPr>
          <w:rFonts w:eastAsia="SimSun"/>
          <w:szCs w:val="22"/>
          <w:lang w:val="az-Latn-AZ" w:eastAsia="zh-CN"/>
        </w:rPr>
        <w:t>;</w:t>
      </w:r>
    </w:p>
    <w:p w:rsidR="00A61E46" w:rsidRPr="003656E8" w:rsidRDefault="00E57ACB" w:rsidP="004043DB">
      <w:pPr>
        <w:numPr>
          <w:ilvl w:val="0"/>
          <w:numId w:val="34"/>
        </w:numPr>
        <w:tabs>
          <w:tab w:val="num" w:pos="1080"/>
          <w:tab w:val="left" w:pos="13669"/>
        </w:tabs>
        <w:spacing w:after="280"/>
        <w:ind w:left="1080"/>
        <w:jc w:val="left"/>
        <w:rPr>
          <w:rFonts w:eastAsia="SimSun"/>
          <w:szCs w:val="22"/>
          <w:lang w:val="az-Latn-AZ" w:eastAsia="zh-CN"/>
        </w:rPr>
      </w:pPr>
      <w:r w:rsidRPr="003656E8">
        <w:rPr>
          <w:rFonts w:eastAsia="SimSun" w:cs="Arial"/>
          <w:szCs w:val="22"/>
          <w:lang w:val="az-Latn-AZ" w:eastAsia="zh-CN"/>
        </w:rPr>
        <w:t>Məskunlaşma ərazilərində havanın keyfiyyətinin pisləşməsinin qarşısının alınması üçün dolama yollar məskunlaşma ərazilərindən müəyyən qədər uzaqda ola bilər</w:t>
      </w:r>
      <w:r w:rsidR="00A61E46" w:rsidRPr="003656E8">
        <w:rPr>
          <w:rFonts w:eastAsia="SimSun"/>
          <w:szCs w:val="22"/>
          <w:lang w:val="az-Latn-AZ" w:eastAsia="zh-CN"/>
        </w:rPr>
        <w:t>;</w:t>
      </w:r>
    </w:p>
    <w:p w:rsidR="00A61E46" w:rsidRPr="003656E8" w:rsidRDefault="00E57ACB" w:rsidP="00A61E46">
      <w:pPr>
        <w:spacing w:after="280"/>
        <w:rPr>
          <w:rFonts w:eastAsia="SimSun"/>
          <w:szCs w:val="22"/>
          <w:lang w:val="az-Latn-AZ" w:eastAsia="zh-CN"/>
        </w:rPr>
      </w:pPr>
      <w:r w:rsidRPr="003656E8">
        <w:rPr>
          <w:lang w:val="az-Latn-AZ"/>
        </w:rPr>
        <w:t>Yolun bərpası zamanı istifadə olunacaq ağır mexanizmlər, eləcə də fəaliyyətlər müəyyən məhdud sahədə aparıla və fasilələrlə işlədilə bilər, lakin bütün bunlara baxmayaraq avadanlıqların istismarı zamanı çoxlu səs-küy yaranacaqdır.  Azərbaycanın səs-küy standartları aşağıda cədvəldə göstərilən keçmiş sovet standartlarına əsaslanır:</w:t>
      </w:r>
    </w:p>
    <w:p w:rsidR="00A61E46" w:rsidRPr="003656E8" w:rsidRDefault="00EC5227" w:rsidP="005501EB">
      <w:pPr>
        <w:pStyle w:val="ListBullet2"/>
        <w:rPr>
          <w:lang w:val="az-Latn-AZ"/>
        </w:rPr>
      </w:pPr>
      <w:bookmarkStart w:id="83" w:name="_Toc197196458"/>
      <w:bookmarkStart w:id="84" w:name="_Toc214445494"/>
      <w:bookmarkStart w:id="85" w:name="_Ref157769651"/>
      <w:bookmarkStart w:id="86" w:name="_Toc158605623"/>
      <w:bookmarkStart w:id="87" w:name="_Toc436205418"/>
      <w:r w:rsidRPr="003656E8">
        <w:rPr>
          <w:lang w:val="az-Latn-AZ"/>
        </w:rPr>
        <w:t>Cədvəl</w:t>
      </w:r>
      <w:r w:rsidR="000B65C7" w:rsidRPr="003656E8">
        <w:rPr>
          <w:lang w:val="az-Latn-AZ"/>
        </w:rPr>
        <w:t xml:space="preserve"> </w:t>
      </w:r>
      <w:r w:rsidR="00732075" w:rsidRPr="003656E8">
        <w:fldChar w:fldCharType="begin"/>
      </w:r>
      <w:r w:rsidR="00732075" w:rsidRPr="003656E8">
        <w:rPr>
          <w:lang w:val="az-Latn-AZ"/>
        </w:rPr>
        <w:instrText xml:space="preserve"> SEQ Table \* ARABIC </w:instrText>
      </w:r>
      <w:r w:rsidR="00732075" w:rsidRPr="003656E8">
        <w:fldChar w:fldCharType="separate"/>
      </w:r>
      <w:r w:rsidR="000F4B15" w:rsidRPr="003656E8">
        <w:rPr>
          <w:noProof/>
          <w:lang w:val="az-Latn-AZ"/>
        </w:rPr>
        <w:t>11</w:t>
      </w:r>
      <w:r w:rsidR="00732075" w:rsidRPr="003656E8">
        <w:rPr>
          <w:noProof/>
        </w:rPr>
        <w:fldChar w:fldCharType="end"/>
      </w:r>
      <w:r w:rsidR="00A61E46" w:rsidRPr="003656E8">
        <w:rPr>
          <w:lang w:val="az-Latn-AZ"/>
        </w:rPr>
        <w:t xml:space="preserve">: </w:t>
      </w:r>
      <w:bookmarkEnd w:id="83"/>
      <w:bookmarkEnd w:id="84"/>
      <w:r w:rsidR="00004418" w:rsidRPr="003656E8">
        <w:rPr>
          <w:lang w:val="az-Latn-AZ"/>
        </w:rPr>
        <w:t>Maksimum icasə verilən səs-küy səviyyələri</w:t>
      </w:r>
      <w:bookmarkEnd w:id="87"/>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4A0" w:firstRow="1" w:lastRow="0" w:firstColumn="1" w:lastColumn="0" w:noHBand="0" w:noVBand="1"/>
      </w:tblPr>
      <w:tblGrid>
        <w:gridCol w:w="2429"/>
        <w:gridCol w:w="1948"/>
        <w:gridCol w:w="5064"/>
      </w:tblGrid>
      <w:tr w:rsidR="0038279F" w:rsidRPr="003656E8" w:rsidTr="00E57ACB">
        <w:trPr>
          <w:trHeight w:val="408"/>
          <w:tblHeader/>
          <w:jc w:val="center"/>
        </w:trPr>
        <w:tc>
          <w:tcPr>
            <w:tcW w:w="4377" w:type="dxa"/>
            <w:gridSpan w:val="2"/>
            <w:vAlign w:val="center"/>
          </w:tcPr>
          <w:bookmarkEnd w:id="85"/>
          <w:bookmarkEnd w:id="86"/>
          <w:p w:rsidR="0038279F" w:rsidRPr="003656E8" w:rsidRDefault="00E57ACB" w:rsidP="00A61E46">
            <w:pPr>
              <w:jc w:val="left"/>
              <w:rPr>
                <w:rFonts w:cs="Arial"/>
                <w:b/>
                <w:szCs w:val="22"/>
                <w:lang w:val="az-Latn-AZ" w:eastAsia="zh-CN"/>
              </w:rPr>
            </w:pPr>
            <w:r w:rsidRPr="003656E8">
              <w:rPr>
                <w:rFonts w:cs="Arial"/>
                <w:b/>
                <w:sz w:val="20"/>
                <w:lang w:val="az-Latn-AZ"/>
              </w:rPr>
              <w:t>Maksimum buraxıla bilən səs-küy səviyyələri, dBA</w:t>
            </w:r>
          </w:p>
        </w:tc>
        <w:tc>
          <w:tcPr>
            <w:tcW w:w="5064" w:type="dxa"/>
            <w:vMerge w:val="restart"/>
            <w:vAlign w:val="center"/>
          </w:tcPr>
          <w:p w:rsidR="0038279F" w:rsidRPr="003656E8" w:rsidRDefault="00E57ACB" w:rsidP="00A61E46">
            <w:pPr>
              <w:jc w:val="left"/>
              <w:rPr>
                <w:rFonts w:cs="Arial"/>
                <w:b/>
                <w:szCs w:val="22"/>
                <w:lang w:eastAsia="zh-CN"/>
              </w:rPr>
            </w:pPr>
            <w:r w:rsidRPr="003656E8">
              <w:rPr>
                <w:rFonts w:cs="Arial"/>
                <w:b/>
                <w:sz w:val="20"/>
              </w:rPr>
              <w:t>Ərazinin təsviri</w:t>
            </w:r>
          </w:p>
        </w:tc>
      </w:tr>
      <w:tr w:rsidR="0038279F" w:rsidRPr="003656E8" w:rsidTr="00E57ACB">
        <w:trPr>
          <w:trHeight w:val="408"/>
          <w:tblHeader/>
          <w:jc w:val="center"/>
        </w:trPr>
        <w:tc>
          <w:tcPr>
            <w:tcW w:w="2429" w:type="dxa"/>
            <w:vAlign w:val="center"/>
          </w:tcPr>
          <w:p w:rsidR="0038279F" w:rsidRPr="003656E8" w:rsidRDefault="00E57ACB" w:rsidP="0038279F">
            <w:pPr>
              <w:jc w:val="center"/>
              <w:rPr>
                <w:rFonts w:cs="Arial"/>
                <w:b/>
                <w:szCs w:val="22"/>
                <w:lang w:eastAsia="zh-CN"/>
              </w:rPr>
            </w:pPr>
            <w:r w:rsidRPr="003656E8">
              <w:rPr>
                <w:rFonts w:cs="Arial"/>
                <w:b/>
                <w:sz w:val="20"/>
              </w:rPr>
              <w:t>23:00-dan 7:00-a kimi</w:t>
            </w:r>
          </w:p>
        </w:tc>
        <w:tc>
          <w:tcPr>
            <w:tcW w:w="1948" w:type="dxa"/>
            <w:vAlign w:val="center"/>
          </w:tcPr>
          <w:p w:rsidR="0038279F" w:rsidRPr="003656E8" w:rsidRDefault="00E57ACB" w:rsidP="0038279F">
            <w:pPr>
              <w:jc w:val="center"/>
              <w:rPr>
                <w:rFonts w:cs="Arial"/>
                <w:b/>
                <w:szCs w:val="22"/>
                <w:lang w:eastAsia="zh-CN"/>
              </w:rPr>
            </w:pPr>
            <w:r w:rsidRPr="003656E8">
              <w:rPr>
                <w:rFonts w:cs="Arial"/>
                <w:b/>
                <w:sz w:val="20"/>
              </w:rPr>
              <w:t>23:00-dan 7:00-a kimi</w:t>
            </w:r>
          </w:p>
        </w:tc>
        <w:tc>
          <w:tcPr>
            <w:tcW w:w="5064" w:type="dxa"/>
            <w:vMerge/>
            <w:vAlign w:val="center"/>
          </w:tcPr>
          <w:p w:rsidR="0038279F" w:rsidRPr="003656E8" w:rsidRDefault="0038279F" w:rsidP="00A61E46">
            <w:pPr>
              <w:jc w:val="left"/>
              <w:rPr>
                <w:rFonts w:cs="Arial"/>
                <w:szCs w:val="22"/>
                <w:lang w:eastAsia="zh-CN"/>
              </w:rPr>
            </w:pPr>
          </w:p>
        </w:tc>
      </w:tr>
      <w:tr w:rsidR="00A61E46" w:rsidRPr="003656E8" w:rsidTr="00E57ACB">
        <w:trPr>
          <w:cantSplit/>
          <w:trHeight w:val="413"/>
          <w:jc w:val="center"/>
        </w:trPr>
        <w:tc>
          <w:tcPr>
            <w:tcW w:w="2429" w:type="dxa"/>
            <w:vAlign w:val="center"/>
          </w:tcPr>
          <w:p w:rsidR="00A61E46" w:rsidRPr="003656E8" w:rsidRDefault="00A61E46" w:rsidP="00A61E46">
            <w:pPr>
              <w:jc w:val="center"/>
              <w:rPr>
                <w:rFonts w:cs="Arial"/>
                <w:szCs w:val="22"/>
                <w:lang w:eastAsia="zh-CN"/>
              </w:rPr>
            </w:pPr>
            <w:r w:rsidRPr="003656E8">
              <w:rPr>
                <w:rFonts w:cs="Arial"/>
                <w:szCs w:val="22"/>
              </w:rPr>
              <w:t>45</w:t>
            </w:r>
          </w:p>
        </w:tc>
        <w:tc>
          <w:tcPr>
            <w:tcW w:w="1948" w:type="dxa"/>
            <w:vAlign w:val="center"/>
          </w:tcPr>
          <w:p w:rsidR="00A61E46" w:rsidRPr="003656E8" w:rsidRDefault="00A61E46" w:rsidP="00A61E46">
            <w:pPr>
              <w:jc w:val="center"/>
              <w:rPr>
                <w:rFonts w:cs="Arial"/>
                <w:szCs w:val="22"/>
                <w:lang w:eastAsia="zh-CN"/>
              </w:rPr>
            </w:pPr>
            <w:r w:rsidRPr="003656E8">
              <w:rPr>
                <w:rFonts w:cs="Arial"/>
                <w:szCs w:val="22"/>
              </w:rPr>
              <w:t>60</w:t>
            </w:r>
          </w:p>
        </w:tc>
        <w:tc>
          <w:tcPr>
            <w:tcW w:w="5064" w:type="dxa"/>
            <w:vAlign w:val="center"/>
          </w:tcPr>
          <w:p w:rsidR="00A61E46" w:rsidRPr="003656E8" w:rsidRDefault="00E57ACB" w:rsidP="00A61E46">
            <w:pPr>
              <w:jc w:val="center"/>
              <w:rPr>
                <w:rFonts w:cs="Arial"/>
                <w:szCs w:val="22"/>
                <w:lang w:eastAsia="zh-CN"/>
              </w:rPr>
            </w:pPr>
            <w:r w:rsidRPr="003656E8">
              <w:rPr>
                <w:rFonts w:cs="Arial"/>
                <w:sz w:val="20"/>
              </w:rPr>
              <w:t>Məskunlaşma əraziləri</w:t>
            </w:r>
          </w:p>
        </w:tc>
      </w:tr>
      <w:tr w:rsidR="00A61E46" w:rsidRPr="003656E8" w:rsidTr="00E57ACB">
        <w:trPr>
          <w:cantSplit/>
          <w:trHeight w:val="308"/>
          <w:jc w:val="center"/>
        </w:trPr>
        <w:tc>
          <w:tcPr>
            <w:tcW w:w="2429" w:type="dxa"/>
            <w:vAlign w:val="center"/>
          </w:tcPr>
          <w:p w:rsidR="00A61E46" w:rsidRPr="003656E8" w:rsidRDefault="00A61E46" w:rsidP="00A61E46">
            <w:pPr>
              <w:jc w:val="center"/>
              <w:rPr>
                <w:rFonts w:cs="Arial"/>
                <w:szCs w:val="22"/>
                <w:lang w:eastAsia="zh-CN"/>
              </w:rPr>
            </w:pPr>
            <w:r w:rsidRPr="003656E8">
              <w:rPr>
                <w:rFonts w:cs="Arial"/>
                <w:szCs w:val="22"/>
              </w:rPr>
              <w:t>55</w:t>
            </w:r>
          </w:p>
        </w:tc>
        <w:tc>
          <w:tcPr>
            <w:tcW w:w="1948" w:type="dxa"/>
            <w:vAlign w:val="center"/>
          </w:tcPr>
          <w:p w:rsidR="00A61E46" w:rsidRPr="003656E8" w:rsidRDefault="00A61E46" w:rsidP="00A61E46">
            <w:pPr>
              <w:jc w:val="center"/>
              <w:rPr>
                <w:rFonts w:cs="Arial"/>
                <w:szCs w:val="22"/>
                <w:lang w:eastAsia="zh-CN"/>
              </w:rPr>
            </w:pPr>
            <w:r w:rsidRPr="003656E8">
              <w:rPr>
                <w:rFonts w:cs="Arial"/>
                <w:szCs w:val="22"/>
              </w:rPr>
              <w:t>65</w:t>
            </w:r>
          </w:p>
        </w:tc>
        <w:tc>
          <w:tcPr>
            <w:tcW w:w="5064" w:type="dxa"/>
            <w:vAlign w:val="center"/>
          </w:tcPr>
          <w:p w:rsidR="00A61E46" w:rsidRPr="003656E8" w:rsidRDefault="00E57ACB" w:rsidP="00A61E46">
            <w:pPr>
              <w:jc w:val="center"/>
              <w:rPr>
                <w:rFonts w:cs="Arial"/>
                <w:szCs w:val="22"/>
                <w:lang w:eastAsia="zh-CN"/>
              </w:rPr>
            </w:pPr>
            <w:r w:rsidRPr="003656E8">
              <w:rPr>
                <w:rFonts w:cs="Arial"/>
                <w:sz w:val="20"/>
              </w:rPr>
              <w:t>Sənaye əraziləri</w:t>
            </w:r>
          </w:p>
        </w:tc>
      </w:tr>
      <w:tr w:rsidR="00A61E46" w:rsidRPr="003656E8" w:rsidTr="00E57ACB">
        <w:trPr>
          <w:cantSplit/>
          <w:trHeight w:val="370"/>
          <w:jc w:val="center"/>
        </w:trPr>
        <w:tc>
          <w:tcPr>
            <w:tcW w:w="2429" w:type="dxa"/>
            <w:vAlign w:val="center"/>
          </w:tcPr>
          <w:p w:rsidR="00A61E46" w:rsidRPr="003656E8" w:rsidRDefault="00A61E46" w:rsidP="00A61E46">
            <w:pPr>
              <w:jc w:val="center"/>
              <w:rPr>
                <w:rFonts w:cs="Arial"/>
                <w:szCs w:val="22"/>
                <w:lang w:eastAsia="zh-CN"/>
              </w:rPr>
            </w:pPr>
            <w:r w:rsidRPr="003656E8">
              <w:rPr>
                <w:rFonts w:cs="Arial"/>
                <w:szCs w:val="22"/>
              </w:rPr>
              <w:t>35</w:t>
            </w:r>
          </w:p>
        </w:tc>
        <w:tc>
          <w:tcPr>
            <w:tcW w:w="1948" w:type="dxa"/>
            <w:vAlign w:val="center"/>
          </w:tcPr>
          <w:p w:rsidR="00A61E46" w:rsidRPr="003656E8" w:rsidRDefault="00A61E46" w:rsidP="00A61E46">
            <w:pPr>
              <w:jc w:val="center"/>
              <w:rPr>
                <w:rFonts w:cs="Arial"/>
                <w:szCs w:val="22"/>
                <w:lang w:eastAsia="zh-CN"/>
              </w:rPr>
            </w:pPr>
            <w:r w:rsidRPr="003656E8">
              <w:rPr>
                <w:rFonts w:cs="Arial"/>
                <w:szCs w:val="22"/>
              </w:rPr>
              <w:t>50</w:t>
            </w:r>
          </w:p>
        </w:tc>
        <w:tc>
          <w:tcPr>
            <w:tcW w:w="5064" w:type="dxa"/>
            <w:vAlign w:val="center"/>
          </w:tcPr>
          <w:p w:rsidR="00A61E46" w:rsidRPr="003656E8" w:rsidRDefault="00E57ACB" w:rsidP="00A61E46">
            <w:pPr>
              <w:jc w:val="center"/>
              <w:rPr>
                <w:rFonts w:cs="Arial"/>
                <w:szCs w:val="22"/>
                <w:lang w:eastAsia="zh-CN"/>
              </w:rPr>
            </w:pPr>
            <w:r w:rsidRPr="003656E8">
              <w:rPr>
                <w:rFonts w:cs="Arial"/>
                <w:sz w:val="20"/>
              </w:rPr>
              <w:t>İctimai əyləncə və turizm zonaları</w:t>
            </w:r>
          </w:p>
        </w:tc>
      </w:tr>
      <w:tr w:rsidR="00A61E46" w:rsidRPr="003656E8" w:rsidTr="00E57ACB">
        <w:trPr>
          <w:cantSplit/>
          <w:trHeight w:val="308"/>
          <w:jc w:val="center"/>
        </w:trPr>
        <w:tc>
          <w:tcPr>
            <w:tcW w:w="2429" w:type="dxa"/>
            <w:vAlign w:val="center"/>
          </w:tcPr>
          <w:p w:rsidR="00A61E46" w:rsidRPr="003656E8" w:rsidRDefault="00A61E46" w:rsidP="00A61E46">
            <w:pPr>
              <w:jc w:val="center"/>
              <w:rPr>
                <w:rFonts w:cs="Arial"/>
                <w:szCs w:val="22"/>
                <w:lang w:eastAsia="zh-CN"/>
              </w:rPr>
            </w:pPr>
            <w:r w:rsidRPr="003656E8">
              <w:rPr>
                <w:rFonts w:cs="Arial"/>
                <w:szCs w:val="22"/>
              </w:rPr>
              <w:t>30</w:t>
            </w:r>
          </w:p>
        </w:tc>
        <w:tc>
          <w:tcPr>
            <w:tcW w:w="1948" w:type="dxa"/>
            <w:vAlign w:val="center"/>
          </w:tcPr>
          <w:p w:rsidR="00A61E46" w:rsidRPr="003656E8" w:rsidRDefault="00A61E46" w:rsidP="00A61E46">
            <w:pPr>
              <w:jc w:val="center"/>
              <w:rPr>
                <w:rFonts w:cs="Arial"/>
                <w:szCs w:val="22"/>
                <w:lang w:eastAsia="zh-CN"/>
              </w:rPr>
            </w:pPr>
            <w:r w:rsidRPr="003656E8">
              <w:rPr>
                <w:rFonts w:cs="Arial"/>
                <w:szCs w:val="22"/>
              </w:rPr>
              <w:t>40</w:t>
            </w:r>
          </w:p>
        </w:tc>
        <w:tc>
          <w:tcPr>
            <w:tcW w:w="5064" w:type="dxa"/>
            <w:vAlign w:val="center"/>
          </w:tcPr>
          <w:p w:rsidR="00A61E46" w:rsidRPr="003656E8" w:rsidRDefault="00E57ACB" w:rsidP="00A61E46">
            <w:pPr>
              <w:jc w:val="center"/>
              <w:rPr>
                <w:rFonts w:cs="Arial"/>
                <w:szCs w:val="22"/>
                <w:lang w:eastAsia="zh-CN"/>
              </w:rPr>
            </w:pPr>
            <w:r w:rsidRPr="003656E8">
              <w:rPr>
                <w:rFonts w:cs="Arial"/>
                <w:sz w:val="20"/>
              </w:rPr>
              <w:t>Sanatoriya və qocalar evi</w:t>
            </w:r>
          </w:p>
        </w:tc>
      </w:tr>
      <w:tr w:rsidR="00A61E46" w:rsidRPr="003656E8" w:rsidTr="00E57ACB">
        <w:trPr>
          <w:cantSplit/>
          <w:trHeight w:val="307"/>
          <w:jc w:val="center"/>
        </w:trPr>
        <w:tc>
          <w:tcPr>
            <w:tcW w:w="2429" w:type="dxa"/>
            <w:vAlign w:val="center"/>
          </w:tcPr>
          <w:p w:rsidR="00A61E46" w:rsidRPr="003656E8" w:rsidRDefault="00A61E46" w:rsidP="00A61E46">
            <w:pPr>
              <w:jc w:val="center"/>
              <w:rPr>
                <w:rFonts w:cs="Arial"/>
                <w:szCs w:val="22"/>
                <w:lang w:eastAsia="zh-CN"/>
              </w:rPr>
            </w:pPr>
            <w:r w:rsidRPr="003656E8">
              <w:rPr>
                <w:rFonts w:cs="Arial"/>
                <w:szCs w:val="22"/>
              </w:rPr>
              <w:t>45</w:t>
            </w:r>
          </w:p>
        </w:tc>
        <w:tc>
          <w:tcPr>
            <w:tcW w:w="1948" w:type="dxa"/>
            <w:vAlign w:val="center"/>
          </w:tcPr>
          <w:p w:rsidR="00A61E46" w:rsidRPr="003656E8" w:rsidRDefault="00A61E46" w:rsidP="00A61E46">
            <w:pPr>
              <w:jc w:val="center"/>
              <w:rPr>
                <w:rFonts w:cs="Arial"/>
                <w:szCs w:val="22"/>
                <w:lang w:eastAsia="zh-CN"/>
              </w:rPr>
            </w:pPr>
            <w:r w:rsidRPr="003656E8">
              <w:rPr>
                <w:rFonts w:cs="Arial"/>
                <w:szCs w:val="22"/>
              </w:rPr>
              <w:t>50</w:t>
            </w:r>
          </w:p>
        </w:tc>
        <w:tc>
          <w:tcPr>
            <w:tcW w:w="5064" w:type="dxa"/>
            <w:vAlign w:val="center"/>
          </w:tcPr>
          <w:p w:rsidR="00A61E46" w:rsidRPr="003656E8" w:rsidRDefault="00E57ACB" w:rsidP="00A61E46">
            <w:pPr>
              <w:jc w:val="center"/>
              <w:rPr>
                <w:rFonts w:cs="Arial"/>
                <w:szCs w:val="22"/>
                <w:lang w:eastAsia="zh-CN"/>
              </w:rPr>
            </w:pPr>
            <w:r w:rsidRPr="003656E8">
              <w:rPr>
                <w:rFonts w:cs="Arial"/>
                <w:sz w:val="20"/>
              </w:rPr>
              <w:t>Kənd təsərrüfatı əraziləri</w:t>
            </w:r>
          </w:p>
        </w:tc>
      </w:tr>
      <w:tr w:rsidR="00A61E46" w:rsidRPr="003656E8" w:rsidTr="00E57ACB">
        <w:trPr>
          <w:jc w:val="center"/>
        </w:trPr>
        <w:tc>
          <w:tcPr>
            <w:tcW w:w="2429" w:type="dxa"/>
            <w:vAlign w:val="center"/>
          </w:tcPr>
          <w:p w:rsidR="00A61E46" w:rsidRPr="003656E8" w:rsidRDefault="00E57ACB" w:rsidP="00A61E46">
            <w:pPr>
              <w:jc w:val="center"/>
              <w:rPr>
                <w:rFonts w:cs="Arial"/>
                <w:szCs w:val="22"/>
                <w:lang w:eastAsia="zh-CN"/>
              </w:rPr>
            </w:pPr>
            <w:r w:rsidRPr="003656E8">
              <w:rPr>
                <w:rFonts w:cs="Arial"/>
                <w:sz w:val="18"/>
                <w:szCs w:val="18"/>
              </w:rPr>
              <w:t>30-a qədər</w:t>
            </w:r>
          </w:p>
        </w:tc>
        <w:tc>
          <w:tcPr>
            <w:tcW w:w="1948" w:type="dxa"/>
            <w:vAlign w:val="center"/>
          </w:tcPr>
          <w:p w:rsidR="00A61E46" w:rsidRPr="003656E8" w:rsidRDefault="00E57ACB" w:rsidP="00A61E46">
            <w:pPr>
              <w:jc w:val="center"/>
              <w:rPr>
                <w:rFonts w:cs="Arial"/>
                <w:szCs w:val="22"/>
                <w:lang w:eastAsia="zh-CN"/>
              </w:rPr>
            </w:pPr>
            <w:r w:rsidRPr="003656E8">
              <w:rPr>
                <w:rFonts w:cs="Arial"/>
                <w:sz w:val="18"/>
                <w:szCs w:val="18"/>
              </w:rPr>
              <w:t>35-ə qədər</w:t>
            </w:r>
          </w:p>
        </w:tc>
        <w:tc>
          <w:tcPr>
            <w:tcW w:w="5064" w:type="dxa"/>
            <w:vAlign w:val="center"/>
          </w:tcPr>
          <w:p w:rsidR="00A61E46" w:rsidRPr="003656E8" w:rsidRDefault="00E57ACB" w:rsidP="00A61E46">
            <w:pPr>
              <w:jc w:val="center"/>
              <w:rPr>
                <w:rFonts w:cs="Arial"/>
                <w:szCs w:val="22"/>
                <w:lang w:eastAsia="zh-CN"/>
              </w:rPr>
            </w:pPr>
            <w:r w:rsidRPr="003656E8">
              <w:rPr>
                <w:rFonts w:cs="Arial"/>
                <w:sz w:val="20"/>
              </w:rPr>
              <w:t>Ciddi mühafizə olunan ərazilər</w:t>
            </w:r>
          </w:p>
        </w:tc>
      </w:tr>
      <w:tr w:rsidR="00A61E46" w:rsidRPr="003656E8" w:rsidTr="00E57ACB">
        <w:trPr>
          <w:trHeight w:val="253"/>
          <w:jc w:val="center"/>
        </w:trPr>
        <w:tc>
          <w:tcPr>
            <w:tcW w:w="9441" w:type="dxa"/>
            <w:gridSpan w:val="3"/>
            <w:vAlign w:val="center"/>
          </w:tcPr>
          <w:p w:rsidR="00A61E46" w:rsidRPr="003656E8" w:rsidRDefault="00E57ACB" w:rsidP="00A61E46">
            <w:pPr>
              <w:rPr>
                <w:rFonts w:cs="Arial"/>
                <w:szCs w:val="22"/>
                <w:lang w:eastAsia="zh-CN"/>
              </w:rPr>
            </w:pPr>
            <w:r w:rsidRPr="003656E8">
              <w:rPr>
                <w:rFonts w:cs="Arial"/>
                <w:sz w:val="20"/>
              </w:rPr>
              <w:t>Qeyd: Müvafiq dəyişikliklər edildikdə layihəçi daha ciddi maksimum buraxıla bilən səs-küy səviyyəsi normasını təyin edə bilər</w:t>
            </w:r>
          </w:p>
        </w:tc>
      </w:tr>
    </w:tbl>
    <w:p w:rsidR="00A61E46" w:rsidRPr="003656E8" w:rsidRDefault="00E57ACB" w:rsidP="00C01BCB">
      <w:pPr>
        <w:spacing w:after="280"/>
        <w:jc w:val="center"/>
        <w:rPr>
          <w:i/>
          <w:sz w:val="20"/>
        </w:rPr>
      </w:pPr>
      <w:r w:rsidRPr="003656E8">
        <w:rPr>
          <w:rFonts w:cs="Arial"/>
        </w:rPr>
        <w:t>Mənbə: TERA International Group-un  Ətraf Mühitə Təsirin Qiymətləndirilməsi Hesabatı. AİB TA 4684-Aze-Mərhələ 2: Cənub Yol Dəhlizinin Təkmilləşdirilməsi Layihəsinin Hazırlanması</w:t>
      </w:r>
      <w:r w:rsidR="00A61E46" w:rsidRPr="003656E8">
        <w:rPr>
          <w:i/>
          <w:sz w:val="20"/>
        </w:rPr>
        <w:t>.</w:t>
      </w:r>
    </w:p>
    <w:p w:rsidR="00A61E46" w:rsidRPr="003656E8" w:rsidRDefault="00E57ACB" w:rsidP="00A61E46">
      <w:pPr>
        <w:spacing w:after="280"/>
      </w:pPr>
      <w:r w:rsidRPr="003656E8">
        <w:rPr>
          <w:rFonts w:cs="Arial"/>
          <w:szCs w:val="22"/>
        </w:rPr>
        <w:t xml:space="preserve">Podratçı </w:t>
      </w:r>
      <w:r w:rsidRPr="003656E8">
        <w:rPr>
          <w:rFonts w:cs="Arial"/>
          <w:szCs w:val="22"/>
          <w:lang w:val="az-Latn-AZ"/>
        </w:rPr>
        <w:t>h</w:t>
      </w:r>
      <w:r w:rsidRPr="003656E8">
        <w:rPr>
          <w:rFonts w:cs="Arial"/>
          <w:szCs w:val="22"/>
        </w:rPr>
        <w:t xml:space="preserve">əddindən </w:t>
      </w:r>
      <w:r w:rsidRPr="003656E8">
        <w:rPr>
          <w:rFonts w:cs="Arial"/>
          <w:szCs w:val="22"/>
          <w:lang w:val="ru-RU"/>
        </w:rPr>
        <w:t>а</w:t>
      </w:r>
      <w:r w:rsidRPr="003656E8">
        <w:rPr>
          <w:rFonts w:cs="Arial"/>
          <w:szCs w:val="22"/>
        </w:rPr>
        <w:t>rtıq ç</w:t>
      </w:r>
      <w:r w:rsidRPr="003656E8">
        <w:rPr>
          <w:rFonts w:cs="Arial"/>
          <w:szCs w:val="22"/>
          <w:lang w:val="ru-RU"/>
        </w:rPr>
        <w:t>ох</w:t>
      </w:r>
      <w:r w:rsidRPr="003656E8">
        <w:rPr>
          <w:rFonts w:cs="Arial"/>
          <w:szCs w:val="22"/>
        </w:rPr>
        <w:t xml:space="preserve"> səs-</w:t>
      </w:r>
      <w:r w:rsidRPr="003656E8">
        <w:rPr>
          <w:rFonts w:cs="Arial"/>
          <w:szCs w:val="22"/>
          <w:lang w:val="ru-RU"/>
        </w:rPr>
        <w:t>к</w:t>
      </w:r>
      <w:r w:rsidRPr="003656E8">
        <w:rPr>
          <w:rFonts w:cs="Arial"/>
          <w:szCs w:val="22"/>
        </w:rPr>
        <w:t>üy və titrəmə s</w:t>
      </w:r>
      <w:r w:rsidRPr="003656E8">
        <w:rPr>
          <w:rFonts w:cs="Arial"/>
          <w:szCs w:val="22"/>
          <w:lang w:val="ru-RU"/>
        </w:rPr>
        <w:t>а</w:t>
      </w:r>
      <w:r w:rsidRPr="003656E8">
        <w:rPr>
          <w:rFonts w:cs="Arial"/>
          <w:szCs w:val="22"/>
        </w:rPr>
        <w:t>yəsində y</w:t>
      </w:r>
      <w:r w:rsidRPr="003656E8">
        <w:rPr>
          <w:rFonts w:cs="Arial"/>
          <w:szCs w:val="22"/>
          <w:lang w:val="ru-RU"/>
        </w:rPr>
        <w:t>а</w:t>
      </w:r>
      <w:r w:rsidRPr="003656E8">
        <w:rPr>
          <w:rFonts w:cs="Arial"/>
          <w:szCs w:val="22"/>
        </w:rPr>
        <w:t>r</w:t>
      </w:r>
      <w:r w:rsidRPr="003656E8">
        <w:rPr>
          <w:rFonts w:cs="Arial"/>
          <w:szCs w:val="22"/>
          <w:lang w:val="ru-RU"/>
        </w:rPr>
        <w:t>а</w:t>
      </w:r>
      <w:r w:rsidRPr="003656E8">
        <w:rPr>
          <w:rFonts w:cs="Arial"/>
          <w:szCs w:val="22"/>
        </w:rPr>
        <w:t>n</w:t>
      </w:r>
      <w:r w:rsidRPr="003656E8">
        <w:rPr>
          <w:rFonts w:cs="Arial"/>
          <w:szCs w:val="22"/>
          <w:lang w:val="ru-RU"/>
        </w:rPr>
        <w:t>а</w:t>
      </w:r>
      <w:r w:rsidRPr="003656E8">
        <w:rPr>
          <w:rFonts w:cs="Arial"/>
          <w:szCs w:val="22"/>
        </w:rPr>
        <w:t>c</w:t>
      </w:r>
      <w:r w:rsidRPr="003656E8">
        <w:rPr>
          <w:rFonts w:cs="Arial"/>
          <w:szCs w:val="22"/>
          <w:lang w:val="ru-RU"/>
        </w:rPr>
        <w:t>а</w:t>
      </w:r>
      <w:r w:rsidRPr="003656E8">
        <w:rPr>
          <w:rFonts w:cs="Arial"/>
          <w:szCs w:val="22"/>
        </w:rPr>
        <w:t>q təsirlərin minimum</w:t>
      </w:r>
      <w:r w:rsidRPr="003656E8">
        <w:rPr>
          <w:rFonts w:cs="Arial"/>
          <w:szCs w:val="22"/>
          <w:lang w:val="ru-RU"/>
        </w:rPr>
        <w:t>а</w:t>
      </w:r>
      <w:r w:rsidRPr="003656E8">
        <w:rPr>
          <w:rFonts w:cs="Arial"/>
          <w:szCs w:val="22"/>
        </w:rPr>
        <w:t xml:space="preserve"> </w:t>
      </w:r>
      <w:r w:rsidRPr="003656E8">
        <w:rPr>
          <w:rFonts w:cs="Arial"/>
          <w:szCs w:val="22"/>
          <w:lang w:val="ru-RU"/>
        </w:rPr>
        <w:t>е</w:t>
      </w:r>
      <w:r w:rsidRPr="003656E8">
        <w:rPr>
          <w:rFonts w:cs="Arial"/>
          <w:szCs w:val="22"/>
        </w:rPr>
        <w:t>ndirilməsi üçün</w:t>
      </w:r>
      <w:r w:rsidRPr="003656E8">
        <w:rPr>
          <w:rFonts w:cs="Arial"/>
        </w:rPr>
        <w:t xml:space="preserve"> iş prosesində aşağıdakı tədbirləri həyata keçirməlidir</w:t>
      </w:r>
      <w:r w:rsidR="00A61E46" w:rsidRPr="003656E8">
        <w:t>:</w:t>
      </w:r>
    </w:p>
    <w:p w:rsidR="00A61E46" w:rsidRPr="003656E8" w:rsidRDefault="00A61E46" w:rsidP="004043DB">
      <w:pPr>
        <w:numPr>
          <w:ilvl w:val="0"/>
          <w:numId w:val="35"/>
        </w:numPr>
        <w:tabs>
          <w:tab w:val="num" w:pos="1260"/>
          <w:tab w:val="left" w:pos="13669"/>
        </w:tabs>
        <w:spacing w:after="280"/>
        <w:ind w:left="1260" w:hanging="540"/>
        <w:jc w:val="left"/>
        <w:rPr>
          <w:rFonts w:eastAsia="SimSun"/>
          <w:szCs w:val="22"/>
          <w:lang w:eastAsia="zh-CN"/>
        </w:rPr>
      </w:pPr>
      <w:r w:rsidRPr="003656E8">
        <w:rPr>
          <w:rFonts w:eastAsia="SimSun"/>
          <w:szCs w:val="22"/>
          <w:lang w:eastAsia="zh-CN"/>
        </w:rPr>
        <w:t xml:space="preserve"> </w:t>
      </w:r>
      <w:r w:rsidR="00E57ACB" w:rsidRPr="003656E8">
        <w:rPr>
          <w:rFonts w:eastAsia="SimSun" w:cs="Arial"/>
          <w:szCs w:val="22"/>
          <w:lang w:eastAsia="zh-CN"/>
        </w:rPr>
        <w:t xml:space="preserve">Yаşаyış məntəqəsindən </w:t>
      </w:r>
      <w:smartTag w:uri="urn:schemas-microsoft-com:office:smarttags" w:element="metricconverter">
        <w:smartTagPr>
          <w:attr w:name="ProductID" w:val="500 m"/>
        </w:smartTagPr>
        <w:r w:rsidR="00E57ACB" w:rsidRPr="003656E8">
          <w:rPr>
            <w:rFonts w:eastAsia="SimSun" w:cs="Arial"/>
            <w:szCs w:val="22"/>
            <w:lang w:eastAsia="zh-CN"/>
          </w:rPr>
          <w:t>500 m</w:t>
        </w:r>
      </w:smartTag>
      <w:r w:rsidR="00E57ACB" w:rsidRPr="003656E8">
        <w:rPr>
          <w:rFonts w:eastAsia="SimSun" w:cs="Arial"/>
          <w:szCs w:val="22"/>
          <w:lang w:eastAsia="zh-CN"/>
        </w:rPr>
        <w:t xml:space="preserve"> məsаfədə yеrləşən sаhələrdə 06.00 – 21.00 sааtlаrı аrаsındа işlərə məhudiyyət qоymаq</w:t>
      </w:r>
      <w:r w:rsidRPr="003656E8">
        <w:rPr>
          <w:rFonts w:eastAsia="SimSun"/>
          <w:szCs w:val="22"/>
          <w:lang w:eastAsia="zh-CN"/>
        </w:rPr>
        <w:t xml:space="preserve">. </w:t>
      </w:r>
    </w:p>
    <w:p w:rsidR="00A61E46" w:rsidRPr="003656E8" w:rsidRDefault="00E57ACB" w:rsidP="004043DB">
      <w:pPr>
        <w:numPr>
          <w:ilvl w:val="0"/>
          <w:numId w:val="35"/>
        </w:numPr>
        <w:tabs>
          <w:tab w:val="num" w:pos="1260"/>
          <w:tab w:val="left" w:pos="13669"/>
        </w:tabs>
        <w:spacing w:after="280"/>
        <w:ind w:left="1260" w:hanging="540"/>
        <w:jc w:val="left"/>
        <w:rPr>
          <w:rFonts w:eastAsia="SimSun"/>
          <w:szCs w:val="22"/>
          <w:lang w:eastAsia="zh-CN"/>
        </w:rPr>
      </w:pPr>
      <w:r w:rsidRPr="003656E8">
        <w:rPr>
          <w:rFonts w:eastAsia="SimSun" w:cs="Arial"/>
          <w:szCs w:val="22"/>
          <w:lang w:eastAsia="zh-CN"/>
        </w:rPr>
        <w:t>Tiкinti sаhəsinin yахınlığındа səs-кüy səviyyəsinə 70 dBA  məhdudiyyət qоyulmаlı və bunа riаyət оlunmаlıdır</w:t>
      </w:r>
      <w:r w:rsidR="00A61E46" w:rsidRPr="003656E8">
        <w:rPr>
          <w:rFonts w:eastAsia="SimSun"/>
          <w:szCs w:val="22"/>
          <w:lang w:eastAsia="zh-CN"/>
        </w:rPr>
        <w:t>;</w:t>
      </w:r>
    </w:p>
    <w:p w:rsidR="00A61E46" w:rsidRPr="003656E8" w:rsidRDefault="00E57ACB" w:rsidP="004043DB">
      <w:pPr>
        <w:numPr>
          <w:ilvl w:val="0"/>
          <w:numId w:val="35"/>
        </w:numPr>
        <w:tabs>
          <w:tab w:val="num" w:pos="1260"/>
          <w:tab w:val="left" w:pos="13669"/>
        </w:tabs>
        <w:spacing w:after="280"/>
        <w:ind w:left="1260" w:hanging="540"/>
        <w:jc w:val="left"/>
        <w:rPr>
          <w:rFonts w:eastAsia="SimSun"/>
          <w:szCs w:val="22"/>
          <w:lang w:eastAsia="zh-CN"/>
        </w:rPr>
      </w:pPr>
      <w:r w:rsidRPr="003656E8">
        <w:rPr>
          <w:rFonts w:eastAsia="SimSun" w:cs="Arial"/>
          <w:szCs w:val="22"/>
          <w:lang w:eastAsia="zh-CN"/>
        </w:rPr>
        <w:t>Tikinti üçün istifadə edilən maşınlarda yaranan səsi azaltmaq məqsədilə səsboğuculardan istifadə edilməlidir</w:t>
      </w:r>
      <w:r w:rsidR="00A61E46" w:rsidRPr="003656E8">
        <w:rPr>
          <w:rFonts w:eastAsia="SimSun"/>
          <w:szCs w:val="22"/>
          <w:lang w:eastAsia="zh-CN"/>
        </w:rPr>
        <w:t>;</w:t>
      </w:r>
    </w:p>
    <w:p w:rsidR="00A61E46" w:rsidRPr="003656E8" w:rsidRDefault="00E57ACB" w:rsidP="004043DB">
      <w:pPr>
        <w:numPr>
          <w:ilvl w:val="0"/>
          <w:numId w:val="35"/>
        </w:numPr>
        <w:tabs>
          <w:tab w:val="num" w:pos="1260"/>
          <w:tab w:val="left" w:pos="13669"/>
        </w:tabs>
        <w:spacing w:after="280"/>
        <w:ind w:left="1260" w:hanging="540"/>
        <w:jc w:val="left"/>
        <w:rPr>
          <w:rFonts w:eastAsia="SimSun"/>
          <w:szCs w:val="22"/>
          <w:lang w:eastAsia="zh-CN"/>
        </w:rPr>
      </w:pPr>
      <w:r w:rsidRPr="003656E8">
        <w:rPr>
          <w:rFonts w:eastAsia="SimSun" w:cs="Arial"/>
          <w:szCs w:val="22"/>
          <w:lang w:eastAsia="zh-CN"/>
        </w:rPr>
        <w:lastRenderedPageBreak/>
        <w:t>Podratçı lazımi hazırlıq tədbirlərini həyata keçirmək üçün mümkün olduqda yerli əhalini yarana biləcək səs-küylə əlaqədar xəbərdar etməlidir</w:t>
      </w:r>
      <w:r w:rsidR="00A61E46" w:rsidRPr="003656E8">
        <w:rPr>
          <w:rFonts w:eastAsia="SimSun"/>
          <w:szCs w:val="22"/>
          <w:lang w:eastAsia="zh-CN"/>
        </w:rPr>
        <w:t>.</w:t>
      </w:r>
    </w:p>
    <w:p w:rsidR="00A61E46" w:rsidRPr="003656E8" w:rsidRDefault="00842E0A" w:rsidP="00A61E46">
      <w:pPr>
        <w:spacing w:after="280"/>
      </w:pPr>
      <w:r w:rsidRPr="003656E8">
        <w:rPr>
          <w:rFonts w:cs="Arial"/>
        </w:rPr>
        <w:t>Layihə yolu boyu səs-küyün udulması məqsədilə Podratçı sakinlərin mürəc</w:t>
      </w:r>
      <w:r w:rsidR="000A1501" w:rsidRPr="003656E8">
        <w:rPr>
          <w:rFonts w:cs="Arial"/>
        </w:rPr>
        <w:t>i</w:t>
      </w:r>
      <w:r w:rsidRPr="003656E8">
        <w:rPr>
          <w:rFonts w:cs="Arial"/>
        </w:rPr>
        <w:t>əti əsasında yol boyu əlavə tədbirlər görməlidir.</w:t>
      </w:r>
    </w:p>
    <w:p w:rsidR="006A60C3" w:rsidRPr="003656E8" w:rsidRDefault="009612F6" w:rsidP="004043DB">
      <w:pPr>
        <w:pStyle w:val="Bodynumbered"/>
        <w:numPr>
          <w:ilvl w:val="4"/>
          <w:numId w:val="49"/>
        </w:numPr>
      </w:pPr>
      <w:r w:rsidRPr="003656E8">
        <w:t>Suyun çirklənməsi</w:t>
      </w:r>
    </w:p>
    <w:p w:rsidR="006A60C3" w:rsidRPr="003656E8" w:rsidRDefault="009612F6" w:rsidP="00CE2AF9">
      <w:pPr>
        <w:spacing w:after="280"/>
        <w:rPr>
          <w:rFonts w:eastAsia="SimSun"/>
          <w:szCs w:val="22"/>
          <w:lang w:val="az-Latn-AZ" w:eastAsia="zh-CN"/>
        </w:rPr>
      </w:pPr>
      <w:r w:rsidRPr="003656E8">
        <w:rPr>
          <w:lang w:val="az-Latn-AZ"/>
        </w:rPr>
        <w:t>Layihələndirilən yolun tikilməsi zamanı su mənbələrində müxtəlif növ çirklənmə baş verə bilər. Tikinti mərhələsi zamanı axıdılan su tullantıları avadanlığın yuyulması stansiyalarından axan yuyucu su və fəhlə düşərgələrindən axan məişət tullantı sular</w:t>
      </w:r>
      <w:r w:rsidR="000A1501" w:rsidRPr="003656E8">
        <w:rPr>
          <w:lang w:val="az-Latn-AZ"/>
        </w:rPr>
        <w:t>ın</w:t>
      </w:r>
      <w:r w:rsidRPr="003656E8">
        <w:rPr>
          <w:lang w:val="az-Latn-AZ"/>
        </w:rPr>
        <w:t>dan ibarətdir.</w:t>
      </w:r>
      <w:r w:rsidR="006A60C3" w:rsidRPr="003656E8">
        <w:rPr>
          <w:rFonts w:eastAsia="SimSun"/>
          <w:szCs w:val="22"/>
          <w:lang w:val="az-Latn-AZ" w:eastAsia="zh-CN"/>
        </w:rPr>
        <w:t xml:space="preserve"> </w:t>
      </w:r>
      <w:r w:rsidRPr="003656E8">
        <w:rPr>
          <w:lang w:val="az-Latn-AZ"/>
        </w:rPr>
        <w:t xml:space="preserve">Kiçik düşərgələrdə məişət tullantı suları üçün septik rezervuarlardan istifadə olunmalıdır </w:t>
      </w:r>
      <w:r w:rsidR="008B3E57" w:rsidRPr="003656E8">
        <w:rPr>
          <w:lang w:val="az-Latn-AZ"/>
        </w:rPr>
        <w:t xml:space="preserve"> və məişət tullantı suları birbaşa təmizlənmədən səth su mənbələrinə axıdılmayacaqdır.</w:t>
      </w:r>
      <w:r w:rsidRPr="003656E8">
        <w:rPr>
          <w:rFonts w:eastAsia="SimSun"/>
          <w:szCs w:val="22"/>
          <w:lang w:val="az-Latn-AZ" w:eastAsia="zh-CN"/>
        </w:rPr>
        <w:t xml:space="preserve"> </w:t>
      </w:r>
      <w:r w:rsidR="008B3E57" w:rsidRPr="003656E8">
        <w:rPr>
          <w:rFonts w:eastAsia="SimSun"/>
          <w:szCs w:val="22"/>
          <w:lang w:val="az-Latn-AZ" w:eastAsia="zh-CN"/>
        </w:rPr>
        <w:t xml:space="preserve">Daha böyük düşərgələrdə su təmizləyici qurğular quraşdırılmalıdır. </w:t>
      </w:r>
      <w:r w:rsidR="008B3E57" w:rsidRPr="003656E8">
        <w:rPr>
          <w:lang w:val="az-Latn-AZ"/>
        </w:rPr>
        <w:t>Bunlardan əlavə bir neçə mümkün çirklənmə mənbələri var ki, onların qarşısı aşağıda sadalanan üsullarla alınmalıdır</w:t>
      </w:r>
      <w:r w:rsidR="006A60C3" w:rsidRPr="003656E8">
        <w:rPr>
          <w:rFonts w:eastAsia="SimSun"/>
          <w:szCs w:val="22"/>
          <w:lang w:val="az-Latn-AZ" w:eastAsia="zh-CN"/>
        </w:rPr>
        <w:t>:</w:t>
      </w:r>
    </w:p>
    <w:p w:rsidR="006A60C3" w:rsidRPr="003656E8" w:rsidRDefault="008B3E57" w:rsidP="004043DB">
      <w:pPr>
        <w:numPr>
          <w:ilvl w:val="0"/>
          <w:numId w:val="33"/>
        </w:numPr>
        <w:tabs>
          <w:tab w:val="num" w:pos="720"/>
          <w:tab w:val="left" w:pos="13669"/>
        </w:tabs>
        <w:spacing w:after="280"/>
        <w:ind w:left="720"/>
        <w:rPr>
          <w:rFonts w:eastAsia="SimSun"/>
          <w:szCs w:val="22"/>
          <w:lang w:val="az-Latn-AZ" w:eastAsia="zh-CN"/>
        </w:rPr>
      </w:pPr>
      <w:r w:rsidRPr="003656E8">
        <w:rPr>
          <w:rFonts w:cs="Arial"/>
          <w:lang w:val="az-Latn-AZ"/>
        </w:rPr>
        <w:t>Tikinti zamanı həm kəndlərdən axan təmizlənməmiş tullantı suların boruları (mövcud açıq kanalizasiya kollektorları), həm də suvarma sistemləri üçün bənddən keçmək üçün imkanlar yaradılacaq</w:t>
      </w:r>
      <w:r w:rsidR="006A60C3" w:rsidRPr="003656E8">
        <w:rPr>
          <w:rFonts w:eastAsia="SimSun"/>
          <w:szCs w:val="22"/>
          <w:lang w:val="az-Latn-AZ" w:eastAsia="zh-CN"/>
        </w:rPr>
        <w:t>.</w:t>
      </w:r>
    </w:p>
    <w:p w:rsidR="006A60C3" w:rsidRPr="003656E8" w:rsidRDefault="00426AF1" w:rsidP="004043DB">
      <w:pPr>
        <w:numPr>
          <w:ilvl w:val="0"/>
          <w:numId w:val="33"/>
        </w:numPr>
        <w:tabs>
          <w:tab w:val="num" w:pos="720"/>
          <w:tab w:val="left" w:pos="13669"/>
        </w:tabs>
        <w:spacing w:after="280"/>
        <w:ind w:left="720"/>
        <w:rPr>
          <w:rFonts w:eastAsia="SimSun"/>
          <w:szCs w:val="22"/>
          <w:lang w:val="az-Latn-AZ" w:eastAsia="zh-CN"/>
        </w:rPr>
      </w:pPr>
      <w:r w:rsidRPr="003656E8">
        <w:rPr>
          <w:rFonts w:eastAsia="SimSun"/>
          <w:szCs w:val="22"/>
          <w:lang w:val="az-Latn-AZ" w:eastAsia="zh-CN"/>
        </w:rPr>
        <w:t xml:space="preserve">Su yolları tikintisi zamanı </w:t>
      </w:r>
      <w:r w:rsidRPr="003656E8">
        <w:rPr>
          <w:rFonts w:eastAsia="SimSun" w:cs="Arial"/>
          <w:szCs w:val="22"/>
          <w:lang w:val="az-Latn-AZ" w:eastAsia="zh-CN"/>
        </w:rPr>
        <w:t>tikinti tullantılarının kanala düşməsinin qarşısını almaq üçün hopdurucu lif və ya digər vasitələrlə hopdurulmalı və müvafiq üsulla kənarlaşdırılmalıdır</w:t>
      </w:r>
    </w:p>
    <w:p w:rsidR="006A60C3" w:rsidRPr="003656E8" w:rsidRDefault="008B3E57" w:rsidP="004043DB">
      <w:pPr>
        <w:numPr>
          <w:ilvl w:val="0"/>
          <w:numId w:val="33"/>
        </w:numPr>
        <w:tabs>
          <w:tab w:val="num" w:pos="720"/>
          <w:tab w:val="left" w:pos="13669"/>
        </w:tabs>
        <w:spacing w:after="280"/>
        <w:ind w:left="720"/>
        <w:rPr>
          <w:rFonts w:eastAsia="SimSun"/>
          <w:szCs w:val="22"/>
          <w:lang w:val="az-Latn-AZ" w:eastAsia="zh-CN"/>
        </w:rPr>
      </w:pPr>
      <w:r w:rsidRPr="003656E8">
        <w:rPr>
          <w:rFonts w:eastAsia="SimSun" w:cs="Arial"/>
          <w:szCs w:val="22"/>
          <w:lang w:val="az-Latn-AZ" w:eastAsia="zh-CN"/>
        </w:rPr>
        <w:t xml:space="preserve">Tikinti üçün istifadə ediləcək suyun tikintiyə texniki nəzarət üzrə mühəndis tərəfindən təsdiq olunacaq səth su mənbəyindən götürəcəyi planlaşdırılır. </w:t>
      </w:r>
      <w:r w:rsidR="00C624F5" w:rsidRPr="003656E8">
        <w:rPr>
          <w:rFonts w:eastAsia="SimSun" w:cs="Arial"/>
          <w:szCs w:val="22"/>
          <w:lang w:val="az-Latn-AZ" w:eastAsia="zh-CN"/>
        </w:rPr>
        <w:t>Yağ</w:t>
      </w:r>
      <w:r w:rsidRPr="003656E8">
        <w:rPr>
          <w:rFonts w:eastAsia="SimSun" w:cs="Arial"/>
          <w:szCs w:val="22"/>
          <w:lang w:val="az-Latn-AZ" w:eastAsia="zh-CN"/>
        </w:rPr>
        <w:t xml:space="preserve"> tullantılarının mövcud su mənbələrinə tullanmamasına nəzarət edilməlidir</w:t>
      </w:r>
      <w:r w:rsidR="006A60C3" w:rsidRPr="003656E8">
        <w:rPr>
          <w:rFonts w:eastAsia="SimSun"/>
          <w:szCs w:val="22"/>
          <w:lang w:val="az-Latn-AZ" w:eastAsia="zh-CN"/>
        </w:rPr>
        <w:t>.</w:t>
      </w:r>
    </w:p>
    <w:p w:rsidR="006A60C3" w:rsidRPr="003656E8" w:rsidRDefault="008B3E57" w:rsidP="004043DB">
      <w:pPr>
        <w:numPr>
          <w:ilvl w:val="0"/>
          <w:numId w:val="33"/>
        </w:numPr>
        <w:tabs>
          <w:tab w:val="num" w:pos="720"/>
          <w:tab w:val="left" w:pos="13669"/>
        </w:tabs>
        <w:spacing w:after="280"/>
        <w:ind w:left="720"/>
        <w:jc w:val="left"/>
        <w:rPr>
          <w:rFonts w:eastAsia="SimSun"/>
          <w:szCs w:val="22"/>
          <w:lang w:val="az-Latn-AZ" w:eastAsia="zh-CN"/>
        </w:rPr>
      </w:pPr>
      <w:r w:rsidRPr="003656E8">
        <w:rPr>
          <w:rFonts w:cs="Arial"/>
          <w:lang w:val="az-Latn-AZ"/>
        </w:rPr>
        <w:t xml:space="preserve">İşlərin başa çatdırılmasından sonra əksi </w:t>
      </w:r>
      <w:r w:rsidRPr="003656E8">
        <w:rPr>
          <w:rFonts w:eastAsia="SimSun" w:cs="Arial"/>
          <w:szCs w:val="22"/>
          <w:lang w:val="az-Latn-AZ" w:eastAsia="zh-CN"/>
        </w:rPr>
        <w:t>tikintiyə texniki nəzarət üzrə mühəndis tərəfindən</w:t>
      </w:r>
      <w:r w:rsidRPr="003656E8">
        <w:rPr>
          <w:rFonts w:cs="Arial"/>
          <w:lang w:val="az-Latn-AZ"/>
        </w:rPr>
        <w:t xml:space="preserve"> göstərilmədiyi halda, podratçı işçi düşərgəsində qurulmuş bütün kanalizasiya sistemini sökməlidir</w:t>
      </w:r>
      <w:r w:rsidR="006A60C3" w:rsidRPr="003656E8">
        <w:rPr>
          <w:lang w:val="az-Latn-AZ"/>
        </w:rPr>
        <w:t>.</w:t>
      </w:r>
    </w:p>
    <w:p w:rsidR="006A60C3" w:rsidRPr="003656E8" w:rsidRDefault="00426AF1" w:rsidP="006A60C3">
      <w:pPr>
        <w:spacing w:after="280"/>
        <w:rPr>
          <w:rFonts w:eastAsia="SimSun"/>
          <w:szCs w:val="22"/>
          <w:lang w:val="az-Latn-AZ" w:eastAsia="zh-CN"/>
        </w:rPr>
      </w:pPr>
      <w:r w:rsidRPr="003656E8">
        <w:rPr>
          <w:lang w:val="az-Latn-AZ"/>
        </w:rPr>
        <w:t>Avadanlıqlara və işçi mezanizmlərə texniki qulluq edildikdə və ya yuyulduqda podratçının işçi düşərgəsi və mühərrik yuyucularda çox hallarda yanacaq, eləcə də sürtgü yağlarının sızması baş verə bilər.  Yuyulma nəticəsində yaranan yağlı su müvafiq ölçülü yağayırıcıdan keçdikdən sonra kənarlaşdırıla bilər</w:t>
      </w:r>
      <w:r w:rsidR="006A60C3" w:rsidRPr="003656E8">
        <w:rPr>
          <w:rFonts w:eastAsia="SimSun"/>
          <w:szCs w:val="22"/>
          <w:lang w:val="az-Latn-AZ" w:eastAsia="zh-CN"/>
        </w:rPr>
        <w:t xml:space="preserve">. </w:t>
      </w:r>
    </w:p>
    <w:p w:rsidR="00426AF1" w:rsidRPr="003656E8" w:rsidRDefault="00426AF1" w:rsidP="00426AF1">
      <w:pPr>
        <w:pStyle w:val="BodyText6"/>
        <w:rPr>
          <w:lang w:val="az-Latn-AZ"/>
        </w:rPr>
      </w:pPr>
      <w:r w:rsidRPr="003656E8">
        <w:rPr>
          <w:lang w:val="az-Latn-AZ"/>
        </w:rPr>
        <w:t>Tələblərin bir hissəsi olaraq, podratçı ETS və TTNM-i su mənbələri və suvаrmа qurğulаrındаn оlаn məsаfə dахil оlmаqlа, аvаdаnlıq və mаşın-mехаnizmlərə tехniкi хidmət göstərilən sаhələr, sürtgü yаğlаrı və yаnаcаq sахlаnılаn qurğulаrın təsviri və sхеmi ilə təmin etməlidir. Yаnаcаq və кimyəvi mаddələrin sахlаnıldığı qurğulаr su ахаrlаrındаn uzаqdа yеrləşdiriliməlidir. Bеlə qurğulаr tullаntılаrı özundə sахlаmаq və tоrpаqlа suyu çirкlənmədən qоrumаq üçün gеrmеtiк iç ilə əhаtələnəcəк və təmin оlunаcаqdır. Bütün yanacaq və kimyəvi maddələr ETSN-nin tələblərinə müvafiq olaraq saxlanmalı və kənarlaşdırılmalıdır.</w:t>
      </w:r>
    </w:p>
    <w:p w:rsidR="006A60C3" w:rsidRPr="003656E8" w:rsidRDefault="00426AF1" w:rsidP="006A60C3">
      <w:pPr>
        <w:spacing w:after="280"/>
        <w:rPr>
          <w:rFonts w:eastAsia="SimSun"/>
          <w:szCs w:val="22"/>
          <w:lang w:val="az-Latn-AZ" w:eastAsia="zh-CN"/>
        </w:rPr>
      </w:pPr>
      <w:r w:rsidRPr="003656E8">
        <w:rPr>
          <w:lang w:val="az-Latn-AZ"/>
        </w:rPr>
        <w:t>ƏMİP və işçi müqaviləsində qeyd edilən TT-nın bir hissəsi kimi Podratçı yanacaq və yağların axması, eləcə də yaxınlıqdakı su mənbələrinin yaxınlığında qəzaların baş verməsi nəticəsində çirklənmə riskinin aradan qaldırılması üçün xüsusi tədbirlər hazırlamalıdır</w:t>
      </w:r>
    </w:p>
    <w:p w:rsidR="006A60C3" w:rsidRPr="003656E8" w:rsidRDefault="00426AF1" w:rsidP="004043DB">
      <w:pPr>
        <w:pStyle w:val="Bodynumbered"/>
        <w:numPr>
          <w:ilvl w:val="4"/>
          <w:numId w:val="49"/>
        </w:numPr>
        <w:rPr>
          <w:lang w:val="az-Latn-AZ"/>
        </w:rPr>
      </w:pPr>
      <w:r w:rsidRPr="003656E8">
        <w:rPr>
          <w:lang w:val="az-Latn-AZ"/>
        </w:rPr>
        <w:t>Bərk və təhlükəli tullantıların idarə edilməsi</w:t>
      </w:r>
    </w:p>
    <w:p w:rsidR="006A60C3" w:rsidRPr="003656E8" w:rsidRDefault="00426AF1" w:rsidP="006A60C3">
      <w:pPr>
        <w:spacing w:after="280"/>
        <w:rPr>
          <w:rFonts w:eastAsia="SimSun"/>
          <w:szCs w:val="22"/>
          <w:lang w:val="az-Latn-AZ" w:eastAsia="zh-CN"/>
        </w:rPr>
      </w:pPr>
      <w:r w:rsidRPr="003656E8">
        <w:rPr>
          <w:lang w:val="az-Latn-AZ"/>
        </w:rPr>
        <w:t xml:space="preserve">Layihələndirilən yolun tikintisi zamanı müəyyən həcmdə tullantı toplanacaq </w:t>
      </w:r>
      <w:r w:rsidR="00600530" w:rsidRPr="003656E8">
        <w:rPr>
          <w:lang w:val="az-Latn-AZ"/>
        </w:rPr>
        <w:t>ki</w:t>
      </w:r>
      <w:r w:rsidRPr="003656E8">
        <w:rPr>
          <w:lang w:val="az-Latn-AZ"/>
        </w:rPr>
        <w:t xml:space="preserve"> onlar düzgün şəkildə kənarlaşdırılmalıdır. Podratçı işçi düşərgəsi və layihə ərazisində bərk, məişət və təhlükəli tullantıların idarə edilməsi planını hazırlanmalıdır. Podratçı Müqavilə sona çatanadək özü və mühəndis tərəfindən tutulan, eləcə də özü və mühəndisin işçiləri işləyən evlər, ofislər, düşərgələr və digər tikililərdən tullantıları toplamalı və kənarlaşdırmalıdır</w:t>
      </w:r>
      <w:r w:rsidR="006A60C3" w:rsidRPr="003656E8">
        <w:rPr>
          <w:rFonts w:eastAsia="SimSun"/>
          <w:szCs w:val="22"/>
          <w:lang w:val="az-Latn-AZ" w:eastAsia="zh-CN"/>
        </w:rPr>
        <w:t>.</w:t>
      </w:r>
    </w:p>
    <w:p w:rsidR="006A60C3" w:rsidRPr="003656E8" w:rsidRDefault="00DF37F8" w:rsidP="006A60C3">
      <w:pPr>
        <w:spacing w:after="280"/>
        <w:rPr>
          <w:rFonts w:eastAsia="SimSun"/>
          <w:szCs w:val="22"/>
          <w:lang w:val="az-Latn-AZ" w:eastAsia="zh-CN"/>
        </w:rPr>
      </w:pPr>
      <w:r w:rsidRPr="003656E8">
        <w:rPr>
          <w:lang w:val="az-Latn-AZ"/>
        </w:rPr>
        <w:lastRenderedPageBreak/>
        <w:t xml:space="preserve">Fəhlə düşərgələrindən məişət tullantıları, torpaq </w:t>
      </w:r>
      <w:r w:rsidR="00600530" w:rsidRPr="003656E8">
        <w:rPr>
          <w:lang w:val="az-Latn-AZ"/>
        </w:rPr>
        <w:t>işləri zamanı çıxarılmış torpaq</w:t>
      </w:r>
      <w:r w:rsidRPr="003656E8">
        <w:rPr>
          <w:lang w:val="az-Latn-AZ"/>
        </w:rPr>
        <w:t xml:space="preserve"> və əsas tikinti tullantılarının dövlət və yerli standartlara uyğun şəkildə yığılması və kənarlaşdırılması podratçının cavabdehliyindədir. Çıxarılmış torpağın kənarlaşdırılması üçün sahələr tikinti işlərinin başlamasından əvvəl müəyyən edilməlidir. Çıxarılmış torpaq üçün olan sahələrin bərpası standartları müqavilə sənədlərində müfəssəl şəkildə şərh olunacaqdır</w:t>
      </w:r>
      <w:r w:rsidR="006A60C3" w:rsidRPr="003656E8">
        <w:rPr>
          <w:rFonts w:eastAsia="SimSun"/>
          <w:szCs w:val="22"/>
          <w:lang w:val="az-Latn-AZ" w:eastAsia="zh-CN"/>
        </w:rPr>
        <w:t xml:space="preserve">. </w:t>
      </w:r>
    </w:p>
    <w:p w:rsidR="006A60C3" w:rsidRPr="003656E8" w:rsidRDefault="00DF37F8" w:rsidP="006A60C3">
      <w:pPr>
        <w:spacing w:after="280"/>
        <w:rPr>
          <w:rFonts w:eastAsia="SimSun"/>
          <w:szCs w:val="22"/>
          <w:lang w:val="az-Latn-AZ" w:eastAsia="zh-CN"/>
        </w:rPr>
      </w:pPr>
      <w:r w:rsidRPr="003656E8">
        <w:rPr>
          <w:lang w:val="az-Latn-AZ"/>
        </w:rPr>
        <w:t>Layihənin həm tikinti, həm də istismar mərhələsi zamanı yaranan təhlükəli tullantıların kənarl</w:t>
      </w:r>
      <w:r w:rsidR="00600530" w:rsidRPr="003656E8">
        <w:rPr>
          <w:lang w:val="az-Latn-AZ"/>
        </w:rPr>
        <w:t>aşdırılması da podratçının öhdə</w:t>
      </w:r>
      <w:r w:rsidRPr="003656E8">
        <w:rPr>
          <w:lang w:val="az-Latn-AZ"/>
        </w:rPr>
        <w:t>liyindədir. Ətraf mühitə potensial tə</w:t>
      </w:r>
      <w:r w:rsidR="00600530" w:rsidRPr="003656E8">
        <w:rPr>
          <w:lang w:val="az-Latn-AZ"/>
        </w:rPr>
        <w:t xml:space="preserve">sir torpaq, </w:t>
      </w:r>
      <w:r w:rsidRPr="003656E8">
        <w:rPr>
          <w:lang w:val="az-Latn-AZ"/>
        </w:rPr>
        <w:t>yeraltı sular və yaxında yerləşən su obyektlərinə təsadüfi axıntılar nəticəsində yarana bilər. Sızmanın qarşısının alınması tədbirlərinə müvafiq standartlara uyğun şəkildə həm düzgün istifadə və kənarlaşdırma, həm də təhlükəli materialların saxlanılması üçün müvafiq avadanlığın quraşdırılması daxildir.</w:t>
      </w:r>
    </w:p>
    <w:p w:rsidR="006A60C3" w:rsidRPr="003656E8" w:rsidRDefault="00DF37F8" w:rsidP="006A60C3">
      <w:pPr>
        <w:spacing w:after="280"/>
        <w:rPr>
          <w:rFonts w:eastAsia="SimSun"/>
          <w:szCs w:val="22"/>
          <w:lang w:val="az-Latn-AZ" w:eastAsia="zh-CN"/>
        </w:rPr>
      </w:pPr>
      <w:r w:rsidRPr="003656E8">
        <w:rPr>
          <w:lang w:val="az-Latn-AZ"/>
        </w:rPr>
        <w:t>Yağ, yanacaq və kimyəvi maddələr (bitum, körpü döşəməsi üçün su keçirməyən vasitələr və beton) təhlükəlidir, həyati təhlükə yarada bilər və ətraf mühitə öldürücü təsir edə bilər. Toksik maddələrin sızması yeraltı suların və/ya layihələndirilən yolu kəsən su mənbələrini (məs, Samur-Abşeron kanalı) çirkləndirə, beton isə su faunasına ciddi təsirlər göstərə bilər. Tikinti zamanı sadalananlar lazımi qaydada saxlanmalı və müvafiq konteynerlər birbaşa olaraq nişanlanmalıdır. Bitum, yağ və yanacaqlar sızmanın qarşısını almaq üçün sementlənmiş çənlərdə saxlanmalıdır. Habelə, hər bir tikinti düşərgəsində sızmanın baş verməsi halı üçün plan olmalıdır. Saxlanmış tullanmalı yağ, yanacaq və kimyəvi maddələr dövrü olaraq Sumqayıt şəhərində DB-nın Ətraf Mühitə Təcili İnvestisiya Qo</w:t>
      </w:r>
      <w:r w:rsidR="00600530" w:rsidRPr="003656E8">
        <w:rPr>
          <w:lang w:val="az-Latn-AZ"/>
        </w:rPr>
        <w:t>y</w:t>
      </w:r>
      <w:r w:rsidRPr="003656E8">
        <w:rPr>
          <w:lang w:val="az-Latn-AZ"/>
        </w:rPr>
        <w:t>uluşu Layihəsi</w:t>
      </w:r>
      <w:r w:rsidRPr="003656E8">
        <w:rPr>
          <w:rStyle w:val="FootnoteReference"/>
        </w:rPr>
        <w:footnoteReference w:id="5"/>
      </w:r>
      <w:r w:rsidRPr="003656E8">
        <w:rPr>
          <w:lang w:val="az-Latn-AZ"/>
        </w:rPr>
        <w:t xml:space="preserve"> çərçivəsində tikilmiş təhlükəli tullantılar üçün zibilliyə daşınmalıdır.</w:t>
      </w:r>
    </w:p>
    <w:p w:rsidR="006A60C3" w:rsidRPr="003656E8" w:rsidRDefault="00DF37F8" w:rsidP="006A60C3">
      <w:pPr>
        <w:spacing w:after="280"/>
        <w:rPr>
          <w:rFonts w:eastAsia="SimSun"/>
          <w:szCs w:val="22"/>
          <w:lang w:val="az-Latn-AZ" w:eastAsia="zh-CN"/>
        </w:rPr>
      </w:pPr>
      <w:r w:rsidRPr="003656E8">
        <w:rPr>
          <w:lang w:val="az-Latn-AZ"/>
        </w:rPr>
        <w:t>Təhlükəli materialların tikinti sahəsi və ya podratçının düşərgəsindən daşınması  prosesi TTNM və ETS tərəfindən tənzimlənməli və nəzarət edilməlidir. Burada daşınma yollarında mümkün məhdudiyyətlər qoyulmalı və daşınma vaxtı minimuma endirilməlidir, əks təqdir</w:t>
      </w:r>
      <w:r w:rsidR="00600530" w:rsidRPr="003656E8">
        <w:rPr>
          <w:lang w:val="az-Latn-AZ"/>
        </w:rPr>
        <w:t>d</w:t>
      </w:r>
      <w:r w:rsidRPr="003656E8">
        <w:rPr>
          <w:lang w:val="az-Latn-AZ"/>
        </w:rPr>
        <w:t>ə məskunlaşma əraziləri ilə təmasdan yayınılmalıdır. Daşıma üçün nəqliyyat vasitələri ETSN tərəfindən təsdiq edilən lazımi səriştəyə malik daşıma üzrə podratçı tərəfindən həyata keçirilməlidir. Bu nəqliyyat vasitələri üzrərində aydın görünən yazılar olmalıdır. Daşımanı həyata keçirən işçi heyət ən azı öz, eləcə də cəmiyyət və ətraf mühitin təhlükəsizliyi baxımından yolda baş verəcək fövqaləda sızma hallarını aradan qaldırmaq üçün yaxşı təlimatlandırılmış olmalıdır. Xüsusilə daşıma prosesi zamanı daşımanı həyata keçirən yerli təşkilat və ETSN arasında səlis koordinasiya və əlaqə yaradılmalıdır</w:t>
      </w:r>
      <w:r w:rsidR="006A60C3" w:rsidRPr="003656E8">
        <w:rPr>
          <w:rFonts w:eastAsia="SimSun"/>
          <w:szCs w:val="22"/>
          <w:lang w:val="az-Latn-AZ" w:eastAsia="zh-CN"/>
        </w:rPr>
        <w:t xml:space="preserve">. </w:t>
      </w:r>
    </w:p>
    <w:p w:rsidR="006A60C3" w:rsidRPr="003656E8" w:rsidRDefault="00A0351F" w:rsidP="006A60C3">
      <w:pPr>
        <w:spacing w:after="280"/>
        <w:rPr>
          <w:rFonts w:eastAsia="SimSun"/>
          <w:color w:val="000000"/>
          <w:szCs w:val="22"/>
          <w:lang w:val="az-Latn-AZ" w:eastAsia="fr-FR"/>
        </w:rPr>
      </w:pPr>
      <w:r w:rsidRPr="003656E8">
        <w:rPr>
          <w:rFonts w:eastAsia="SimSun"/>
          <w:color w:val="000000"/>
          <w:szCs w:val="22"/>
          <w:lang w:val="az-Latn-AZ" w:eastAsia="fr-FR"/>
        </w:rPr>
        <w:t>Toksik və təhlükəli materialların və ya kimy</w:t>
      </w:r>
      <w:r w:rsidR="00B33C6A" w:rsidRPr="003656E8">
        <w:rPr>
          <w:rFonts w:eastAsia="SimSun"/>
          <w:color w:val="000000"/>
          <w:szCs w:val="22"/>
          <w:lang w:val="az-Latn-AZ" w:eastAsia="fr-FR"/>
        </w:rPr>
        <w:t>ə</w:t>
      </w:r>
      <w:r w:rsidRPr="003656E8">
        <w:rPr>
          <w:rFonts w:eastAsia="SimSun"/>
          <w:color w:val="000000"/>
          <w:szCs w:val="22"/>
          <w:lang w:val="az-Latn-AZ" w:eastAsia="fr-FR"/>
        </w:rPr>
        <w:t>vi maddələrin qalıqları ətraf mühitə atılmamalı, yığılaraq müvafiq qaydada qablaşdırılmalı və təsdiqlənən müvafiq əraziyə çətdırılmalıdır. Belə müvafiq yer Bakının şimal-qərb istiqamətində təxminən 30 km aralıqda Sumqayıt şəhərində yerləşir.</w:t>
      </w:r>
      <w:r w:rsidR="006A60C3" w:rsidRPr="003656E8">
        <w:rPr>
          <w:rFonts w:eastAsia="SimSun"/>
          <w:color w:val="000000"/>
          <w:szCs w:val="22"/>
          <w:lang w:val="az-Latn-AZ" w:eastAsia="fr-FR"/>
        </w:rPr>
        <w:t xml:space="preserve"> </w:t>
      </w:r>
    </w:p>
    <w:p w:rsidR="006A60C3" w:rsidRPr="003656E8" w:rsidRDefault="00A0351F" w:rsidP="006A60C3">
      <w:pPr>
        <w:pStyle w:val="EdittedParagraph14pt"/>
        <w:rPr>
          <w:lang w:val="az-Latn-AZ"/>
        </w:rPr>
      </w:pPr>
      <w:r w:rsidRPr="003656E8">
        <w:rPr>
          <w:lang w:val="az-Latn-AZ"/>
        </w:rPr>
        <w:t>Materiallar və ya kimy</w:t>
      </w:r>
      <w:r w:rsidR="00600530" w:rsidRPr="003656E8">
        <w:rPr>
          <w:lang w:val="az-Latn-AZ"/>
        </w:rPr>
        <w:t>ə</w:t>
      </w:r>
      <w:r w:rsidRPr="003656E8">
        <w:rPr>
          <w:lang w:val="az-Latn-AZ"/>
        </w:rPr>
        <w:t xml:space="preserve">vi maddələr </w:t>
      </w:r>
      <w:r w:rsidR="0081662D" w:rsidRPr="003656E8">
        <w:rPr>
          <w:lang w:val="az-Latn-AZ"/>
        </w:rPr>
        <w:t xml:space="preserve">müvafiq şəkildə saxlanılması üçün </w:t>
      </w:r>
      <w:r w:rsidRPr="003656E8">
        <w:rPr>
          <w:lang w:val="az-Latn-AZ"/>
        </w:rPr>
        <w:t>paslanmaya məruz qalmayan, qeyri reaktiv və struktur baxımından möhkəm konteynerlə</w:t>
      </w:r>
      <w:r w:rsidR="0081662D" w:rsidRPr="003656E8">
        <w:rPr>
          <w:lang w:val="az-Latn-AZ"/>
        </w:rPr>
        <w:t>rə qoyulmalıdır. Bu materiallar və kimyavi maddələr təhlükəsizlik məqsədiylə qoruyucu əlcəklər qeyinmiş xüsusi təlim keçmiş heyyət tərəfindən kənarlaşdırılmalıdır. Onlar Azərbaycanın müvafiq qay</w:t>
      </w:r>
      <w:r w:rsidR="008F78E0" w:rsidRPr="003656E8">
        <w:rPr>
          <w:lang w:val="az-Latn-AZ"/>
        </w:rPr>
        <w:t>d</w:t>
      </w:r>
      <w:r w:rsidR="0081662D" w:rsidRPr="003656E8">
        <w:rPr>
          <w:lang w:val="az-Latn-AZ"/>
        </w:rPr>
        <w:t>alarına əsasən xüsusi örtüyü olan, daha yaxşı olardı iki üz qatı çəkilən və lazımi avadanlıqla təchiz edilən   avtomobillə</w:t>
      </w:r>
      <w:r w:rsidR="00D4562B" w:rsidRPr="003656E8">
        <w:rPr>
          <w:lang w:val="az-Latn-AZ"/>
        </w:rPr>
        <w:t>rlə kənarlaşdırıl</w:t>
      </w:r>
      <w:r w:rsidR="009829EA" w:rsidRPr="003656E8">
        <w:rPr>
          <w:lang w:val="az-Latn-AZ"/>
        </w:rPr>
        <w:t xml:space="preserve">malıdir. </w:t>
      </w:r>
      <w:r w:rsidR="00974C61" w:rsidRPr="003656E8">
        <w:rPr>
          <w:lang w:val="az-Latn-AZ"/>
        </w:rPr>
        <w:t xml:space="preserve">Tələb edilən avadanlığa qızdırıcı, havalandırma, izolyasiya, işıqlandırma, </w:t>
      </w:r>
      <w:r w:rsidR="00341C9C" w:rsidRPr="003656E8">
        <w:rPr>
          <w:lang w:val="az-Latn-AZ"/>
        </w:rPr>
        <w:t>elektrik yükünü boşaldan cihaz</w:t>
      </w:r>
      <w:r w:rsidR="00BB4FCD" w:rsidRPr="003656E8">
        <w:rPr>
          <w:lang w:val="az-Latn-AZ"/>
        </w:rPr>
        <w:t xml:space="preserve">, siqnalizasiya və yanğınsöndürmə çihazları daxil olmalıdır. Avtomobillərin üzərindəki qeydlər müvafiq xəbərdaredici işarələrlə, yerli əhali üçün aydın olan dildə (Azərbaycan, İnglis ya Rus) və gözə çarpacaq qədər </w:t>
      </w:r>
      <w:r w:rsidR="005F3830" w:rsidRPr="003656E8">
        <w:rPr>
          <w:lang w:val="az-Latn-AZ"/>
        </w:rPr>
        <w:t xml:space="preserve">aydın </w:t>
      </w:r>
      <w:r w:rsidR="00BB4FCD" w:rsidRPr="003656E8">
        <w:rPr>
          <w:lang w:val="az-Latn-AZ"/>
        </w:rPr>
        <w:t xml:space="preserve"> </w:t>
      </w:r>
      <w:r w:rsidR="005F3830" w:rsidRPr="003656E8">
        <w:rPr>
          <w:lang w:val="az-Latn-AZ"/>
        </w:rPr>
        <w:t xml:space="preserve">edilməlidir. Yükləmə və boşaldılma zamanı baş verə biləcək təhlükə və təhlükəyə qarşı tələblər avtomobillərin üzərində </w:t>
      </w:r>
      <w:r w:rsidR="005F3830" w:rsidRPr="003656E8">
        <w:rPr>
          <w:lang w:val="az-Latn-AZ"/>
        </w:rPr>
        <w:lastRenderedPageBreak/>
        <w:t>qeyd edilməlidir. Avtomobillərdə daşınan material və kimyəvi maddələr Materialların Texniki Təhlükəsizlik Pasportuna müvafiq olaraq nişanlanmalıdır</w:t>
      </w:r>
      <w:r w:rsidR="006A60C3" w:rsidRPr="003656E8">
        <w:rPr>
          <w:lang w:val="az-Latn-AZ"/>
        </w:rPr>
        <w:t xml:space="preserve"> (MSDS).</w:t>
      </w:r>
    </w:p>
    <w:p w:rsidR="006A60C3" w:rsidRPr="003656E8" w:rsidRDefault="005F3830" w:rsidP="006A60C3">
      <w:pPr>
        <w:pStyle w:val="EdittedParagraph14pt"/>
        <w:rPr>
          <w:lang w:val="az-Latn-AZ"/>
        </w:rPr>
      </w:pPr>
      <w:r w:rsidRPr="003656E8">
        <w:rPr>
          <w:lang w:val="az-Latn-AZ"/>
        </w:rPr>
        <w:t xml:space="preserve">Hərəkət zamanı </w:t>
      </w:r>
      <w:r w:rsidR="00341C9C" w:rsidRPr="003656E8">
        <w:rPr>
          <w:lang w:val="az-Latn-AZ"/>
        </w:rPr>
        <w:t>layihə ərazisindən tullantı məntəqəsinə qədər ən qısa və təhlükəsiz marşrut seçilməlidir. Nəqliyyat sıxlığı baş verə biləcək yaşayış ərazilərə daxil olmayan marşrutlara üstünlük verilməlidir. Daşınmaya mahsul şəxs sızmaya qarşı tədbirlərdən biri kimi müvafiq təşkilatlardan icazələr, yerli rəsm</w:t>
      </w:r>
      <w:r w:rsidR="00600530" w:rsidRPr="003656E8">
        <w:rPr>
          <w:lang w:val="az-Latn-AZ"/>
        </w:rPr>
        <w:t>i</w:t>
      </w:r>
      <w:r w:rsidR="00341C9C" w:rsidRPr="003656E8">
        <w:rPr>
          <w:lang w:val="az-Latn-AZ"/>
        </w:rPr>
        <w:t>lər</w:t>
      </w:r>
      <w:r w:rsidR="002728D4" w:rsidRPr="003656E8">
        <w:rPr>
          <w:lang w:val="az-Latn-AZ"/>
        </w:rPr>
        <w:t>d</w:t>
      </w:r>
      <w:r w:rsidR="00341C9C" w:rsidRPr="003656E8">
        <w:rPr>
          <w:lang w:val="az-Latn-AZ"/>
        </w:rPr>
        <w:t>ə</w:t>
      </w:r>
      <w:r w:rsidR="002728D4" w:rsidRPr="003656E8">
        <w:rPr>
          <w:lang w:val="az-Latn-AZ"/>
        </w:rPr>
        <w:t>n</w:t>
      </w:r>
      <w:r w:rsidR="00341C9C" w:rsidRPr="003656E8">
        <w:rPr>
          <w:lang w:val="az-Latn-AZ"/>
        </w:rPr>
        <w:t xml:space="preserve"> müvafiq razılaşmalar əldə etməlidir. </w:t>
      </w:r>
      <w:r w:rsidR="00AA623B" w:rsidRPr="003656E8">
        <w:rPr>
          <w:lang w:val="az-Latn-AZ"/>
        </w:rPr>
        <w:t>Materialların daşınması zamanı d</w:t>
      </w:r>
      <w:r w:rsidR="00341C9C" w:rsidRPr="003656E8">
        <w:rPr>
          <w:lang w:val="az-Latn-AZ"/>
        </w:rPr>
        <w:t>aşınmanı həyata keçirən tərə</w:t>
      </w:r>
      <w:r w:rsidR="00AA623B" w:rsidRPr="003656E8">
        <w:rPr>
          <w:lang w:val="az-Latn-AZ"/>
        </w:rPr>
        <w:t>f, materiallar</w:t>
      </w:r>
      <w:r w:rsidR="00341C9C" w:rsidRPr="003656E8">
        <w:rPr>
          <w:lang w:val="az-Latn-AZ"/>
        </w:rPr>
        <w:t xml:space="preserve"> </w:t>
      </w:r>
      <w:r w:rsidR="00AA623B" w:rsidRPr="003656E8">
        <w:rPr>
          <w:lang w:val="az-Latn-AZ"/>
        </w:rPr>
        <w:t xml:space="preserve">götürüldüyü yer </w:t>
      </w:r>
      <w:r w:rsidR="00341C9C" w:rsidRPr="003656E8">
        <w:rPr>
          <w:lang w:val="az-Latn-AZ"/>
        </w:rPr>
        <w:t xml:space="preserve">və </w:t>
      </w:r>
      <w:r w:rsidR="00AA623B" w:rsidRPr="003656E8">
        <w:rPr>
          <w:lang w:val="az-Latn-AZ"/>
        </w:rPr>
        <w:t>çatdırılacaq ərazi arasında mütəmadi əlaqə saxlanılmalıdır.</w:t>
      </w:r>
    </w:p>
    <w:p w:rsidR="006A60C3" w:rsidRPr="003656E8" w:rsidRDefault="00AA623B" w:rsidP="006A60C3">
      <w:pPr>
        <w:pStyle w:val="EdittedParagraph14pt"/>
        <w:rPr>
          <w:lang w:val="az-Latn-AZ"/>
        </w:rPr>
      </w:pPr>
      <w:r w:rsidRPr="003656E8">
        <w:rPr>
          <w:lang w:val="az-Latn-AZ"/>
        </w:rPr>
        <w:t xml:space="preserve">Sızıntı ya hər hansı qəza baş verərsə daşınmanı həyata keçirən şəxs </w:t>
      </w:r>
      <w:r w:rsidR="002037B5" w:rsidRPr="003656E8">
        <w:rPr>
          <w:lang w:val="az-Latn-AZ"/>
        </w:rPr>
        <w:t>sızıntını yığışdırmaq üçün dərhal müvafiq tədbirlər görməlidir. Materialların daşınması ilə məşqul olan şirkət sızıntıların ən qısa müddətdə və müvafiq şəkildə  yığışdırılmasına məhsuliyyət daşıyır. Dağılan maddələrin yığılması üçün müvafiq tədbirlərin görülməsinə lazım olan əşyalar, avadanlıq və qoruyucu əlcəklər avtomobillərdə hazır şəkildə saxlanılmalıdır. İctimai təhlükəsizliyə üstünlük verən qaydalar daşınmanı həyata keçirən tərəfə aydın olmalıdır.</w:t>
      </w:r>
    </w:p>
    <w:p w:rsidR="0020592B" w:rsidRPr="003656E8" w:rsidRDefault="00FB3D65" w:rsidP="006C68E1">
      <w:pPr>
        <w:pStyle w:val="Heading3"/>
      </w:pPr>
      <w:bookmarkStart w:id="88" w:name="_Toc436205386"/>
      <w:r w:rsidRPr="003656E8">
        <w:t>Köməkçi qurğular</w:t>
      </w:r>
      <w:bookmarkEnd w:id="88"/>
    </w:p>
    <w:p w:rsidR="00B47FA5" w:rsidRPr="003656E8" w:rsidRDefault="00FB3D65" w:rsidP="00A61E46">
      <w:pPr>
        <w:spacing w:after="280"/>
        <w:rPr>
          <w:rFonts w:cs="Arial"/>
        </w:rPr>
      </w:pPr>
      <w:r w:rsidRPr="003656E8">
        <w:rPr>
          <w:rFonts w:cs="Arial"/>
        </w:rPr>
        <w:t>Tikinti işləri üçün köməkçi qurğular material mənbələri, podrat düşərgələri və emal zavodlarıdır. Bu qurğuların fəaliyyəti təsir yaradacaq</w:t>
      </w:r>
      <w:r w:rsidR="0076172E" w:rsidRPr="003656E8">
        <w:rPr>
          <w:rFonts w:cs="Arial"/>
        </w:rPr>
        <w:t xml:space="preserve">, </w:t>
      </w:r>
      <w:r w:rsidRPr="003656E8">
        <w:rPr>
          <w:rFonts w:cs="Arial"/>
        </w:rPr>
        <w:t xml:space="preserve">qurğular </w:t>
      </w:r>
      <w:r w:rsidR="0076172E" w:rsidRPr="003656E8">
        <w:rPr>
          <w:rFonts w:cs="Arial"/>
        </w:rPr>
        <w:t xml:space="preserve">isə </w:t>
      </w:r>
      <w:r w:rsidRPr="003656E8">
        <w:rPr>
          <w:rFonts w:cs="Arial"/>
        </w:rPr>
        <w:t>yol tikinti ərazilərin</w:t>
      </w:r>
      <w:r w:rsidR="000213FE" w:rsidRPr="003656E8">
        <w:rPr>
          <w:rFonts w:cs="Arial"/>
        </w:rPr>
        <w:t>in</w:t>
      </w:r>
      <w:r w:rsidRPr="003656E8">
        <w:rPr>
          <w:rFonts w:cs="Arial"/>
        </w:rPr>
        <w:t xml:space="preserve"> bir hissəsi </w:t>
      </w:r>
      <w:r w:rsidR="0076172E" w:rsidRPr="003656E8">
        <w:rPr>
          <w:rFonts w:cs="Arial"/>
        </w:rPr>
        <w:t>sayılacaqdır</w:t>
      </w:r>
      <w:r w:rsidRPr="003656E8">
        <w:rPr>
          <w:rFonts w:cs="Arial"/>
        </w:rPr>
        <w:t xml:space="preserve">. </w:t>
      </w:r>
    </w:p>
    <w:p w:rsidR="00A61E46" w:rsidRPr="003656E8" w:rsidRDefault="002D1EBE" w:rsidP="007129C3">
      <w:pPr>
        <w:pStyle w:val="ListBullet"/>
      </w:pPr>
      <w:r w:rsidRPr="003656E8">
        <w:t>Karxana əraziləri</w:t>
      </w:r>
      <w:r w:rsidR="00A61E46" w:rsidRPr="003656E8">
        <w:t xml:space="preserve"> </w:t>
      </w:r>
    </w:p>
    <w:p w:rsidR="005B13A6" w:rsidRPr="003656E8" w:rsidRDefault="005B13A6" w:rsidP="005B13A6">
      <w:pPr>
        <w:rPr>
          <w:rFonts w:eastAsia="SimSun"/>
          <w:szCs w:val="22"/>
          <w:lang w:eastAsia="zh-CN"/>
        </w:rPr>
      </w:pPr>
      <w:r w:rsidRPr="003656E8">
        <w:rPr>
          <w:rFonts w:eastAsia="SimSun"/>
          <w:szCs w:val="22"/>
          <w:lang w:eastAsia="zh-CN"/>
        </w:rPr>
        <w:t>Dörd zolağa genişlən</w:t>
      </w:r>
      <w:r w:rsidR="00276D9B" w:rsidRPr="003656E8">
        <w:rPr>
          <w:rFonts w:eastAsia="SimSun"/>
          <w:szCs w:val="22"/>
          <w:lang w:eastAsia="zh-CN"/>
        </w:rPr>
        <w:t>diril</w:t>
      </w:r>
      <w:r w:rsidRPr="003656E8">
        <w:rPr>
          <w:rFonts w:eastAsia="SimSun"/>
          <w:szCs w:val="22"/>
          <w:lang w:eastAsia="zh-CN"/>
        </w:rPr>
        <w:t>mə işləri üçün mövcud yolda materialların istifadəsinə və yeni iki zola</w:t>
      </w:r>
      <w:r w:rsidR="00276D9B" w:rsidRPr="003656E8">
        <w:rPr>
          <w:rFonts w:eastAsia="SimSun"/>
          <w:szCs w:val="22"/>
          <w:lang w:eastAsia="zh-CN"/>
        </w:rPr>
        <w:t>q</w:t>
      </w:r>
      <w:r w:rsidRPr="003656E8">
        <w:rPr>
          <w:rFonts w:eastAsia="SimSun"/>
          <w:szCs w:val="22"/>
          <w:lang w:eastAsia="zh-CN"/>
        </w:rPr>
        <w:t xml:space="preserve"> üçün materialların əlavə  kütləsinə zəruriyyət yaranacaqdır. 1,5 km yol hissələri üçün yolun yeni layihəsini yolun mövcud  layihəsiylə müq</w:t>
      </w:r>
      <w:r w:rsidR="00276D9B" w:rsidRPr="003656E8">
        <w:rPr>
          <w:rFonts w:eastAsia="SimSun"/>
          <w:szCs w:val="22"/>
          <w:lang w:eastAsia="zh-CN"/>
        </w:rPr>
        <w:t>ay</w:t>
      </w:r>
      <w:r w:rsidRPr="003656E8">
        <w:rPr>
          <w:rFonts w:eastAsia="SimSun"/>
          <w:szCs w:val="22"/>
          <w:lang w:eastAsia="zh-CN"/>
        </w:rPr>
        <w:t>isə etdikdə yeni materialların k</w:t>
      </w:r>
      <w:r w:rsidR="00893951" w:rsidRPr="003656E8">
        <w:rPr>
          <w:rFonts w:eastAsia="SimSun"/>
          <w:szCs w:val="22"/>
          <w:lang w:eastAsia="zh-CN"/>
        </w:rPr>
        <w:t>arxana</w:t>
      </w:r>
      <w:r w:rsidRPr="003656E8">
        <w:rPr>
          <w:rFonts w:eastAsia="SimSun"/>
          <w:szCs w:val="22"/>
          <w:lang w:eastAsia="zh-CN"/>
        </w:rPr>
        <w:t>lardan daşınması zəruriyyəti gündəmə gəlir. Yol strukturu üçün istifadə olunacaq materialların həcmi aşağıda verilən sadələşdirilmiş hesablamayla müəyyən etmək olar</w:t>
      </w:r>
      <w:r w:rsidR="003E75CB" w:rsidRPr="003656E8">
        <w:rPr>
          <w:rFonts w:eastAsia="SimSun"/>
          <w:szCs w:val="22"/>
          <w:lang w:eastAsia="zh-CN"/>
        </w:rPr>
        <w:t>:</w:t>
      </w:r>
    </w:p>
    <w:p w:rsidR="003E75CB" w:rsidRPr="003656E8" w:rsidRDefault="003E75CB" w:rsidP="005B13A6">
      <w:pPr>
        <w:rPr>
          <w:rFonts w:eastAsia="SimSun"/>
          <w:szCs w:val="22"/>
          <w:lang w:eastAsia="zh-CN"/>
        </w:rPr>
      </w:pPr>
    </w:p>
    <w:p w:rsidR="00A0170B" w:rsidRPr="003656E8" w:rsidRDefault="00A0170B" w:rsidP="00A0170B">
      <w:pPr>
        <w:pStyle w:val="ListBullet2"/>
      </w:pPr>
      <w:bookmarkStart w:id="89" w:name="_Toc436205419"/>
      <w:r w:rsidRPr="003656E8">
        <w:t xml:space="preserve">Cədvəl </w:t>
      </w:r>
      <w:fldSimple w:instr=" SEQ Table \* ARABIC ">
        <w:r w:rsidR="000F4B15" w:rsidRPr="003656E8">
          <w:rPr>
            <w:noProof/>
          </w:rPr>
          <w:t>12</w:t>
        </w:r>
      </w:fldSimple>
      <w:r w:rsidRPr="003656E8">
        <w:t xml:space="preserve">: </w:t>
      </w:r>
      <w:r w:rsidR="00732075" w:rsidRPr="003656E8">
        <w:rPr>
          <w:lang w:val="az-Latn-AZ"/>
        </w:rPr>
        <w:t>Tələb olunan yol tikinti materialların hesablama cədvəli</w:t>
      </w:r>
      <w:bookmarkEnd w:id="89"/>
    </w:p>
    <w:p w:rsidR="003E75CB" w:rsidRPr="003656E8" w:rsidRDefault="003E75CB" w:rsidP="005B13A6">
      <w:pPr>
        <w:rPr>
          <w:rFonts w:eastAsia="SimSun"/>
          <w:szCs w:val="22"/>
          <w:lang w:eastAsia="zh-CN"/>
        </w:rPr>
      </w:pPr>
      <w:r w:rsidRPr="003656E8">
        <w:rPr>
          <w:noProof/>
        </w:rPr>
        <mc:AlternateContent>
          <mc:Choice Requires="wpc">
            <w:drawing>
              <wp:anchor distT="0" distB="0" distL="114300" distR="114300" simplePos="0" relativeHeight="251671040" behindDoc="0" locked="0" layoutInCell="1" allowOverlap="1" wp14:anchorId="5B48969C" wp14:editId="0AC6D0A4">
                <wp:simplePos x="0" y="0"/>
                <wp:positionH relativeFrom="margin">
                  <wp:align>left</wp:align>
                </wp:positionH>
                <wp:positionV relativeFrom="paragraph">
                  <wp:posOffset>113030</wp:posOffset>
                </wp:positionV>
                <wp:extent cx="5942330" cy="3481705"/>
                <wp:effectExtent l="0" t="0" r="39370" b="0"/>
                <wp:wrapNone/>
                <wp:docPr id="659" name="Canvas 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2" name="Rectangle 5"/>
                        <wps:cNvSpPr>
                          <a:spLocks noChangeArrowheads="1"/>
                        </wps:cNvSpPr>
                        <wps:spPr bwMode="auto">
                          <a:xfrm>
                            <a:off x="2226310" y="188595"/>
                            <a:ext cx="6610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C4177A" w:rsidRDefault="00732075" w:rsidP="003E75CB">
                              <w:pPr>
                                <w:rPr>
                                  <w:lang w:val="az-Latn-AZ"/>
                                </w:rPr>
                              </w:pPr>
                              <w:r>
                                <w:rPr>
                                  <w:rFonts w:cs="Arial"/>
                                  <w:b/>
                                  <w:bCs/>
                                  <w:color w:val="000000"/>
                                  <w:sz w:val="18"/>
                                  <w:szCs w:val="18"/>
                                  <w:lang w:val="az-Latn-AZ"/>
                                </w:rPr>
                                <w:t>Mövcud Lay</w:t>
                              </w:r>
                            </w:p>
                            <w:p w:rsidR="00732075" w:rsidRDefault="00732075" w:rsidP="003E75CB"/>
                          </w:txbxContent>
                        </wps:txbx>
                        <wps:bodyPr rot="0" vert="horz" wrap="none" lIns="0" tIns="0" rIns="0" bIns="0" anchor="t" anchorCtr="0">
                          <a:spAutoFit/>
                        </wps:bodyPr>
                      </wps:wsp>
                      <wps:wsp>
                        <wps:cNvPr id="123" name="Rectangle 6"/>
                        <wps:cNvSpPr>
                          <a:spLocks noChangeArrowheads="1"/>
                        </wps:cNvSpPr>
                        <wps:spPr bwMode="auto">
                          <a:xfrm>
                            <a:off x="3543935" y="188595"/>
                            <a:ext cx="5975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C4177A" w:rsidRDefault="00732075" w:rsidP="003E75CB">
                              <w:pPr>
                                <w:rPr>
                                  <w:lang w:val="az-Latn-AZ"/>
                                </w:rPr>
                              </w:pPr>
                              <w:r>
                                <w:rPr>
                                  <w:rFonts w:cs="Arial"/>
                                  <w:b/>
                                  <w:bCs/>
                                  <w:color w:val="000000"/>
                                  <w:sz w:val="18"/>
                                  <w:szCs w:val="18"/>
                                  <w:lang w:val="az-Latn-AZ"/>
                                </w:rPr>
                                <w:t>Yeni layihə</w:t>
                              </w:r>
                            </w:p>
                            <w:p w:rsidR="00732075" w:rsidRDefault="00732075" w:rsidP="003E75CB"/>
                          </w:txbxContent>
                        </wps:txbx>
                        <wps:bodyPr rot="0" vert="horz" wrap="none" lIns="0" tIns="0" rIns="0" bIns="0" anchor="t" anchorCtr="0">
                          <a:spAutoFit/>
                        </wps:bodyPr>
                      </wps:wsp>
                      <wps:wsp>
                        <wps:cNvPr id="124" name="Rectangle 7"/>
                        <wps:cNvSpPr>
                          <a:spLocks noChangeArrowheads="1"/>
                        </wps:cNvSpPr>
                        <wps:spPr bwMode="auto">
                          <a:xfrm>
                            <a:off x="4665345" y="188595"/>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58421B" w:rsidRDefault="00732075" w:rsidP="003E75CB">
                              <w:pPr>
                                <w:rPr>
                                  <w:lang w:val="az-Latn-AZ"/>
                                </w:rPr>
                              </w:pPr>
                              <w:r>
                                <w:rPr>
                                  <w:rFonts w:cs="Arial"/>
                                  <w:b/>
                                  <w:bCs/>
                                  <w:color w:val="000000"/>
                                  <w:sz w:val="20"/>
                                  <w:szCs w:val="20"/>
                                  <w:lang w:val="az-Latn-AZ"/>
                                </w:rPr>
                                <w:t>Fərq</w:t>
                              </w:r>
                            </w:p>
                          </w:txbxContent>
                        </wps:txbx>
                        <wps:bodyPr rot="0" vert="horz" wrap="none" lIns="0" tIns="0" rIns="0" bIns="0" anchor="t" anchorCtr="0">
                          <a:spAutoFit/>
                        </wps:bodyPr>
                      </wps:wsp>
                      <wps:wsp>
                        <wps:cNvPr id="125" name="Rectangle 8"/>
                        <wps:cNvSpPr>
                          <a:spLocks noChangeArrowheads="1"/>
                        </wps:cNvSpPr>
                        <wps:spPr bwMode="auto">
                          <a:xfrm>
                            <a:off x="5483860" y="188595"/>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In (m)</w:t>
                              </w:r>
                            </w:p>
                          </w:txbxContent>
                        </wps:txbx>
                        <wps:bodyPr rot="0" vert="horz" wrap="none" lIns="0" tIns="0" rIns="0" bIns="0" anchor="t" anchorCtr="0">
                          <a:spAutoFit/>
                        </wps:bodyPr>
                      </wps:wsp>
                      <wps:wsp>
                        <wps:cNvPr id="126" name="Rectangle 9"/>
                        <wps:cNvSpPr>
                          <a:spLocks noChangeArrowheads="1"/>
                        </wps:cNvSpPr>
                        <wps:spPr bwMode="auto">
                          <a:xfrm>
                            <a:off x="957580" y="352425"/>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(A)</w:t>
                              </w:r>
                            </w:p>
                          </w:txbxContent>
                        </wps:txbx>
                        <wps:bodyPr rot="0" vert="horz" wrap="none" lIns="0" tIns="0" rIns="0" bIns="0" anchor="t" anchorCtr="0">
                          <a:spAutoFit/>
                        </wps:bodyPr>
                      </wps:wsp>
                      <wps:wsp>
                        <wps:cNvPr id="127" name="Rectangle 10"/>
                        <wps:cNvSpPr>
                          <a:spLocks noChangeArrowheads="1"/>
                        </wps:cNvSpPr>
                        <wps:spPr bwMode="auto">
                          <a:xfrm>
                            <a:off x="2537460" y="352425"/>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(B)</w:t>
                              </w:r>
                            </w:p>
                          </w:txbxContent>
                        </wps:txbx>
                        <wps:bodyPr rot="0" vert="horz" wrap="none" lIns="0" tIns="0" rIns="0" bIns="0" anchor="t" anchorCtr="0">
                          <a:spAutoFit/>
                        </wps:bodyPr>
                      </wps:wsp>
                      <wps:wsp>
                        <wps:cNvPr id="512" name="Rectangle 11"/>
                        <wps:cNvSpPr>
                          <a:spLocks noChangeArrowheads="1"/>
                        </wps:cNvSpPr>
                        <wps:spPr bwMode="auto">
                          <a:xfrm>
                            <a:off x="3806190" y="352425"/>
                            <a:ext cx="176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(C)</w:t>
                              </w:r>
                            </w:p>
                          </w:txbxContent>
                        </wps:txbx>
                        <wps:bodyPr rot="0" vert="horz" wrap="none" lIns="0" tIns="0" rIns="0" bIns="0" anchor="t" anchorCtr="0">
                          <a:spAutoFit/>
                        </wps:bodyPr>
                      </wps:wsp>
                      <wps:wsp>
                        <wps:cNvPr id="513" name="Rectangle 12"/>
                        <wps:cNvSpPr>
                          <a:spLocks noChangeArrowheads="1"/>
                        </wps:cNvSpPr>
                        <wps:spPr bwMode="auto">
                          <a:xfrm>
                            <a:off x="4657090" y="352425"/>
                            <a:ext cx="6457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(D)=(C)-(B)</w:t>
                              </w:r>
                            </w:p>
                          </w:txbxContent>
                        </wps:txbx>
                        <wps:bodyPr rot="0" vert="horz" wrap="none" lIns="0" tIns="0" rIns="0" bIns="0" anchor="t" anchorCtr="0">
                          <a:spAutoFit/>
                        </wps:bodyPr>
                      </wps:wsp>
                      <wps:wsp>
                        <wps:cNvPr id="514" name="Rectangle 13"/>
                        <wps:cNvSpPr>
                          <a:spLocks noChangeArrowheads="1"/>
                        </wps:cNvSpPr>
                        <wps:spPr bwMode="auto">
                          <a:xfrm>
                            <a:off x="5443220" y="352425"/>
                            <a:ext cx="423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(D)/100</w:t>
                              </w:r>
                            </w:p>
                          </w:txbxContent>
                        </wps:txbx>
                        <wps:bodyPr rot="0" vert="horz" wrap="none" lIns="0" tIns="0" rIns="0" bIns="0" anchor="t" anchorCtr="0">
                          <a:spAutoFit/>
                        </wps:bodyPr>
                      </wps:wsp>
                      <wps:wsp>
                        <wps:cNvPr id="515" name="Rectangle 14"/>
                        <wps:cNvSpPr>
                          <a:spLocks noChangeArrowheads="1"/>
                        </wps:cNvSpPr>
                        <wps:spPr bwMode="auto">
                          <a:xfrm>
                            <a:off x="33020" y="524510"/>
                            <a:ext cx="8007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C04C54">
                                <w:rPr>
                                  <w:rFonts w:cs="Arial"/>
                                  <w:color w:val="000000"/>
                                  <w:sz w:val="18"/>
                                  <w:szCs w:val="18"/>
                                </w:rPr>
                                <w:t xml:space="preserve">Örtüyün üst layı </w:t>
                              </w:r>
                            </w:p>
                            <w:p w:rsidR="00732075" w:rsidRDefault="00732075" w:rsidP="003E75CB"/>
                          </w:txbxContent>
                        </wps:txbx>
                        <wps:bodyPr rot="0" vert="horz" wrap="none" lIns="0" tIns="0" rIns="0" bIns="0" anchor="t" anchorCtr="0">
                          <a:spAutoFit/>
                        </wps:bodyPr>
                      </wps:wsp>
                      <wps:wsp>
                        <wps:cNvPr id="516" name="Rectangle 15"/>
                        <wps:cNvSpPr>
                          <a:spLocks noChangeArrowheads="1"/>
                        </wps:cNvSpPr>
                        <wps:spPr bwMode="auto">
                          <a:xfrm>
                            <a:off x="2594610" y="52451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5</w:t>
                              </w:r>
                            </w:p>
                          </w:txbxContent>
                        </wps:txbx>
                        <wps:bodyPr rot="0" vert="horz" wrap="none" lIns="0" tIns="0" rIns="0" bIns="0" anchor="t" anchorCtr="0">
                          <a:spAutoFit/>
                        </wps:bodyPr>
                      </wps:wsp>
                      <wps:wsp>
                        <wps:cNvPr id="517" name="Rectangle 16"/>
                        <wps:cNvSpPr>
                          <a:spLocks noChangeArrowheads="1"/>
                        </wps:cNvSpPr>
                        <wps:spPr bwMode="auto">
                          <a:xfrm>
                            <a:off x="3863340" y="52451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5</w:t>
                              </w:r>
                            </w:p>
                          </w:txbxContent>
                        </wps:txbx>
                        <wps:bodyPr rot="0" vert="horz" wrap="none" lIns="0" tIns="0" rIns="0" bIns="0" anchor="t" anchorCtr="0">
                          <a:spAutoFit/>
                        </wps:bodyPr>
                      </wps:wsp>
                      <wps:wsp>
                        <wps:cNvPr id="518" name="Rectangle 17"/>
                        <wps:cNvSpPr>
                          <a:spLocks noChangeArrowheads="1"/>
                        </wps:cNvSpPr>
                        <wps:spPr bwMode="auto">
                          <a:xfrm>
                            <a:off x="4935855" y="52451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w:t>
                              </w:r>
                            </w:p>
                          </w:txbxContent>
                        </wps:txbx>
                        <wps:bodyPr rot="0" vert="horz" wrap="none" lIns="0" tIns="0" rIns="0" bIns="0" anchor="t" anchorCtr="0">
                          <a:spAutoFit/>
                        </wps:bodyPr>
                      </wps:wsp>
                      <wps:wsp>
                        <wps:cNvPr id="519" name="Rectangle 18"/>
                        <wps:cNvSpPr>
                          <a:spLocks noChangeArrowheads="1"/>
                        </wps:cNvSpPr>
                        <wps:spPr bwMode="auto">
                          <a:xfrm>
                            <a:off x="5614670" y="52451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w:t>
                              </w:r>
                            </w:p>
                          </w:txbxContent>
                        </wps:txbx>
                        <wps:bodyPr rot="0" vert="horz" wrap="none" lIns="0" tIns="0" rIns="0" bIns="0" anchor="t" anchorCtr="0">
                          <a:spAutoFit/>
                        </wps:bodyPr>
                      </wps:wsp>
                      <wps:wsp>
                        <wps:cNvPr id="520" name="Rectangle 19"/>
                        <wps:cNvSpPr>
                          <a:spLocks noChangeArrowheads="1"/>
                        </wps:cNvSpPr>
                        <wps:spPr bwMode="auto">
                          <a:xfrm>
                            <a:off x="33020" y="680085"/>
                            <a:ext cx="10902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5720BF">
                                <w:rPr>
                                  <w:rFonts w:cs="Arial"/>
                                  <w:color w:val="000000"/>
                                  <w:sz w:val="18"/>
                                  <w:szCs w:val="18"/>
                                </w:rPr>
                                <w:t>Əlaqələndirici qat layı</w:t>
                              </w:r>
                            </w:p>
                            <w:p w:rsidR="00732075" w:rsidRDefault="00732075" w:rsidP="003E75CB"/>
                          </w:txbxContent>
                        </wps:txbx>
                        <wps:bodyPr rot="0" vert="horz" wrap="none" lIns="0" tIns="0" rIns="0" bIns="0" anchor="t" anchorCtr="0">
                          <a:spAutoFit/>
                        </wps:bodyPr>
                      </wps:wsp>
                      <wps:wsp>
                        <wps:cNvPr id="521" name="Rectangle 20"/>
                        <wps:cNvSpPr>
                          <a:spLocks noChangeArrowheads="1"/>
                        </wps:cNvSpPr>
                        <wps:spPr bwMode="auto">
                          <a:xfrm>
                            <a:off x="2562225" y="68008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10</w:t>
                              </w:r>
                            </w:p>
                          </w:txbxContent>
                        </wps:txbx>
                        <wps:bodyPr rot="0" vert="horz" wrap="none" lIns="0" tIns="0" rIns="0" bIns="0" anchor="t" anchorCtr="0">
                          <a:spAutoFit/>
                        </wps:bodyPr>
                      </wps:wsp>
                      <wps:wsp>
                        <wps:cNvPr id="522" name="Rectangle 21"/>
                        <wps:cNvSpPr>
                          <a:spLocks noChangeArrowheads="1"/>
                        </wps:cNvSpPr>
                        <wps:spPr bwMode="auto">
                          <a:xfrm>
                            <a:off x="3863340" y="68008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8</w:t>
                              </w:r>
                            </w:p>
                          </w:txbxContent>
                        </wps:txbx>
                        <wps:bodyPr rot="0" vert="horz" wrap="none" lIns="0" tIns="0" rIns="0" bIns="0" anchor="t" anchorCtr="0">
                          <a:spAutoFit/>
                        </wps:bodyPr>
                      </wps:wsp>
                      <wps:wsp>
                        <wps:cNvPr id="523" name="Rectangle 22"/>
                        <wps:cNvSpPr>
                          <a:spLocks noChangeArrowheads="1"/>
                        </wps:cNvSpPr>
                        <wps:spPr bwMode="auto">
                          <a:xfrm>
                            <a:off x="4919345" y="680085"/>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-2</w:t>
                              </w:r>
                            </w:p>
                          </w:txbxContent>
                        </wps:txbx>
                        <wps:bodyPr rot="0" vert="horz" wrap="none" lIns="0" tIns="0" rIns="0" bIns="0" anchor="t" anchorCtr="0">
                          <a:spAutoFit/>
                        </wps:bodyPr>
                      </wps:wsp>
                      <wps:wsp>
                        <wps:cNvPr id="524" name="Rectangle 23"/>
                        <wps:cNvSpPr>
                          <a:spLocks noChangeArrowheads="1"/>
                        </wps:cNvSpPr>
                        <wps:spPr bwMode="auto">
                          <a:xfrm>
                            <a:off x="5508625" y="680085"/>
                            <a:ext cx="289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-0.02</w:t>
                              </w:r>
                            </w:p>
                          </w:txbxContent>
                        </wps:txbx>
                        <wps:bodyPr rot="0" vert="horz" wrap="none" lIns="0" tIns="0" rIns="0" bIns="0" anchor="t" anchorCtr="0">
                          <a:spAutoFit/>
                        </wps:bodyPr>
                      </wps:wsp>
                      <wps:wsp>
                        <wps:cNvPr id="526" name="Rectangle 24"/>
                        <wps:cNvSpPr>
                          <a:spLocks noChangeArrowheads="1"/>
                        </wps:cNvSpPr>
                        <wps:spPr bwMode="auto">
                          <a:xfrm>
                            <a:off x="33020" y="835660"/>
                            <a:ext cx="8324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5720BF">
                                <w:rPr>
                                  <w:rFonts w:cs="Arial"/>
                                  <w:color w:val="000000"/>
                                  <w:sz w:val="18"/>
                                  <w:szCs w:val="18"/>
                                </w:rPr>
                                <w:t xml:space="preserve">Bitumlu əsas lay  </w:t>
                              </w:r>
                            </w:p>
                            <w:p w:rsidR="00732075" w:rsidRDefault="00732075" w:rsidP="003E75CB"/>
                          </w:txbxContent>
                        </wps:txbx>
                        <wps:bodyPr rot="0" vert="horz" wrap="none" lIns="0" tIns="0" rIns="0" bIns="0" anchor="t" anchorCtr="0">
                          <a:spAutoFit/>
                        </wps:bodyPr>
                      </wps:wsp>
                      <wps:wsp>
                        <wps:cNvPr id="527" name="Rectangle 25"/>
                        <wps:cNvSpPr>
                          <a:spLocks noChangeArrowheads="1"/>
                        </wps:cNvSpPr>
                        <wps:spPr bwMode="auto">
                          <a:xfrm>
                            <a:off x="2562225" y="83566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12</w:t>
                              </w:r>
                            </w:p>
                          </w:txbxContent>
                        </wps:txbx>
                        <wps:bodyPr rot="0" vert="horz" wrap="none" lIns="0" tIns="0" rIns="0" bIns="0" anchor="t" anchorCtr="0">
                          <a:spAutoFit/>
                        </wps:bodyPr>
                      </wps:wsp>
                      <wps:wsp>
                        <wps:cNvPr id="529" name="Rectangle 26"/>
                        <wps:cNvSpPr>
                          <a:spLocks noChangeArrowheads="1"/>
                        </wps:cNvSpPr>
                        <wps:spPr bwMode="auto">
                          <a:xfrm>
                            <a:off x="3830320" y="83566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21</w:t>
                              </w:r>
                            </w:p>
                          </w:txbxContent>
                        </wps:txbx>
                        <wps:bodyPr rot="0" vert="horz" wrap="none" lIns="0" tIns="0" rIns="0" bIns="0" anchor="t" anchorCtr="0">
                          <a:spAutoFit/>
                        </wps:bodyPr>
                      </wps:wsp>
                      <wps:wsp>
                        <wps:cNvPr id="531" name="Rectangle 27"/>
                        <wps:cNvSpPr>
                          <a:spLocks noChangeArrowheads="1"/>
                        </wps:cNvSpPr>
                        <wps:spPr bwMode="auto">
                          <a:xfrm>
                            <a:off x="4935855" y="83566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9</w:t>
                              </w:r>
                            </w:p>
                          </w:txbxContent>
                        </wps:txbx>
                        <wps:bodyPr rot="0" vert="horz" wrap="none" lIns="0" tIns="0" rIns="0" bIns="0" anchor="t" anchorCtr="0">
                          <a:spAutoFit/>
                        </wps:bodyPr>
                      </wps:wsp>
                      <wps:wsp>
                        <wps:cNvPr id="532" name="Rectangle 28"/>
                        <wps:cNvSpPr>
                          <a:spLocks noChangeArrowheads="1"/>
                        </wps:cNvSpPr>
                        <wps:spPr bwMode="auto">
                          <a:xfrm>
                            <a:off x="5533390" y="83566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0.09</w:t>
                              </w:r>
                            </w:p>
                          </w:txbxContent>
                        </wps:txbx>
                        <wps:bodyPr rot="0" vert="horz" wrap="none" lIns="0" tIns="0" rIns="0" bIns="0" anchor="t" anchorCtr="0">
                          <a:spAutoFit/>
                        </wps:bodyPr>
                      </wps:wsp>
                      <wps:wsp>
                        <wps:cNvPr id="533" name="Rectangle 29"/>
                        <wps:cNvSpPr>
                          <a:spLocks noChangeArrowheads="1"/>
                        </wps:cNvSpPr>
                        <wps:spPr bwMode="auto">
                          <a:xfrm>
                            <a:off x="33020" y="991870"/>
                            <a:ext cx="17545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2B2415">
                                <w:rPr>
                                  <w:rFonts w:cs="Arial"/>
                                  <w:color w:val="000000"/>
                                  <w:sz w:val="20"/>
                                  <w:szCs w:val="20"/>
                                </w:rPr>
                                <w:t xml:space="preserve">Qırmadaşlı əsas lay </w:t>
                              </w:r>
                              <w:r>
                                <w:rPr>
                                  <w:rFonts w:cs="Arial"/>
                                  <w:color w:val="000000"/>
                                  <w:sz w:val="20"/>
                                  <w:szCs w:val="20"/>
                                </w:rPr>
                                <w:t>CBR&gt;80%</w:t>
                              </w:r>
                            </w:p>
                          </w:txbxContent>
                        </wps:txbx>
                        <wps:bodyPr rot="0" vert="horz" wrap="none" lIns="0" tIns="0" rIns="0" bIns="0" anchor="t" anchorCtr="0">
                          <a:spAutoFit/>
                        </wps:bodyPr>
                      </wps:wsp>
                      <wps:wsp>
                        <wps:cNvPr id="534" name="Rectangle 30"/>
                        <wps:cNvSpPr>
                          <a:spLocks noChangeArrowheads="1"/>
                        </wps:cNvSpPr>
                        <wps:spPr bwMode="auto">
                          <a:xfrm>
                            <a:off x="2562225" y="99187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15</w:t>
                              </w:r>
                            </w:p>
                          </w:txbxContent>
                        </wps:txbx>
                        <wps:bodyPr rot="0" vert="horz" wrap="none" lIns="0" tIns="0" rIns="0" bIns="0" anchor="t" anchorCtr="0">
                          <a:spAutoFit/>
                        </wps:bodyPr>
                      </wps:wsp>
                      <wps:wsp>
                        <wps:cNvPr id="535" name="Rectangle 31"/>
                        <wps:cNvSpPr>
                          <a:spLocks noChangeArrowheads="1"/>
                        </wps:cNvSpPr>
                        <wps:spPr bwMode="auto">
                          <a:xfrm>
                            <a:off x="3830320" y="99187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25</w:t>
                              </w:r>
                            </w:p>
                          </w:txbxContent>
                        </wps:txbx>
                        <wps:bodyPr rot="0" vert="horz" wrap="none" lIns="0" tIns="0" rIns="0" bIns="0" anchor="t" anchorCtr="0">
                          <a:spAutoFit/>
                        </wps:bodyPr>
                      </wps:wsp>
                      <wps:wsp>
                        <wps:cNvPr id="536" name="Rectangle 32"/>
                        <wps:cNvSpPr>
                          <a:spLocks noChangeArrowheads="1"/>
                        </wps:cNvSpPr>
                        <wps:spPr bwMode="auto">
                          <a:xfrm>
                            <a:off x="4902835" y="99187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10</w:t>
                              </w:r>
                            </w:p>
                          </w:txbxContent>
                        </wps:txbx>
                        <wps:bodyPr rot="0" vert="horz" wrap="none" lIns="0" tIns="0" rIns="0" bIns="0" anchor="t" anchorCtr="0">
                          <a:spAutoFit/>
                        </wps:bodyPr>
                      </wps:wsp>
                      <wps:wsp>
                        <wps:cNvPr id="537" name="Rectangle 33"/>
                        <wps:cNvSpPr>
                          <a:spLocks noChangeArrowheads="1"/>
                        </wps:cNvSpPr>
                        <wps:spPr bwMode="auto">
                          <a:xfrm>
                            <a:off x="5565775" y="991870"/>
                            <a:ext cx="177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0.1</w:t>
                              </w:r>
                            </w:p>
                          </w:txbxContent>
                        </wps:txbx>
                        <wps:bodyPr rot="0" vert="horz" wrap="none" lIns="0" tIns="0" rIns="0" bIns="0" anchor="t" anchorCtr="0">
                          <a:spAutoFit/>
                        </wps:bodyPr>
                      </wps:wsp>
                      <wps:wsp>
                        <wps:cNvPr id="538" name="Rectangle 34"/>
                        <wps:cNvSpPr>
                          <a:spLocks noChangeArrowheads="1"/>
                        </wps:cNvSpPr>
                        <wps:spPr bwMode="auto">
                          <a:xfrm>
                            <a:off x="33020" y="1147445"/>
                            <a:ext cx="190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5720BF">
                                <w:rPr>
                                  <w:rFonts w:cs="Arial"/>
                                  <w:color w:val="000000"/>
                                  <w:sz w:val="18"/>
                                  <w:szCs w:val="18"/>
                                </w:rPr>
                                <w:t xml:space="preserve">Dənəvər tərkibli əsas lay </w:t>
                              </w:r>
                              <w:r>
                                <w:rPr>
                                  <w:rFonts w:cs="Arial"/>
                                  <w:color w:val="000000"/>
                                  <w:sz w:val="18"/>
                                  <w:szCs w:val="18"/>
                                </w:rPr>
                                <w:t xml:space="preserve"> </w:t>
                              </w:r>
                              <w:r>
                                <w:rPr>
                                  <w:rFonts w:cs="Arial"/>
                                  <w:color w:val="000000"/>
                                  <w:sz w:val="20"/>
                                  <w:szCs w:val="20"/>
                                </w:rPr>
                                <w:t>CBR&gt;30%</w:t>
                              </w:r>
                            </w:p>
                          </w:txbxContent>
                        </wps:txbx>
                        <wps:bodyPr rot="0" vert="horz" wrap="none" lIns="0" tIns="0" rIns="0" bIns="0" anchor="t" anchorCtr="0">
                          <a:spAutoFit/>
                        </wps:bodyPr>
                      </wps:wsp>
                      <wps:wsp>
                        <wps:cNvPr id="539" name="Rectangle 35"/>
                        <wps:cNvSpPr>
                          <a:spLocks noChangeArrowheads="1"/>
                        </wps:cNvSpPr>
                        <wps:spPr bwMode="auto">
                          <a:xfrm>
                            <a:off x="2562225" y="114744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33</w:t>
                              </w:r>
                            </w:p>
                          </w:txbxContent>
                        </wps:txbx>
                        <wps:bodyPr rot="0" vert="horz" wrap="none" lIns="0" tIns="0" rIns="0" bIns="0" anchor="t" anchorCtr="0">
                          <a:spAutoFit/>
                        </wps:bodyPr>
                      </wps:wsp>
                      <wps:wsp>
                        <wps:cNvPr id="540" name="Rectangle 36"/>
                        <wps:cNvSpPr>
                          <a:spLocks noChangeArrowheads="1"/>
                        </wps:cNvSpPr>
                        <wps:spPr bwMode="auto">
                          <a:xfrm>
                            <a:off x="3830320" y="114744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35</w:t>
                              </w:r>
                            </w:p>
                          </w:txbxContent>
                        </wps:txbx>
                        <wps:bodyPr rot="0" vert="horz" wrap="none" lIns="0" tIns="0" rIns="0" bIns="0" anchor="t" anchorCtr="0">
                          <a:spAutoFit/>
                        </wps:bodyPr>
                      </wps:wsp>
                      <wps:wsp>
                        <wps:cNvPr id="541" name="Rectangle 37"/>
                        <wps:cNvSpPr>
                          <a:spLocks noChangeArrowheads="1"/>
                        </wps:cNvSpPr>
                        <wps:spPr bwMode="auto">
                          <a:xfrm>
                            <a:off x="4935855" y="114744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2</w:t>
                              </w:r>
                            </w:p>
                          </w:txbxContent>
                        </wps:txbx>
                        <wps:bodyPr rot="0" vert="horz" wrap="none" lIns="0" tIns="0" rIns="0" bIns="0" anchor="t" anchorCtr="0">
                          <a:spAutoFit/>
                        </wps:bodyPr>
                      </wps:wsp>
                      <wps:wsp>
                        <wps:cNvPr id="542" name="Rectangle 38"/>
                        <wps:cNvSpPr>
                          <a:spLocks noChangeArrowheads="1"/>
                        </wps:cNvSpPr>
                        <wps:spPr bwMode="auto">
                          <a:xfrm>
                            <a:off x="5533390" y="1147445"/>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0.02</w:t>
                              </w:r>
                            </w:p>
                          </w:txbxContent>
                        </wps:txbx>
                        <wps:bodyPr rot="0" vert="horz" wrap="none" lIns="0" tIns="0" rIns="0" bIns="0" anchor="t" anchorCtr="0">
                          <a:spAutoFit/>
                        </wps:bodyPr>
                      </wps:wsp>
                      <wps:wsp>
                        <wps:cNvPr id="543" name="Rectangle 39"/>
                        <wps:cNvSpPr>
                          <a:spLocks noChangeArrowheads="1"/>
                        </wps:cNvSpPr>
                        <wps:spPr bwMode="auto">
                          <a:xfrm>
                            <a:off x="33020" y="1303020"/>
                            <a:ext cx="141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5720BF">
                                <w:rPr>
                                  <w:rFonts w:cs="Arial"/>
                                  <w:color w:val="000000"/>
                                  <w:sz w:val="18"/>
                                  <w:szCs w:val="18"/>
                                </w:rPr>
                                <w:t>Hamarlayıcı lay</w:t>
                              </w:r>
                              <w:r>
                                <w:rPr>
                                  <w:rFonts w:cs="Arial"/>
                                  <w:color w:val="000000"/>
                                  <w:sz w:val="18"/>
                                  <w:szCs w:val="18"/>
                                </w:rPr>
                                <w:t xml:space="preserve"> </w:t>
                              </w:r>
                              <w:r>
                                <w:rPr>
                                  <w:rFonts w:cs="Arial"/>
                                  <w:color w:val="000000"/>
                                  <w:sz w:val="20"/>
                                  <w:szCs w:val="20"/>
                                </w:rPr>
                                <w:t>CBR&gt;15%</w:t>
                              </w:r>
                            </w:p>
                          </w:txbxContent>
                        </wps:txbx>
                        <wps:bodyPr rot="0" vert="horz" wrap="none" lIns="0" tIns="0" rIns="0" bIns="0" anchor="t" anchorCtr="0">
                          <a:spAutoFit/>
                        </wps:bodyPr>
                      </wps:wsp>
                      <wps:wsp>
                        <wps:cNvPr id="544" name="Rectangle 40"/>
                        <wps:cNvSpPr>
                          <a:spLocks noChangeArrowheads="1"/>
                        </wps:cNvSpPr>
                        <wps:spPr bwMode="auto">
                          <a:xfrm>
                            <a:off x="2594610" y="130302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w:t>
                              </w:r>
                            </w:p>
                          </w:txbxContent>
                        </wps:txbx>
                        <wps:bodyPr rot="0" vert="horz" wrap="none" lIns="0" tIns="0" rIns="0" bIns="0" anchor="t" anchorCtr="0">
                          <a:spAutoFit/>
                        </wps:bodyPr>
                      </wps:wsp>
                      <wps:wsp>
                        <wps:cNvPr id="545" name="Rectangle 41"/>
                        <wps:cNvSpPr>
                          <a:spLocks noChangeArrowheads="1"/>
                        </wps:cNvSpPr>
                        <wps:spPr bwMode="auto">
                          <a:xfrm>
                            <a:off x="3830320" y="130302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30</w:t>
                              </w:r>
                            </w:p>
                          </w:txbxContent>
                        </wps:txbx>
                        <wps:bodyPr rot="0" vert="horz" wrap="none" lIns="0" tIns="0" rIns="0" bIns="0" anchor="t" anchorCtr="0">
                          <a:spAutoFit/>
                        </wps:bodyPr>
                      </wps:wsp>
                      <wps:wsp>
                        <wps:cNvPr id="546" name="Rectangle 42"/>
                        <wps:cNvSpPr>
                          <a:spLocks noChangeArrowheads="1"/>
                        </wps:cNvSpPr>
                        <wps:spPr bwMode="auto">
                          <a:xfrm>
                            <a:off x="4902835" y="130302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30</w:t>
                              </w:r>
                            </w:p>
                          </w:txbxContent>
                        </wps:txbx>
                        <wps:bodyPr rot="0" vert="horz" wrap="none" lIns="0" tIns="0" rIns="0" bIns="0" anchor="t" anchorCtr="0">
                          <a:spAutoFit/>
                        </wps:bodyPr>
                      </wps:wsp>
                      <wps:wsp>
                        <wps:cNvPr id="547" name="Rectangle 43"/>
                        <wps:cNvSpPr>
                          <a:spLocks noChangeArrowheads="1"/>
                        </wps:cNvSpPr>
                        <wps:spPr bwMode="auto">
                          <a:xfrm>
                            <a:off x="5565775" y="1303020"/>
                            <a:ext cx="177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0.3</w:t>
                              </w:r>
                            </w:p>
                          </w:txbxContent>
                        </wps:txbx>
                        <wps:bodyPr rot="0" vert="horz" wrap="none" lIns="0" tIns="0" rIns="0" bIns="0" anchor="t" anchorCtr="0">
                          <a:spAutoFit/>
                        </wps:bodyPr>
                      </wps:wsp>
                      <wps:wsp>
                        <wps:cNvPr id="548" name="Rectangle 44"/>
                        <wps:cNvSpPr>
                          <a:spLocks noChangeArrowheads="1"/>
                        </wps:cNvSpPr>
                        <wps:spPr bwMode="auto">
                          <a:xfrm>
                            <a:off x="2562225" y="1458595"/>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75</w:t>
                              </w:r>
                            </w:p>
                          </w:txbxContent>
                        </wps:txbx>
                        <wps:bodyPr rot="0" vert="horz" wrap="none" lIns="0" tIns="0" rIns="0" bIns="0" anchor="t" anchorCtr="0">
                          <a:spAutoFit/>
                        </wps:bodyPr>
                      </wps:wsp>
                      <wps:wsp>
                        <wps:cNvPr id="549" name="Rectangle 45"/>
                        <wps:cNvSpPr>
                          <a:spLocks noChangeArrowheads="1"/>
                        </wps:cNvSpPr>
                        <wps:spPr bwMode="auto">
                          <a:xfrm>
                            <a:off x="3797935" y="1458595"/>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124</w:t>
                              </w:r>
                            </w:p>
                          </w:txbxContent>
                        </wps:txbx>
                        <wps:bodyPr rot="0" vert="horz" wrap="none" lIns="0" tIns="0" rIns="0" bIns="0" anchor="t" anchorCtr="0">
                          <a:spAutoFit/>
                        </wps:bodyPr>
                      </wps:wsp>
                      <wps:wsp>
                        <wps:cNvPr id="550" name="Rectangle 46"/>
                        <wps:cNvSpPr>
                          <a:spLocks noChangeArrowheads="1"/>
                        </wps:cNvSpPr>
                        <wps:spPr bwMode="auto">
                          <a:xfrm>
                            <a:off x="33020" y="1614170"/>
                            <a:ext cx="165227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18"/>
                                  <w:szCs w:val="18"/>
                                </w:rPr>
                                <w:t>Yol geyiminin nəzərdə tutlan enit</w:t>
                              </w:r>
                            </w:p>
                            <w:p w:rsidR="00732075" w:rsidRDefault="00732075" w:rsidP="003E75CB"/>
                          </w:txbxContent>
                        </wps:txbx>
                        <wps:bodyPr rot="0" vert="horz" wrap="none" lIns="0" tIns="0" rIns="0" bIns="0" anchor="t" anchorCtr="0">
                          <a:spAutoFit/>
                        </wps:bodyPr>
                      </wps:wsp>
                      <wps:wsp>
                        <wps:cNvPr id="551" name="Rectangle 47"/>
                        <wps:cNvSpPr>
                          <a:spLocks noChangeArrowheads="1"/>
                        </wps:cNvSpPr>
                        <wps:spPr bwMode="auto">
                          <a:xfrm>
                            <a:off x="4395470" y="161417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30</w:t>
                              </w:r>
                            </w:p>
                          </w:txbxContent>
                        </wps:txbx>
                        <wps:bodyPr rot="0" vert="horz" wrap="none" lIns="0" tIns="0" rIns="0" bIns="0" anchor="t" anchorCtr="0">
                          <a:spAutoFit/>
                        </wps:bodyPr>
                      </wps:wsp>
                      <wps:wsp>
                        <wps:cNvPr id="552" name="Rectangle 48"/>
                        <wps:cNvSpPr>
                          <a:spLocks noChangeArrowheads="1"/>
                        </wps:cNvSpPr>
                        <wps:spPr bwMode="auto">
                          <a:xfrm>
                            <a:off x="3274060" y="1614170"/>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 xml:space="preserve">                                  </w:t>
                              </w:r>
                            </w:p>
                          </w:txbxContent>
                        </wps:txbx>
                        <wps:bodyPr rot="0" vert="horz" wrap="none" lIns="0" tIns="0" rIns="0" bIns="0" anchor="t" anchorCtr="0">
                          <a:spAutoFit/>
                        </wps:bodyPr>
                      </wps:wsp>
                      <wps:wsp>
                        <wps:cNvPr id="553" name="Rectangle 49"/>
                        <wps:cNvSpPr>
                          <a:spLocks noChangeArrowheads="1"/>
                        </wps:cNvSpPr>
                        <wps:spPr bwMode="auto">
                          <a:xfrm>
                            <a:off x="4387215" y="1614170"/>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 xml:space="preserve"> </w:t>
                              </w:r>
                            </w:p>
                          </w:txbxContent>
                        </wps:txbx>
                        <wps:bodyPr rot="0" vert="horz" wrap="none" lIns="0" tIns="0" rIns="0" bIns="0" anchor="t" anchorCtr="0">
                          <a:spAutoFit/>
                        </wps:bodyPr>
                      </wps:wsp>
                      <wps:wsp>
                        <wps:cNvPr id="554" name="Rectangle 50"/>
                        <wps:cNvSpPr>
                          <a:spLocks noChangeArrowheads="1"/>
                        </wps:cNvSpPr>
                        <wps:spPr bwMode="auto">
                          <a:xfrm>
                            <a:off x="4780280" y="1614170"/>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metr</w:t>
                              </w:r>
                            </w:p>
                          </w:txbxContent>
                        </wps:txbx>
                        <wps:bodyPr rot="0" vert="horz" wrap="none" lIns="0" tIns="0" rIns="0" bIns="0" anchor="t" anchorCtr="0">
                          <a:spAutoFit/>
                        </wps:bodyPr>
                      </wps:wsp>
                      <wps:wsp>
                        <wps:cNvPr id="555" name="Rectangle 51"/>
                        <wps:cNvSpPr>
                          <a:spLocks noChangeArrowheads="1"/>
                        </wps:cNvSpPr>
                        <wps:spPr bwMode="auto">
                          <a:xfrm>
                            <a:off x="33020" y="1769745"/>
                            <a:ext cx="165227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18"/>
                                  <w:szCs w:val="18"/>
                                </w:rPr>
                                <w:t>Yol geyiminin nəzərdə tutlan enit</w:t>
                              </w:r>
                            </w:p>
                            <w:p w:rsidR="00732075" w:rsidRDefault="00732075" w:rsidP="003E75CB"/>
                          </w:txbxContent>
                        </wps:txbx>
                        <wps:bodyPr rot="0" vert="horz" wrap="none" lIns="0" tIns="0" rIns="0" bIns="0" anchor="t" anchorCtr="0">
                          <a:spAutoFit/>
                        </wps:bodyPr>
                      </wps:wsp>
                      <wps:wsp>
                        <wps:cNvPr id="556" name="Rectangle 52"/>
                        <wps:cNvSpPr>
                          <a:spLocks noChangeArrowheads="1"/>
                        </wps:cNvSpPr>
                        <wps:spPr bwMode="auto">
                          <a:xfrm>
                            <a:off x="2447290" y="1769745"/>
                            <a:ext cx="381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1.5 km</w:t>
                              </w:r>
                            </w:p>
                          </w:txbxContent>
                        </wps:txbx>
                        <wps:bodyPr rot="0" vert="horz" wrap="none" lIns="0" tIns="0" rIns="0" bIns="0" anchor="t" anchorCtr="0">
                          <a:spAutoFit/>
                        </wps:bodyPr>
                      </wps:wsp>
                      <wps:wsp>
                        <wps:cNvPr id="557" name="Rectangle 53"/>
                        <wps:cNvSpPr>
                          <a:spLocks noChangeArrowheads="1"/>
                        </wps:cNvSpPr>
                        <wps:spPr bwMode="auto">
                          <a:xfrm>
                            <a:off x="4231640" y="1769745"/>
                            <a:ext cx="318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1,500</w:t>
                              </w:r>
                            </w:p>
                          </w:txbxContent>
                        </wps:txbx>
                        <wps:bodyPr rot="0" vert="horz" wrap="none" lIns="0" tIns="0" rIns="0" bIns="0" anchor="t" anchorCtr="0">
                          <a:spAutoFit/>
                        </wps:bodyPr>
                      </wps:wsp>
                      <wps:wsp>
                        <wps:cNvPr id="558" name="Rectangle 54"/>
                        <wps:cNvSpPr>
                          <a:spLocks noChangeArrowheads="1"/>
                        </wps:cNvSpPr>
                        <wps:spPr bwMode="auto">
                          <a:xfrm>
                            <a:off x="3274060" y="1769745"/>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 xml:space="preserve">                             </w:t>
                              </w:r>
                            </w:p>
                          </w:txbxContent>
                        </wps:txbx>
                        <wps:bodyPr rot="0" vert="horz" wrap="none" lIns="0" tIns="0" rIns="0" bIns="0" anchor="t" anchorCtr="0">
                          <a:spAutoFit/>
                        </wps:bodyPr>
                      </wps:wsp>
                      <wps:wsp>
                        <wps:cNvPr id="559" name="Rectangle 55"/>
                        <wps:cNvSpPr>
                          <a:spLocks noChangeArrowheads="1"/>
                        </wps:cNvSpPr>
                        <wps:spPr bwMode="auto">
                          <a:xfrm>
                            <a:off x="4223385" y="1769745"/>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 xml:space="preserve"> </w:t>
                              </w:r>
                            </w:p>
                          </w:txbxContent>
                        </wps:txbx>
                        <wps:bodyPr rot="0" vert="horz" wrap="none" lIns="0" tIns="0" rIns="0" bIns="0" anchor="t" anchorCtr="0">
                          <a:spAutoFit/>
                        </wps:bodyPr>
                      </wps:wsp>
                      <wps:wsp>
                        <wps:cNvPr id="560" name="Rectangle 56"/>
                        <wps:cNvSpPr>
                          <a:spLocks noChangeArrowheads="1"/>
                        </wps:cNvSpPr>
                        <wps:spPr bwMode="auto">
                          <a:xfrm>
                            <a:off x="4780280" y="1769745"/>
                            <a:ext cx="254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metr</w:t>
                              </w:r>
                            </w:p>
                          </w:txbxContent>
                        </wps:txbx>
                        <wps:bodyPr rot="0" vert="horz" wrap="none" lIns="0" tIns="0" rIns="0" bIns="0" anchor="t" anchorCtr="0">
                          <a:spAutoFit/>
                        </wps:bodyPr>
                      </wps:wsp>
                      <wps:wsp>
                        <wps:cNvPr id="561" name="Rectangle 57"/>
                        <wps:cNvSpPr>
                          <a:spLocks noChangeArrowheads="1"/>
                        </wps:cNvSpPr>
                        <wps:spPr bwMode="auto">
                          <a:xfrm>
                            <a:off x="33020" y="2089785"/>
                            <a:ext cx="12287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004418" w:rsidRDefault="00732075" w:rsidP="003E75CB">
                              <w:pPr>
                                <w:rPr>
                                  <w:lang w:val="az-Latn-AZ"/>
                                </w:rPr>
                              </w:pPr>
                              <w:r>
                                <w:rPr>
                                  <w:rFonts w:cs="Arial"/>
                                  <w:b/>
                                  <w:bCs/>
                                  <w:color w:val="000000"/>
                                  <w:sz w:val="20"/>
                                  <w:szCs w:val="20"/>
                                  <w:lang w:val="az-Latn-AZ"/>
                                </w:rPr>
                                <w:t>Yol geyimimn layları</w:t>
                              </w:r>
                            </w:p>
                          </w:txbxContent>
                        </wps:txbx>
                        <wps:bodyPr rot="0" vert="horz" wrap="none" lIns="0" tIns="0" rIns="0" bIns="0" anchor="t" anchorCtr="0">
                          <a:spAutoFit/>
                        </wps:bodyPr>
                      </wps:wsp>
                      <wps:wsp>
                        <wps:cNvPr id="562" name="Rectangle 58"/>
                        <wps:cNvSpPr>
                          <a:spLocks noChangeArrowheads="1"/>
                        </wps:cNvSpPr>
                        <wps:spPr bwMode="auto">
                          <a:xfrm>
                            <a:off x="2275205" y="2081530"/>
                            <a:ext cx="572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Həcmi (m</w:t>
                              </w:r>
                            </w:p>
                          </w:txbxContent>
                        </wps:txbx>
                        <wps:bodyPr rot="0" vert="horz" wrap="none" lIns="0" tIns="0" rIns="0" bIns="0" anchor="t" anchorCtr="0">
                          <a:spAutoFit/>
                        </wps:bodyPr>
                      </wps:wsp>
                      <wps:wsp>
                        <wps:cNvPr id="563" name="Rectangle 59"/>
                        <wps:cNvSpPr>
                          <a:spLocks noChangeArrowheads="1"/>
                        </wps:cNvSpPr>
                        <wps:spPr bwMode="auto">
                          <a:xfrm>
                            <a:off x="2872740" y="208978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16"/>
                                  <w:szCs w:val="16"/>
                                </w:rPr>
                                <w:t>3</w:t>
                              </w:r>
                            </w:p>
                          </w:txbxContent>
                        </wps:txbx>
                        <wps:bodyPr rot="0" vert="horz" wrap="none" lIns="0" tIns="0" rIns="0" bIns="0" anchor="t" anchorCtr="0">
                          <a:spAutoFit/>
                        </wps:bodyPr>
                      </wps:wsp>
                      <wps:wsp>
                        <wps:cNvPr id="564" name="Rectangle 60"/>
                        <wps:cNvSpPr>
                          <a:spLocks noChangeArrowheads="1"/>
                        </wps:cNvSpPr>
                        <wps:spPr bwMode="auto">
                          <a:xfrm>
                            <a:off x="2930525" y="208153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w:t>
                              </w:r>
                            </w:p>
                          </w:txbxContent>
                        </wps:txbx>
                        <wps:bodyPr rot="0" vert="horz" wrap="none" lIns="0" tIns="0" rIns="0" bIns="0" anchor="t" anchorCtr="0">
                          <a:spAutoFit/>
                        </wps:bodyPr>
                      </wps:wsp>
                      <wps:wsp>
                        <wps:cNvPr id="565" name="Rectangle 61"/>
                        <wps:cNvSpPr>
                          <a:spLocks noChangeArrowheads="1"/>
                        </wps:cNvSpPr>
                        <wps:spPr bwMode="auto">
                          <a:xfrm>
                            <a:off x="3282315" y="2089785"/>
                            <a:ext cx="13931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18"/>
                                  <w:szCs w:val="18"/>
                                </w:rPr>
                                <w:t>Təxm</w:t>
                              </w:r>
                              <w:r>
                                <w:rPr>
                                  <w:rFonts w:cs="Arial"/>
                                  <w:b/>
                                  <w:bCs/>
                                  <w:color w:val="000000"/>
                                  <w:sz w:val="20"/>
                                  <w:szCs w:val="20"/>
                                </w:rPr>
                                <w:t>. 15m3 yükləmələr</w:t>
                              </w:r>
                            </w:p>
                          </w:txbxContent>
                        </wps:txbx>
                        <wps:bodyPr rot="0" vert="horz" wrap="none" lIns="0" tIns="0" rIns="0" bIns="0" anchor="t" anchorCtr="0">
                          <a:spAutoFit/>
                        </wps:bodyPr>
                      </wps:wsp>
                      <wps:wsp>
                        <wps:cNvPr id="566" name="Rectangle 62"/>
                        <wps:cNvSpPr>
                          <a:spLocks noChangeArrowheads="1"/>
                        </wps:cNvSpPr>
                        <wps:spPr bwMode="auto">
                          <a:xfrm>
                            <a:off x="33020" y="2261870"/>
                            <a:ext cx="8007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C04C54">
                                <w:rPr>
                                  <w:rFonts w:cs="Arial"/>
                                  <w:color w:val="000000"/>
                                  <w:sz w:val="18"/>
                                  <w:szCs w:val="18"/>
                                </w:rPr>
                                <w:t xml:space="preserve">Örtüyün üst layı </w:t>
                              </w:r>
                            </w:p>
                            <w:p w:rsidR="00732075" w:rsidRDefault="00732075" w:rsidP="003E75CB"/>
                          </w:txbxContent>
                        </wps:txbx>
                        <wps:bodyPr rot="0" vert="horz" wrap="none" lIns="0" tIns="0" rIns="0" bIns="0" anchor="t" anchorCtr="0">
                          <a:spAutoFit/>
                        </wps:bodyPr>
                      </wps:wsp>
                      <wps:wsp>
                        <wps:cNvPr id="567" name="Rectangle 63"/>
                        <wps:cNvSpPr>
                          <a:spLocks noChangeArrowheads="1"/>
                        </wps:cNvSpPr>
                        <wps:spPr bwMode="auto">
                          <a:xfrm>
                            <a:off x="2569845" y="226187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w:t>
                              </w:r>
                            </w:p>
                          </w:txbxContent>
                        </wps:txbx>
                        <wps:bodyPr rot="0" vert="horz" wrap="none" lIns="0" tIns="0" rIns="0" bIns="0" anchor="t" anchorCtr="0">
                          <a:spAutoFit/>
                        </wps:bodyPr>
                      </wps:wsp>
                      <wps:wsp>
                        <wps:cNvPr id="568" name="Rectangle 64"/>
                        <wps:cNvSpPr>
                          <a:spLocks noChangeArrowheads="1"/>
                        </wps:cNvSpPr>
                        <wps:spPr bwMode="auto">
                          <a:xfrm>
                            <a:off x="3863340" y="226187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0</w:t>
                              </w:r>
                            </w:p>
                          </w:txbxContent>
                        </wps:txbx>
                        <wps:bodyPr rot="0" vert="horz" wrap="none" lIns="0" tIns="0" rIns="0" bIns="0" anchor="t" anchorCtr="0">
                          <a:spAutoFit/>
                        </wps:bodyPr>
                      </wps:wsp>
                      <wps:wsp>
                        <wps:cNvPr id="569" name="Rectangle 65"/>
                        <wps:cNvSpPr>
                          <a:spLocks noChangeArrowheads="1"/>
                        </wps:cNvSpPr>
                        <wps:spPr bwMode="auto">
                          <a:xfrm>
                            <a:off x="33020" y="2417445"/>
                            <a:ext cx="10902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5720BF">
                                <w:rPr>
                                  <w:rFonts w:cs="Arial"/>
                                  <w:color w:val="000000"/>
                                  <w:sz w:val="18"/>
                                  <w:szCs w:val="18"/>
                                </w:rPr>
                                <w:t>Əlaqələndirici qat layı</w:t>
                              </w:r>
                            </w:p>
                            <w:p w:rsidR="00732075" w:rsidRDefault="00732075" w:rsidP="003E75CB"/>
                          </w:txbxContent>
                        </wps:txbx>
                        <wps:bodyPr rot="0" vert="horz" wrap="none" lIns="0" tIns="0" rIns="0" bIns="0" anchor="t" anchorCtr="0">
                          <a:spAutoFit/>
                        </wps:bodyPr>
                      </wps:wsp>
                      <wps:wsp>
                        <wps:cNvPr id="570" name="Rectangle 66"/>
                        <wps:cNvSpPr>
                          <a:spLocks noChangeArrowheads="1"/>
                        </wps:cNvSpPr>
                        <wps:spPr bwMode="auto">
                          <a:xfrm>
                            <a:off x="2488565" y="2417445"/>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(900)</w:t>
                              </w:r>
                            </w:p>
                          </w:txbxContent>
                        </wps:txbx>
                        <wps:bodyPr rot="0" vert="horz" wrap="none" lIns="0" tIns="0" rIns="0" bIns="0" anchor="t" anchorCtr="0">
                          <a:spAutoFit/>
                        </wps:bodyPr>
                      </wps:wsp>
                      <wps:wsp>
                        <wps:cNvPr id="571" name="Rectangle 67"/>
                        <wps:cNvSpPr>
                          <a:spLocks noChangeArrowheads="1"/>
                        </wps:cNvSpPr>
                        <wps:spPr bwMode="auto">
                          <a:xfrm>
                            <a:off x="3806190" y="2417445"/>
                            <a:ext cx="184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-60</w:t>
                              </w:r>
                            </w:p>
                          </w:txbxContent>
                        </wps:txbx>
                        <wps:bodyPr rot="0" vert="horz" wrap="none" lIns="0" tIns="0" rIns="0" bIns="0" anchor="t" anchorCtr="0">
                          <a:spAutoFit/>
                        </wps:bodyPr>
                      </wps:wsp>
                      <wps:wsp>
                        <wps:cNvPr id="572" name="Rectangle 68"/>
                        <wps:cNvSpPr>
                          <a:spLocks noChangeArrowheads="1"/>
                        </wps:cNvSpPr>
                        <wps:spPr bwMode="auto">
                          <a:xfrm>
                            <a:off x="33020" y="2573020"/>
                            <a:ext cx="8324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5720BF">
                                <w:rPr>
                                  <w:rFonts w:cs="Arial"/>
                                  <w:color w:val="000000"/>
                                  <w:sz w:val="18"/>
                                  <w:szCs w:val="18"/>
                                </w:rPr>
                                <w:t xml:space="preserve">Bitumlu əsas lay  </w:t>
                              </w:r>
                            </w:p>
                            <w:p w:rsidR="00732075" w:rsidRDefault="00732075" w:rsidP="003E75CB"/>
                          </w:txbxContent>
                        </wps:txbx>
                        <wps:bodyPr rot="0" vert="horz" wrap="none" lIns="0" tIns="0" rIns="0" bIns="0" anchor="t" anchorCtr="0">
                          <a:spAutoFit/>
                        </wps:bodyPr>
                      </wps:wsp>
                      <wps:wsp>
                        <wps:cNvPr id="573" name="Rectangle 69"/>
                        <wps:cNvSpPr>
                          <a:spLocks noChangeArrowheads="1"/>
                        </wps:cNvSpPr>
                        <wps:spPr bwMode="auto">
                          <a:xfrm>
                            <a:off x="2455545" y="2573020"/>
                            <a:ext cx="318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4,050</w:t>
                              </w:r>
                            </w:p>
                          </w:txbxContent>
                        </wps:txbx>
                        <wps:bodyPr rot="0" vert="horz" wrap="none" lIns="0" tIns="0" rIns="0" bIns="0" anchor="t" anchorCtr="0">
                          <a:spAutoFit/>
                        </wps:bodyPr>
                      </wps:wsp>
                      <wps:wsp>
                        <wps:cNvPr id="574" name="Rectangle 70"/>
                        <wps:cNvSpPr>
                          <a:spLocks noChangeArrowheads="1"/>
                        </wps:cNvSpPr>
                        <wps:spPr bwMode="auto">
                          <a:xfrm>
                            <a:off x="3797935" y="257302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270</w:t>
                              </w:r>
                            </w:p>
                          </w:txbxContent>
                        </wps:txbx>
                        <wps:bodyPr rot="0" vert="horz" wrap="none" lIns="0" tIns="0" rIns="0" bIns="0" anchor="t" anchorCtr="0">
                          <a:spAutoFit/>
                        </wps:bodyPr>
                      </wps:wsp>
                      <wps:wsp>
                        <wps:cNvPr id="575" name="Rectangle 71"/>
                        <wps:cNvSpPr>
                          <a:spLocks noChangeArrowheads="1"/>
                        </wps:cNvSpPr>
                        <wps:spPr bwMode="auto">
                          <a:xfrm>
                            <a:off x="33020" y="2728595"/>
                            <a:ext cx="17545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2B2415">
                                <w:rPr>
                                  <w:rFonts w:cs="Arial"/>
                                  <w:color w:val="000000"/>
                                  <w:sz w:val="20"/>
                                  <w:szCs w:val="20"/>
                                </w:rPr>
                                <w:t xml:space="preserve">Qırmadaşlı əsas lay </w:t>
                              </w:r>
                              <w:r>
                                <w:rPr>
                                  <w:rFonts w:cs="Arial"/>
                                  <w:color w:val="000000"/>
                                  <w:sz w:val="20"/>
                                  <w:szCs w:val="20"/>
                                </w:rPr>
                                <w:t>CBR&gt;80%</w:t>
                              </w:r>
                            </w:p>
                          </w:txbxContent>
                        </wps:txbx>
                        <wps:bodyPr rot="0" vert="horz" wrap="none" lIns="0" tIns="0" rIns="0" bIns="0" anchor="t" anchorCtr="0">
                          <a:spAutoFit/>
                        </wps:bodyPr>
                      </wps:wsp>
                      <wps:wsp>
                        <wps:cNvPr id="576" name="Rectangle 72"/>
                        <wps:cNvSpPr>
                          <a:spLocks noChangeArrowheads="1"/>
                        </wps:cNvSpPr>
                        <wps:spPr bwMode="auto">
                          <a:xfrm>
                            <a:off x="2455545" y="2728595"/>
                            <a:ext cx="318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4,500</w:t>
                              </w:r>
                            </w:p>
                          </w:txbxContent>
                        </wps:txbx>
                        <wps:bodyPr rot="0" vert="horz" wrap="none" lIns="0" tIns="0" rIns="0" bIns="0" anchor="t" anchorCtr="0">
                          <a:spAutoFit/>
                        </wps:bodyPr>
                      </wps:wsp>
                      <wps:wsp>
                        <wps:cNvPr id="577" name="Rectangle 73"/>
                        <wps:cNvSpPr>
                          <a:spLocks noChangeArrowheads="1"/>
                        </wps:cNvSpPr>
                        <wps:spPr bwMode="auto">
                          <a:xfrm>
                            <a:off x="3797935" y="2728595"/>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300</w:t>
                              </w:r>
                            </w:p>
                          </w:txbxContent>
                        </wps:txbx>
                        <wps:bodyPr rot="0" vert="horz" wrap="none" lIns="0" tIns="0" rIns="0" bIns="0" anchor="t" anchorCtr="0">
                          <a:spAutoFit/>
                        </wps:bodyPr>
                      </wps:wsp>
                      <wps:wsp>
                        <wps:cNvPr id="578" name="Rectangle 74"/>
                        <wps:cNvSpPr>
                          <a:spLocks noChangeArrowheads="1"/>
                        </wps:cNvSpPr>
                        <wps:spPr bwMode="auto">
                          <a:xfrm>
                            <a:off x="33020" y="2884170"/>
                            <a:ext cx="187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5720BF">
                                <w:rPr>
                                  <w:rFonts w:cs="Arial"/>
                                  <w:color w:val="000000"/>
                                  <w:sz w:val="18"/>
                                  <w:szCs w:val="18"/>
                                </w:rPr>
                                <w:t>Dənəvər tərkibli əsas lay</w:t>
                              </w:r>
                              <w:r>
                                <w:rPr>
                                  <w:rFonts w:cs="Arial"/>
                                  <w:color w:val="000000"/>
                                  <w:sz w:val="18"/>
                                  <w:szCs w:val="18"/>
                                </w:rPr>
                                <w:t xml:space="preserve"> </w:t>
                              </w:r>
                              <w:r>
                                <w:rPr>
                                  <w:rFonts w:cs="Arial"/>
                                  <w:color w:val="000000"/>
                                  <w:sz w:val="20"/>
                                  <w:szCs w:val="20"/>
                                </w:rPr>
                                <w:t>CBR&gt;30%</w:t>
                              </w:r>
                            </w:p>
                          </w:txbxContent>
                        </wps:txbx>
                        <wps:bodyPr rot="0" vert="horz" wrap="none" lIns="0" tIns="0" rIns="0" bIns="0" anchor="t" anchorCtr="0">
                          <a:spAutoFit/>
                        </wps:bodyPr>
                      </wps:wsp>
                      <wps:wsp>
                        <wps:cNvPr id="579" name="Rectangle 75"/>
                        <wps:cNvSpPr>
                          <a:spLocks noChangeArrowheads="1"/>
                        </wps:cNvSpPr>
                        <wps:spPr bwMode="auto">
                          <a:xfrm>
                            <a:off x="2504440" y="288417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900</w:t>
                              </w:r>
                            </w:p>
                          </w:txbxContent>
                        </wps:txbx>
                        <wps:bodyPr rot="0" vert="horz" wrap="none" lIns="0" tIns="0" rIns="0" bIns="0" anchor="t" anchorCtr="0">
                          <a:spAutoFit/>
                        </wps:bodyPr>
                      </wps:wsp>
                      <wps:wsp>
                        <wps:cNvPr id="580" name="Rectangle 76"/>
                        <wps:cNvSpPr>
                          <a:spLocks noChangeArrowheads="1"/>
                        </wps:cNvSpPr>
                        <wps:spPr bwMode="auto">
                          <a:xfrm>
                            <a:off x="3830320" y="2884170"/>
                            <a:ext cx="141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60</w:t>
                              </w:r>
                            </w:p>
                          </w:txbxContent>
                        </wps:txbx>
                        <wps:bodyPr rot="0" vert="horz" wrap="none" lIns="0" tIns="0" rIns="0" bIns="0" anchor="t" anchorCtr="0">
                          <a:spAutoFit/>
                        </wps:bodyPr>
                      </wps:wsp>
                      <wps:wsp>
                        <wps:cNvPr id="581" name="Rectangle 77"/>
                        <wps:cNvSpPr>
                          <a:spLocks noChangeArrowheads="1"/>
                        </wps:cNvSpPr>
                        <wps:spPr bwMode="auto">
                          <a:xfrm>
                            <a:off x="33020" y="3040380"/>
                            <a:ext cx="14160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sidRPr="005720BF">
                                <w:rPr>
                                  <w:rFonts w:cs="Arial"/>
                                  <w:color w:val="000000"/>
                                  <w:sz w:val="18"/>
                                  <w:szCs w:val="18"/>
                                </w:rPr>
                                <w:t>Hamarlayıcı lay</w:t>
                              </w:r>
                              <w:r>
                                <w:rPr>
                                  <w:rFonts w:cs="Arial"/>
                                  <w:color w:val="000000"/>
                                  <w:sz w:val="18"/>
                                  <w:szCs w:val="18"/>
                                </w:rPr>
                                <w:t xml:space="preserve"> </w:t>
                              </w:r>
                              <w:r>
                                <w:rPr>
                                  <w:rFonts w:cs="Arial"/>
                                  <w:color w:val="000000"/>
                                  <w:sz w:val="20"/>
                                  <w:szCs w:val="20"/>
                                </w:rPr>
                                <w:t>CBR&gt;15%</w:t>
                              </w:r>
                            </w:p>
                          </w:txbxContent>
                        </wps:txbx>
                        <wps:bodyPr rot="0" vert="horz" wrap="none" lIns="0" tIns="0" rIns="0" bIns="0" anchor="t" anchorCtr="0">
                          <a:spAutoFit/>
                        </wps:bodyPr>
                      </wps:wsp>
                      <wps:wsp>
                        <wps:cNvPr id="582" name="Rectangle 78"/>
                        <wps:cNvSpPr>
                          <a:spLocks noChangeArrowheads="1"/>
                        </wps:cNvSpPr>
                        <wps:spPr bwMode="auto">
                          <a:xfrm>
                            <a:off x="2422525" y="3040380"/>
                            <a:ext cx="388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13,500</w:t>
                              </w:r>
                            </w:p>
                          </w:txbxContent>
                        </wps:txbx>
                        <wps:bodyPr rot="0" vert="horz" wrap="none" lIns="0" tIns="0" rIns="0" bIns="0" anchor="t" anchorCtr="0">
                          <a:spAutoFit/>
                        </wps:bodyPr>
                      </wps:wsp>
                      <wps:wsp>
                        <wps:cNvPr id="583" name="Rectangle 79"/>
                        <wps:cNvSpPr>
                          <a:spLocks noChangeArrowheads="1"/>
                        </wps:cNvSpPr>
                        <wps:spPr bwMode="auto">
                          <a:xfrm>
                            <a:off x="3797935" y="3040380"/>
                            <a:ext cx="212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color w:val="000000"/>
                                  <w:sz w:val="20"/>
                                  <w:szCs w:val="20"/>
                                </w:rPr>
                                <w:t>900</w:t>
                              </w:r>
                            </w:p>
                          </w:txbxContent>
                        </wps:txbx>
                        <wps:bodyPr rot="0" vert="horz" wrap="none" lIns="0" tIns="0" rIns="0" bIns="0" anchor="t" anchorCtr="0">
                          <a:spAutoFit/>
                        </wps:bodyPr>
                      </wps:wsp>
                      <wps:wsp>
                        <wps:cNvPr id="584" name="Rectangle 80"/>
                        <wps:cNvSpPr>
                          <a:spLocks noChangeArrowheads="1"/>
                        </wps:cNvSpPr>
                        <wps:spPr bwMode="auto">
                          <a:xfrm>
                            <a:off x="883920" y="3195955"/>
                            <a:ext cx="275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Pr="0058421B" w:rsidRDefault="00732075" w:rsidP="003E75CB">
                              <w:pPr>
                                <w:rPr>
                                  <w:lang w:val="az-Latn-AZ"/>
                                </w:rPr>
                              </w:pPr>
                              <w:r>
                                <w:rPr>
                                  <w:rFonts w:cs="Arial"/>
                                  <w:b/>
                                  <w:bCs/>
                                  <w:color w:val="000000"/>
                                  <w:sz w:val="20"/>
                                  <w:szCs w:val="20"/>
                                  <w:lang w:val="az-Latn-AZ"/>
                                </w:rPr>
                                <w:t>Cəm</w:t>
                              </w:r>
                            </w:p>
                          </w:txbxContent>
                        </wps:txbx>
                        <wps:bodyPr rot="0" vert="horz" wrap="none" lIns="0" tIns="0" rIns="0" bIns="0" anchor="t" anchorCtr="0">
                          <a:spAutoFit/>
                        </wps:bodyPr>
                      </wps:wsp>
                      <wps:wsp>
                        <wps:cNvPr id="585" name="Rectangle 81"/>
                        <wps:cNvSpPr>
                          <a:spLocks noChangeArrowheads="1"/>
                        </wps:cNvSpPr>
                        <wps:spPr bwMode="auto">
                          <a:xfrm>
                            <a:off x="2422525" y="3195955"/>
                            <a:ext cx="388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22,050</w:t>
                              </w:r>
                            </w:p>
                          </w:txbxContent>
                        </wps:txbx>
                        <wps:bodyPr rot="0" vert="horz" wrap="none" lIns="0" tIns="0" rIns="0" bIns="0" anchor="t" anchorCtr="0">
                          <a:spAutoFit/>
                        </wps:bodyPr>
                      </wps:wsp>
                      <wps:wsp>
                        <wps:cNvPr id="586" name="Rectangle 82"/>
                        <wps:cNvSpPr>
                          <a:spLocks noChangeArrowheads="1"/>
                        </wps:cNvSpPr>
                        <wps:spPr bwMode="auto">
                          <a:xfrm>
                            <a:off x="3724275" y="3195955"/>
                            <a:ext cx="318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1,470</w:t>
                              </w:r>
                            </w:p>
                          </w:txbxContent>
                        </wps:txbx>
                        <wps:bodyPr rot="0" vert="horz" wrap="none" lIns="0" tIns="0" rIns="0" bIns="0" anchor="t" anchorCtr="0">
                          <a:spAutoFit/>
                        </wps:bodyPr>
                      </wps:wsp>
                      <wps:wsp>
                        <wps:cNvPr id="587" name="Rectangle 83"/>
                        <wps:cNvSpPr>
                          <a:spLocks noChangeArrowheads="1"/>
                        </wps:cNvSpPr>
                        <wps:spPr bwMode="auto">
                          <a:xfrm>
                            <a:off x="565150" y="98425"/>
                            <a:ext cx="11372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18"/>
                                  <w:szCs w:val="18"/>
                                </w:rPr>
                                <w:t>Yol geyiiminin layları</w:t>
                              </w:r>
                            </w:p>
                            <w:p w:rsidR="00732075" w:rsidRDefault="00732075" w:rsidP="003E75CB"/>
                          </w:txbxContent>
                        </wps:txbx>
                        <wps:bodyPr rot="0" vert="horz" wrap="none" lIns="0" tIns="0" rIns="0" bIns="0" anchor="t" anchorCtr="0">
                          <a:spAutoFit/>
                        </wps:bodyPr>
                      </wps:wsp>
                      <wps:wsp>
                        <wps:cNvPr id="588" name="Rectangle 84"/>
                        <wps:cNvSpPr>
                          <a:spLocks noChangeArrowheads="1"/>
                        </wps:cNvSpPr>
                        <wps:spPr bwMode="auto">
                          <a:xfrm>
                            <a:off x="3617595" y="24765"/>
                            <a:ext cx="8616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075" w:rsidRDefault="00732075" w:rsidP="003E75CB">
                              <w:r>
                                <w:rPr>
                                  <w:rFonts w:cs="Arial"/>
                                  <w:b/>
                                  <w:bCs/>
                                  <w:color w:val="000000"/>
                                  <w:sz w:val="20"/>
                                  <w:szCs w:val="20"/>
                                </w:rPr>
                                <w:t>Layihələr (cm)</w:t>
                              </w:r>
                            </w:p>
                          </w:txbxContent>
                        </wps:txbx>
                        <wps:bodyPr rot="0" vert="horz" wrap="none" lIns="0" tIns="0" rIns="0" bIns="0" anchor="t" anchorCtr="0">
                          <a:spAutoFit/>
                        </wps:bodyPr>
                      </wps:wsp>
                      <wps:wsp>
                        <wps:cNvPr id="589" name="Rectangle 85"/>
                        <wps:cNvSpPr>
                          <a:spLocks noChangeArrowheads="1"/>
                        </wps:cNvSpPr>
                        <wps:spPr bwMode="auto">
                          <a:xfrm>
                            <a:off x="0" y="0"/>
                            <a:ext cx="16510" cy="516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86"/>
                        <wps:cNvCnPr>
                          <a:cxnSpLocks noChangeShapeType="1"/>
                        </wps:cNvCnPr>
                        <wps:spPr bwMode="auto">
                          <a:xfrm>
                            <a:off x="2046605" y="16510"/>
                            <a:ext cx="0" cy="4832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1" name="Rectangle 87"/>
                        <wps:cNvSpPr>
                          <a:spLocks noChangeArrowheads="1"/>
                        </wps:cNvSpPr>
                        <wps:spPr bwMode="auto">
                          <a:xfrm>
                            <a:off x="2046605" y="16510"/>
                            <a:ext cx="7620" cy="4832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88"/>
                        <wps:cNvCnPr>
                          <a:cxnSpLocks noChangeShapeType="1"/>
                        </wps:cNvCnPr>
                        <wps:spPr bwMode="auto">
                          <a:xfrm>
                            <a:off x="3192145" y="180340"/>
                            <a:ext cx="0" cy="3194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Rectangle 89"/>
                        <wps:cNvSpPr>
                          <a:spLocks noChangeArrowheads="1"/>
                        </wps:cNvSpPr>
                        <wps:spPr bwMode="auto">
                          <a:xfrm>
                            <a:off x="3192145" y="180340"/>
                            <a:ext cx="8255" cy="319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90"/>
                        <wps:cNvCnPr>
                          <a:cxnSpLocks noChangeShapeType="1"/>
                        </wps:cNvCnPr>
                        <wps:spPr bwMode="auto">
                          <a:xfrm>
                            <a:off x="4583430" y="180340"/>
                            <a:ext cx="0" cy="3194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5" name="Rectangle 91"/>
                        <wps:cNvSpPr>
                          <a:spLocks noChangeArrowheads="1"/>
                        </wps:cNvSpPr>
                        <wps:spPr bwMode="auto">
                          <a:xfrm>
                            <a:off x="4583430" y="180340"/>
                            <a:ext cx="8255" cy="319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92"/>
                        <wps:cNvCnPr>
                          <a:cxnSpLocks noChangeShapeType="1"/>
                        </wps:cNvCnPr>
                        <wps:spPr bwMode="auto">
                          <a:xfrm>
                            <a:off x="5344795" y="180340"/>
                            <a:ext cx="0" cy="3194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7" name="Rectangle 93"/>
                        <wps:cNvSpPr>
                          <a:spLocks noChangeArrowheads="1"/>
                        </wps:cNvSpPr>
                        <wps:spPr bwMode="auto">
                          <a:xfrm>
                            <a:off x="5344795" y="180340"/>
                            <a:ext cx="8255" cy="3194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94"/>
                        <wps:cNvSpPr>
                          <a:spLocks noChangeArrowheads="1"/>
                        </wps:cNvSpPr>
                        <wps:spPr bwMode="auto">
                          <a:xfrm>
                            <a:off x="5925820" y="16510"/>
                            <a:ext cx="16510" cy="499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95"/>
                        <wps:cNvCnPr>
                          <a:cxnSpLocks noChangeShapeType="1"/>
                        </wps:cNvCnPr>
                        <wps:spPr bwMode="auto">
                          <a:xfrm>
                            <a:off x="8255" y="516255"/>
                            <a:ext cx="0" cy="934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Rectangle 96"/>
                        <wps:cNvSpPr>
                          <a:spLocks noChangeArrowheads="1"/>
                        </wps:cNvSpPr>
                        <wps:spPr bwMode="auto">
                          <a:xfrm>
                            <a:off x="8255" y="516255"/>
                            <a:ext cx="8255" cy="934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97"/>
                        <wps:cNvCnPr>
                          <a:cxnSpLocks noChangeShapeType="1"/>
                        </wps:cNvCnPr>
                        <wps:spPr bwMode="auto">
                          <a:xfrm>
                            <a:off x="2046605" y="516255"/>
                            <a:ext cx="0" cy="934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Rectangle 98"/>
                        <wps:cNvSpPr>
                          <a:spLocks noChangeArrowheads="1"/>
                        </wps:cNvSpPr>
                        <wps:spPr bwMode="auto">
                          <a:xfrm>
                            <a:off x="2046605" y="516255"/>
                            <a:ext cx="7620" cy="934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99"/>
                        <wps:cNvCnPr>
                          <a:cxnSpLocks noChangeShapeType="1"/>
                        </wps:cNvCnPr>
                        <wps:spPr bwMode="auto">
                          <a:xfrm>
                            <a:off x="3192145" y="516255"/>
                            <a:ext cx="0" cy="934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Rectangle 100"/>
                        <wps:cNvSpPr>
                          <a:spLocks noChangeArrowheads="1"/>
                        </wps:cNvSpPr>
                        <wps:spPr bwMode="auto">
                          <a:xfrm>
                            <a:off x="3192145" y="516255"/>
                            <a:ext cx="8255" cy="934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101"/>
                        <wps:cNvCnPr>
                          <a:cxnSpLocks noChangeShapeType="1"/>
                        </wps:cNvCnPr>
                        <wps:spPr bwMode="auto">
                          <a:xfrm>
                            <a:off x="4583430" y="516255"/>
                            <a:ext cx="0" cy="934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6" name="Rectangle 102"/>
                        <wps:cNvSpPr>
                          <a:spLocks noChangeArrowheads="1"/>
                        </wps:cNvSpPr>
                        <wps:spPr bwMode="auto">
                          <a:xfrm>
                            <a:off x="4583430" y="516255"/>
                            <a:ext cx="8255" cy="934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103"/>
                        <wps:cNvSpPr>
                          <a:spLocks noChangeArrowheads="1"/>
                        </wps:cNvSpPr>
                        <wps:spPr bwMode="auto">
                          <a:xfrm>
                            <a:off x="0" y="2065020"/>
                            <a:ext cx="16510" cy="188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104"/>
                        <wps:cNvCnPr>
                          <a:cxnSpLocks noChangeShapeType="1"/>
                        </wps:cNvCnPr>
                        <wps:spPr bwMode="auto">
                          <a:xfrm>
                            <a:off x="2046605" y="2081530"/>
                            <a:ext cx="0" cy="1555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Rectangle 105"/>
                        <wps:cNvSpPr>
                          <a:spLocks noChangeArrowheads="1"/>
                        </wps:cNvSpPr>
                        <wps:spPr bwMode="auto">
                          <a:xfrm>
                            <a:off x="2046605" y="2081530"/>
                            <a:ext cx="7620" cy="155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106"/>
                        <wps:cNvCnPr>
                          <a:cxnSpLocks noChangeShapeType="1"/>
                        </wps:cNvCnPr>
                        <wps:spPr bwMode="auto">
                          <a:xfrm>
                            <a:off x="3192145" y="2081530"/>
                            <a:ext cx="0" cy="1555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Rectangle 107"/>
                        <wps:cNvSpPr>
                          <a:spLocks noChangeArrowheads="1"/>
                        </wps:cNvSpPr>
                        <wps:spPr bwMode="auto">
                          <a:xfrm>
                            <a:off x="3192145" y="2081530"/>
                            <a:ext cx="8255" cy="1555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108"/>
                        <wps:cNvSpPr>
                          <a:spLocks noChangeArrowheads="1"/>
                        </wps:cNvSpPr>
                        <wps:spPr bwMode="auto">
                          <a:xfrm>
                            <a:off x="4575175" y="2081530"/>
                            <a:ext cx="16510" cy="172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109"/>
                        <wps:cNvCnPr>
                          <a:cxnSpLocks noChangeShapeType="1"/>
                        </wps:cNvCnPr>
                        <wps:spPr bwMode="auto">
                          <a:xfrm>
                            <a:off x="8255" y="2253615"/>
                            <a:ext cx="0" cy="1097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Rectangle 110"/>
                        <wps:cNvSpPr>
                          <a:spLocks noChangeArrowheads="1"/>
                        </wps:cNvSpPr>
                        <wps:spPr bwMode="auto">
                          <a:xfrm>
                            <a:off x="8255" y="2253615"/>
                            <a:ext cx="8255" cy="1097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Line 111"/>
                        <wps:cNvCnPr>
                          <a:cxnSpLocks noChangeShapeType="1"/>
                        </wps:cNvCnPr>
                        <wps:spPr bwMode="auto">
                          <a:xfrm>
                            <a:off x="2046605" y="2253615"/>
                            <a:ext cx="0" cy="1097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Rectangle 112"/>
                        <wps:cNvSpPr>
                          <a:spLocks noChangeArrowheads="1"/>
                        </wps:cNvSpPr>
                        <wps:spPr bwMode="auto">
                          <a:xfrm>
                            <a:off x="2046605" y="2253615"/>
                            <a:ext cx="7620" cy="1097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Line 113"/>
                        <wps:cNvCnPr>
                          <a:cxnSpLocks noChangeShapeType="1"/>
                        </wps:cNvCnPr>
                        <wps:spPr bwMode="auto">
                          <a:xfrm>
                            <a:off x="5934075" y="516255"/>
                            <a:ext cx="0" cy="934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Rectangle 114"/>
                        <wps:cNvSpPr>
                          <a:spLocks noChangeArrowheads="1"/>
                        </wps:cNvSpPr>
                        <wps:spPr bwMode="auto">
                          <a:xfrm>
                            <a:off x="5934075" y="516255"/>
                            <a:ext cx="8255" cy="934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115"/>
                        <wps:cNvCnPr>
                          <a:cxnSpLocks noChangeShapeType="1"/>
                        </wps:cNvCnPr>
                        <wps:spPr bwMode="auto">
                          <a:xfrm>
                            <a:off x="3192145" y="2253615"/>
                            <a:ext cx="0" cy="1097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Rectangle 116"/>
                        <wps:cNvSpPr>
                          <a:spLocks noChangeArrowheads="1"/>
                        </wps:cNvSpPr>
                        <wps:spPr bwMode="auto">
                          <a:xfrm>
                            <a:off x="3192145" y="2253615"/>
                            <a:ext cx="8255" cy="1097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117"/>
                        <wps:cNvCnPr>
                          <a:cxnSpLocks noChangeShapeType="1"/>
                        </wps:cNvCnPr>
                        <wps:spPr bwMode="auto">
                          <a:xfrm>
                            <a:off x="4583430" y="2253615"/>
                            <a:ext cx="0" cy="1097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Rectangle 118"/>
                        <wps:cNvSpPr>
                          <a:spLocks noChangeArrowheads="1"/>
                        </wps:cNvSpPr>
                        <wps:spPr bwMode="auto">
                          <a:xfrm>
                            <a:off x="4583430" y="2253615"/>
                            <a:ext cx="8255" cy="1097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119"/>
                        <wps:cNvCnPr>
                          <a:cxnSpLocks noChangeShapeType="1"/>
                        </wps:cNvCnPr>
                        <wps:spPr bwMode="auto">
                          <a:xfrm>
                            <a:off x="5344795" y="516255"/>
                            <a:ext cx="0" cy="934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120"/>
                        <wps:cNvSpPr>
                          <a:spLocks noChangeArrowheads="1"/>
                        </wps:cNvSpPr>
                        <wps:spPr bwMode="auto">
                          <a:xfrm>
                            <a:off x="5344795" y="516255"/>
                            <a:ext cx="8255" cy="934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121"/>
                        <wps:cNvSpPr>
                          <a:spLocks noChangeArrowheads="1"/>
                        </wps:cNvSpPr>
                        <wps:spPr bwMode="auto">
                          <a:xfrm>
                            <a:off x="16510" y="0"/>
                            <a:ext cx="592582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122"/>
                        <wps:cNvCnPr>
                          <a:cxnSpLocks noChangeShapeType="1"/>
                        </wps:cNvCnPr>
                        <wps:spPr bwMode="auto">
                          <a:xfrm>
                            <a:off x="2054225" y="172085"/>
                            <a:ext cx="38715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Rectangle 123"/>
                        <wps:cNvSpPr>
                          <a:spLocks noChangeArrowheads="1"/>
                        </wps:cNvSpPr>
                        <wps:spPr bwMode="auto">
                          <a:xfrm>
                            <a:off x="2054225" y="172085"/>
                            <a:ext cx="387159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124"/>
                        <wps:cNvCnPr>
                          <a:cxnSpLocks noChangeShapeType="1"/>
                        </wps:cNvCnPr>
                        <wps:spPr bwMode="auto">
                          <a:xfrm>
                            <a:off x="16510" y="335915"/>
                            <a:ext cx="59093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Rectangle 125"/>
                        <wps:cNvSpPr>
                          <a:spLocks noChangeArrowheads="1"/>
                        </wps:cNvSpPr>
                        <wps:spPr bwMode="auto">
                          <a:xfrm>
                            <a:off x="16510" y="335915"/>
                            <a:ext cx="590931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126"/>
                        <wps:cNvSpPr>
                          <a:spLocks noChangeArrowheads="1"/>
                        </wps:cNvSpPr>
                        <wps:spPr bwMode="auto">
                          <a:xfrm>
                            <a:off x="16510" y="499745"/>
                            <a:ext cx="592582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Line 127"/>
                        <wps:cNvCnPr>
                          <a:cxnSpLocks noChangeShapeType="1"/>
                        </wps:cNvCnPr>
                        <wps:spPr bwMode="auto">
                          <a:xfrm>
                            <a:off x="16510" y="663575"/>
                            <a:ext cx="5925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Rectangle 128"/>
                        <wps:cNvSpPr>
                          <a:spLocks noChangeArrowheads="1"/>
                        </wps:cNvSpPr>
                        <wps:spPr bwMode="auto">
                          <a:xfrm>
                            <a:off x="16510" y="663575"/>
                            <a:ext cx="59258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Line 129"/>
                        <wps:cNvCnPr>
                          <a:cxnSpLocks noChangeShapeType="1"/>
                        </wps:cNvCnPr>
                        <wps:spPr bwMode="auto">
                          <a:xfrm>
                            <a:off x="16510" y="819785"/>
                            <a:ext cx="5925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Rectangle 130"/>
                        <wps:cNvSpPr>
                          <a:spLocks noChangeArrowheads="1"/>
                        </wps:cNvSpPr>
                        <wps:spPr bwMode="auto">
                          <a:xfrm>
                            <a:off x="16510" y="819785"/>
                            <a:ext cx="5925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Line 131"/>
                        <wps:cNvCnPr>
                          <a:cxnSpLocks noChangeShapeType="1"/>
                        </wps:cNvCnPr>
                        <wps:spPr bwMode="auto">
                          <a:xfrm>
                            <a:off x="16510" y="975360"/>
                            <a:ext cx="5925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Rectangle 132"/>
                        <wps:cNvSpPr>
                          <a:spLocks noChangeArrowheads="1"/>
                        </wps:cNvSpPr>
                        <wps:spPr bwMode="auto">
                          <a:xfrm>
                            <a:off x="16510" y="975360"/>
                            <a:ext cx="59258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133"/>
                        <wps:cNvCnPr>
                          <a:cxnSpLocks noChangeShapeType="1"/>
                        </wps:cNvCnPr>
                        <wps:spPr bwMode="auto">
                          <a:xfrm>
                            <a:off x="16510" y="1130935"/>
                            <a:ext cx="5925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Rectangle 134"/>
                        <wps:cNvSpPr>
                          <a:spLocks noChangeArrowheads="1"/>
                        </wps:cNvSpPr>
                        <wps:spPr bwMode="auto">
                          <a:xfrm>
                            <a:off x="16510" y="1130935"/>
                            <a:ext cx="59258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Line 135"/>
                        <wps:cNvCnPr>
                          <a:cxnSpLocks noChangeShapeType="1"/>
                        </wps:cNvCnPr>
                        <wps:spPr bwMode="auto">
                          <a:xfrm>
                            <a:off x="16510" y="1286510"/>
                            <a:ext cx="5925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Rectangle 136"/>
                        <wps:cNvSpPr>
                          <a:spLocks noChangeArrowheads="1"/>
                        </wps:cNvSpPr>
                        <wps:spPr bwMode="auto">
                          <a:xfrm>
                            <a:off x="16510" y="1286510"/>
                            <a:ext cx="59258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Line 137"/>
                        <wps:cNvCnPr>
                          <a:cxnSpLocks noChangeShapeType="1"/>
                        </wps:cNvCnPr>
                        <wps:spPr bwMode="auto">
                          <a:xfrm>
                            <a:off x="16510" y="1442085"/>
                            <a:ext cx="5925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Rectangle 138"/>
                        <wps:cNvSpPr>
                          <a:spLocks noChangeArrowheads="1"/>
                        </wps:cNvSpPr>
                        <wps:spPr bwMode="auto">
                          <a:xfrm>
                            <a:off x="16510" y="1442085"/>
                            <a:ext cx="592582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139"/>
                        <wps:cNvSpPr>
                          <a:spLocks noChangeArrowheads="1"/>
                        </wps:cNvSpPr>
                        <wps:spPr bwMode="auto">
                          <a:xfrm>
                            <a:off x="16510" y="2065020"/>
                            <a:ext cx="457517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140"/>
                        <wps:cNvSpPr>
                          <a:spLocks noChangeArrowheads="1"/>
                        </wps:cNvSpPr>
                        <wps:spPr bwMode="auto">
                          <a:xfrm>
                            <a:off x="16510" y="2237105"/>
                            <a:ext cx="457517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Line 141"/>
                        <wps:cNvCnPr>
                          <a:cxnSpLocks noChangeShapeType="1"/>
                        </wps:cNvCnPr>
                        <wps:spPr bwMode="auto">
                          <a:xfrm>
                            <a:off x="16510" y="2400935"/>
                            <a:ext cx="457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Rectangle 142"/>
                        <wps:cNvSpPr>
                          <a:spLocks noChangeArrowheads="1"/>
                        </wps:cNvSpPr>
                        <wps:spPr bwMode="auto">
                          <a:xfrm>
                            <a:off x="16510" y="2400935"/>
                            <a:ext cx="45751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Line 143"/>
                        <wps:cNvCnPr>
                          <a:cxnSpLocks noChangeShapeType="1"/>
                        </wps:cNvCnPr>
                        <wps:spPr bwMode="auto">
                          <a:xfrm>
                            <a:off x="16510" y="2556510"/>
                            <a:ext cx="457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Rectangle 144"/>
                        <wps:cNvSpPr>
                          <a:spLocks noChangeArrowheads="1"/>
                        </wps:cNvSpPr>
                        <wps:spPr bwMode="auto">
                          <a:xfrm>
                            <a:off x="16510" y="2556510"/>
                            <a:ext cx="45751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145"/>
                        <wps:cNvCnPr>
                          <a:cxnSpLocks noChangeShapeType="1"/>
                        </wps:cNvCnPr>
                        <wps:spPr bwMode="auto">
                          <a:xfrm>
                            <a:off x="16510" y="2712085"/>
                            <a:ext cx="457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Rectangle 146"/>
                        <wps:cNvSpPr>
                          <a:spLocks noChangeArrowheads="1"/>
                        </wps:cNvSpPr>
                        <wps:spPr bwMode="auto">
                          <a:xfrm>
                            <a:off x="16510" y="2712085"/>
                            <a:ext cx="45751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147"/>
                        <wps:cNvCnPr>
                          <a:cxnSpLocks noChangeShapeType="1"/>
                        </wps:cNvCnPr>
                        <wps:spPr bwMode="auto">
                          <a:xfrm>
                            <a:off x="16510" y="2868295"/>
                            <a:ext cx="457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Rectangle 148"/>
                        <wps:cNvSpPr>
                          <a:spLocks noChangeArrowheads="1"/>
                        </wps:cNvSpPr>
                        <wps:spPr bwMode="auto">
                          <a:xfrm>
                            <a:off x="16510" y="2868295"/>
                            <a:ext cx="45751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149"/>
                        <wps:cNvCnPr>
                          <a:cxnSpLocks noChangeShapeType="1"/>
                        </wps:cNvCnPr>
                        <wps:spPr bwMode="auto">
                          <a:xfrm>
                            <a:off x="16510" y="3023870"/>
                            <a:ext cx="457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Rectangle 150"/>
                        <wps:cNvSpPr>
                          <a:spLocks noChangeArrowheads="1"/>
                        </wps:cNvSpPr>
                        <wps:spPr bwMode="auto">
                          <a:xfrm>
                            <a:off x="16510" y="3023870"/>
                            <a:ext cx="45751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151"/>
                        <wps:cNvCnPr>
                          <a:cxnSpLocks noChangeShapeType="1"/>
                        </wps:cNvCnPr>
                        <wps:spPr bwMode="auto">
                          <a:xfrm>
                            <a:off x="16510" y="3179445"/>
                            <a:ext cx="457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Rectangle 152"/>
                        <wps:cNvSpPr>
                          <a:spLocks noChangeArrowheads="1"/>
                        </wps:cNvSpPr>
                        <wps:spPr bwMode="auto">
                          <a:xfrm>
                            <a:off x="16510" y="3179445"/>
                            <a:ext cx="45751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153"/>
                        <wps:cNvCnPr>
                          <a:cxnSpLocks noChangeShapeType="1"/>
                        </wps:cNvCnPr>
                        <wps:spPr bwMode="auto">
                          <a:xfrm>
                            <a:off x="16510" y="3343275"/>
                            <a:ext cx="45751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Rectangle 154"/>
                        <wps:cNvSpPr>
                          <a:spLocks noChangeArrowheads="1"/>
                        </wps:cNvSpPr>
                        <wps:spPr bwMode="auto">
                          <a:xfrm>
                            <a:off x="16510" y="3343275"/>
                            <a:ext cx="457517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B48969C" id="Canvas 659" o:spid="_x0000_s1134" editas="canvas" style="position:absolute;left:0;text-align:left;margin-left:0;margin-top:8.9pt;width:467.9pt;height:274.15pt;z-index:251671040;mso-position-horizontal:left;mso-position-horizontal-relative:margin" coordsize="59423,34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">
                <v:shape id="_x0000_s1135" type="#_x0000_t75" style="position:absolute;width:59423;height:34817;visibility:visible;mso-wrap-style:square">
                  <v:fill o:detectmouseclick="t"/>
                  <v:path o:connecttype="none"/>
                </v:shape>
                <v:rect id="Rectangle 5" o:spid="_x0000_s1136" style="position:absolute;left:22263;top:1885;width:6610;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732075" w:rsidRPr="00C4177A" w:rsidRDefault="00732075" w:rsidP="003E75CB">
                        <w:pPr>
                          <w:rPr>
                            <w:lang w:val="az-Latn-AZ"/>
                          </w:rPr>
                        </w:pPr>
                        <w:r>
                          <w:rPr>
                            <w:rFonts w:cs="Arial"/>
                            <w:b/>
                            <w:bCs/>
                            <w:color w:val="000000"/>
                            <w:sz w:val="18"/>
                            <w:szCs w:val="18"/>
                            <w:lang w:val="az-Latn-AZ"/>
                          </w:rPr>
                          <w:t>Mövcud Lay</w:t>
                        </w:r>
                      </w:p>
                      <w:p w:rsidR="00732075" w:rsidRDefault="00732075" w:rsidP="003E75CB"/>
                    </w:txbxContent>
                  </v:textbox>
                </v:rect>
                <v:rect id="Rectangle 6" o:spid="_x0000_s1137" style="position:absolute;left:35439;top:1885;width:597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732075" w:rsidRPr="00C4177A" w:rsidRDefault="00732075" w:rsidP="003E75CB">
                        <w:pPr>
                          <w:rPr>
                            <w:lang w:val="az-Latn-AZ"/>
                          </w:rPr>
                        </w:pPr>
                        <w:r>
                          <w:rPr>
                            <w:rFonts w:cs="Arial"/>
                            <w:b/>
                            <w:bCs/>
                            <w:color w:val="000000"/>
                            <w:sz w:val="18"/>
                            <w:szCs w:val="18"/>
                            <w:lang w:val="az-Latn-AZ"/>
                          </w:rPr>
                          <w:t>Yeni layihə</w:t>
                        </w:r>
                      </w:p>
                      <w:p w:rsidR="00732075" w:rsidRDefault="00732075" w:rsidP="003E75CB"/>
                    </w:txbxContent>
                  </v:textbox>
                </v:rect>
                <v:rect id="Rectangle 7" o:spid="_x0000_s1138" style="position:absolute;left:46653;top:1885;width:27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732075" w:rsidRPr="0058421B" w:rsidRDefault="00732075" w:rsidP="003E75CB">
                        <w:pPr>
                          <w:rPr>
                            <w:lang w:val="az-Latn-AZ"/>
                          </w:rPr>
                        </w:pPr>
                        <w:r>
                          <w:rPr>
                            <w:rFonts w:cs="Arial"/>
                            <w:b/>
                            <w:bCs/>
                            <w:color w:val="000000"/>
                            <w:sz w:val="20"/>
                            <w:szCs w:val="20"/>
                            <w:lang w:val="az-Latn-AZ"/>
                          </w:rPr>
                          <w:t>Fərq</w:t>
                        </w:r>
                      </w:p>
                    </w:txbxContent>
                  </v:textbox>
                </v:rect>
                <v:rect id="Rectangle 8" o:spid="_x0000_s1139" style="position:absolute;left:54838;top:1885;width:34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732075" w:rsidRDefault="00732075" w:rsidP="003E75CB">
                        <w:r>
                          <w:rPr>
                            <w:rFonts w:cs="Arial"/>
                            <w:b/>
                            <w:bCs/>
                            <w:color w:val="000000"/>
                            <w:sz w:val="20"/>
                            <w:szCs w:val="20"/>
                          </w:rPr>
                          <w:t>In (m)</w:t>
                        </w:r>
                      </w:p>
                    </w:txbxContent>
                  </v:textbox>
                </v:rect>
                <v:rect id="Rectangle 9" o:spid="_x0000_s1140" style="position:absolute;left:9575;top:3524;width:17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732075" w:rsidRDefault="00732075" w:rsidP="003E75CB">
                        <w:r>
                          <w:rPr>
                            <w:rFonts w:cs="Arial"/>
                            <w:b/>
                            <w:bCs/>
                            <w:color w:val="000000"/>
                            <w:sz w:val="20"/>
                            <w:szCs w:val="20"/>
                          </w:rPr>
                          <w:t>(A)</w:t>
                        </w:r>
                      </w:p>
                    </w:txbxContent>
                  </v:textbox>
                </v:rect>
                <v:rect id="Rectangle 10" o:spid="_x0000_s1141" style="position:absolute;left:25374;top:3524;width:17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732075" w:rsidRDefault="00732075" w:rsidP="003E75CB">
                        <w:r>
                          <w:rPr>
                            <w:rFonts w:cs="Arial"/>
                            <w:b/>
                            <w:bCs/>
                            <w:color w:val="000000"/>
                            <w:sz w:val="20"/>
                            <w:szCs w:val="20"/>
                          </w:rPr>
                          <w:t>(B)</w:t>
                        </w:r>
                      </w:p>
                    </w:txbxContent>
                  </v:textbox>
                </v:rect>
                <v:rect id="Rectangle 11" o:spid="_x0000_s1142" style="position:absolute;left:38061;top:3524;width:17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732075" w:rsidRDefault="00732075" w:rsidP="003E75CB">
                        <w:r>
                          <w:rPr>
                            <w:rFonts w:cs="Arial"/>
                            <w:b/>
                            <w:bCs/>
                            <w:color w:val="000000"/>
                            <w:sz w:val="20"/>
                            <w:szCs w:val="20"/>
                          </w:rPr>
                          <w:t>(C)</w:t>
                        </w:r>
                      </w:p>
                    </w:txbxContent>
                  </v:textbox>
                </v:rect>
                <v:rect id="Rectangle 12" o:spid="_x0000_s1143" style="position:absolute;left:46570;top:3524;width:645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732075" w:rsidRDefault="00732075" w:rsidP="003E75CB">
                        <w:r>
                          <w:rPr>
                            <w:rFonts w:cs="Arial"/>
                            <w:b/>
                            <w:bCs/>
                            <w:color w:val="000000"/>
                            <w:sz w:val="20"/>
                            <w:szCs w:val="20"/>
                          </w:rPr>
                          <w:t>(D)=(C)-(B)</w:t>
                        </w:r>
                      </w:p>
                    </w:txbxContent>
                  </v:textbox>
                </v:rect>
                <v:rect id="Rectangle 13" o:spid="_x0000_s1144" style="position:absolute;left:54432;top:3524;width:423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732075" w:rsidRDefault="00732075" w:rsidP="003E75CB">
                        <w:r>
                          <w:rPr>
                            <w:rFonts w:cs="Arial"/>
                            <w:b/>
                            <w:bCs/>
                            <w:color w:val="000000"/>
                            <w:sz w:val="20"/>
                            <w:szCs w:val="20"/>
                          </w:rPr>
                          <w:t>(D)/100</w:t>
                        </w:r>
                      </w:p>
                    </w:txbxContent>
                  </v:textbox>
                </v:rect>
                <v:rect id="Rectangle 14" o:spid="_x0000_s1145" style="position:absolute;left:330;top:5245;width:8007;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732075" w:rsidRDefault="00732075" w:rsidP="003E75CB">
                        <w:r w:rsidRPr="00C04C54">
                          <w:rPr>
                            <w:rFonts w:cs="Arial"/>
                            <w:color w:val="000000"/>
                            <w:sz w:val="18"/>
                            <w:szCs w:val="18"/>
                          </w:rPr>
                          <w:t xml:space="preserve">Örtüyün üst layı </w:t>
                        </w:r>
                      </w:p>
                      <w:p w:rsidR="00732075" w:rsidRDefault="00732075" w:rsidP="003E75CB"/>
                    </w:txbxContent>
                  </v:textbox>
                </v:rect>
                <v:rect id="Rectangle 15" o:spid="_x0000_s1146" style="position:absolute;left:25946;top:5245;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732075" w:rsidRDefault="00732075" w:rsidP="003E75CB">
                        <w:r>
                          <w:rPr>
                            <w:rFonts w:cs="Arial"/>
                            <w:color w:val="000000"/>
                            <w:sz w:val="20"/>
                            <w:szCs w:val="20"/>
                          </w:rPr>
                          <w:t>5</w:t>
                        </w:r>
                      </w:p>
                    </w:txbxContent>
                  </v:textbox>
                </v:rect>
                <v:rect id="Rectangle 16" o:spid="_x0000_s1147" style="position:absolute;left:38633;top:5245;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5</w:t>
                        </w:r>
                      </w:p>
                    </w:txbxContent>
                  </v:textbox>
                </v:rect>
                <v:rect id="Rectangle 17" o:spid="_x0000_s1148" style="position:absolute;left:49358;top:5245;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732075" w:rsidRDefault="00732075" w:rsidP="003E75CB">
                        <w:r>
                          <w:rPr>
                            <w:rFonts w:cs="Arial"/>
                            <w:color w:val="000000"/>
                            <w:sz w:val="20"/>
                            <w:szCs w:val="20"/>
                          </w:rPr>
                          <w:t>0</w:t>
                        </w:r>
                      </w:p>
                    </w:txbxContent>
                  </v:textbox>
                </v:rect>
                <v:rect id="Rectangle 18" o:spid="_x0000_s1149" style="position:absolute;left:56146;top:5245;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0</w:t>
                        </w:r>
                      </w:p>
                    </w:txbxContent>
                  </v:textbox>
                </v:rect>
                <v:rect id="Rectangle 19" o:spid="_x0000_s1150" style="position:absolute;left:330;top:6800;width:1090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732075" w:rsidRDefault="00732075" w:rsidP="003E75CB">
                        <w:r w:rsidRPr="005720BF">
                          <w:rPr>
                            <w:rFonts w:cs="Arial"/>
                            <w:color w:val="000000"/>
                            <w:sz w:val="18"/>
                            <w:szCs w:val="18"/>
                          </w:rPr>
                          <w:t>Əlaqələndirici qat layı</w:t>
                        </w:r>
                      </w:p>
                      <w:p w:rsidR="00732075" w:rsidRDefault="00732075" w:rsidP="003E75CB"/>
                    </w:txbxContent>
                  </v:textbox>
                </v:rect>
                <v:rect id="Rectangle 20" o:spid="_x0000_s1151" style="position:absolute;left:25622;top:6800;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732075" w:rsidRDefault="00732075" w:rsidP="003E75CB">
                        <w:r>
                          <w:rPr>
                            <w:rFonts w:cs="Arial"/>
                            <w:color w:val="000000"/>
                            <w:sz w:val="20"/>
                            <w:szCs w:val="20"/>
                          </w:rPr>
                          <w:t>10</w:t>
                        </w:r>
                      </w:p>
                    </w:txbxContent>
                  </v:textbox>
                </v:rect>
                <v:rect id="Rectangle 21" o:spid="_x0000_s1152" style="position:absolute;left:38633;top:6800;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732075" w:rsidRDefault="00732075" w:rsidP="003E75CB">
                        <w:r>
                          <w:rPr>
                            <w:rFonts w:cs="Arial"/>
                            <w:color w:val="000000"/>
                            <w:sz w:val="20"/>
                            <w:szCs w:val="20"/>
                          </w:rPr>
                          <w:t>8</w:t>
                        </w:r>
                      </w:p>
                    </w:txbxContent>
                  </v:textbox>
                </v:rect>
                <v:rect id="Rectangle 22" o:spid="_x0000_s1153" style="position:absolute;left:49193;top:6800;width:113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-2</w:t>
                        </w:r>
                      </w:p>
                    </w:txbxContent>
                  </v:textbox>
                </v:rect>
                <v:rect id="Rectangle 23" o:spid="_x0000_s1154" style="position:absolute;left:55086;top:6800;width:289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-0.02</w:t>
                        </w:r>
                      </w:p>
                    </w:txbxContent>
                  </v:textbox>
                </v:rect>
                <v:rect id="Rectangle 24" o:spid="_x0000_s1155" style="position:absolute;left:330;top:8356;width:832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732075" w:rsidRDefault="00732075" w:rsidP="003E75CB">
                        <w:r w:rsidRPr="005720BF">
                          <w:rPr>
                            <w:rFonts w:cs="Arial"/>
                            <w:color w:val="000000"/>
                            <w:sz w:val="18"/>
                            <w:szCs w:val="18"/>
                          </w:rPr>
                          <w:t xml:space="preserve">Bitumlu əsas lay  </w:t>
                        </w:r>
                      </w:p>
                      <w:p w:rsidR="00732075" w:rsidRDefault="00732075" w:rsidP="003E75CB"/>
                    </w:txbxContent>
                  </v:textbox>
                </v:rect>
                <v:rect id="Rectangle 25" o:spid="_x0000_s1156" style="position:absolute;left:25622;top:8356;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12</w:t>
                        </w:r>
                      </w:p>
                    </w:txbxContent>
                  </v:textbox>
                </v:rect>
                <v:rect id="Rectangle 26" o:spid="_x0000_s1157" style="position:absolute;left:38303;top:8356;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21</w:t>
                        </w:r>
                      </w:p>
                    </w:txbxContent>
                  </v:textbox>
                </v:rect>
                <v:rect id="Rectangle 27" o:spid="_x0000_s1158" style="position:absolute;left:49358;top:8356;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9</w:t>
                        </w:r>
                      </w:p>
                    </w:txbxContent>
                  </v:textbox>
                </v:rect>
                <v:rect id="Rectangle 28" o:spid="_x0000_s1159" style="position:absolute;left:55333;top:8356;width:24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0.09</w:t>
                        </w:r>
                      </w:p>
                    </w:txbxContent>
                  </v:textbox>
                </v:rect>
                <v:rect id="Rectangle 29" o:spid="_x0000_s1160" style="position:absolute;left:330;top:9918;width:1754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732075" w:rsidRDefault="00732075" w:rsidP="003E75CB">
                        <w:r w:rsidRPr="002B2415">
                          <w:rPr>
                            <w:rFonts w:cs="Arial"/>
                            <w:color w:val="000000"/>
                            <w:sz w:val="20"/>
                            <w:szCs w:val="20"/>
                          </w:rPr>
                          <w:t xml:space="preserve">Qırmadaşlı əsas lay </w:t>
                        </w:r>
                        <w:r>
                          <w:rPr>
                            <w:rFonts w:cs="Arial"/>
                            <w:color w:val="000000"/>
                            <w:sz w:val="20"/>
                            <w:szCs w:val="20"/>
                          </w:rPr>
                          <w:t>CBR&gt;80%</w:t>
                        </w:r>
                      </w:p>
                    </w:txbxContent>
                  </v:textbox>
                </v:rect>
                <v:rect id="Rectangle 30" o:spid="_x0000_s1161" style="position:absolute;left:25622;top:9918;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15</w:t>
                        </w:r>
                      </w:p>
                    </w:txbxContent>
                  </v:textbox>
                </v:rect>
                <v:rect id="Rectangle 31" o:spid="_x0000_s1162" style="position:absolute;left:38303;top:9918;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25</w:t>
                        </w:r>
                      </w:p>
                    </w:txbxContent>
                  </v:textbox>
                </v:rect>
                <v:rect id="Rectangle 32" o:spid="_x0000_s1163" style="position:absolute;left:49028;top:9918;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10</w:t>
                        </w:r>
                      </w:p>
                    </w:txbxContent>
                  </v:textbox>
                </v:rect>
                <v:rect id="_x0000_s1164" style="position:absolute;left:55657;top:9918;width:177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0.1</w:t>
                        </w:r>
                      </w:p>
                    </w:txbxContent>
                  </v:textbox>
                </v:rect>
                <v:rect id="Rectangle 34" o:spid="_x0000_s1165" style="position:absolute;left:330;top:11474;width:190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732075" w:rsidRDefault="00732075" w:rsidP="003E75CB">
                        <w:r w:rsidRPr="005720BF">
                          <w:rPr>
                            <w:rFonts w:cs="Arial"/>
                            <w:color w:val="000000"/>
                            <w:sz w:val="18"/>
                            <w:szCs w:val="18"/>
                          </w:rPr>
                          <w:t xml:space="preserve">Dənəvər tərkibli əsas lay </w:t>
                        </w:r>
                        <w:r>
                          <w:rPr>
                            <w:rFonts w:cs="Arial"/>
                            <w:color w:val="000000"/>
                            <w:sz w:val="18"/>
                            <w:szCs w:val="18"/>
                          </w:rPr>
                          <w:t xml:space="preserve"> </w:t>
                        </w:r>
                        <w:r>
                          <w:rPr>
                            <w:rFonts w:cs="Arial"/>
                            <w:color w:val="000000"/>
                            <w:sz w:val="20"/>
                            <w:szCs w:val="20"/>
                          </w:rPr>
                          <w:t>CBR&gt;30%</w:t>
                        </w:r>
                      </w:p>
                    </w:txbxContent>
                  </v:textbox>
                </v:rect>
                <v:rect id="Rectangle 35" o:spid="_x0000_s1166" style="position:absolute;left:25622;top:11474;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33</w:t>
                        </w:r>
                      </w:p>
                    </w:txbxContent>
                  </v:textbox>
                </v:rect>
                <v:rect id="Rectangle 36" o:spid="_x0000_s1167" style="position:absolute;left:38303;top:11474;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732075" w:rsidRDefault="00732075" w:rsidP="003E75CB">
                        <w:r>
                          <w:rPr>
                            <w:rFonts w:cs="Arial"/>
                            <w:color w:val="000000"/>
                            <w:sz w:val="20"/>
                            <w:szCs w:val="20"/>
                          </w:rPr>
                          <w:t>35</w:t>
                        </w:r>
                      </w:p>
                    </w:txbxContent>
                  </v:textbox>
                </v:rect>
                <v:rect id="Rectangle 37" o:spid="_x0000_s1168" style="position:absolute;left:49358;top:11474;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2</w:t>
                        </w:r>
                      </w:p>
                    </w:txbxContent>
                  </v:textbox>
                </v:rect>
                <v:rect id="Rectangle 38" o:spid="_x0000_s1169" style="position:absolute;left:55333;top:11474;width:247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0.02</w:t>
                        </w:r>
                      </w:p>
                    </w:txbxContent>
                  </v:textbox>
                </v:rect>
                <v:rect id="Rectangle 39" o:spid="_x0000_s1170" style="position:absolute;left:330;top:13030;width:1416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732075" w:rsidRDefault="00732075" w:rsidP="003E75CB">
                        <w:r w:rsidRPr="005720BF">
                          <w:rPr>
                            <w:rFonts w:cs="Arial"/>
                            <w:color w:val="000000"/>
                            <w:sz w:val="18"/>
                            <w:szCs w:val="18"/>
                          </w:rPr>
                          <w:t>Hamarlayıcı lay</w:t>
                        </w:r>
                        <w:r>
                          <w:rPr>
                            <w:rFonts w:cs="Arial"/>
                            <w:color w:val="000000"/>
                            <w:sz w:val="18"/>
                            <w:szCs w:val="18"/>
                          </w:rPr>
                          <w:t xml:space="preserve"> </w:t>
                        </w:r>
                        <w:r>
                          <w:rPr>
                            <w:rFonts w:cs="Arial"/>
                            <w:color w:val="000000"/>
                            <w:sz w:val="20"/>
                            <w:szCs w:val="20"/>
                          </w:rPr>
                          <w:t>CBR&gt;15%</w:t>
                        </w:r>
                      </w:p>
                    </w:txbxContent>
                  </v:textbox>
                </v:rect>
                <v:rect id="Rectangle 40" o:spid="_x0000_s1171" style="position:absolute;left:25946;top:1303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0</w:t>
                        </w:r>
                      </w:p>
                    </w:txbxContent>
                  </v:textbox>
                </v:rect>
                <v:rect id="Rectangle 41" o:spid="_x0000_s1172" style="position:absolute;left:38303;top:13030;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30</w:t>
                        </w:r>
                      </w:p>
                    </w:txbxContent>
                  </v:textbox>
                </v:rect>
                <v:rect id="Rectangle 42" o:spid="_x0000_s1173" style="position:absolute;left:49028;top:13030;width:14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30</w:t>
                        </w:r>
                      </w:p>
                    </w:txbxContent>
                  </v:textbox>
                </v:rect>
                <v:rect id="Rectangle 43" o:spid="_x0000_s1174" style="position:absolute;left:55657;top:13030;width:177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0.3</w:t>
                        </w:r>
                      </w:p>
                    </w:txbxContent>
                  </v:textbox>
                </v:rect>
                <v:rect id="Rectangle 44" o:spid="_x0000_s1175" style="position:absolute;left:25622;top:14585;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732075" w:rsidRDefault="00732075" w:rsidP="003E75CB">
                        <w:r>
                          <w:rPr>
                            <w:rFonts w:cs="Arial"/>
                            <w:color w:val="000000"/>
                            <w:sz w:val="20"/>
                            <w:szCs w:val="20"/>
                          </w:rPr>
                          <w:t>75</w:t>
                        </w:r>
                      </w:p>
                    </w:txbxContent>
                  </v:textbox>
                </v:rect>
                <v:rect id="Rectangle 45" o:spid="_x0000_s1176" style="position:absolute;left:37979;top:14585;width:21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124</w:t>
                        </w:r>
                      </w:p>
                    </w:txbxContent>
                  </v:textbox>
                </v:rect>
                <v:rect id="Rectangle 46" o:spid="_x0000_s1177" style="position:absolute;left:330;top:16141;width:1652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732075" w:rsidRDefault="00732075" w:rsidP="003E75CB">
                        <w:r>
                          <w:rPr>
                            <w:rFonts w:cs="Arial"/>
                            <w:color w:val="000000"/>
                            <w:sz w:val="18"/>
                            <w:szCs w:val="18"/>
                          </w:rPr>
                          <w:t>Yol geyiminin nəzərdə tutlan enit</w:t>
                        </w:r>
                      </w:p>
                      <w:p w:rsidR="00732075" w:rsidRDefault="00732075" w:rsidP="003E75CB"/>
                    </w:txbxContent>
                  </v:textbox>
                </v:rect>
                <v:rect id="Rectangle 47" o:spid="_x0000_s1178" style="position:absolute;left:43954;top:16141;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30</w:t>
                        </w:r>
                      </w:p>
                    </w:txbxContent>
                  </v:textbox>
                </v:rect>
                <v:rect id="_x0000_s1179" style="position:absolute;left:32740;top:16141;width:35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732075" w:rsidRDefault="00732075" w:rsidP="003E75CB">
                        <w:r>
                          <w:rPr>
                            <w:rFonts w:cs="Arial"/>
                            <w:color w:val="000000"/>
                            <w:sz w:val="20"/>
                            <w:szCs w:val="20"/>
                          </w:rPr>
                          <w:t xml:space="preserve">                                  </w:t>
                        </w:r>
                      </w:p>
                    </w:txbxContent>
                  </v:textbox>
                </v:rect>
                <v:rect id="Rectangle 49" o:spid="_x0000_s1180" style="position:absolute;left:43872;top:16141;width:35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 xml:space="preserve"> </w:t>
                        </w:r>
                      </w:p>
                    </w:txbxContent>
                  </v:textbox>
                </v:rect>
                <v:rect id="Rectangle 50" o:spid="_x0000_s1181" style="position:absolute;left:47802;top:16141;width:254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metr</w:t>
                        </w:r>
                      </w:p>
                    </w:txbxContent>
                  </v:textbox>
                </v:rect>
                <v:rect id="Rectangle 51" o:spid="_x0000_s1182" style="position:absolute;left:330;top:17697;width:1652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732075" w:rsidRDefault="00732075" w:rsidP="003E75CB">
                        <w:r>
                          <w:rPr>
                            <w:rFonts w:cs="Arial"/>
                            <w:color w:val="000000"/>
                            <w:sz w:val="18"/>
                            <w:szCs w:val="18"/>
                          </w:rPr>
                          <w:t>Yol geyiminin nəzərdə tutlan enit</w:t>
                        </w:r>
                      </w:p>
                      <w:p w:rsidR="00732075" w:rsidRDefault="00732075" w:rsidP="003E75CB"/>
                    </w:txbxContent>
                  </v:textbox>
                </v:rect>
                <v:rect id="Rectangle 52" o:spid="_x0000_s1183" style="position:absolute;left:24472;top:17697;width:381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732075" w:rsidRDefault="00732075" w:rsidP="003E75CB">
                        <w:r>
                          <w:rPr>
                            <w:rFonts w:cs="Arial"/>
                            <w:color w:val="000000"/>
                            <w:sz w:val="20"/>
                            <w:szCs w:val="20"/>
                          </w:rPr>
                          <w:t>1.5 km</w:t>
                        </w:r>
                      </w:p>
                    </w:txbxContent>
                  </v:textbox>
                </v:rect>
                <v:rect id="Rectangle 53" o:spid="_x0000_s1184" style="position:absolute;left:42316;top:17697;width:31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1,500</w:t>
                        </w:r>
                      </w:p>
                    </w:txbxContent>
                  </v:textbox>
                </v:rect>
                <v:rect id="Rectangle 54" o:spid="_x0000_s1185" style="position:absolute;left:32740;top:17697;width:35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732075" w:rsidRDefault="00732075" w:rsidP="003E75CB">
                        <w:r>
                          <w:rPr>
                            <w:rFonts w:cs="Arial"/>
                            <w:color w:val="000000"/>
                            <w:sz w:val="20"/>
                            <w:szCs w:val="20"/>
                          </w:rPr>
                          <w:t xml:space="preserve">                             </w:t>
                        </w:r>
                      </w:p>
                    </w:txbxContent>
                  </v:textbox>
                </v:rect>
                <v:rect id="Rectangle 55" o:spid="_x0000_s1186" style="position:absolute;left:42233;top:17697;width:35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 xml:space="preserve"> </w:t>
                        </w:r>
                      </w:p>
                    </w:txbxContent>
                  </v:textbox>
                </v:rect>
                <v:rect id="Rectangle 56" o:spid="_x0000_s1187" style="position:absolute;left:47802;top:17697;width:254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732075" w:rsidRDefault="00732075" w:rsidP="003E75CB">
                        <w:r>
                          <w:rPr>
                            <w:rFonts w:cs="Arial"/>
                            <w:color w:val="000000"/>
                            <w:sz w:val="20"/>
                            <w:szCs w:val="20"/>
                          </w:rPr>
                          <w:t>metr</w:t>
                        </w:r>
                      </w:p>
                    </w:txbxContent>
                  </v:textbox>
                </v:rect>
                <v:rect id="Rectangle 57" o:spid="_x0000_s1188" style="position:absolute;left:330;top:20897;width:122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732075" w:rsidRPr="00004418" w:rsidRDefault="00732075" w:rsidP="003E75CB">
                        <w:pPr>
                          <w:rPr>
                            <w:lang w:val="az-Latn-AZ"/>
                          </w:rPr>
                        </w:pPr>
                        <w:r>
                          <w:rPr>
                            <w:rFonts w:cs="Arial"/>
                            <w:b/>
                            <w:bCs/>
                            <w:color w:val="000000"/>
                            <w:sz w:val="20"/>
                            <w:szCs w:val="20"/>
                            <w:lang w:val="az-Latn-AZ"/>
                          </w:rPr>
                          <w:t>Yol geyimimn layları</w:t>
                        </w:r>
                      </w:p>
                    </w:txbxContent>
                  </v:textbox>
                </v:rect>
                <v:rect id="Rectangle 58" o:spid="_x0000_s1189" style="position:absolute;left:22752;top:20815;width:57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732075" w:rsidRDefault="00732075" w:rsidP="003E75CB">
                        <w:r>
                          <w:rPr>
                            <w:rFonts w:cs="Arial"/>
                            <w:b/>
                            <w:bCs/>
                            <w:color w:val="000000"/>
                            <w:sz w:val="20"/>
                            <w:szCs w:val="20"/>
                          </w:rPr>
                          <w:t>Həcmi (m</w:t>
                        </w:r>
                      </w:p>
                    </w:txbxContent>
                  </v:textbox>
                </v:rect>
                <v:rect id="Rectangle 59" o:spid="_x0000_s1190" style="position:absolute;left:28727;top:20897;width:56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732075" w:rsidRDefault="00732075" w:rsidP="003E75CB">
                        <w:r>
                          <w:rPr>
                            <w:rFonts w:cs="Arial"/>
                            <w:b/>
                            <w:bCs/>
                            <w:color w:val="000000"/>
                            <w:sz w:val="16"/>
                            <w:szCs w:val="16"/>
                          </w:rPr>
                          <w:t>3</w:t>
                        </w:r>
                      </w:p>
                    </w:txbxContent>
                  </v:textbox>
                </v:rect>
                <v:rect id="Rectangle 60" o:spid="_x0000_s1191" style="position:absolute;left:29305;top:20815;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732075" w:rsidRDefault="00732075" w:rsidP="003E75CB">
                        <w:r>
                          <w:rPr>
                            <w:rFonts w:cs="Arial"/>
                            <w:b/>
                            <w:bCs/>
                            <w:color w:val="000000"/>
                            <w:sz w:val="20"/>
                            <w:szCs w:val="20"/>
                          </w:rPr>
                          <w:t>)</w:t>
                        </w:r>
                      </w:p>
                    </w:txbxContent>
                  </v:textbox>
                </v:rect>
                <v:rect id="Rectangle 61" o:spid="_x0000_s1192" style="position:absolute;left:32823;top:20897;width:1393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732075" w:rsidRDefault="00732075" w:rsidP="003E75CB">
                        <w:r>
                          <w:rPr>
                            <w:rFonts w:cs="Arial"/>
                            <w:b/>
                            <w:bCs/>
                            <w:color w:val="000000"/>
                            <w:sz w:val="18"/>
                            <w:szCs w:val="18"/>
                          </w:rPr>
                          <w:t>Təxm</w:t>
                        </w:r>
                        <w:r>
                          <w:rPr>
                            <w:rFonts w:cs="Arial"/>
                            <w:b/>
                            <w:bCs/>
                            <w:color w:val="000000"/>
                            <w:sz w:val="20"/>
                            <w:szCs w:val="20"/>
                          </w:rPr>
                          <w:t>. 15m3 yükləmələr</w:t>
                        </w:r>
                      </w:p>
                    </w:txbxContent>
                  </v:textbox>
                </v:rect>
                <v:rect id="Rectangle 62" o:spid="_x0000_s1193" style="position:absolute;left:330;top:22618;width:8007;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732075" w:rsidRDefault="00732075" w:rsidP="003E75CB">
                        <w:r w:rsidRPr="00C04C54">
                          <w:rPr>
                            <w:rFonts w:cs="Arial"/>
                            <w:color w:val="000000"/>
                            <w:sz w:val="18"/>
                            <w:szCs w:val="18"/>
                          </w:rPr>
                          <w:t xml:space="preserve">Örtüyün üst layı </w:t>
                        </w:r>
                      </w:p>
                      <w:p w:rsidR="00732075" w:rsidRDefault="00732075" w:rsidP="003E75CB"/>
                    </w:txbxContent>
                  </v:textbox>
                </v:rect>
                <v:rect id="Rectangle 63" o:spid="_x0000_s1194" style="position:absolute;left:25698;top:22618;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0</w:t>
                        </w:r>
                      </w:p>
                    </w:txbxContent>
                  </v:textbox>
                </v:rect>
                <v:rect id="_x0000_s1195" style="position:absolute;left:38633;top:22618;width:71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732075" w:rsidRDefault="00732075" w:rsidP="003E75CB">
                        <w:r>
                          <w:rPr>
                            <w:rFonts w:cs="Arial"/>
                            <w:color w:val="000000"/>
                            <w:sz w:val="20"/>
                            <w:szCs w:val="20"/>
                          </w:rPr>
                          <w:t>0</w:t>
                        </w:r>
                      </w:p>
                    </w:txbxContent>
                  </v:textbox>
                </v:rect>
                <v:rect id="Rectangle 65" o:spid="_x0000_s1196" style="position:absolute;left:330;top:24174;width:1090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732075" w:rsidRDefault="00732075" w:rsidP="003E75CB">
                        <w:r w:rsidRPr="005720BF">
                          <w:rPr>
                            <w:rFonts w:cs="Arial"/>
                            <w:color w:val="000000"/>
                            <w:sz w:val="18"/>
                            <w:szCs w:val="18"/>
                          </w:rPr>
                          <w:t>Əlaqələndirici qat layı</w:t>
                        </w:r>
                      </w:p>
                      <w:p w:rsidR="00732075" w:rsidRDefault="00732075" w:rsidP="003E75CB"/>
                    </w:txbxContent>
                  </v:textbox>
                </v:rect>
                <v:rect id="Rectangle 66" o:spid="_x0000_s1197" style="position:absolute;left:24885;top:24174;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732075" w:rsidRDefault="00732075" w:rsidP="003E75CB">
                        <w:r>
                          <w:rPr>
                            <w:rFonts w:cs="Arial"/>
                            <w:color w:val="000000"/>
                            <w:sz w:val="20"/>
                            <w:szCs w:val="20"/>
                          </w:rPr>
                          <w:t>(900)</w:t>
                        </w:r>
                      </w:p>
                    </w:txbxContent>
                  </v:textbox>
                </v:rect>
                <v:rect id="Rectangle 67" o:spid="_x0000_s1198" style="position:absolute;left:38061;top:24174;width:184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-60</w:t>
                        </w:r>
                      </w:p>
                    </w:txbxContent>
                  </v:textbox>
                </v:rect>
                <v:rect id="Rectangle 68" o:spid="_x0000_s1199" style="position:absolute;left:330;top:25730;width:8325;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732075" w:rsidRDefault="00732075" w:rsidP="003E75CB">
                        <w:r w:rsidRPr="005720BF">
                          <w:rPr>
                            <w:rFonts w:cs="Arial"/>
                            <w:color w:val="000000"/>
                            <w:sz w:val="18"/>
                            <w:szCs w:val="18"/>
                          </w:rPr>
                          <w:t xml:space="preserve">Bitumlu əsas lay  </w:t>
                        </w:r>
                      </w:p>
                      <w:p w:rsidR="00732075" w:rsidRDefault="00732075" w:rsidP="003E75CB"/>
                    </w:txbxContent>
                  </v:textbox>
                </v:rect>
                <v:rect id="Rectangle 69" o:spid="_x0000_s1200" style="position:absolute;left:24555;top:25730;width:31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4,050</w:t>
                        </w:r>
                      </w:p>
                    </w:txbxContent>
                  </v:textbox>
                </v:rect>
                <v:rect id="Rectangle 70" o:spid="_x0000_s1201" style="position:absolute;left:37979;top:25730;width:21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270</w:t>
                        </w:r>
                      </w:p>
                    </w:txbxContent>
                  </v:textbox>
                </v:rect>
                <v:rect id="Rectangle 71" o:spid="_x0000_s1202" style="position:absolute;left:330;top:27285;width:1754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732075" w:rsidRDefault="00732075" w:rsidP="003E75CB">
                        <w:r w:rsidRPr="002B2415">
                          <w:rPr>
                            <w:rFonts w:cs="Arial"/>
                            <w:color w:val="000000"/>
                            <w:sz w:val="20"/>
                            <w:szCs w:val="20"/>
                          </w:rPr>
                          <w:t xml:space="preserve">Qırmadaşlı əsas lay </w:t>
                        </w:r>
                        <w:r>
                          <w:rPr>
                            <w:rFonts w:cs="Arial"/>
                            <w:color w:val="000000"/>
                            <w:sz w:val="20"/>
                            <w:szCs w:val="20"/>
                          </w:rPr>
                          <w:t>CBR&gt;80%</w:t>
                        </w:r>
                      </w:p>
                    </w:txbxContent>
                  </v:textbox>
                </v:rect>
                <v:rect id="Rectangle 72" o:spid="_x0000_s1203" style="position:absolute;left:24555;top:27285;width:318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4,500</w:t>
                        </w:r>
                      </w:p>
                    </w:txbxContent>
                  </v:textbox>
                </v:rect>
                <v:rect id="Rectangle 73" o:spid="_x0000_s1204" style="position:absolute;left:37979;top:27285;width:21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300</w:t>
                        </w:r>
                      </w:p>
                    </w:txbxContent>
                  </v:textbox>
                </v:rect>
                <v:rect id="Rectangle 74" o:spid="_x0000_s1205" style="position:absolute;left:330;top:28841;width:187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732075" w:rsidRDefault="00732075" w:rsidP="003E75CB">
                        <w:r w:rsidRPr="005720BF">
                          <w:rPr>
                            <w:rFonts w:cs="Arial"/>
                            <w:color w:val="000000"/>
                            <w:sz w:val="18"/>
                            <w:szCs w:val="18"/>
                          </w:rPr>
                          <w:t>Dənəvər tərkibli əsas lay</w:t>
                        </w:r>
                        <w:r>
                          <w:rPr>
                            <w:rFonts w:cs="Arial"/>
                            <w:color w:val="000000"/>
                            <w:sz w:val="18"/>
                            <w:szCs w:val="18"/>
                          </w:rPr>
                          <w:t xml:space="preserve"> </w:t>
                        </w:r>
                        <w:r>
                          <w:rPr>
                            <w:rFonts w:cs="Arial"/>
                            <w:color w:val="000000"/>
                            <w:sz w:val="20"/>
                            <w:szCs w:val="20"/>
                          </w:rPr>
                          <w:t>CBR&gt;30%</w:t>
                        </w:r>
                      </w:p>
                    </w:txbxContent>
                  </v:textbox>
                </v:rect>
                <v:rect id="_x0000_s1206" style="position:absolute;left:25044;top:28841;width:21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900</w:t>
                        </w:r>
                      </w:p>
                    </w:txbxContent>
                  </v:textbox>
                </v:rect>
                <v:rect id="_x0000_s1207" style="position:absolute;left:38303;top:28841;width:141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732075" w:rsidRDefault="00732075" w:rsidP="003E75CB">
                        <w:r>
                          <w:rPr>
                            <w:rFonts w:cs="Arial"/>
                            <w:color w:val="000000"/>
                            <w:sz w:val="20"/>
                            <w:szCs w:val="20"/>
                          </w:rPr>
                          <w:t>60</w:t>
                        </w:r>
                      </w:p>
                    </w:txbxContent>
                  </v:textbox>
                </v:rect>
                <v:rect id="_x0000_s1208" style="position:absolute;left:330;top:30403;width:1416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732075" w:rsidRDefault="00732075" w:rsidP="003E75CB">
                        <w:r w:rsidRPr="005720BF">
                          <w:rPr>
                            <w:rFonts w:cs="Arial"/>
                            <w:color w:val="000000"/>
                            <w:sz w:val="18"/>
                            <w:szCs w:val="18"/>
                          </w:rPr>
                          <w:t>Hamarlayıcı lay</w:t>
                        </w:r>
                        <w:r>
                          <w:rPr>
                            <w:rFonts w:cs="Arial"/>
                            <w:color w:val="000000"/>
                            <w:sz w:val="18"/>
                            <w:szCs w:val="18"/>
                          </w:rPr>
                          <w:t xml:space="preserve"> </w:t>
                        </w:r>
                        <w:r>
                          <w:rPr>
                            <w:rFonts w:cs="Arial"/>
                            <w:color w:val="000000"/>
                            <w:sz w:val="20"/>
                            <w:szCs w:val="20"/>
                          </w:rPr>
                          <w:t>CBR&gt;15%</w:t>
                        </w:r>
                      </w:p>
                    </w:txbxContent>
                  </v:textbox>
                </v:rect>
                <v:rect id="Rectangle 78" o:spid="_x0000_s1209" style="position:absolute;left:24225;top:30403;width:38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13,500</w:t>
                        </w:r>
                      </w:p>
                    </w:txbxContent>
                  </v:textbox>
                </v:rect>
                <v:rect id="Rectangle 79" o:spid="_x0000_s1210" style="position:absolute;left:37979;top:30403;width:21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732075" w:rsidRDefault="00732075" w:rsidP="003E75CB">
                        <w:r>
                          <w:rPr>
                            <w:rFonts w:cs="Arial"/>
                            <w:color w:val="000000"/>
                            <w:sz w:val="20"/>
                            <w:szCs w:val="20"/>
                          </w:rPr>
                          <w:t>900</w:t>
                        </w:r>
                      </w:p>
                    </w:txbxContent>
                  </v:textbox>
                </v:rect>
                <v:rect id="Rectangle 80" o:spid="_x0000_s1211" style="position:absolute;left:8839;top:31959;width:27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732075" w:rsidRPr="0058421B" w:rsidRDefault="00732075" w:rsidP="003E75CB">
                        <w:pPr>
                          <w:rPr>
                            <w:lang w:val="az-Latn-AZ"/>
                          </w:rPr>
                        </w:pPr>
                        <w:r>
                          <w:rPr>
                            <w:rFonts w:cs="Arial"/>
                            <w:b/>
                            <w:bCs/>
                            <w:color w:val="000000"/>
                            <w:sz w:val="20"/>
                            <w:szCs w:val="20"/>
                            <w:lang w:val="az-Latn-AZ"/>
                          </w:rPr>
                          <w:t>Cəm</w:t>
                        </w:r>
                      </w:p>
                    </w:txbxContent>
                  </v:textbox>
                </v:rect>
                <v:rect id="Rectangle 81" o:spid="_x0000_s1212" style="position:absolute;left:24225;top:31959;width:388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732075" w:rsidRDefault="00732075" w:rsidP="003E75CB">
                        <w:r>
                          <w:rPr>
                            <w:rFonts w:cs="Arial"/>
                            <w:b/>
                            <w:bCs/>
                            <w:color w:val="000000"/>
                            <w:sz w:val="20"/>
                            <w:szCs w:val="20"/>
                          </w:rPr>
                          <w:t>22,050</w:t>
                        </w:r>
                      </w:p>
                    </w:txbxContent>
                  </v:textbox>
                </v:rect>
                <v:rect id="Rectangle 82" o:spid="_x0000_s1213" style="position:absolute;left:37242;top:31959;width:318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732075" w:rsidRDefault="00732075" w:rsidP="003E75CB">
                        <w:r>
                          <w:rPr>
                            <w:rFonts w:cs="Arial"/>
                            <w:b/>
                            <w:bCs/>
                            <w:color w:val="000000"/>
                            <w:sz w:val="20"/>
                            <w:szCs w:val="20"/>
                          </w:rPr>
                          <w:t>1,470</w:t>
                        </w:r>
                      </w:p>
                    </w:txbxContent>
                  </v:textbox>
                </v:rect>
                <v:rect id="Rectangle 83" o:spid="_x0000_s1214" style="position:absolute;left:5651;top:984;width:113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732075" w:rsidRDefault="00732075" w:rsidP="003E75CB">
                        <w:r>
                          <w:rPr>
                            <w:rFonts w:cs="Arial"/>
                            <w:b/>
                            <w:bCs/>
                            <w:color w:val="000000"/>
                            <w:sz w:val="18"/>
                            <w:szCs w:val="18"/>
                          </w:rPr>
                          <w:t>Yol geyiiminin layları</w:t>
                        </w:r>
                      </w:p>
                      <w:p w:rsidR="00732075" w:rsidRDefault="00732075" w:rsidP="003E75CB"/>
                    </w:txbxContent>
                  </v:textbox>
                </v:rect>
                <v:rect id="Rectangle 84" o:spid="_x0000_s1215" style="position:absolute;left:36175;top:247;width:861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732075" w:rsidRDefault="00732075" w:rsidP="003E75CB">
                        <w:r>
                          <w:rPr>
                            <w:rFonts w:cs="Arial"/>
                            <w:b/>
                            <w:bCs/>
                            <w:color w:val="000000"/>
                            <w:sz w:val="20"/>
                            <w:szCs w:val="20"/>
                          </w:rPr>
                          <w:t>Layihələr (cm)</w:t>
                        </w:r>
                      </w:p>
                    </w:txbxContent>
                  </v:textbox>
                </v:rect>
                <v:rect id="Rectangle 85" o:spid="_x0000_s1216" style="position:absolute;width:165;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V88YA&#10;AADcAAAADwAAAGRycy9kb3ducmV2LnhtbESPT2sCMRTE70K/Q3iF3jRbqWVdjVILBS+C/w56e26e&#10;u4ubl22S6uqnbwTB4zAzv2HG09bU4kzOV5YVvPcSEMS51RUXCrabn24KwgdkjbVlUnAlD9PJS2eM&#10;mbYXXtF5HQoRIewzVFCG0GRS+rwkg75nG+LoHa0zGKJ0hdQOLxFuatlPkk9psOK4UGJD3yXlp/Wf&#10;UTAbprPf5QcvbqvDnva7w2nQd4lSb6/t1whEoDY8w4/2XCsYpE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tV88YAAADcAAAADwAAAAAAAAAAAAAAAACYAgAAZHJz&#10;L2Rvd25yZXYueG1sUEsFBgAAAAAEAAQA9QAAAIsDAAAAAA==&#10;" fillcolor="black" stroked="f"/>
                <v:line id="Line 86" o:spid="_x0000_s1217" style="position:absolute;visibility:visible;mso-wrap-style:square" from="20466,165" to="20466,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HHsEAAADcAAAADwAAAGRycy9kb3ducmV2LnhtbERPTYvCMBC9C/6HMMLeNFVQazWKyC7u&#10;3rQqeByasQ02k9JktfvvNwfB4+N9rzadrcWDWm8cKxiPEhDEhdOGSwXn09cwBeEDssbaMSn4Iw+b&#10;db+3wky7Jx/pkYdSxBD2GSqoQmgyKX1RkUU/cg1x5G6utRgibEupW3zGcFvLSZLMpEXDsaHChnYV&#10;Fff81yowh9l++jO/LC7ycx/G1/SeGntW6mPQbZcgAnXhLX65v7WC6SLOj2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A0cewQAAANwAAAAPAAAAAAAAAAAAAAAA&#10;AKECAABkcnMvZG93bnJldi54bWxQSwUGAAAAAAQABAD5AAAAjwMAAAAA&#10;" strokeweight="0"/>
                <v:rect id="Rectangle 87" o:spid="_x0000_s1218" style="position:absolute;left:20466;top:165;width:76;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KMYA&#10;AADcAAAADwAAAGRycy9kb3ducmV2LnhtbESPT2sCMRTE7wW/Q3hCbzWrVNHVKCoUein476C35+a5&#10;u7h5WZNUVz+9EQo9DjPzG2Yya0wlruR8aVlBt5OAIM6sLjlXsNt+fQxB+ICssbJMCu7kYTZtvU0w&#10;1fbGa7puQi4ihH2KCooQ6lRKnxVk0HdsTRy9k3UGQ5Qul9rhLcJNJXtJMpAGS44LBda0LCg7b36N&#10;gsVouLisPvnnsT4e6LA/nvs9lyj13m7mYxCBmvAf/mt/awX9UR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PKMYAAADcAAAADwAAAAAAAAAAAAAAAACYAgAAZHJz&#10;L2Rvd25yZXYueG1sUEsFBgAAAAAEAAQA9QAAAIsDAAAAAA==&#10;" fillcolor="black" stroked="f"/>
                <v:line id="Line 88" o:spid="_x0000_s1219" style="position:absolute;visibility:visible;mso-wrap-style:square" from="31921,1803" to="31921,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88sQAAADcAAAADwAAAGRycy9kb3ducmV2LnhtbESPT4vCMBTE7wt+h/AEb2uqoFurUURW&#10;XG/rP/D4aJ5tsHkpTVa7394IgsdhZn7DzBatrcSNGm8cKxj0ExDEudOGCwXHw/ozBeEDssbKMSn4&#10;Jw+Leedjhpl2d97RbR8KESHsM1RQhlBnUvq8JIu+72ri6F1cYzFE2RRSN3iPcFvJYZKMpUXDcaHE&#10;mlYl5df9n1Vgfseb0fbrNDnJ700YnNNrauxRqV63XU5BBGrDO/xq/2gFo8k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XzyxAAAANwAAAAPAAAAAAAAAAAA&#10;AAAAAKECAABkcnMvZG93bnJldi54bWxQSwUGAAAAAAQABAD5AAAAkgMAAAAA&#10;" strokeweight="0"/>
                <v:rect id="Rectangle 89" o:spid="_x0000_s1220" style="position:absolute;left:31921;top:1803;width:83;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line id="Line 90" o:spid="_x0000_s1221" style="position:absolute;visibility:visible;mso-wrap-style:square" from="45834,1803" to="45834,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BHcUAAADcAAAADwAAAGRycy9kb3ducmV2LnhtbESPW4vCMBSE3wX/QzjCvq2p4qVWo4i4&#10;6L7tegEfD82xDTYnpclq99+bhQUfh5n5hlmsWluJOzXeOFYw6CcgiHOnDRcKTseP9xSED8gaK8ek&#10;4Jc8rJbdzgIz7R78TfdDKESEsM9QQRlCnUnp85Is+r6riaN3dY3FEGVTSN3gI8JtJYdJMpEWDceF&#10;EmvalJTfDj9Wgfma7Maf0/PsLLe7MLikt9TYk1JvvXY9BxGoDa/wf3uvFYxnI/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BHcUAAADcAAAADwAAAAAAAAAA&#10;AAAAAAChAgAAZHJzL2Rvd25yZXYueG1sUEsFBgAAAAAEAAQA+QAAAJMDAAAAAA==&#10;" strokeweight="0"/>
                <v:rect id="Rectangle 91" o:spid="_x0000_s1222" style="position:absolute;left:45834;top:1803;width:82;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K8YA&#10;AADcAAAADwAAAGRycy9kb3ducmV2LnhtbESPQWsCMRSE70L/Q3gFb5qtuEVXo9SC4EWo2kO9PTfP&#10;3cXNyzaJuvrrm4LgcZiZb5jpvDW1uJDzlWUFb/0EBHFudcWFgu/dsjcC4QOyxtoyKbiRh/nspTPF&#10;TNsrb+iyDYWIEPYZKihDaDIpfV6SQd+3DXH0jtYZDFG6QmqH1wg3tRwkybs0WHFcKLGhz5Ly0/Zs&#10;FCzGo8Xv15DX981hT/ufwykduESp7mv7MQERqA3P8KO90grScQr/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JK8YAAADcAAAADwAAAAAAAAAAAAAAAACYAgAAZHJz&#10;L2Rvd25yZXYueG1sUEsFBgAAAAAEAAQA9QAAAIsDAAAAAA==&#10;" fillcolor="black" stroked="f"/>
                <v:line id="Line 92" o:spid="_x0000_s1223" style="position:absolute;visibility:visible;mso-wrap-style:square" from="53447,1803" to="53447,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68cQAAADcAAAADwAAAGRycy9kb3ducmV2LnhtbESPT4vCMBTE7wt+h/CEva2pgrV2jSKy&#10;i+7Nv7DHR/Nsg81LabJav/1GEDwOM/MbZrbobC2u1HrjWMFwkIAgLpw2XCo4Hr4/MhA+IGusHZOC&#10;O3lYzHtvM8y1u/GOrvtQighhn6OCKoQml9IXFVn0A9cQR+/sWoshyraUusVbhNtajpIklRYNx4UK&#10;G1pVVFz2f1aB2abr8c/kND3Jr3UY/maXzNijUu/9bvkJIlAXXuFne6MVjKc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nrxxAAAANwAAAAPAAAAAAAAAAAA&#10;AAAAAKECAABkcnMvZG93bnJldi54bWxQSwUGAAAAAAQABAD5AAAAkgMAAAAA&#10;" strokeweight="0"/>
                <v:rect id="Rectangle 93" o:spid="_x0000_s1224" style="position:absolute;left:53447;top:1803;width:83;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yx8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egD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8sfHAAAA3AAAAA8AAAAAAAAAAAAAAAAAmAIAAGRy&#10;cy9kb3ducmV2LnhtbFBLBQYAAAAABAAEAPUAAACMAwAAAAA=&#10;" fillcolor="black" stroked="f"/>
                <v:rect id="Rectangle 94" o:spid="_x0000_s1225" style="position:absolute;left:59258;top:165;width:165;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95" o:spid="_x0000_s1226" style="position:absolute;visibility:visible;mso-wrap-style:square" from="82,5162" to="82,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96" o:spid="_x0000_s1227" style="position:absolute;left:82;top:5162;width:83;height:9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97" o:spid="_x0000_s1228" style="position:absolute;visibility:visible;mso-wrap-style:square" from="20466,5162" to="20466,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98" o:spid="_x0000_s1229" style="position:absolute;left:20466;top:5162;width:76;height:9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99" o:spid="_x0000_s1230" style="position:absolute;visibility:visible;mso-wrap-style:square" from="31921,5162" to="31921,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100" o:spid="_x0000_s1231" style="position:absolute;left:31921;top:5162;width:83;height:9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101" o:spid="_x0000_s1232" style="position:absolute;visibility:visible;mso-wrap-style:square" from="45834,5162" to="45834,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rect id="Rectangle 102" o:spid="_x0000_s1233" style="position:absolute;left:45834;top:5162;width:82;height:9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jp8YA&#10;AADcAAAADwAAAGRycy9kb3ducmV2LnhtbESPT2sCMRTE74LfIbxCb5pU6mK3RlGh0Euh/jnU23Pz&#10;uru4eVmTVNd++qYgeBxm5jfMdN7ZRpzJh9qxhqehAkFcOFNzqWG3fRtMQISIbLBxTBquFGA+6/em&#10;mBt34TWdN7EUCcIhRw1VjG0uZSgqshiGriVO3rfzFmOSvpTG4yXBbSNHSmXSYs1pocKWVhUVx82P&#10;1bB8mSxPn8/88bs+7Gn/dTiOR15p/fjQLV5BROriPXxrvxsNmcr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jp8YAAADcAAAADwAAAAAAAAAAAAAAAACYAgAAZHJz&#10;L2Rvd25yZXYueG1sUEsFBgAAAAAEAAQA9QAAAIsDAAAAAA==&#10;" fillcolor="black" stroked="f"/>
                <v:rect id="Rectangle 103" o:spid="_x0000_s1234" style="position:absolute;top:20650;width:165;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104" o:spid="_x0000_s1235" style="position:absolute;visibility:visible;mso-wrap-style:square" from="20466,20815" to="20466,2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105" o:spid="_x0000_s1236" style="position:absolute;left:20466;top:20815;width:76;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line id="Line 106" o:spid="_x0000_s1237" style="position:absolute;visibility:visible;mso-wrap-style:square" from="31921,20815" to="31921,2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107" o:spid="_x0000_s1238" style="position:absolute;left:31921;top:20815;width:8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rect id="Rectangle 108" o:spid="_x0000_s1239" style="position:absolute;left:45751;top:20815;width:165;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zec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w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zecYAAADcAAAADwAAAAAAAAAAAAAAAACYAgAAZHJz&#10;L2Rvd25yZXYueG1sUEsFBgAAAAAEAAQA9QAAAIsDAAAAAA==&#10;" fillcolor="black" stroked="f"/>
                <v:line id="Line 109" o:spid="_x0000_s1240" style="position:absolute;visibility:visible;mso-wrap-style:square" from="82,22536" to="82,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7T8UAAADcAAAADwAAAGRycy9kb3ducmV2LnhtbESPT2vCQBTE7wW/w/IEb3UTp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e7T8UAAADcAAAADwAAAAAAAAAA&#10;AAAAAAChAgAAZHJzL2Rvd25yZXYueG1sUEsFBgAAAAAEAAQA+QAAAJMDAAAAAA==&#10;" strokeweight="0"/>
                <v:rect id="Rectangle 110" o:spid="_x0000_s1241" style="position:absolute;left:82;top:22536;width:83;height:10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OlsYA&#10;AADcAAAADwAAAGRycy9kb3ducmV2LnhtbESPQWvCQBSE70L/w/IK3nSjqNg0G6mC4EVQ20O9PbOv&#10;STD7Nt1dNfbXu4VCj8PMfMNki8404krO15YVjIYJCOLC6ppLBR/v68EchA/IGhvLpOBOHhb5Uy/D&#10;VNsb7+l6CKWIEPYpKqhCaFMpfVGRQT+0LXH0vqwzGKJ0pdQObxFuGjlOkpk0WHNcqLClVUXF+XAx&#10;CpYv8+X3bsLbn/3pSMfP03k6dolS/efu7RVEoC78h//aG61gNprA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OlsYAAADcAAAADwAAAAAAAAAAAAAAAACYAgAAZHJz&#10;L2Rvd25yZXYueG1sUEsFBgAAAAAEAAQA9QAAAIsDAAAAAA==&#10;" fillcolor="black" stroked="f"/>
                <v:line id="Line 111" o:spid="_x0000_s1242" style="position:absolute;visibility:visible;mso-wrap-style:square" from="20466,22536" to="20466,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GoMQAAADcAAAADwAAAGRycy9kb3ducmV2LnhtbESPQWvCQBSE7wX/w/IKvdVNBNM0uopI&#10;i3qrVsHjI/uaLGbfhuxW4793BcHjMDPfMNN5bxtxps4bxwrSYQKCuHTacKVg//v9noPwAVlj45gU&#10;XMnDfDZ4mWKh3YW3dN6FSkQI+wIV1CG0hZS+rMmiH7qWOHp/rrMYouwqqTu8RLht5ChJMmnRcFyo&#10;saVlTeVp928VmJ9sNd58HD4P8msV0mN+yo3dK/X22i8mIAL14Rl+tNdaQZa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oagxAAAANwAAAAPAAAAAAAAAAAA&#10;AAAAAKECAABkcnMvZG93bnJldi54bWxQSwUGAAAAAAQABAD5AAAAkgMAAAAA&#10;" strokeweight="0"/>
                <v:rect id="Rectangle 112" o:spid="_x0000_s1243" style="position:absolute;left:20466;top:22536;width:76;height:10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1es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w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s1esYAAADcAAAADwAAAAAAAAAAAAAAAACYAgAAZHJz&#10;L2Rvd25yZXYueG1sUEsFBgAAAAAEAAQA9QAAAIsDAAAAAA==&#10;" fillcolor="black" stroked="f"/>
                <v:line id="Line 113" o:spid="_x0000_s1244" style="position:absolute;visibility:visible;mso-wrap-style:square" from="59340,5162" to="59340,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9TMQAAADcAAAADwAAAGRycy9kb3ducmV2LnhtbESPQWvCQBSE74L/YXmF3nQToTGNriLS&#10;Yr2pVfD4yL4mi9m3IbvV9N93BcHjMDPfMPNlbxtxpc4bxwrScQKCuHTacKXg+P05ykH4gKyxcUwK&#10;/sjDcjEczLHQ7sZ7uh5CJSKEfYEK6hDaQkpf1mTRj11LHL0f11kMUXaV1B3eItw2cpIkmbRoOC7U&#10;2NK6pvJy+LUKzC7bvG2np/eT/NiE9JxfcmOPSr2+9KsZiEB9eIYf7S+tIEun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L1MxAAAANwAAAAPAAAAAAAAAAAA&#10;AAAAAKECAABkcnMvZG93bnJldi54bWxQSwUGAAAAAAQABAD5AAAAkgMAAAAA&#10;" strokeweight="0"/>
                <v:rect id="Rectangle 114" o:spid="_x0000_s1245" style="position:absolute;left:59340;top:5162;width:83;height:9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Ek8QA&#10;AADcAAAADwAAAGRycy9kb3ducmV2LnhtbERPz2vCMBS+D/wfwhvsNlPFiVZj0YGwy2A6D/b22ry1&#10;pc1Ll2Ta7a83B2HHj+/3OhtMJy7kfGNZwWScgCAurW64UnD63D8vQPiArLGzTAp+yUO2GT2sMdX2&#10;yge6HEMlYgj7FBXUIfSplL6syaAf2544cl/WGQwRukpqh9cYbjo5TZK5NNhwbKixp9eayvb4YxTs&#10;lovd98eM3/8ORU75uWhfpi5R6ulx2K5ABBrCv/juftMK5pO4Np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BJPEAAAA3AAAAA8AAAAAAAAAAAAAAAAAmAIAAGRycy9k&#10;b3ducmV2LnhtbFBLBQYAAAAABAAEAPUAAACJAwAAAAA=&#10;" fillcolor="black" stroked="f"/>
                <v:line id="Line 115" o:spid="_x0000_s1246" style="position:absolute;visibility:visible;mso-wrap-style:square" from="31921,22536" to="31921,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pcQAAADcAAAADwAAAGRycy9kb3ducmV2LnhtbESPQWvCQBSE70L/w/IKvekmhcYYXUWk&#10;YntTq9DjI/tMFrNvQ3bV9N93BcHjMDPfMLNFbxtxpc4bxwrSUQKCuHTacKXg8LMe5iB8QNbYOCYF&#10;f+RhMX8ZzLDQ7sY7uu5DJSKEfYEK6hDaQkpf1mTRj1xLHL2T6yyGKLtK6g5vEW4b+Z4kmbRoOC7U&#10;2NKqpvK8v1gFZpttPr7Hx8lRfm5C+pufc2MPSr299sspiEB9eIYf7S+tIEsn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4ylxAAAANwAAAAPAAAAAAAAAAAA&#10;AAAAAKECAABkcnMvZG93bnJldi54bWxQSwUGAAAAAAQABAD5AAAAkgMAAAAA&#10;" strokeweight="0"/>
                <v:rect id="Rectangle 116" o:spid="_x0000_s1247" style="position:absolute;left:31921;top:22536;width:83;height:10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KMQA&#10;AADcAAAADwAAAGRycy9kb3ducmV2LnhtbERPz2vCMBS+C/sfwht403TFSdc1yhwIXgR1O8zba/PW&#10;FpuXLona+dcvh4HHj+93sRxMJy7kfGtZwdM0AUFcWd1yreDzYz3JQPiArLGzTAp+ycNy8TAqMNf2&#10;ynu6HEItYgj7HBU0IfS5lL5qyKCf2p44ct/WGQwRulpqh9cYbjqZJslcGmw5NjTY03tD1elwNgpW&#10;L9nqZzfj7W1fHun4VZ6eU5coNX4c3l5BBBrCXfzv3mgF8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ijEAAAA3AAAAA8AAAAAAAAAAAAAAAAAmAIAAGRycy9k&#10;b3ducmV2LnhtbFBLBQYAAAAABAAEAPUAAACJAwAAAAA=&#10;" fillcolor="black" stroked="f"/>
                <v:line id="Line 117" o:spid="_x0000_s1248" style="position:absolute;visibility:visible;mso-wrap-style:square" from="45834,22536" to="45834,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rect id="Rectangle 118" o:spid="_x0000_s1249" style="position:absolute;left:45834;top:22536;width:82;height:10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5xMcA&#10;AADcAAAADwAAAGRycy9kb3ducmV2LnhtbESPT2vCQBTE7wW/w/IK3uqmwYpN3YgWBC+C/w719sy+&#10;JiHZt+nuqmk/vVso9DjMzG+Y2bw3rbiS87VlBc+jBARxYXXNpYLjYfU0BeEDssbWMin4Jg/zfPAw&#10;w0zbG+/oug+liBD2GSqoQugyKX1RkUE/sh1x9D6tMxiidKXUDm8RblqZJslEGqw5LlTY0XtFRbO/&#10;GAXL1+nyazvmzc/ufKLTx7l5SV2i1PCxX7yBCNSH//Bfe60VTNI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cTHAAAA3AAAAA8AAAAAAAAAAAAAAAAAmAIAAGRy&#10;cy9kb3ducmV2LnhtbFBLBQYAAAAABAAEAPUAAACMAwAAAAA=&#10;" fillcolor="black" stroked="f"/>
                <v:line id="Line 119" o:spid="_x0000_s1250" style="position:absolute;visibility:visible;mso-wrap-style:square" from="53447,5162" to="53447,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rect id="Rectangle 120" o:spid="_x0000_s1251" style="position:absolute;left:53447;top:5162;width:83;height:9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EK8YA&#10;AADcAAAADwAAAGRycy9kb3ducmV2LnhtbESPQWsCMRSE74X+h/AKvdWsi4quRlFB6KVQtYd6e26e&#10;u4ublzVJdfXXN4LgcZiZb5jJrDW1OJPzlWUF3U4Cgji3uuJCwc929TEE4QOyxtoyKbiSh9n09WWC&#10;mbYXXtN5EwoRIewzVFCG0GRS+rwkg75jG+LoHawzGKJ0hdQOLxFuapkmyUAarDgulNjQsqT8uPkz&#10;Chaj4eL03eOv23q/o93v/thPXaLU+1s7H4MI1IZn+NH+1AoGa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EK8YAAADcAAAADwAAAAAAAAAAAAAAAACYAgAAZHJz&#10;L2Rvd25yZXYueG1sUEsFBgAAAAAEAAQA9QAAAIsDAAAAAA==&#10;" fillcolor="black" stroked="f"/>
                <v:rect id="Rectangle 121" o:spid="_x0000_s1252" style="position:absolute;left:165;width:5925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122" o:spid="_x0000_s1253" style="position:absolute;visibility:visible;mso-wrap-style:square" from="20542,1720" to="59258,1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123" o:spid="_x0000_s1254" style="position:absolute;left:20542;top:1720;width:3871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124" o:spid="_x0000_s1255" style="position:absolute;visibility:visible;mso-wrap-style:square" from="165,3359" to="59258,3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125" o:spid="_x0000_s1256" style="position:absolute;left:165;top:3359;width:5909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rect id="Rectangle 126" o:spid="_x0000_s1257" style="position:absolute;left:165;top:4997;width:5925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U9cQA&#10;AADcAAAADwAAAGRycy9kb3ducmV2LnhtbERPu27CMBTdkfoP1q3EBk55CdIYVCohsVQC2gG2S3yb&#10;RImvU9tAytfjoVLHo/POVp1pxJWcrywreBkmIIhzqysuFHx9bgZzED4ga2wsk4Jf8rBaPvUyTLW9&#10;8Z6uh1CIGMI+RQVlCG0qpc9LMuiHtiWO3Ld1BkOErpDa4S2Gm0aOkmQmDVYcG0ps6b2kvD5cjIL1&#10;Yr7+2U34474/n+h0PNfTkUuU6j93b68gAnXhX/zn3moFs3G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rVPXEAAAA3AAAAA8AAAAAAAAAAAAAAAAAmAIAAGRycy9k&#10;b3ducmV2LnhtbFBLBQYAAAAABAAEAPUAAACJAwAAAAA=&#10;" fillcolor="black" stroked="f"/>
                <v:line id="Line 127" o:spid="_x0000_s1258" style="position:absolute;visibility:visible;mso-wrap-style:square" from="165,6635" to="59423,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cw8UAAADcAAAADwAAAGRycy9kb3ducmV2LnhtbESPT2vCQBTE7wW/w/IEb3UTpTFGVxGx&#10;2N5a/4DHR/aZLGbfhuxW02/fLRR6HGbmN8xy3dtG3KnzxrGCdJyAIC6dNlwpOB1fn3MQPiBrbByT&#10;gm/ysF4NnpZYaPfgT7ofQiUihH2BCuoQ2kJKX9Zk0Y9dSxy9q+sshii7SuoOHxFuGzlJkkxaNBwX&#10;amxpW1N5O3xZBeYj27+8z87zs9ztQ3rJb7mxJ6VGw36zABGoD//hv/abVpB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zcw8UAAADcAAAADwAAAAAAAAAA&#10;AAAAAAChAgAAZHJzL2Rvd25yZXYueG1sUEsFBgAAAAAEAAQA+QAAAJMDAAAAAA==&#10;" strokeweight="0"/>
                <v:rect id="Rectangle 128" o:spid="_x0000_s1259" style="position:absolute;left:165;top:6635;width:5925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vGcYA&#10;AADcAAAADwAAAGRycy9kb3ducmV2LnhtbESPQWsCMRSE7wX/Q3iCt5p1raJbo2ih0EtBbQ96e25e&#10;dxc3L9sk1a2/3giCx2FmvmFmi9bU4kTOV5YVDPoJCOLc6ooLBd9f788TED4ga6wtk4J/8rCYd55m&#10;mGl75g2dtqEQEcI+QwVlCE0mpc9LMuj7tiGO3o91BkOUrpDa4TnCTS3TJBlLgxXHhRIbeispP27/&#10;jILVdLL6Xb/w52Vz2NN+dziOUpco1eu2y1cQgdrwCN/bH1rBeJj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vGcYAAADcAAAADwAAAAAAAAAAAAAAAACYAgAAZHJz&#10;L2Rvd25yZXYueG1sUEsFBgAAAAAEAAQA9QAAAIsDAAAAAA==&#10;" fillcolor="black" stroked="f"/>
                <v:line id="Line 129" o:spid="_x0000_s1260" style="position:absolute;visibility:visible;mso-wrap-style:square" from="165,8197" to="59423,8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nL8QAAADcAAAADwAAAGRycy9kb3ducmV2LnhtbESPT2vCQBTE7wW/w/IEb3Vjp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ucvxAAAANwAAAAPAAAAAAAAAAAA&#10;AAAAAKECAABkcnMvZG93bnJldi54bWxQSwUGAAAAAAQABAD5AAAAkgMAAAAA&#10;" strokeweight="0"/>
                <v:rect id="Rectangle 130" o:spid="_x0000_s1261" style="position:absolute;left:165;top:8197;width:5925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S9sYA&#10;AADcAAAADwAAAGRycy9kb3ducmV2LnhtbESPT2sCMRTE70K/Q3gFb5qt/7Bbo6ggeCmo7aHenpvX&#10;3cXNy5pE3frpjSD0OMzMb5jJrDGVuJDzpWUFb90EBHFmdcm5gu+vVWcMwgdkjZVlUvBHHmbTl9YE&#10;U22vvKXLLuQiQtinqKAIoU6l9FlBBn3X1sTR+7XOYIjS5VI7vEa4qWQvSUbSYMlxocCalgVlx93Z&#10;KFi8jxenzYA/b9vDnvY/h+Ow5xKl2q/N/ANEoCb8h5/ttVYw6g/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BS9sYAAADcAAAADwAAAAAAAAAAAAAAAACYAgAAZHJz&#10;L2Rvd25yZXYueG1sUEsFBgAAAAAEAAQA9QAAAIsDAAAAAA==&#10;" fillcolor="black" stroked="f"/>
                <v:line id="Line 131" o:spid="_x0000_s1262" style="position:absolute;visibility:visible;mso-wrap-style:square" from="165,9753" to="59423,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rect id="Rectangle 132" o:spid="_x0000_s1263" style="position:absolute;left:165;top:9753;width:5925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pGscA&#10;AADcAAAADwAAAGRycy9kb3ducmV2LnhtbESPT2sCMRTE74V+h/AEbzWrtouuRqkFoZdC/XPQ23Pz&#10;3F3cvGyTqNt++kYQPA4z8xtmOm9NLS7kfGVZQb+XgCDOra64ULDdLF9GIHxA1lhbJgW/5GE+e36a&#10;YqbtlVd0WYdCRAj7DBWUITSZlD4vyaDv2YY4ekfrDIYoXSG1w2uEm1oOkiSVBiuOCyU29FFSflqf&#10;jYLFeLT4+X7lr7/VYU/73eH0NnCJUt1O+z4BEagNj/C9/akVpM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aRrHAAAA3AAAAA8AAAAAAAAAAAAAAAAAmAIAAGRy&#10;cy9kb3ducmV2LnhtbFBLBQYAAAAABAAEAPUAAACMAwAAAAA=&#10;" fillcolor="black" stroked="f"/>
                <v:line id="Line 133" o:spid="_x0000_s1264" style="position:absolute;visibility:visible;mso-wrap-style:square" from="165,11309" to="59423,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nhLMQAAADcAAAADwAAAGRycy9kb3ducmV2LnhtbESPT2vCQBTE7wW/w/KE3nRjiz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EsxAAAANwAAAAPAAAAAAAAAAAA&#10;AAAAAKECAABkcnMvZG93bnJldi54bWxQSwUGAAAAAAQABAD5AAAAkgMAAAAA&#10;" strokeweight="0"/>
                <v:rect id="Rectangle 134" o:spid="_x0000_s1265" style="position:absolute;left:165;top:11309;width:5925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Y88QA&#10;AADcAAAADwAAAGRycy9kb3ducmV2LnhtbERPu27CMBTdkfoP1q3EBk55CdIYVCohsVQC2gG2S3yb&#10;RImvU9tAytfjoVLHo/POVp1pxJWcrywreBkmIIhzqysuFHx9bgZzED4ga2wsk4Jf8rBaPvUyTLW9&#10;8Z6uh1CIGMI+RQVlCG0qpc9LMuiHtiWO3Ld1BkOErpDa4S2Gm0aOkmQmDVYcG0ps6b2kvD5cjIL1&#10;Yr7+2U34474/n+h0PNfTkUuU6j93b68gAnXhX/zn3moFs3F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WPPEAAAA3AAAAA8AAAAAAAAAAAAAAAAAmAIAAGRycy9k&#10;b3ducmV2LnhtbFBLBQYAAAAABAAEAPUAAACJAwAAAAA=&#10;" fillcolor="black" stroked="f"/>
                <v:line id="Line 135" o:spid="_x0000_s1266" style="position:absolute;visibility:visible;mso-wrap-style:square" from="165,12865" to="59423,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QxcQAAADcAAAADwAAAGRycy9kb3ducmV2LnhtbESPQWvCQBSE7wX/w/KE3nRjizFGVyml&#10;or2pVejxkX0mi9m3Ibtq/PduQehxmJlvmPmys7W4UuuNYwWjYQKCuHDacKng8LMaZCB8QNZYOyYF&#10;d/KwXPRe5phrd+MdXfehFBHCPkcFVQhNLqUvKrLoh64hjt7JtRZDlG0pdYu3CLe1fEuSVFo0HBcq&#10;bOizouK8v1gFZpuux9+T4/Qov9Zh9JudM2MPSr32u48ZiEBd+A8/2xutIH2f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tDFxAAAANwAAAAPAAAAAAAAAAAA&#10;AAAAAKECAABkcnMvZG93bnJldi54bWxQSwUGAAAAAAQABAD5AAAAkgMAAAAA&#10;" strokeweight="0"/>
                <v:rect id="Rectangle 136" o:spid="_x0000_s1267" style="position:absolute;left:165;top:12865;width:59258;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niMIA&#10;AADcAAAADwAAAGRycy9kb3ducmV2LnhtbERPy4rCMBTdD/gP4QqzG1NFRatRVBDcCD5mMe6uzbUt&#10;Njc1yWj16yeLAZeH857OG1OJOzlfWlbQ7SQgiDOrS84VfB/XXyMQPiBrrCyTgid5mM9aH1NMtX3w&#10;nu6HkIsYwj5FBUUIdSqlzwoy6Du2Jo7cxTqDIUKXS+3wEcNNJXtJMpQGS44NBda0Kii7Hn6NguV4&#10;tLzt+rx97c8nOv2cr4OeS5T6bDeLCYhATXiL/90brWDYj/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SeIwgAAANwAAAAPAAAAAAAAAAAAAAAAAJgCAABkcnMvZG93&#10;bnJldi54bWxQSwUGAAAAAAQABAD1AAAAhwMAAAAA&#10;" fillcolor="black" stroked="f"/>
                <v:line id="Line 137" o:spid="_x0000_s1268" style="position:absolute;visibility:visible;mso-wrap-style:square" from="165,14420" to="59423,1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vvsUAAADcAAAADwAAAGRycy9kb3ducmV2LnhtbESPT2vCQBTE7wW/w/IEb3UTsTFGVxGx&#10;2N5a/4DHR/aZLGbfhuxW02/fLRR6HGbmN8xy3dtG3KnzxrGCdJyAIC6dNlwpOB1fn3MQPiBrbByT&#10;gm/ysF4NnpZYaPfgT7ofQiUihH2BCuoQ2kJKX9Zk0Y9dSxy9q+sshii7SuoOHxFuGzlJkkxaNBwX&#10;amxpW1N5O3xZBeYj27+8z87zs9ztQ3rJb7mxJ6VGw36zABGoD//hv/abVpB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qvvsUAAADcAAAADwAAAAAAAAAA&#10;AAAAAAChAgAAZHJzL2Rvd25yZXYueG1sUEsFBgAAAAAEAAQA+QAAAJMDAAAAAA==&#10;" strokeweight="0"/>
                <v:rect id="Rectangle 138" o:spid="_x0000_s1269" style="position:absolute;left:165;top:14420;width:59258;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cZMYA&#10;AADcAAAADwAAAGRycy9kb3ducmV2LnhtbESPQWsCMRSE74X+h/AKvdWsi4quRlFB6KVQtYd6e26e&#10;u4ublzVJdfXXN4LgcZiZb5jJrDW1OJPzlWUF3U4Cgji3uuJCwc929TEE4QOyxtoyKbiSh9n09WWC&#10;mbYXXtN5EwoRIewzVFCG0GRS+rwkg75jG+LoHawzGKJ0hdQOLxFuapkmyUAarDgulNjQsqT8uPkz&#10;Chaj4eL03eOv23q/o93v/thPXaLU+1s7H4MI1IZn+NH+1AoGv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McZMYAAADcAAAADwAAAAAAAAAAAAAAAACYAgAAZHJz&#10;L2Rvd25yZXYueG1sUEsFBgAAAAAEAAQA9QAAAIsDAAAAAA==&#10;" fillcolor="black" stroked="f"/>
                <v:rect id="Rectangle 139" o:spid="_x0000_s1270" style="position:absolute;left:165;top:20650;width:457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rect id="Rectangle 140" o:spid="_x0000_s1271" style="position:absolute;left:165;top:22371;width:45751;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hi8YA&#10;AADcAAAADwAAAGRycy9kb3ducmV2LnhtbESPQWsCMRSE74X+h/AK3mpWWUVXo2ih0Euhag/19tw8&#10;dxc3L2sSdfXXN4LgcZiZb5jpvDW1OJPzlWUFvW4Cgji3uuJCwe/m830EwgdkjbVlUnAlD/PZ68sU&#10;M20vvKLzOhQiQthnqKAMocmk9HlJBn3XNsTR21tnMETpCqkdXiLc1LKfJENpsOK4UGJDHyXlh/XJ&#10;KFiOR8vjT8rft9VuS9u/3WHQd4lSnbd2MQERqA3P8KP9pRUM0xT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Yhi8YAAADcAAAADwAAAAAAAAAAAAAAAACYAgAAZHJz&#10;L2Rvd25yZXYueG1sUEsFBgAAAAAEAAQA9QAAAIsDAAAAAA==&#10;" fillcolor="black" stroked="f"/>
                <v:line id="Line 141" o:spid="_x0000_s1272" style="position:absolute;visibility:visible;mso-wrap-style:square" from="165,24009" to="45916,2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pvcQAAADcAAAADwAAAGRycy9kb3ducmV2LnhtbESPT2vCQBTE7wW/w/KE3upG0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Mam9xAAAANwAAAAPAAAAAAAAAAAA&#10;AAAAAKECAABkcnMvZG93bnJldi54bWxQSwUGAAAAAAQABAD5AAAAkgMAAAAA&#10;" strokeweight="0"/>
                <v:rect id="Rectangle 142" o:spid="_x0000_s1273" style="position:absolute;left:165;top:24009;width:4575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aZ8YA&#10;AADcAAAADwAAAGRycy9kb3ducmV2LnhtbESPQWsCMRSE74X+h/AKvdWsoouuRlFB6KVQtYd6e26e&#10;u4ublzVJdfXXN4LgcZiZb5jJrDW1OJPzlWUF3U4Cgji3uuJCwc929TEE4QOyxtoyKbiSh9n09WWC&#10;mbYXXtN5EwoRIewzVFCG0GRS+rwkg75jG+LoHawzGKJ0hdQOLxFuatlLklQarDgulNjQsqT8uPkz&#10;Chaj4eL03eev23q/o93v/jjouUSp97d2PgYRqA3P8KP9qRWk/R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gaZ8YAAADcAAAADwAAAAAAAAAAAAAAAACYAgAAZHJz&#10;L2Rvd25yZXYueG1sUEsFBgAAAAAEAAQA9QAAAIsDAAAAAA==&#10;" fillcolor="black" stroked="f"/>
                <v:line id="Line 143" o:spid="_x0000_s1274" style="position:absolute;visibility:visible;mso-wrap-style:square" from="165,25565" to="45916,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SUcQAAADcAAAADwAAAGRycy9kb3ducmV2LnhtbESPT2vCQBTE7wW/w/KE3nRjqTGNrlJK&#10;RXvzL/T4yD6TxezbkF01fnu3IPQ4zMxvmNmis7W4UuuNYwWjYQKCuHDacKngsF8OMhA+IGusHZOC&#10;O3lYzHsvM8y1u/GWrrtQighhn6OCKoQml9IXFVn0Q9cQR+/kWoshyraUusVbhNtaviVJKi0ajgsV&#10;NvRVUXHeXawCs0lX45/J8eMov1dh9JudM2MPSr32u88piEBd+A8/22utIH2f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5JRxAAAANwAAAAPAAAAAAAAAAAA&#10;AAAAAKECAABkcnMvZG93bnJldi54bWxQSwUGAAAAAAQABAD5AAAAkgMAAAAA&#10;" strokeweight="0"/>
                <v:rect id="Rectangle 144" o:spid="_x0000_s1275" style="position:absolute;left:165;top:25565;width:4575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jsIA&#10;AADcAAAADwAAAGRycy9kb3ducmV2LnhtbERPy4rCMBTdD/gP4QqzG1NFRatRVBDcCD5mMe6uzbUt&#10;Njc1yWj16yeLAZeH857OG1OJOzlfWlbQ7SQgiDOrS84VfB/XXyMQPiBrrCyTgid5mM9aH1NMtX3w&#10;nu6HkIsYwj5FBUUIdSqlzwoy6Du2Jo7cxTqDIUKXS+3wEcNNJXtJMpQGS44NBda0Kii7Hn6NguV4&#10;tLzt+rx97c8nOv2cr4OeS5T6bDeLCYhATXiL/90brWDYj2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yuOwgAAANwAAAAPAAAAAAAAAAAAAAAAAJgCAABkcnMvZG93&#10;bnJldi54bWxQSwUGAAAAAAQABAD1AAAAhwMAAAAA&#10;" fillcolor="black" stroked="f"/>
                <v:line id="Line 145" o:spid="_x0000_s1276" style="position:absolute;visibility:visible;mso-wrap-style:square" from="165,27120" to="45916,27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uMQAAADcAAAADwAAAGRycy9kb3ducmV2LnhtbESPQWvCQBSE7wX/w/KE3nRjqTFGVyml&#10;or2pVejxkX0mi9m3Ibtq/PduQehxmJlvmPmys7W4UuuNYwWjYQKCuHDacKng8LMaZCB8QNZYOyYF&#10;d/KwXPRe5phrd+MdXfehFBHCPkcFVQhNLqUvKrLoh64hjt7JtRZDlG0pdYu3CLe1fEuSVFo0HBcq&#10;bOizouK8v1gFZpuux9+T4/Qov9Zh9JudM2MPSr32u48ZiEBd+A8/2xutIH2f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fKO4xAAAANwAAAAPAAAAAAAAAAAA&#10;AAAAAKECAABkcnMvZG93bnJldi54bWxQSwUGAAAAAAQABAD5AAAAkgMAAAAA&#10;" strokeweight="0"/>
                <v:rect id="Rectangle 146" o:spid="_x0000_s1277" style="position:absolute;left:165;top:27120;width:4575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xVcIA&#10;AADcAAAADwAAAGRycy9kb3ducmV2LnhtbERPy4rCMBTdC/MP4Q6401RR0WqUcWDAjTA+Frq7Nte2&#10;2Nx0kqh1vt4sBJeH854tGlOJGzlfWlbQ6yYgiDOrS84V7Hc/nTEIH5A1VpZJwYM8LOYfrRmm2t55&#10;Q7dtyEUMYZ+igiKEOpXSZwUZ9F1bE0fubJ3BEKHLpXZ4j+Gmkv0kGUmDJceGAmv6Lii7bK9GwXIy&#10;Xv79Dnj9vzkd6Xg4XYZ9lyjV/my+piACNeEtfrlXWsFoG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LFVwgAAANwAAAAPAAAAAAAAAAAAAAAAAJgCAABkcnMvZG93&#10;bnJldi54bWxQSwUGAAAAAAQABAD1AAAAhwMAAAAA&#10;" fillcolor="black" stroked="f"/>
                <v:line id="Line 147" o:spid="_x0000_s1278" style="position:absolute;visibility:visible;mso-wrap-style:square" from="165,28682" to="45916,2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5Y8QAAADcAAAADwAAAGRycy9kb3ducmV2LnhtbESPQWvCQBSE7wX/w/IKvdVNBNM0uopI&#10;i3qrVsHjI/uaLGbfhuxW4793BcHjMDPfMNN5bxtxps4bxwrSYQKCuHTacKVg//v9noPwAVlj45gU&#10;XMnDfDZ4mWKh3YW3dN6FSkQI+wIV1CG0hZS+rMmiH7qWOHp/rrMYouwqqTu8RLht5ChJMmnRcFyo&#10;saVlTeVp928VmJ9sNd58HD4P8msV0mN+yo3dK/X22i8mIAL14Rl+tNdaQTZ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zljxAAAANwAAAAPAAAAAAAAAAAA&#10;AAAAAKECAABkcnMvZG93bnJldi54bWxQSwUGAAAAAAQABAD5AAAAkgMAAAAA&#10;" strokeweight="0"/>
                <v:rect id="Rectangle 148" o:spid="_x0000_s1279" style="position:absolute;left:165;top:28682;width:4575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ucYA&#10;AADcAAAADwAAAGRycy9kb3ducmV2LnhtbESPT2sCMRTE74V+h/AK3mq2i4quRtFCoRfBPz3U23Pz&#10;uru4eVmTVFc/vREEj8PM/IaZzFpTixM5X1lW8NFNQBDnVldcKPjZfr0PQfiArLG2TAou5GE2fX2Z&#10;YKbtmdd02oRCRAj7DBWUITSZlD4vyaDv2oY4en/WGQxRukJqh+cIN7VMk2QgDVYcF0ps6LOk/LD5&#10;NwoWo+HiuOrx8rre72j3uz/0U5co1Xlr52MQgdrwDD/a31rBoJ/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KucYAAADcAAAADwAAAAAAAAAAAAAAAACYAgAAZHJz&#10;L2Rvd25yZXYueG1sUEsFBgAAAAAEAAQA9QAAAIsDAAAAAA==&#10;" fillcolor="black" stroked="f"/>
                <v:line id="Line 149" o:spid="_x0000_s1280" style="position:absolute;visibility:visible;mso-wrap-style:square" from="165,30238" to="45916,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Cj8QAAADcAAAADwAAAGRycy9kb3ducmV2LnhtbESPT2vCQBTE7wW/w/KE3upGx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QKPxAAAANwAAAAPAAAAAAAAAAAA&#10;AAAAAKECAABkcnMvZG93bnJldi54bWxQSwUGAAAAAAQABAD5AAAAkgMAAAAA&#10;" strokeweight="0"/>
                <v:rect id="Rectangle 150" o:spid="_x0000_s1281" style="position:absolute;left:165;top:30238;width:4575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scA&#10;AADcAAAADwAAAGRycy9kb3ducmV2LnhtbESPQWvCQBSE7wX/w/IK3ppNRcWm2YgKQi9CtT3U2zP7&#10;mgSzb+PuVmN/fbcgeBxm5hsmn/emFWdyvrGs4DlJQRCXVjdcKfj8WD/NQPiArLG1TAqu5GFeDB5y&#10;zLS98JbOu1CJCGGfoYI6hC6T0pc1GfSJ7Yij922dwRClq6R2eIlw08pRmk6lwYbjQo0drWoqj7sf&#10;o2D5Mlue3se8+d0e9rT/OhwnI5cqNXzsF68gAvXhHr6137SC6W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Pt1bHAAAA3AAAAA8AAAAAAAAAAAAAAAAAmAIAAGRy&#10;cy9kb3ducmV2LnhtbFBLBQYAAAAABAAEAPUAAACMAwAAAAA=&#10;" fillcolor="black" stroked="f"/>
                <v:line id="Line 151" o:spid="_x0000_s1282" style="position:absolute;visibility:visible;mso-wrap-style:square" from="165,31794" to="45916,3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MQAAADcAAAADwAAAGRycy9kb3ducmV2LnhtbESPQWvCQBSE7wX/w/IKvdWNQtI0uopI&#10;i3qrVsHjI/uaLGbfhuxW4793BcHjMDPfMNN5bxtxps4bxwpGwwQEcem04UrB/vf7PQfhA7LGxjEp&#10;uJKH+WzwMsVCuwtv6bwLlYgQ9gUqqENoCyl9WZNFP3QtcfT+XGcxRNlVUnd4iXDbyHGSZNKi4bhQ&#10;Y0vLmsrT7t8qMD/ZKt18HD4P8msVRsf8lBu7V+rttV9MQATqwzP8aK+1gixN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6D9gxAAAANwAAAAPAAAAAAAAAAAA&#10;AAAAAKECAABkcnMvZG93bnJldi54bWxQSwUGAAAAAAQABAD5AAAAkgMAAAAA&#10;" strokeweight="0"/>
                <v:rect id="Rectangle 152" o:spid="_x0000_s1283" style="position:absolute;left:165;top:31794;width:4575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MusYA&#10;AADcAAAADwAAAGRycy9kb3ducmV2LnhtbESPT2sCMRTE74V+h/AK3mq2oouuRtFCoRfBPz3U23Pz&#10;uru4eVmTVFc/vREEj8PM/IaZzFpTixM5X1lW8NFNQBDnVldcKPjZfr0PQfiArLG2TAou5GE2fX2Z&#10;YKbtmdd02oRCRAj7DBWUITSZlD4vyaDv2oY4en/WGQxRukJqh+cIN7XsJUkqDVYcF0ps6LOk/LD5&#10;NwoWo+HiuOrz8rre72j3uz8Mei5RqvPWzscgArXhGX60v7WCdJ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GMusYAAADcAAAADwAAAAAAAAAAAAAAAACYAgAAZHJz&#10;L2Rvd25yZXYueG1sUEsFBgAAAAAEAAQA9QAAAIsDAAAAAA==&#10;" fillcolor="black" stroked="f"/>
                <v:line id="Line 153" o:spid="_x0000_s1284" style="position:absolute;visibility:visible;mso-wrap-style:square" from="165,33432" to="45916,3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EjMQAAADcAAAADwAAAGRycy9kb3ducmV2LnhtbESPT4vCMBTE7wv7HcJb8LamLlhrNcqy&#10;rKi39R94fDTPNti8lCZq/fZGWPA4zMxvmOm8s7W4UuuNYwWDfgKCuHDacKlgv1t8ZiB8QNZYOyYF&#10;d/Iwn72/TTHX7sYbum5DKSKEfY4KqhCaXEpfVGTR911DHL2Tay2GKNtS6hZvEW5r+ZUkqbRoOC5U&#10;2NBPRcV5e7EKzF+6HK5Hh/FB/i7D4JidM2P3SvU+uu8JiEBdeIX/2yutIB2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gSMxAAAANwAAAAPAAAAAAAAAAAA&#10;AAAAAKECAABkcnMvZG93bnJldi54bWxQSwUGAAAAAAQABAD5AAAAkgMAAAAA&#10;" strokeweight="0"/>
                <v:rect id="Rectangle 154" o:spid="_x0000_s1285" style="position:absolute;left:165;top:33432;width:45751;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9U8IA&#10;AADcAAAADwAAAGRycy9kb3ducmV2LnhtbERPy4rCMBTdC/MP4Q6401RR0WqUcWDAjTA+Frq7Nte2&#10;2Nx0kqh1vt4sBJeH854tGlOJGzlfWlbQ6yYgiDOrS84V7Hc/nTEIH5A1VpZJwYM8LOYfrRmm2t55&#10;Q7dtyEUMYZ+igiKEOpXSZwUZ9F1bE0fubJ3BEKHLpXZ4j+Gmkv0kGUmDJceGAmv6Lii7bK9GwXIy&#10;Xv79Dnj9vzkd6Xg4XYZ9lyjV/my+piACNeEtfrlXWsFoG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r1TwgAAANwAAAAPAAAAAAAAAAAAAAAAAJgCAABkcnMvZG93&#10;bnJldi54bWxQSwUGAAAAAAQABAD1AAAAhwMAAAAA&#10;" fillcolor="black" stroked="f"/>
                <w10:wrap anchorx="margin"/>
              </v:group>
            </w:pict>
          </mc:Fallback>
        </mc:AlternateContent>
      </w: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Pr>
        <w:rPr>
          <w:rFonts w:eastAsia="SimSun"/>
          <w:szCs w:val="22"/>
          <w:lang w:eastAsia="zh-CN"/>
        </w:rPr>
      </w:pPr>
    </w:p>
    <w:p w:rsidR="003E75CB" w:rsidRPr="003656E8" w:rsidRDefault="003E75CB" w:rsidP="005B13A6"/>
    <w:p w:rsidR="005B13A6" w:rsidRPr="003656E8" w:rsidRDefault="005B13A6" w:rsidP="005B13A6"/>
    <w:p w:rsidR="005B13A6" w:rsidRPr="003656E8" w:rsidRDefault="005B13A6" w:rsidP="005B13A6"/>
    <w:p w:rsidR="003E75CB" w:rsidRPr="003656E8" w:rsidRDefault="003E75CB" w:rsidP="00A61E46">
      <w:pPr>
        <w:spacing w:after="280"/>
        <w:rPr>
          <w:rFonts w:eastAsia="SimSun"/>
          <w:szCs w:val="22"/>
          <w:lang w:eastAsia="zh-CN"/>
        </w:rPr>
      </w:pPr>
    </w:p>
    <w:p w:rsidR="003E75CB" w:rsidRPr="003656E8" w:rsidRDefault="003E75CB" w:rsidP="00A61E46">
      <w:pPr>
        <w:spacing w:after="280"/>
        <w:rPr>
          <w:rFonts w:eastAsia="SimSun"/>
          <w:szCs w:val="22"/>
          <w:lang w:eastAsia="zh-CN"/>
        </w:rPr>
      </w:pPr>
    </w:p>
    <w:p w:rsidR="003E75CB" w:rsidRPr="003656E8" w:rsidRDefault="003E75CB" w:rsidP="003E75CB">
      <w:pPr>
        <w:rPr>
          <w:rFonts w:eastAsia="SimSun"/>
          <w:szCs w:val="22"/>
          <w:lang w:eastAsia="zh-CN"/>
        </w:rPr>
      </w:pPr>
      <w:r w:rsidRPr="003656E8">
        <w:rPr>
          <w:rFonts w:eastAsia="SimSun"/>
          <w:szCs w:val="22"/>
          <w:lang w:eastAsia="zh-CN"/>
        </w:rPr>
        <w:t xml:space="preserve">Mövcud yolun asfalt qatından əldə edilmiş xırdalanmış materiallar xüsusi parametrlərə uyğun olaraq yoxlandıqdan sonra yolun yeni layihələnmiş yol üstü qatlarında istifadə etmək olar. Ekoloji </w:t>
      </w:r>
      <w:r w:rsidRPr="003656E8">
        <w:rPr>
          <w:rFonts w:eastAsia="SimSun"/>
          <w:szCs w:val="22"/>
          <w:lang w:eastAsia="zh-CN"/>
        </w:rPr>
        <w:lastRenderedPageBreak/>
        <w:t xml:space="preserve">baxımından köhnə asfaltın yeni asfalt üçün material kimi yenidən istifadəsi səmərəli xarakter daşıyır. Eyni şəkildə, köhnə asfalt örtüyünün yenidən xan mal kimi istifadəsi bitumun dəyərində qənaət etmək imkanını verərək sərfəli hesab edilir. </w:t>
      </w:r>
      <w:r w:rsidR="004D5DF2" w:rsidRPr="003656E8">
        <w:rPr>
          <w:rFonts w:eastAsia="SimSun"/>
          <w:szCs w:val="22"/>
          <w:lang w:eastAsia="zh-CN"/>
        </w:rPr>
        <w:t>Görüldüyü kimi, Materialların miqdarı çox olmayacaqdır və beləliklə layihə</w:t>
      </w:r>
      <w:r w:rsidR="007E5CCB" w:rsidRPr="003656E8">
        <w:rPr>
          <w:rFonts w:eastAsia="SimSun"/>
          <w:szCs w:val="22"/>
          <w:lang w:eastAsia="zh-CN"/>
        </w:rPr>
        <w:t xml:space="preserve"> yolu</w:t>
      </w:r>
      <w:r w:rsidR="004D5DF2" w:rsidRPr="003656E8">
        <w:rPr>
          <w:rFonts w:eastAsia="SimSun"/>
          <w:szCs w:val="22"/>
          <w:lang w:eastAsia="zh-CN"/>
        </w:rPr>
        <w:t xml:space="preserve"> yaxınlığında </w:t>
      </w:r>
      <w:r w:rsidR="007E5CCB" w:rsidRPr="003656E8">
        <w:rPr>
          <w:rFonts w:eastAsia="SimSun"/>
          <w:szCs w:val="22"/>
          <w:lang w:eastAsia="zh-CN"/>
        </w:rPr>
        <w:t>mövcud k</w:t>
      </w:r>
      <w:r w:rsidR="00893951" w:rsidRPr="003656E8">
        <w:rPr>
          <w:rFonts w:eastAsia="SimSun"/>
          <w:szCs w:val="22"/>
          <w:lang w:eastAsia="zh-CN"/>
        </w:rPr>
        <w:t>arxana</w:t>
      </w:r>
      <w:r w:rsidR="007E5CCB" w:rsidRPr="003656E8">
        <w:rPr>
          <w:rFonts w:eastAsia="SimSun"/>
          <w:szCs w:val="22"/>
          <w:lang w:eastAsia="zh-CN"/>
        </w:rPr>
        <w:t>lara çühim təsir olmayacaqdır.</w:t>
      </w:r>
    </w:p>
    <w:p w:rsidR="003E75CB" w:rsidRPr="003656E8" w:rsidRDefault="003E75CB" w:rsidP="00A61E46">
      <w:pPr>
        <w:spacing w:after="280"/>
        <w:rPr>
          <w:rFonts w:eastAsia="SimSun"/>
          <w:szCs w:val="22"/>
          <w:lang w:eastAsia="zh-CN"/>
        </w:rPr>
      </w:pPr>
    </w:p>
    <w:p w:rsidR="00A61E46" w:rsidRPr="003656E8" w:rsidRDefault="00FB3D65" w:rsidP="00A61E46">
      <w:pPr>
        <w:spacing w:after="280"/>
        <w:rPr>
          <w:rFonts w:eastAsia="SimSun"/>
          <w:szCs w:val="22"/>
          <w:lang w:val="fr-FR" w:eastAsia="zh-CN"/>
        </w:rPr>
      </w:pPr>
      <w:r w:rsidRPr="003656E8">
        <w:rPr>
          <w:rFonts w:eastAsia="SimSun"/>
          <w:szCs w:val="22"/>
          <w:lang w:eastAsia="zh-CN"/>
        </w:rPr>
        <w:t>Ə</w:t>
      </w:r>
      <w:r w:rsidR="000213FE" w:rsidRPr="003656E8">
        <w:rPr>
          <w:rFonts w:eastAsia="SimSun"/>
          <w:szCs w:val="22"/>
          <w:lang w:eastAsia="zh-CN"/>
        </w:rPr>
        <w:t>g</w:t>
      </w:r>
      <w:r w:rsidRPr="003656E8">
        <w:rPr>
          <w:rFonts w:eastAsia="SimSun"/>
          <w:szCs w:val="22"/>
          <w:lang w:eastAsia="zh-CN"/>
        </w:rPr>
        <w:t xml:space="preserve">ər </w:t>
      </w:r>
      <w:r w:rsidR="00716872" w:rsidRPr="003656E8">
        <w:rPr>
          <w:rFonts w:eastAsia="SimSun"/>
          <w:szCs w:val="22"/>
          <w:lang w:eastAsia="zh-CN"/>
        </w:rPr>
        <w:t>mövcud yolun materialları yetərincə olmazsa və ya yeni yol ətrafında istifadəsiz materiallar müəyyən edilərsə, münasib materiallar k</w:t>
      </w:r>
      <w:r w:rsidR="00893951" w:rsidRPr="003656E8">
        <w:rPr>
          <w:rFonts w:eastAsia="SimSun"/>
          <w:szCs w:val="22"/>
          <w:lang w:eastAsia="zh-CN"/>
        </w:rPr>
        <w:t>arxana</w:t>
      </w:r>
      <w:r w:rsidR="00716872" w:rsidRPr="003656E8">
        <w:rPr>
          <w:rFonts w:eastAsia="SimSun"/>
          <w:szCs w:val="22"/>
          <w:lang w:eastAsia="zh-CN"/>
        </w:rPr>
        <w:t>lardan daşınmalı olacaqdır</w:t>
      </w:r>
      <w:r w:rsidR="00861973" w:rsidRPr="003656E8">
        <w:rPr>
          <w:rFonts w:eastAsia="SimSun"/>
          <w:szCs w:val="22"/>
          <w:lang w:eastAsia="zh-CN"/>
        </w:rPr>
        <w:t xml:space="preserve">. </w:t>
      </w:r>
      <w:r w:rsidR="002D1EBE" w:rsidRPr="003656E8">
        <w:rPr>
          <w:lang w:val="az-Latn-AZ"/>
        </w:rPr>
        <w:t>Karxanalardan tö</w:t>
      </w:r>
      <w:r w:rsidR="002D1EBE" w:rsidRPr="003656E8">
        <w:rPr>
          <w:lang w:val="fr-FR"/>
        </w:rPr>
        <w:t>km</w:t>
      </w:r>
      <w:r w:rsidR="002D1EBE" w:rsidRPr="003656E8">
        <w:rPr>
          <w:lang w:val="az-Latn-AZ"/>
        </w:rPr>
        <w:t>ə</w:t>
      </w:r>
      <w:r w:rsidR="007E5CCB" w:rsidRPr="003656E8">
        <w:rPr>
          <w:lang w:val="fr-FR"/>
        </w:rPr>
        <w:t>, hamarlayıcı lay,</w:t>
      </w:r>
      <w:r w:rsidR="002D1EBE" w:rsidRPr="003656E8">
        <w:rPr>
          <w:lang w:val="fr-FR"/>
        </w:rPr>
        <w:t xml:space="preserve"> d</w:t>
      </w:r>
      <w:r w:rsidR="002D1EBE" w:rsidRPr="003656E8">
        <w:rPr>
          <w:lang w:val="az-Latn-AZ"/>
        </w:rPr>
        <w:t>ə</w:t>
      </w:r>
      <w:r w:rsidR="002D1EBE" w:rsidRPr="003656E8">
        <w:rPr>
          <w:lang w:val="fr-FR"/>
        </w:rPr>
        <w:t>n</w:t>
      </w:r>
      <w:r w:rsidR="002D1EBE" w:rsidRPr="003656E8">
        <w:rPr>
          <w:lang w:val="az-Latn-AZ"/>
        </w:rPr>
        <w:t>ə</w:t>
      </w:r>
      <w:r w:rsidR="002D1EBE" w:rsidRPr="003656E8">
        <w:rPr>
          <w:lang w:val="fr-FR"/>
        </w:rPr>
        <w:t>v</w:t>
      </w:r>
      <w:r w:rsidR="002D1EBE" w:rsidRPr="003656E8">
        <w:rPr>
          <w:lang w:val="az-Latn-AZ"/>
        </w:rPr>
        <w:t>ə</w:t>
      </w:r>
      <w:r w:rsidR="002D1EBE" w:rsidRPr="003656E8">
        <w:rPr>
          <w:lang w:val="fr-FR"/>
        </w:rPr>
        <w:t>r t</w:t>
      </w:r>
      <w:r w:rsidR="002D1EBE" w:rsidRPr="003656E8">
        <w:rPr>
          <w:lang w:val="az-Latn-AZ"/>
        </w:rPr>
        <w:t>ə</w:t>
      </w:r>
      <w:r w:rsidR="002D1EBE" w:rsidRPr="003656E8">
        <w:rPr>
          <w:lang w:val="fr-FR"/>
        </w:rPr>
        <w:t xml:space="preserve">rkibli </w:t>
      </w:r>
      <w:r w:rsidR="007E5CCB" w:rsidRPr="003656E8">
        <w:rPr>
          <w:lang w:val="fr-FR"/>
        </w:rPr>
        <w:t>əsas</w:t>
      </w:r>
      <w:r w:rsidR="002D1EBE" w:rsidRPr="003656E8">
        <w:rPr>
          <w:lang w:val="fr-FR"/>
        </w:rPr>
        <w:t xml:space="preserve"> layı</w:t>
      </w:r>
      <w:r w:rsidR="007E5CCB" w:rsidRPr="003656E8">
        <w:rPr>
          <w:lang w:val="fr-FR"/>
        </w:rPr>
        <w:t xml:space="preserve">, </w:t>
      </w:r>
      <w:r w:rsidR="002B2415" w:rsidRPr="003656E8">
        <w:rPr>
          <w:color w:val="833C0B" w:themeColor="accent2" w:themeShade="80"/>
        </w:rPr>
        <w:t>qırmadaşlı əsas lay</w:t>
      </w:r>
      <w:r w:rsidR="002B2415" w:rsidRPr="003656E8">
        <w:rPr>
          <w:rFonts w:cs="Arial"/>
          <w:color w:val="833C0B" w:themeColor="accent2" w:themeShade="80"/>
          <w:szCs w:val="22"/>
          <w:lang w:val="az-Latn-AZ"/>
        </w:rPr>
        <w:t xml:space="preserve"> </w:t>
      </w:r>
      <w:r w:rsidR="007E5CCB" w:rsidRPr="003656E8">
        <w:rPr>
          <w:lang w:val="fr-FR"/>
        </w:rPr>
        <w:t xml:space="preserve">və bitumlu əsas lay </w:t>
      </w:r>
      <w:r w:rsidR="002D1EBE" w:rsidRPr="003656E8">
        <w:rPr>
          <w:lang w:val="fr-FR"/>
        </w:rPr>
        <w:t>üçün lazımi həcmdə materiallar gətiriləcək və istifadə ediləcəkdir. Layihələndirilən yol üçün istifadə ediləcək materiallar olan bir neçə karxana müəyyən olunmuşdur. Potensial podratçı material mənbələrini özü də müəyyən edə bilər. Belə ki, layihələndirilən yol üçün istifadə edilməmişdən öncə materiallar tikintiyə texniki nəzarət üzrə məsləhətçi tərəfindən təsdiq olunmalıdır.</w:t>
      </w:r>
      <w:r w:rsidR="000213FE" w:rsidRPr="003656E8">
        <w:rPr>
          <w:lang w:val="fr-FR"/>
        </w:rPr>
        <w:t xml:space="preserve"> </w:t>
      </w:r>
      <w:r w:rsidR="002D1EBE" w:rsidRPr="003656E8">
        <w:rPr>
          <w:lang w:val="fr-FR"/>
        </w:rPr>
        <w:t>Podratçı mövcud və istismarda olan karxana sahəsindən mənbə kimi istifadə etdikdə, ümumilikdə ətraf mühitə təsiri azaltmaq məqsədilə lazımi idarəetmə və istismar tədbirlərini həyata keçirmək üçün karxananı istismar edənə təzyiq göstərməlidir. Podratçı yeni karxana ərazisindən istifadə etmək istədikdə karxana ərazilərinin istifadəsi ilə əlaqəli təsirlərin azaldılması üçün aşağıda sadalanan təlimatlara əməl edilməlidir</w:t>
      </w:r>
      <w:r w:rsidR="00A61E46" w:rsidRPr="003656E8">
        <w:rPr>
          <w:rFonts w:eastAsia="SimSun"/>
          <w:szCs w:val="22"/>
          <w:lang w:val="fr-FR" w:eastAsia="zh-CN"/>
        </w:rPr>
        <w:t>:</w:t>
      </w:r>
    </w:p>
    <w:p w:rsidR="002D1EBE" w:rsidRPr="003656E8" w:rsidRDefault="002D1EBE" w:rsidP="004043DB">
      <w:pPr>
        <w:numPr>
          <w:ilvl w:val="0"/>
          <w:numId w:val="28"/>
        </w:numPr>
        <w:tabs>
          <w:tab w:val="clear" w:pos="2520"/>
          <w:tab w:val="left" w:pos="1440"/>
          <w:tab w:val="left" w:pos="13669"/>
        </w:tabs>
        <w:spacing w:after="280"/>
        <w:ind w:left="1440"/>
        <w:rPr>
          <w:rFonts w:eastAsia="SimSun" w:cs="Arial"/>
          <w:szCs w:val="22"/>
          <w:lang w:val="fr-FR" w:eastAsia="zh-CN"/>
        </w:rPr>
      </w:pPr>
      <w:r w:rsidRPr="003656E8">
        <w:rPr>
          <w:rFonts w:cs="Arial"/>
          <w:lang w:val="fr-FR"/>
        </w:rPr>
        <w:t>Ətr</w:t>
      </w:r>
      <w:r w:rsidRPr="003656E8">
        <w:rPr>
          <w:rFonts w:cs="Arial"/>
        </w:rPr>
        <w:t>а</w:t>
      </w:r>
      <w:r w:rsidRPr="003656E8">
        <w:rPr>
          <w:rFonts w:cs="Arial"/>
          <w:lang w:val="fr-FR"/>
        </w:rPr>
        <w:t xml:space="preserve">f mühit üzrə tələb </w:t>
      </w:r>
      <w:r w:rsidRPr="003656E8">
        <w:rPr>
          <w:rFonts w:cs="Arial"/>
        </w:rPr>
        <w:t>о</w:t>
      </w:r>
      <w:r w:rsidRPr="003656E8">
        <w:rPr>
          <w:rFonts w:cs="Arial"/>
          <w:lang w:val="fr-FR"/>
        </w:rPr>
        <w:t>lun</w:t>
      </w:r>
      <w:r w:rsidRPr="003656E8">
        <w:rPr>
          <w:rFonts w:cs="Arial"/>
        </w:rPr>
        <w:t>а</w:t>
      </w:r>
      <w:r w:rsidRPr="003656E8">
        <w:rPr>
          <w:rFonts w:cs="Arial"/>
          <w:lang w:val="fr-FR"/>
        </w:rPr>
        <w:t>n bütün ic</w:t>
      </w:r>
      <w:r w:rsidRPr="003656E8">
        <w:rPr>
          <w:rFonts w:cs="Arial"/>
        </w:rPr>
        <w:t>а</w:t>
      </w:r>
      <w:r w:rsidRPr="003656E8">
        <w:rPr>
          <w:rFonts w:cs="Arial"/>
          <w:lang w:val="fr-FR"/>
        </w:rPr>
        <w:t xml:space="preserve">zə sənədlərini əldə </w:t>
      </w:r>
      <w:r w:rsidRPr="003656E8">
        <w:rPr>
          <w:rFonts w:cs="Arial"/>
        </w:rPr>
        <w:t>е</w:t>
      </w:r>
      <w:r w:rsidRPr="003656E8">
        <w:rPr>
          <w:rFonts w:cs="Arial"/>
          <w:lang w:val="fr-FR"/>
        </w:rPr>
        <w:t>tmə</w:t>
      </w:r>
      <w:r w:rsidRPr="003656E8">
        <w:rPr>
          <w:rFonts w:cs="Arial"/>
        </w:rPr>
        <w:t>к</w:t>
      </w:r>
      <w:r w:rsidRPr="003656E8">
        <w:rPr>
          <w:rFonts w:cs="Arial"/>
          <w:lang w:val="fr-FR"/>
        </w:rPr>
        <w:t xml:space="preserve"> və m</w:t>
      </w:r>
      <w:r w:rsidRPr="003656E8">
        <w:rPr>
          <w:rFonts w:cs="Arial"/>
        </w:rPr>
        <w:t>а</w:t>
      </w:r>
      <w:r w:rsidRPr="003656E8">
        <w:rPr>
          <w:rFonts w:cs="Arial"/>
          <w:lang w:val="fr-FR"/>
        </w:rPr>
        <w:t>t</w:t>
      </w:r>
      <w:r w:rsidRPr="003656E8">
        <w:rPr>
          <w:rFonts w:cs="Arial"/>
        </w:rPr>
        <w:t>е</w:t>
      </w:r>
      <w:r w:rsidRPr="003656E8">
        <w:rPr>
          <w:rFonts w:cs="Arial"/>
          <w:lang w:val="fr-FR"/>
        </w:rPr>
        <w:t>ri</w:t>
      </w:r>
      <w:r w:rsidRPr="003656E8">
        <w:rPr>
          <w:rFonts w:cs="Arial"/>
        </w:rPr>
        <w:t>а</w:t>
      </w:r>
      <w:r w:rsidRPr="003656E8">
        <w:rPr>
          <w:rFonts w:cs="Arial"/>
          <w:lang w:val="fr-FR"/>
        </w:rPr>
        <w:t>ll</w:t>
      </w:r>
      <w:r w:rsidRPr="003656E8">
        <w:rPr>
          <w:rFonts w:cs="Arial"/>
        </w:rPr>
        <w:t>а</w:t>
      </w:r>
      <w:r w:rsidRPr="003656E8">
        <w:rPr>
          <w:rFonts w:cs="Arial"/>
          <w:lang w:val="fr-FR"/>
        </w:rPr>
        <w:t xml:space="preserve">rın əldə </w:t>
      </w:r>
      <w:r w:rsidRPr="003656E8">
        <w:rPr>
          <w:rFonts w:cs="Arial"/>
        </w:rPr>
        <w:t>о</w:t>
      </w:r>
      <w:r w:rsidRPr="003656E8">
        <w:rPr>
          <w:rFonts w:cs="Arial"/>
          <w:lang w:val="fr-FR"/>
        </w:rPr>
        <w:t>lunm</w:t>
      </w:r>
      <w:r w:rsidRPr="003656E8">
        <w:rPr>
          <w:rFonts w:cs="Arial"/>
        </w:rPr>
        <w:t>а</w:t>
      </w:r>
      <w:r w:rsidRPr="003656E8">
        <w:rPr>
          <w:rFonts w:cs="Arial"/>
          <w:lang w:val="fr-FR"/>
        </w:rPr>
        <w:t>sı və bərp</w:t>
      </w:r>
      <w:r w:rsidRPr="003656E8">
        <w:rPr>
          <w:rFonts w:cs="Arial"/>
        </w:rPr>
        <w:t>а</w:t>
      </w:r>
      <w:r w:rsidRPr="003656E8">
        <w:rPr>
          <w:rFonts w:cs="Arial"/>
          <w:lang w:val="fr-FR"/>
        </w:rPr>
        <w:t xml:space="preserve"> işlərini </w:t>
      </w:r>
      <w:r w:rsidRPr="003656E8">
        <w:rPr>
          <w:rFonts w:cs="Arial"/>
        </w:rPr>
        <w:t>Е</w:t>
      </w:r>
      <w:r w:rsidRPr="003656E8">
        <w:rPr>
          <w:rFonts w:cs="Arial"/>
          <w:lang w:val="fr-FR"/>
        </w:rPr>
        <w:t>TSN-nin tələbləri və/və y</w:t>
      </w:r>
      <w:r w:rsidRPr="003656E8">
        <w:rPr>
          <w:rFonts w:cs="Arial"/>
        </w:rPr>
        <w:t>а</w:t>
      </w:r>
      <w:r w:rsidRPr="003656E8">
        <w:rPr>
          <w:rFonts w:cs="Arial"/>
          <w:lang w:val="fr-FR"/>
        </w:rPr>
        <w:t xml:space="preserve"> ic</w:t>
      </w:r>
      <w:r w:rsidRPr="003656E8">
        <w:rPr>
          <w:rFonts w:cs="Arial"/>
        </w:rPr>
        <w:t>а</w:t>
      </w:r>
      <w:r w:rsidRPr="003656E8">
        <w:rPr>
          <w:rFonts w:cs="Arial"/>
          <w:lang w:val="fr-FR"/>
        </w:rPr>
        <w:t>zə şərtlərinə müv</w:t>
      </w:r>
      <w:r w:rsidRPr="003656E8">
        <w:rPr>
          <w:rFonts w:cs="Arial"/>
        </w:rPr>
        <w:t>а</w:t>
      </w:r>
      <w:r w:rsidRPr="003656E8">
        <w:rPr>
          <w:rFonts w:cs="Arial"/>
          <w:lang w:val="fr-FR"/>
        </w:rPr>
        <w:t>fiq şə</w:t>
      </w:r>
      <w:r w:rsidRPr="003656E8">
        <w:rPr>
          <w:rFonts w:cs="Arial"/>
        </w:rPr>
        <w:t>к</w:t>
      </w:r>
      <w:r w:rsidRPr="003656E8">
        <w:rPr>
          <w:rFonts w:cs="Arial"/>
          <w:lang w:val="fr-FR"/>
        </w:rPr>
        <w:t>ildə y</w:t>
      </w:r>
      <w:r w:rsidRPr="003656E8">
        <w:rPr>
          <w:rFonts w:cs="Arial"/>
        </w:rPr>
        <w:t>е</w:t>
      </w:r>
      <w:r w:rsidRPr="003656E8">
        <w:rPr>
          <w:rFonts w:cs="Arial"/>
          <w:lang w:val="fr-FR"/>
        </w:rPr>
        <w:t>rinə y</w:t>
      </w:r>
      <w:r w:rsidRPr="003656E8">
        <w:rPr>
          <w:rFonts w:cs="Arial"/>
        </w:rPr>
        <w:t>е</w:t>
      </w:r>
      <w:r w:rsidRPr="003656E8">
        <w:rPr>
          <w:rFonts w:cs="Arial"/>
          <w:lang w:val="fr-FR"/>
        </w:rPr>
        <w:t>tirmə</w:t>
      </w:r>
      <w:r w:rsidRPr="003656E8">
        <w:rPr>
          <w:rFonts w:cs="Arial"/>
        </w:rPr>
        <w:t>к</w:t>
      </w:r>
      <w:r w:rsidRPr="003656E8">
        <w:rPr>
          <w:rFonts w:cs="Arial"/>
          <w:lang w:val="fr-FR"/>
        </w:rPr>
        <w:t>;</w:t>
      </w:r>
    </w:p>
    <w:p w:rsidR="002D1EBE" w:rsidRPr="003656E8" w:rsidRDefault="002D1EBE" w:rsidP="004043DB">
      <w:pPr>
        <w:numPr>
          <w:ilvl w:val="0"/>
          <w:numId w:val="28"/>
        </w:numPr>
        <w:tabs>
          <w:tab w:val="clear" w:pos="2520"/>
          <w:tab w:val="left" w:pos="1440"/>
          <w:tab w:val="left" w:pos="13669"/>
        </w:tabs>
        <w:spacing w:after="280"/>
        <w:ind w:left="1440"/>
        <w:rPr>
          <w:rFonts w:eastAsia="SimSun" w:cs="Arial"/>
          <w:szCs w:val="22"/>
          <w:lang w:val="fr-FR" w:eastAsia="zh-CN"/>
        </w:rPr>
      </w:pPr>
      <w:r w:rsidRPr="003656E8">
        <w:rPr>
          <w:rFonts w:cs="Arial"/>
        </w:rPr>
        <w:t>Ка</w:t>
      </w:r>
      <w:r w:rsidRPr="003656E8">
        <w:rPr>
          <w:rFonts w:cs="Arial"/>
          <w:lang w:val="fr-FR"/>
        </w:rPr>
        <w:t>r</w:t>
      </w:r>
      <w:r w:rsidRPr="003656E8">
        <w:rPr>
          <w:rFonts w:cs="Arial"/>
        </w:rPr>
        <w:t>ха</w:t>
      </w:r>
      <w:r w:rsidRPr="003656E8">
        <w:rPr>
          <w:rFonts w:cs="Arial"/>
          <w:lang w:val="fr-FR"/>
        </w:rPr>
        <w:t>n</w:t>
      </w:r>
      <w:r w:rsidRPr="003656E8">
        <w:rPr>
          <w:rFonts w:cs="Arial"/>
        </w:rPr>
        <w:t>а</w:t>
      </w:r>
      <w:r w:rsidRPr="003656E8">
        <w:rPr>
          <w:rFonts w:cs="Arial"/>
          <w:lang w:val="fr-FR"/>
        </w:rPr>
        <w:t>l</w:t>
      </w:r>
      <w:r w:rsidRPr="003656E8">
        <w:rPr>
          <w:rFonts w:cs="Arial"/>
        </w:rPr>
        <w:t>а</w:t>
      </w:r>
      <w:r w:rsidRPr="003656E8">
        <w:rPr>
          <w:rFonts w:cs="Arial"/>
          <w:lang w:val="fr-FR"/>
        </w:rPr>
        <w:t>rı istif</w:t>
      </w:r>
      <w:r w:rsidRPr="003656E8">
        <w:rPr>
          <w:rFonts w:cs="Arial"/>
        </w:rPr>
        <w:t>а</w:t>
      </w:r>
      <w:r w:rsidRPr="003656E8">
        <w:rPr>
          <w:rFonts w:cs="Arial"/>
          <w:lang w:val="fr-FR"/>
        </w:rPr>
        <w:t>dəyə v</w:t>
      </w:r>
      <w:r w:rsidRPr="003656E8">
        <w:rPr>
          <w:rFonts w:cs="Arial"/>
        </w:rPr>
        <w:t>е</w:t>
      </w:r>
      <w:r w:rsidRPr="003656E8">
        <w:rPr>
          <w:rFonts w:cs="Arial"/>
          <w:lang w:val="fr-FR"/>
        </w:rPr>
        <w:t xml:space="preserve">rməzdən əvvəl </w:t>
      </w:r>
      <w:r w:rsidRPr="003656E8">
        <w:rPr>
          <w:rFonts w:cs="Arial"/>
        </w:rPr>
        <w:t>Е</w:t>
      </w:r>
      <w:r w:rsidRPr="003656E8">
        <w:rPr>
          <w:rFonts w:cs="Arial"/>
          <w:lang w:val="fr-FR"/>
        </w:rPr>
        <w:t>TS-n</w:t>
      </w:r>
      <w:r w:rsidRPr="003656E8">
        <w:rPr>
          <w:rFonts w:cs="Arial"/>
        </w:rPr>
        <w:t>а</w:t>
      </w:r>
      <w:r w:rsidRPr="003656E8">
        <w:rPr>
          <w:rFonts w:cs="Arial"/>
          <w:lang w:val="fr-FR"/>
        </w:rPr>
        <w:t xml:space="preserve"> və ti</w:t>
      </w:r>
      <w:r w:rsidRPr="003656E8">
        <w:rPr>
          <w:rFonts w:cs="Arial"/>
        </w:rPr>
        <w:t>к</w:t>
      </w:r>
      <w:r w:rsidRPr="003656E8">
        <w:rPr>
          <w:rFonts w:cs="Arial"/>
          <w:lang w:val="fr-FR"/>
        </w:rPr>
        <w:t>intiyə t</w:t>
      </w:r>
      <w:r w:rsidRPr="003656E8">
        <w:rPr>
          <w:rFonts w:cs="Arial"/>
        </w:rPr>
        <w:t>ех</w:t>
      </w:r>
      <w:r w:rsidRPr="003656E8">
        <w:rPr>
          <w:rFonts w:cs="Arial"/>
          <w:lang w:val="fr-FR"/>
        </w:rPr>
        <w:t>ni</w:t>
      </w:r>
      <w:r w:rsidRPr="003656E8">
        <w:rPr>
          <w:rFonts w:cs="Arial"/>
        </w:rPr>
        <w:t>к</w:t>
      </w:r>
      <w:r w:rsidRPr="003656E8">
        <w:rPr>
          <w:rFonts w:cs="Arial"/>
          <w:lang w:val="fr-FR"/>
        </w:rPr>
        <w:t>i nəz</w:t>
      </w:r>
      <w:r w:rsidRPr="003656E8">
        <w:rPr>
          <w:rFonts w:cs="Arial"/>
        </w:rPr>
        <w:t>а</w:t>
      </w:r>
      <w:r w:rsidRPr="003656E8">
        <w:rPr>
          <w:rFonts w:cs="Arial"/>
          <w:lang w:val="fr-FR"/>
        </w:rPr>
        <w:t xml:space="preserve">rət üzrə məsləhətçiyə (TTNM) </w:t>
      </w:r>
      <w:r w:rsidRPr="003656E8">
        <w:rPr>
          <w:rFonts w:cs="Arial"/>
        </w:rPr>
        <w:t>а</w:t>
      </w:r>
      <w:r w:rsidRPr="003656E8">
        <w:rPr>
          <w:rFonts w:cs="Arial"/>
          <w:lang w:val="fr-FR"/>
        </w:rPr>
        <w:t>ş</w:t>
      </w:r>
      <w:r w:rsidRPr="003656E8">
        <w:rPr>
          <w:rFonts w:cs="Arial"/>
        </w:rPr>
        <w:t>а</w:t>
      </w:r>
      <w:r w:rsidRPr="003656E8">
        <w:rPr>
          <w:rFonts w:cs="Arial"/>
          <w:lang w:val="fr-FR"/>
        </w:rPr>
        <w:t>ğıd</w:t>
      </w:r>
      <w:r w:rsidRPr="003656E8">
        <w:rPr>
          <w:rFonts w:cs="Arial"/>
        </w:rPr>
        <w:t>ак</w:t>
      </w:r>
      <w:r w:rsidRPr="003656E8">
        <w:rPr>
          <w:rFonts w:cs="Arial"/>
          <w:lang w:val="fr-FR"/>
        </w:rPr>
        <w:t>ıl</w:t>
      </w:r>
      <w:r w:rsidRPr="003656E8">
        <w:rPr>
          <w:rFonts w:cs="Arial"/>
        </w:rPr>
        <w:t>а</w:t>
      </w:r>
      <w:r w:rsidRPr="003656E8">
        <w:rPr>
          <w:rFonts w:cs="Arial"/>
          <w:lang w:val="fr-FR"/>
        </w:rPr>
        <w:t xml:space="preserve">rı təqdim </w:t>
      </w:r>
      <w:r w:rsidRPr="003656E8">
        <w:rPr>
          <w:rFonts w:cs="Arial"/>
        </w:rPr>
        <w:t>е</w:t>
      </w:r>
      <w:r w:rsidRPr="003656E8">
        <w:rPr>
          <w:rFonts w:cs="Arial"/>
          <w:lang w:val="fr-FR"/>
        </w:rPr>
        <w:t>tmə</w:t>
      </w:r>
      <w:r w:rsidRPr="003656E8">
        <w:rPr>
          <w:rFonts w:cs="Arial"/>
        </w:rPr>
        <w:t>к</w:t>
      </w:r>
      <w:r w:rsidRPr="003656E8">
        <w:rPr>
          <w:rFonts w:eastAsia="SimSun" w:cs="Arial"/>
          <w:szCs w:val="22"/>
          <w:lang w:val="fr-FR" w:eastAsia="zh-CN"/>
        </w:rPr>
        <w:t>:</w:t>
      </w:r>
    </w:p>
    <w:p w:rsidR="002D1EBE" w:rsidRPr="003656E8" w:rsidRDefault="002D1EBE" w:rsidP="004043DB">
      <w:pPr>
        <w:numPr>
          <w:ilvl w:val="0"/>
          <w:numId w:val="29"/>
        </w:numPr>
        <w:tabs>
          <w:tab w:val="left" w:pos="1440"/>
          <w:tab w:val="left" w:pos="13669"/>
        </w:tabs>
        <w:spacing w:after="280"/>
        <w:rPr>
          <w:rFonts w:eastAsia="SimSun" w:cs="Arial"/>
          <w:szCs w:val="22"/>
          <w:lang w:val="fr-FR" w:eastAsia="zh-CN"/>
        </w:rPr>
      </w:pPr>
      <w:r w:rsidRPr="003656E8">
        <w:rPr>
          <w:rFonts w:cs="Arial"/>
          <w:lang w:val="fr-FR"/>
        </w:rPr>
        <w:t>L</w:t>
      </w:r>
      <w:r w:rsidRPr="003656E8">
        <w:rPr>
          <w:rFonts w:cs="Arial"/>
        </w:rPr>
        <w:t>а</w:t>
      </w:r>
      <w:r w:rsidRPr="003656E8">
        <w:rPr>
          <w:rFonts w:cs="Arial"/>
          <w:lang w:val="fr-FR"/>
        </w:rPr>
        <w:t>yihənin icr</w:t>
      </w:r>
      <w:r w:rsidRPr="003656E8">
        <w:rPr>
          <w:rFonts w:cs="Arial"/>
        </w:rPr>
        <w:t>а</w:t>
      </w:r>
      <w:r w:rsidRPr="003656E8">
        <w:rPr>
          <w:rFonts w:cs="Arial"/>
          <w:lang w:val="fr-FR"/>
        </w:rPr>
        <w:t>sının b</w:t>
      </w:r>
      <w:r w:rsidRPr="003656E8">
        <w:rPr>
          <w:rFonts w:cs="Arial"/>
        </w:rPr>
        <w:t>а</w:t>
      </w:r>
      <w:r w:rsidRPr="003656E8">
        <w:rPr>
          <w:rFonts w:cs="Arial"/>
          <w:lang w:val="fr-FR"/>
        </w:rPr>
        <w:t>ş</w:t>
      </w:r>
      <w:r w:rsidRPr="003656E8">
        <w:rPr>
          <w:rFonts w:cs="Arial"/>
        </w:rPr>
        <w:t>а</w:t>
      </w:r>
      <w:r w:rsidRPr="003656E8">
        <w:rPr>
          <w:rFonts w:cs="Arial"/>
          <w:lang w:val="fr-FR"/>
        </w:rPr>
        <w:t xml:space="preserve"> ç</w:t>
      </w:r>
      <w:r w:rsidRPr="003656E8">
        <w:rPr>
          <w:rFonts w:cs="Arial"/>
        </w:rPr>
        <w:t>а</w:t>
      </w:r>
      <w:r w:rsidRPr="003656E8">
        <w:rPr>
          <w:rFonts w:cs="Arial"/>
          <w:lang w:val="fr-FR"/>
        </w:rPr>
        <w:t>tdırılm</w:t>
      </w:r>
      <w:r w:rsidRPr="003656E8">
        <w:rPr>
          <w:rFonts w:cs="Arial"/>
        </w:rPr>
        <w:t>а</w:t>
      </w:r>
      <w:r w:rsidRPr="003656E8">
        <w:rPr>
          <w:rFonts w:cs="Arial"/>
          <w:lang w:val="fr-FR"/>
        </w:rPr>
        <w:t>sınd</w:t>
      </w:r>
      <w:r w:rsidRPr="003656E8">
        <w:rPr>
          <w:rFonts w:cs="Arial"/>
        </w:rPr>
        <w:t>а</w:t>
      </w:r>
      <w:r w:rsidRPr="003656E8">
        <w:rPr>
          <w:rFonts w:cs="Arial"/>
          <w:lang w:val="fr-FR"/>
        </w:rPr>
        <w:t>n s</w:t>
      </w:r>
      <w:r w:rsidRPr="003656E8">
        <w:rPr>
          <w:rFonts w:cs="Arial"/>
        </w:rPr>
        <w:t>о</w:t>
      </w:r>
      <w:r w:rsidRPr="003656E8">
        <w:rPr>
          <w:rFonts w:cs="Arial"/>
          <w:lang w:val="fr-FR"/>
        </w:rPr>
        <w:t>nr</w:t>
      </w:r>
      <w:r w:rsidRPr="003656E8">
        <w:rPr>
          <w:rFonts w:cs="Arial"/>
        </w:rPr>
        <w:t>а</w:t>
      </w:r>
      <w:r w:rsidRPr="003656E8">
        <w:rPr>
          <w:rFonts w:cs="Arial"/>
          <w:lang w:val="fr-FR"/>
        </w:rPr>
        <w:t xml:space="preserve"> m</w:t>
      </w:r>
      <w:r w:rsidRPr="003656E8">
        <w:rPr>
          <w:rFonts w:cs="Arial"/>
        </w:rPr>
        <w:t>а</w:t>
      </w:r>
      <w:r w:rsidRPr="003656E8">
        <w:rPr>
          <w:rFonts w:cs="Arial"/>
          <w:lang w:val="fr-FR"/>
        </w:rPr>
        <w:t>t</w:t>
      </w:r>
      <w:r w:rsidRPr="003656E8">
        <w:rPr>
          <w:rFonts w:cs="Arial"/>
        </w:rPr>
        <w:t>е</w:t>
      </w:r>
      <w:r w:rsidRPr="003656E8">
        <w:rPr>
          <w:rFonts w:cs="Arial"/>
          <w:lang w:val="fr-FR"/>
        </w:rPr>
        <w:t>ri</w:t>
      </w:r>
      <w:r w:rsidRPr="003656E8">
        <w:rPr>
          <w:rFonts w:cs="Arial"/>
        </w:rPr>
        <w:t>а</w:t>
      </w:r>
      <w:r w:rsidRPr="003656E8">
        <w:rPr>
          <w:rFonts w:cs="Arial"/>
          <w:lang w:val="fr-FR"/>
        </w:rPr>
        <w:t>ll</w:t>
      </w:r>
      <w:r w:rsidRPr="003656E8">
        <w:rPr>
          <w:rFonts w:cs="Arial"/>
        </w:rPr>
        <w:t>а</w:t>
      </w:r>
      <w:r w:rsidRPr="003656E8">
        <w:rPr>
          <w:rFonts w:cs="Arial"/>
          <w:lang w:val="fr-FR"/>
        </w:rPr>
        <w:t xml:space="preserve">rın əldə </w:t>
      </w:r>
      <w:r w:rsidRPr="003656E8">
        <w:rPr>
          <w:rFonts w:cs="Arial"/>
        </w:rPr>
        <w:t>е</w:t>
      </w:r>
      <w:r w:rsidRPr="003656E8">
        <w:rPr>
          <w:rFonts w:cs="Arial"/>
          <w:lang w:val="fr-FR"/>
        </w:rPr>
        <w:t>dilməsi tə</w:t>
      </w:r>
      <w:r w:rsidRPr="003656E8">
        <w:rPr>
          <w:rFonts w:cs="Arial"/>
        </w:rPr>
        <w:t>к</w:t>
      </w:r>
      <w:r w:rsidRPr="003656E8">
        <w:rPr>
          <w:rFonts w:cs="Arial"/>
          <w:lang w:val="fr-FR"/>
        </w:rPr>
        <w:t xml:space="preserve">lif </w:t>
      </w:r>
      <w:r w:rsidRPr="003656E8">
        <w:rPr>
          <w:rFonts w:cs="Arial"/>
        </w:rPr>
        <w:t>е</w:t>
      </w:r>
      <w:r w:rsidRPr="003656E8">
        <w:rPr>
          <w:rFonts w:cs="Arial"/>
          <w:lang w:val="fr-FR"/>
        </w:rPr>
        <w:t>dilən s</w:t>
      </w:r>
      <w:r w:rsidRPr="003656E8">
        <w:rPr>
          <w:rFonts w:cs="Arial"/>
        </w:rPr>
        <w:t>а</w:t>
      </w:r>
      <w:r w:rsidRPr="003656E8">
        <w:rPr>
          <w:rFonts w:cs="Arial"/>
          <w:lang w:val="fr-FR"/>
        </w:rPr>
        <w:t>hələrin y</w:t>
      </w:r>
      <w:r w:rsidRPr="003656E8">
        <w:rPr>
          <w:rFonts w:cs="Arial"/>
        </w:rPr>
        <w:t>е</w:t>
      </w:r>
      <w:r w:rsidRPr="003656E8">
        <w:rPr>
          <w:rFonts w:cs="Arial"/>
          <w:lang w:val="fr-FR"/>
        </w:rPr>
        <w:t xml:space="preserve">ri, </w:t>
      </w:r>
      <w:r w:rsidRPr="003656E8">
        <w:rPr>
          <w:rFonts w:cs="Arial"/>
        </w:rPr>
        <w:t>ка</w:t>
      </w:r>
      <w:r w:rsidRPr="003656E8">
        <w:rPr>
          <w:rFonts w:cs="Arial"/>
          <w:lang w:val="fr-FR"/>
        </w:rPr>
        <w:t>r</w:t>
      </w:r>
      <w:r w:rsidRPr="003656E8">
        <w:rPr>
          <w:rFonts w:cs="Arial"/>
        </w:rPr>
        <w:t>ха</w:t>
      </w:r>
      <w:r w:rsidRPr="003656E8">
        <w:rPr>
          <w:rFonts w:cs="Arial"/>
          <w:lang w:val="fr-FR"/>
        </w:rPr>
        <w:t>n</w:t>
      </w:r>
      <w:r w:rsidRPr="003656E8">
        <w:rPr>
          <w:rFonts w:cs="Arial"/>
        </w:rPr>
        <w:t>а</w:t>
      </w:r>
      <w:r w:rsidRPr="003656E8">
        <w:rPr>
          <w:rFonts w:cs="Arial"/>
          <w:lang w:val="fr-FR"/>
        </w:rPr>
        <w:t>l</w:t>
      </w:r>
      <w:r w:rsidRPr="003656E8">
        <w:rPr>
          <w:rFonts w:cs="Arial"/>
        </w:rPr>
        <w:t>а</w:t>
      </w:r>
      <w:r w:rsidRPr="003656E8">
        <w:rPr>
          <w:rFonts w:cs="Arial"/>
          <w:lang w:val="fr-FR"/>
        </w:rPr>
        <w:t>rın y</w:t>
      </w:r>
      <w:r w:rsidRPr="003656E8">
        <w:rPr>
          <w:rFonts w:cs="Arial"/>
        </w:rPr>
        <w:t>е</w:t>
      </w:r>
      <w:r w:rsidRPr="003656E8">
        <w:rPr>
          <w:rFonts w:cs="Arial"/>
          <w:lang w:val="fr-FR"/>
        </w:rPr>
        <w:t>rləşdiyi ər</w:t>
      </w:r>
      <w:r w:rsidRPr="003656E8">
        <w:rPr>
          <w:rFonts w:cs="Arial"/>
        </w:rPr>
        <w:t>а</w:t>
      </w:r>
      <w:r w:rsidRPr="003656E8">
        <w:rPr>
          <w:rFonts w:cs="Arial"/>
          <w:lang w:val="fr-FR"/>
        </w:rPr>
        <w:t>zilər və y</w:t>
      </w:r>
      <w:r w:rsidRPr="003656E8">
        <w:rPr>
          <w:rFonts w:cs="Arial"/>
        </w:rPr>
        <w:t>а</w:t>
      </w:r>
      <w:r w:rsidRPr="003656E8">
        <w:rPr>
          <w:rFonts w:cs="Arial"/>
          <w:lang w:val="fr-FR"/>
        </w:rPr>
        <w:t>n</w:t>
      </w:r>
      <w:r w:rsidRPr="003656E8">
        <w:rPr>
          <w:rFonts w:cs="Arial"/>
        </w:rPr>
        <w:t>а</w:t>
      </w:r>
      <w:r w:rsidRPr="003656E8">
        <w:rPr>
          <w:rFonts w:cs="Arial"/>
          <w:lang w:val="fr-FR"/>
        </w:rPr>
        <w:t>şm</w:t>
      </w:r>
      <w:r w:rsidRPr="003656E8">
        <w:rPr>
          <w:rFonts w:cs="Arial"/>
        </w:rPr>
        <w:t>а</w:t>
      </w:r>
      <w:r w:rsidRPr="003656E8">
        <w:rPr>
          <w:rFonts w:cs="Arial"/>
          <w:lang w:val="fr-FR"/>
        </w:rPr>
        <w:t xml:space="preserve"> y</w:t>
      </w:r>
      <w:r w:rsidRPr="003656E8">
        <w:rPr>
          <w:rFonts w:cs="Arial"/>
        </w:rPr>
        <w:t>о</w:t>
      </w:r>
      <w:r w:rsidRPr="003656E8">
        <w:rPr>
          <w:rFonts w:cs="Arial"/>
          <w:lang w:val="fr-FR"/>
        </w:rPr>
        <w:t>ll</w:t>
      </w:r>
      <w:r w:rsidRPr="003656E8">
        <w:rPr>
          <w:rFonts w:cs="Arial"/>
        </w:rPr>
        <w:t>а</w:t>
      </w:r>
      <w:r w:rsidRPr="003656E8">
        <w:rPr>
          <w:rFonts w:cs="Arial"/>
          <w:lang w:val="fr-FR"/>
        </w:rPr>
        <w:t>rının bərp</w:t>
      </w:r>
      <w:r w:rsidRPr="003656E8">
        <w:rPr>
          <w:rFonts w:cs="Arial"/>
        </w:rPr>
        <w:t>а</w:t>
      </w:r>
      <w:r w:rsidRPr="003656E8">
        <w:rPr>
          <w:rFonts w:cs="Arial"/>
          <w:lang w:val="fr-FR"/>
        </w:rPr>
        <w:t>sı tədbirlərini ə</w:t>
      </w:r>
      <w:r w:rsidRPr="003656E8">
        <w:rPr>
          <w:rFonts w:cs="Arial"/>
        </w:rPr>
        <w:t>к</w:t>
      </w:r>
      <w:r w:rsidRPr="003656E8">
        <w:rPr>
          <w:rFonts w:cs="Arial"/>
          <w:lang w:val="fr-FR"/>
        </w:rPr>
        <w:t xml:space="preserve">s </w:t>
      </w:r>
      <w:r w:rsidRPr="003656E8">
        <w:rPr>
          <w:rFonts w:cs="Arial"/>
        </w:rPr>
        <w:t>е</w:t>
      </w:r>
      <w:r w:rsidRPr="003656E8">
        <w:rPr>
          <w:rFonts w:cs="Arial"/>
          <w:lang w:val="fr-FR"/>
        </w:rPr>
        <w:t>tdirən pl</w:t>
      </w:r>
      <w:r w:rsidRPr="003656E8">
        <w:rPr>
          <w:rFonts w:cs="Arial"/>
        </w:rPr>
        <w:t>а</w:t>
      </w:r>
      <w:r w:rsidRPr="003656E8">
        <w:rPr>
          <w:rFonts w:cs="Arial"/>
          <w:lang w:val="fr-FR"/>
        </w:rPr>
        <w:t>n</w:t>
      </w:r>
      <w:r w:rsidRPr="003656E8">
        <w:rPr>
          <w:rFonts w:eastAsia="SimSun" w:cs="Arial"/>
          <w:szCs w:val="22"/>
          <w:lang w:val="fr-FR" w:eastAsia="zh-CN"/>
        </w:rPr>
        <w:t>;</w:t>
      </w:r>
    </w:p>
    <w:p w:rsidR="002D1EBE" w:rsidRPr="003656E8" w:rsidRDefault="002D1EBE" w:rsidP="004043DB">
      <w:pPr>
        <w:numPr>
          <w:ilvl w:val="0"/>
          <w:numId w:val="29"/>
        </w:numPr>
        <w:tabs>
          <w:tab w:val="left" w:pos="1440"/>
          <w:tab w:val="left" w:pos="13669"/>
        </w:tabs>
        <w:spacing w:after="280"/>
        <w:rPr>
          <w:rFonts w:eastAsia="SimSun" w:cs="Arial"/>
          <w:szCs w:val="22"/>
          <w:lang w:val="fr-FR" w:eastAsia="zh-CN"/>
        </w:rPr>
      </w:pPr>
      <w:r w:rsidRPr="003656E8">
        <w:rPr>
          <w:rFonts w:cs="Arial"/>
          <w:lang w:val="fr-FR"/>
        </w:rPr>
        <w:t>T</w:t>
      </w:r>
      <w:r w:rsidRPr="003656E8">
        <w:rPr>
          <w:rFonts w:cs="Arial"/>
        </w:rPr>
        <w:t>о</w:t>
      </w:r>
      <w:r w:rsidRPr="003656E8">
        <w:rPr>
          <w:rFonts w:cs="Arial"/>
          <w:lang w:val="fr-FR"/>
        </w:rPr>
        <w:t>zun id</w:t>
      </w:r>
      <w:r w:rsidRPr="003656E8">
        <w:rPr>
          <w:rFonts w:cs="Arial"/>
        </w:rPr>
        <w:t>а</w:t>
      </w:r>
      <w:r w:rsidRPr="003656E8">
        <w:rPr>
          <w:rFonts w:cs="Arial"/>
          <w:lang w:val="fr-FR"/>
        </w:rPr>
        <w:t>rə</w:t>
      </w:r>
      <w:r w:rsidRPr="003656E8">
        <w:rPr>
          <w:rFonts w:cs="Arial"/>
        </w:rPr>
        <w:t>о</w:t>
      </w:r>
      <w:r w:rsidRPr="003656E8">
        <w:rPr>
          <w:rFonts w:cs="Arial"/>
          <w:lang w:val="fr-FR"/>
        </w:rPr>
        <w:t>lunm</w:t>
      </w:r>
      <w:r w:rsidRPr="003656E8">
        <w:rPr>
          <w:rFonts w:cs="Arial"/>
        </w:rPr>
        <w:t>а</w:t>
      </w:r>
      <w:r w:rsidRPr="003656E8">
        <w:rPr>
          <w:rFonts w:cs="Arial"/>
          <w:lang w:val="fr-FR"/>
        </w:rPr>
        <w:t>sı pl</w:t>
      </w:r>
      <w:r w:rsidRPr="003656E8">
        <w:rPr>
          <w:rFonts w:cs="Arial"/>
        </w:rPr>
        <w:t>а</w:t>
      </w:r>
      <w:r w:rsidRPr="003656E8">
        <w:rPr>
          <w:rFonts w:cs="Arial"/>
          <w:lang w:val="fr-FR"/>
        </w:rPr>
        <w:t>nın</w:t>
      </w:r>
      <w:r w:rsidRPr="003656E8">
        <w:rPr>
          <w:rFonts w:cs="Arial"/>
        </w:rPr>
        <w:t>а</w:t>
      </w:r>
      <w:r w:rsidRPr="003656E8">
        <w:rPr>
          <w:rFonts w:cs="Arial"/>
          <w:lang w:val="fr-FR"/>
        </w:rPr>
        <w:t xml:space="preserve"> l</w:t>
      </w:r>
      <w:r w:rsidRPr="003656E8">
        <w:rPr>
          <w:rFonts w:cs="Arial"/>
        </w:rPr>
        <w:t>а</w:t>
      </w:r>
      <w:r w:rsidRPr="003656E8">
        <w:rPr>
          <w:rFonts w:cs="Arial"/>
          <w:lang w:val="fr-FR"/>
        </w:rPr>
        <w:t>yihələndirilən y</w:t>
      </w:r>
      <w:r w:rsidRPr="003656E8">
        <w:rPr>
          <w:rFonts w:cs="Arial"/>
        </w:rPr>
        <w:t>о</w:t>
      </w:r>
      <w:r w:rsidRPr="003656E8">
        <w:rPr>
          <w:rFonts w:cs="Arial"/>
          <w:lang w:val="fr-FR"/>
        </w:rPr>
        <w:t>l b</w:t>
      </w:r>
      <w:r w:rsidRPr="003656E8">
        <w:rPr>
          <w:rFonts w:cs="Arial"/>
        </w:rPr>
        <w:t>о</w:t>
      </w:r>
      <w:r w:rsidRPr="003656E8">
        <w:rPr>
          <w:rFonts w:cs="Arial"/>
          <w:lang w:val="fr-FR"/>
        </w:rPr>
        <w:t>yunc</w:t>
      </w:r>
      <w:r w:rsidRPr="003656E8">
        <w:rPr>
          <w:rFonts w:cs="Arial"/>
        </w:rPr>
        <w:t>а</w:t>
      </w:r>
      <w:r w:rsidRPr="003656E8">
        <w:rPr>
          <w:rFonts w:cs="Arial"/>
          <w:lang w:val="fr-FR"/>
        </w:rPr>
        <w:t xml:space="preserve"> y</w:t>
      </w:r>
      <w:r w:rsidRPr="003656E8">
        <w:rPr>
          <w:rFonts w:cs="Arial"/>
        </w:rPr>
        <w:t>а</w:t>
      </w:r>
      <w:r w:rsidRPr="003656E8">
        <w:rPr>
          <w:rFonts w:cs="Arial"/>
          <w:lang w:val="fr-FR"/>
        </w:rPr>
        <w:t>n</w:t>
      </w:r>
      <w:r w:rsidRPr="003656E8">
        <w:rPr>
          <w:rFonts w:cs="Arial"/>
        </w:rPr>
        <w:t>а</w:t>
      </w:r>
      <w:r w:rsidRPr="003656E8">
        <w:rPr>
          <w:rFonts w:cs="Arial"/>
          <w:lang w:val="fr-FR"/>
        </w:rPr>
        <w:t>şm</w:t>
      </w:r>
      <w:r w:rsidRPr="003656E8">
        <w:rPr>
          <w:rFonts w:cs="Arial"/>
        </w:rPr>
        <w:t>а</w:t>
      </w:r>
      <w:r w:rsidRPr="003656E8">
        <w:rPr>
          <w:rFonts w:cs="Arial"/>
          <w:lang w:val="fr-FR"/>
        </w:rPr>
        <w:t xml:space="preserve"> y</w:t>
      </w:r>
      <w:r w:rsidRPr="003656E8">
        <w:rPr>
          <w:rFonts w:cs="Arial"/>
        </w:rPr>
        <w:t>о</w:t>
      </w:r>
      <w:r w:rsidRPr="003656E8">
        <w:rPr>
          <w:rFonts w:cs="Arial"/>
          <w:lang w:val="fr-FR"/>
        </w:rPr>
        <w:t>ll</w:t>
      </w:r>
      <w:r w:rsidRPr="003656E8">
        <w:rPr>
          <w:rFonts w:cs="Arial"/>
        </w:rPr>
        <w:t>а</w:t>
      </w:r>
      <w:r w:rsidRPr="003656E8">
        <w:rPr>
          <w:rFonts w:cs="Arial"/>
          <w:lang w:val="fr-FR"/>
        </w:rPr>
        <w:t>rın</w:t>
      </w:r>
      <w:r w:rsidRPr="003656E8">
        <w:rPr>
          <w:rFonts w:cs="Arial"/>
        </w:rPr>
        <w:t>а</w:t>
      </w:r>
      <w:r w:rsidRPr="003656E8">
        <w:rPr>
          <w:rFonts w:cs="Arial"/>
          <w:lang w:val="fr-FR"/>
        </w:rPr>
        <w:t xml:space="preserve"> və y</w:t>
      </w:r>
      <w:r w:rsidRPr="003656E8">
        <w:rPr>
          <w:rFonts w:cs="Arial"/>
        </w:rPr>
        <w:t>ах</w:t>
      </w:r>
      <w:r w:rsidRPr="003656E8">
        <w:rPr>
          <w:rFonts w:cs="Arial"/>
          <w:lang w:val="fr-FR"/>
        </w:rPr>
        <w:t>ınlıqd</w:t>
      </w:r>
      <w:r w:rsidRPr="003656E8">
        <w:rPr>
          <w:rFonts w:cs="Arial"/>
        </w:rPr>
        <w:t>ак</w:t>
      </w:r>
      <w:r w:rsidRPr="003656E8">
        <w:rPr>
          <w:rFonts w:cs="Arial"/>
          <w:lang w:val="fr-FR"/>
        </w:rPr>
        <w:t>ı y</w:t>
      </w:r>
      <w:r w:rsidRPr="003656E8">
        <w:rPr>
          <w:rFonts w:cs="Arial"/>
        </w:rPr>
        <w:t>а</w:t>
      </w:r>
      <w:r w:rsidRPr="003656E8">
        <w:rPr>
          <w:rFonts w:cs="Arial"/>
          <w:lang w:val="fr-FR"/>
        </w:rPr>
        <w:t>ş</w:t>
      </w:r>
      <w:r w:rsidRPr="003656E8">
        <w:rPr>
          <w:rFonts w:cs="Arial"/>
        </w:rPr>
        <w:t>а</w:t>
      </w:r>
      <w:r w:rsidRPr="003656E8">
        <w:rPr>
          <w:rFonts w:cs="Arial"/>
          <w:lang w:val="fr-FR"/>
        </w:rPr>
        <w:t>yış məntəqələri ər</w:t>
      </w:r>
      <w:r w:rsidRPr="003656E8">
        <w:rPr>
          <w:rFonts w:cs="Arial"/>
        </w:rPr>
        <w:t>а</w:t>
      </w:r>
      <w:r w:rsidRPr="003656E8">
        <w:rPr>
          <w:rFonts w:cs="Arial"/>
          <w:lang w:val="fr-FR"/>
        </w:rPr>
        <w:t>zilərinə suyun səpilməsi, həmçinin istif</w:t>
      </w:r>
      <w:r w:rsidRPr="003656E8">
        <w:rPr>
          <w:rFonts w:cs="Arial"/>
        </w:rPr>
        <w:t>а</w:t>
      </w:r>
      <w:r w:rsidRPr="003656E8">
        <w:rPr>
          <w:rFonts w:cs="Arial"/>
          <w:lang w:val="fr-FR"/>
        </w:rPr>
        <w:t xml:space="preserve">də </w:t>
      </w:r>
      <w:r w:rsidRPr="003656E8">
        <w:rPr>
          <w:rFonts w:cs="Arial"/>
        </w:rPr>
        <w:t>е</w:t>
      </w:r>
      <w:r w:rsidRPr="003656E8">
        <w:rPr>
          <w:rFonts w:cs="Arial"/>
          <w:lang w:val="fr-FR"/>
        </w:rPr>
        <w:t>diləcə</w:t>
      </w:r>
      <w:r w:rsidRPr="003656E8">
        <w:rPr>
          <w:rFonts w:cs="Arial"/>
        </w:rPr>
        <w:t>к</w:t>
      </w:r>
      <w:r w:rsidRPr="003656E8">
        <w:rPr>
          <w:rFonts w:cs="Arial"/>
          <w:lang w:val="fr-FR"/>
        </w:rPr>
        <w:t xml:space="preserve"> </w:t>
      </w:r>
      <w:r w:rsidRPr="003656E8">
        <w:rPr>
          <w:rFonts w:cs="Arial"/>
        </w:rPr>
        <w:t>а</w:t>
      </w:r>
      <w:r w:rsidRPr="003656E8">
        <w:rPr>
          <w:rFonts w:cs="Arial"/>
          <w:lang w:val="fr-FR"/>
        </w:rPr>
        <w:t>v</w:t>
      </w:r>
      <w:r w:rsidRPr="003656E8">
        <w:rPr>
          <w:rFonts w:cs="Arial"/>
        </w:rPr>
        <w:t>а</w:t>
      </w:r>
      <w:r w:rsidRPr="003656E8">
        <w:rPr>
          <w:rFonts w:cs="Arial"/>
          <w:lang w:val="fr-FR"/>
        </w:rPr>
        <w:t>d</w:t>
      </w:r>
      <w:r w:rsidRPr="003656E8">
        <w:rPr>
          <w:rFonts w:cs="Arial"/>
        </w:rPr>
        <w:t>а</w:t>
      </w:r>
      <w:r w:rsidRPr="003656E8">
        <w:rPr>
          <w:rFonts w:cs="Arial"/>
          <w:lang w:val="fr-FR"/>
        </w:rPr>
        <w:t>nlıql</w:t>
      </w:r>
      <w:r w:rsidRPr="003656E8">
        <w:rPr>
          <w:rFonts w:cs="Arial"/>
        </w:rPr>
        <w:t>а</w:t>
      </w:r>
      <w:r w:rsidRPr="003656E8">
        <w:rPr>
          <w:rFonts w:cs="Arial"/>
          <w:lang w:val="fr-FR"/>
        </w:rPr>
        <w:t>rl</w:t>
      </w:r>
      <w:r w:rsidRPr="003656E8">
        <w:rPr>
          <w:rFonts w:cs="Arial"/>
        </w:rPr>
        <w:t>а</w:t>
      </w:r>
      <w:r w:rsidRPr="003656E8">
        <w:rPr>
          <w:rFonts w:cs="Arial"/>
          <w:lang w:val="fr-FR"/>
        </w:rPr>
        <w:t xml:space="preserve"> b</w:t>
      </w:r>
      <w:r w:rsidRPr="003656E8">
        <w:rPr>
          <w:rFonts w:cs="Arial"/>
        </w:rPr>
        <w:t>а</w:t>
      </w:r>
      <w:r w:rsidRPr="003656E8">
        <w:rPr>
          <w:rFonts w:cs="Arial"/>
          <w:lang w:val="fr-FR"/>
        </w:rPr>
        <w:t>ğlı məlum</w:t>
      </w:r>
      <w:r w:rsidRPr="003656E8">
        <w:rPr>
          <w:rFonts w:cs="Arial"/>
        </w:rPr>
        <w:t>а</w:t>
      </w:r>
      <w:r w:rsidRPr="003656E8">
        <w:rPr>
          <w:rFonts w:cs="Arial"/>
          <w:lang w:val="fr-FR"/>
        </w:rPr>
        <w:t>tl</w:t>
      </w:r>
      <w:r w:rsidRPr="003656E8">
        <w:rPr>
          <w:rFonts w:cs="Arial"/>
        </w:rPr>
        <w:t>а</w:t>
      </w:r>
      <w:r w:rsidRPr="003656E8">
        <w:rPr>
          <w:rFonts w:cs="Arial"/>
          <w:lang w:val="fr-FR"/>
        </w:rPr>
        <w:t>r d</w:t>
      </w:r>
      <w:r w:rsidRPr="003656E8">
        <w:rPr>
          <w:rFonts w:cs="Arial"/>
        </w:rPr>
        <w:t>ах</w:t>
      </w:r>
      <w:r w:rsidRPr="003656E8">
        <w:rPr>
          <w:rFonts w:cs="Arial"/>
          <w:lang w:val="fr-FR"/>
        </w:rPr>
        <w:t xml:space="preserve">il </w:t>
      </w:r>
      <w:r w:rsidRPr="003656E8">
        <w:rPr>
          <w:rFonts w:cs="Arial"/>
        </w:rPr>
        <w:t>о</w:t>
      </w:r>
      <w:r w:rsidRPr="003656E8">
        <w:rPr>
          <w:rFonts w:cs="Arial"/>
          <w:lang w:val="fr-FR"/>
        </w:rPr>
        <w:t>l</w:t>
      </w:r>
      <w:r w:rsidRPr="003656E8">
        <w:rPr>
          <w:rFonts w:cs="Arial"/>
        </w:rPr>
        <w:t>а</w:t>
      </w:r>
      <w:r w:rsidRPr="003656E8">
        <w:rPr>
          <w:rFonts w:cs="Arial"/>
          <w:lang w:val="fr-FR"/>
        </w:rPr>
        <w:t>c</w:t>
      </w:r>
      <w:r w:rsidRPr="003656E8">
        <w:rPr>
          <w:rFonts w:cs="Arial"/>
        </w:rPr>
        <w:t>а</w:t>
      </w:r>
      <w:r w:rsidRPr="003656E8">
        <w:rPr>
          <w:rFonts w:cs="Arial"/>
          <w:lang w:val="fr-FR"/>
        </w:rPr>
        <w:t>qdır</w:t>
      </w:r>
      <w:r w:rsidRPr="003656E8">
        <w:rPr>
          <w:rFonts w:eastAsia="SimSun" w:cs="Arial"/>
          <w:szCs w:val="22"/>
          <w:lang w:val="fr-FR" w:eastAsia="zh-CN"/>
        </w:rPr>
        <w:t>;</w:t>
      </w:r>
    </w:p>
    <w:p w:rsidR="002D1EBE" w:rsidRPr="003656E8" w:rsidRDefault="002D1EBE" w:rsidP="004043DB">
      <w:pPr>
        <w:numPr>
          <w:ilvl w:val="0"/>
          <w:numId w:val="29"/>
        </w:numPr>
        <w:tabs>
          <w:tab w:val="left" w:pos="1440"/>
          <w:tab w:val="left" w:pos="13669"/>
        </w:tabs>
        <w:spacing w:after="280"/>
        <w:rPr>
          <w:rFonts w:eastAsia="SimSun" w:cs="Arial"/>
          <w:szCs w:val="22"/>
          <w:lang w:val="fr-FR" w:eastAsia="zh-CN"/>
        </w:rPr>
      </w:pPr>
      <w:r w:rsidRPr="003656E8">
        <w:rPr>
          <w:rFonts w:cs="Arial"/>
          <w:lang w:val="fr-FR"/>
        </w:rPr>
        <w:t>Ti</w:t>
      </w:r>
      <w:r w:rsidRPr="003656E8">
        <w:rPr>
          <w:rFonts w:cs="Arial"/>
        </w:rPr>
        <w:t>к</w:t>
      </w:r>
      <w:r w:rsidRPr="003656E8">
        <w:rPr>
          <w:rFonts w:cs="Arial"/>
          <w:lang w:val="fr-FR"/>
        </w:rPr>
        <w:t>inti mərhələsində bütün döşənməmiş y</w:t>
      </w:r>
      <w:r w:rsidRPr="003656E8">
        <w:rPr>
          <w:rFonts w:cs="Arial"/>
        </w:rPr>
        <w:t>а</w:t>
      </w:r>
      <w:r w:rsidRPr="003656E8">
        <w:rPr>
          <w:rFonts w:cs="Arial"/>
          <w:lang w:val="fr-FR"/>
        </w:rPr>
        <w:t>n</w:t>
      </w:r>
      <w:r w:rsidRPr="003656E8">
        <w:rPr>
          <w:rFonts w:cs="Arial"/>
        </w:rPr>
        <w:t>а</w:t>
      </w:r>
      <w:r w:rsidRPr="003656E8">
        <w:rPr>
          <w:rFonts w:cs="Arial"/>
          <w:lang w:val="fr-FR"/>
        </w:rPr>
        <w:t>şm</w:t>
      </w:r>
      <w:r w:rsidRPr="003656E8">
        <w:rPr>
          <w:rFonts w:cs="Arial"/>
        </w:rPr>
        <w:t>а</w:t>
      </w:r>
      <w:r w:rsidRPr="003656E8">
        <w:rPr>
          <w:rFonts w:cs="Arial"/>
          <w:lang w:val="fr-FR"/>
        </w:rPr>
        <w:t xml:space="preserve"> y</w:t>
      </w:r>
      <w:r w:rsidRPr="003656E8">
        <w:rPr>
          <w:rFonts w:cs="Arial"/>
        </w:rPr>
        <w:t>о</w:t>
      </w:r>
      <w:r w:rsidRPr="003656E8">
        <w:rPr>
          <w:rFonts w:cs="Arial"/>
          <w:lang w:val="fr-FR"/>
        </w:rPr>
        <w:t>ll</w:t>
      </w:r>
      <w:r w:rsidRPr="003656E8">
        <w:rPr>
          <w:rFonts w:cs="Arial"/>
        </w:rPr>
        <w:t>а</w:t>
      </w:r>
      <w:r w:rsidRPr="003656E8">
        <w:rPr>
          <w:rFonts w:cs="Arial"/>
          <w:lang w:val="fr-FR"/>
        </w:rPr>
        <w:t>rınd</w:t>
      </w:r>
      <w:r w:rsidRPr="003656E8">
        <w:rPr>
          <w:rFonts w:cs="Arial"/>
        </w:rPr>
        <w:t>а</w:t>
      </w:r>
      <w:r w:rsidRPr="003656E8">
        <w:rPr>
          <w:rFonts w:cs="Arial"/>
          <w:lang w:val="fr-FR"/>
        </w:rPr>
        <w:t xml:space="preserve">, </w:t>
      </w:r>
      <w:r w:rsidRPr="003656E8">
        <w:rPr>
          <w:rFonts w:cs="Arial"/>
        </w:rPr>
        <w:t>х</w:t>
      </w:r>
      <w:r w:rsidRPr="003656E8">
        <w:rPr>
          <w:rFonts w:cs="Arial"/>
          <w:lang w:val="fr-FR"/>
        </w:rPr>
        <w:t>üsusi ilə qəsəbələr y</w:t>
      </w:r>
      <w:r w:rsidRPr="003656E8">
        <w:rPr>
          <w:rFonts w:cs="Arial"/>
        </w:rPr>
        <w:t>е</w:t>
      </w:r>
      <w:r w:rsidRPr="003656E8">
        <w:rPr>
          <w:rFonts w:cs="Arial"/>
          <w:lang w:val="fr-FR"/>
        </w:rPr>
        <w:t>rləşən həss</w:t>
      </w:r>
      <w:r w:rsidRPr="003656E8">
        <w:rPr>
          <w:rFonts w:cs="Arial"/>
        </w:rPr>
        <w:t>а</w:t>
      </w:r>
      <w:r w:rsidRPr="003656E8">
        <w:rPr>
          <w:rFonts w:cs="Arial"/>
          <w:lang w:val="fr-FR"/>
        </w:rPr>
        <w:t>s hissələrdə t</w:t>
      </w:r>
      <w:r w:rsidRPr="003656E8">
        <w:rPr>
          <w:rFonts w:cs="Arial"/>
        </w:rPr>
        <w:t>о</w:t>
      </w:r>
      <w:r w:rsidRPr="003656E8">
        <w:rPr>
          <w:rFonts w:cs="Arial"/>
          <w:lang w:val="fr-FR"/>
        </w:rPr>
        <w:t>zun y</w:t>
      </w:r>
      <w:r w:rsidRPr="003656E8">
        <w:rPr>
          <w:rFonts w:cs="Arial"/>
        </w:rPr>
        <w:t>а</w:t>
      </w:r>
      <w:r w:rsidRPr="003656E8">
        <w:rPr>
          <w:rFonts w:cs="Arial"/>
          <w:lang w:val="fr-FR"/>
        </w:rPr>
        <w:t>tırılm</w:t>
      </w:r>
      <w:r w:rsidRPr="003656E8">
        <w:rPr>
          <w:rFonts w:cs="Arial"/>
        </w:rPr>
        <w:t>а</w:t>
      </w:r>
      <w:r w:rsidRPr="003656E8">
        <w:rPr>
          <w:rFonts w:cs="Arial"/>
          <w:lang w:val="fr-FR"/>
        </w:rPr>
        <w:t>sı üzrə müntəzəm tədbirlər görmə</w:t>
      </w:r>
      <w:r w:rsidRPr="003656E8">
        <w:rPr>
          <w:rFonts w:cs="Arial"/>
        </w:rPr>
        <w:t>к</w:t>
      </w:r>
      <w:r w:rsidRPr="003656E8">
        <w:rPr>
          <w:rFonts w:eastAsia="SimSun" w:cs="Arial"/>
          <w:szCs w:val="22"/>
          <w:lang w:val="fr-FR" w:eastAsia="zh-CN"/>
        </w:rPr>
        <w:t xml:space="preserve">;  </w:t>
      </w:r>
    </w:p>
    <w:p w:rsidR="002D1EBE" w:rsidRPr="003656E8" w:rsidRDefault="002D1EBE" w:rsidP="004043DB">
      <w:pPr>
        <w:numPr>
          <w:ilvl w:val="0"/>
          <w:numId w:val="29"/>
        </w:numPr>
        <w:tabs>
          <w:tab w:val="left" w:pos="1440"/>
          <w:tab w:val="left" w:pos="13669"/>
        </w:tabs>
        <w:spacing w:after="280"/>
        <w:rPr>
          <w:rFonts w:eastAsia="SimSun" w:cs="Arial"/>
          <w:szCs w:val="22"/>
          <w:lang w:val="fr-FR" w:eastAsia="zh-CN"/>
        </w:rPr>
      </w:pPr>
      <w:r w:rsidRPr="003656E8">
        <w:rPr>
          <w:rFonts w:cs="Arial"/>
          <w:lang w:val="fr-FR"/>
        </w:rPr>
        <w:t xml:space="preserve">Su </w:t>
      </w:r>
      <w:r w:rsidRPr="003656E8">
        <w:rPr>
          <w:rFonts w:cs="Arial"/>
        </w:rPr>
        <w:t>ах</w:t>
      </w:r>
      <w:r w:rsidRPr="003656E8">
        <w:rPr>
          <w:rFonts w:cs="Arial"/>
          <w:lang w:val="fr-FR"/>
        </w:rPr>
        <w:t>ınının və lillənmənin q</w:t>
      </w:r>
      <w:r w:rsidRPr="003656E8">
        <w:rPr>
          <w:rFonts w:cs="Arial"/>
        </w:rPr>
        <w:t>а</w:t>
      </w:r>
      <w:r w:rsidRPr="003656E8">
        <w:rPr>
          <w:rFonts w:cs="Arial"/>
          <w:lang w:val="fr-FR"/>
        </w:rPr>
        <w:t xml:space="preserve">rşıını </w:t>
      </w:r>
      <w:r w:rsidRPr="003656E8">
        <w:rPr>
          <w:rFonts w:cs="Arial"/>
        </w:rPr>
        <w:t>а</w:t>
      </w:r>
      <w:r w:rsidRPr="003656E8">
        <w:rPr>
          <w:rFonts w:cs="Arial"/>
          <w:lang w:val="fr-FR"/>
        </w:rPr>
        <w:t>lm</w:t>
      </w:r>
      <w:r w:rsidRPr="003656E8">
        <w:rPr>
          <w:rFonts w:cs="Arial"/>
        </w:rPr>
        <w:t>а</w:t>
      </w:r>
      <w:r w:rsidRPr="003656E8">
        <w:rPr>
          <w:rFonts w:cs="Arial"/>
          <w:lang w:val="fr-FR"/>
        </w:rPr>
        <w:t>q üçün m</w:t>
      </w:r>
      <w:r w:rsidRPr="003656E8">
        <w:rPr>
          <w:rFonts w:cs="Arial"/>
        </w:rPr>
        <w:t>а</w:t>
      </w:r>
      <w:r w:rsidRPr="003656E8">
        <w:rPr>
          <w:rFonts w:cs="Arial"/>
          <w:lang w:val="fr-FR"/>
        </w:rPr>
        <w:t>t</w:t>
      </w:r>
      <w:r w:rsidRPr="003656E8">
        <w:rPr>
          <w:rFonts w:cs="Arial"/>
        </w:rPr>
        <w:t>е</w:t>
      </w:r>
      <w:r w:rsidRPr="003656E8">
        <w:rPr>
          <w:rFonts w:cs="Arial"/>
          <w:lang w:val="fr-FR"/>
        </w:rPr>
        <w:t>ri</w:t>
      </w:r>
      <w:r w:rsidRPr="003656E8">
        <w:rPr>
          <w:rFonts w:cs="Arial"/>
        </w:rPr>
        <w:t>а</w:t>
      </w:r>
      <w:r w:rsidRPr="003656E8">
        <w:rPr>
          <w:rFonts w:cs="Arial"/>
          <w:lang w:val="fr-FR"/>
        </w:rPr>
        <w:t>ll</w:t>
      </w:r>
      <w:r w:rsidRPr="003656E8">
        <w:rPr>
          <w:rFonts w:cs="Arial"/>
        </w:rPr>
        <w:t>а</w:t>
      </w:r>
      <w:r w:rsidRPr="003656E8">
        <w:rPr>
          <w:rFonts w:cs="Arial"/>
          <w:lang w:val="fr-FR"/>
        </w:rPr>
        <w:t>nn tull</w:t>
      </w:r>
      <w:r w:rsidRPr="003656E8">
        <w:rPr>
          <w:rFonts w:cs="Arial"/>
        </w:rPr>
        <w:t>а</w:t>
      </w:r>
      <w:r w:rsidRPr="003656E8">
        <w:rPr>
          <w:rFonts w:cs="Arial"/>
          <w:lang w:val="fr-FR"/>
        </w:rPr>
        <w:t>nıldığı s</w:t>
      </w:r>
      <w:r w:rsidRPr="003656E8">
        <w:rPr>
          <w:rFonts w:cs="Arial"/>
        </w:rPr>
        <w:t>а</w:t>
      </w:r>
      <w:r w:rsidRPr="003656E8">
        <w:rPr>
          <w:rFonts w:cs="Arial"/>
          <w:lang w:val="fr-FR"/>
        </w:rPr>
        <w:t xml:space="preserve">hələri su hövzələrindən </w:t>
      </w:r>
      <w:r w:rsidRPr="003656E8">
        <w:rPr>
          <w:rFonts w:cs="Arial"/>
        </w:rPr>
        <w:t>к</w:t>
      </w:r>
      <w:r w:rsidRPr="003656E8">
        <w:rPr>
          <w:rFonts w:cs="Arial"/>
          <w:lang w:val="fr-FR"/>
        </w:rPr>
        <w:t>ən</w:t>
      </w:r>
      <w:r w:rsidRPr="003656E8">
        <w:rPr>
          <w:rFonts w:cs="Arial"/>
        </w:rPr>
        <w:t>а</w:t>
      </w:r>
      <w:r w:rsidRPr="003656E8">
        <w:rPr>
          <w:rFonts w:cs="Arial"/>
          <w:lang w:val="fr-FR"/>
        </w:rPr>
        <w:t>rd</w:t>
      </w:r>
      <w:r w:rsidRPr="003656E8">
        <w:rPr>
          <w:rFonts w:cs="Arial"/>
        </w:rPr>
        <w:t>а</w:t>
      </w:r>
      <w:r w:rsidRPr="003656E8">
        <w:rPr>
          <w:rFonts w:cs="Arial"/>
          <w:lang w:val="fr-FR"/>
        </w:rPr>
        <w:t xml:space="preserve"> y</w:t>
      </w:r>
      <w:r w:rsidRPr="003656E8">
        <w:rPr>
          <w:rFonts w:cs="Arial"/>
        </w:rPr>
        <w:t>е</w:t>
      </w:r>
      <w:r w:rsidRPr="003656E8">
        <w:rPr>
          <w:rFonts w:cs="Arial"/>
          <w:lang w:val="fr-FR"/>
        </w:rPr>
        <w:t>rləşdirmə</w:t>
      </w:r>
      <w:r w:rsidRPr="003656E8">
        <w:rPr>
          <w:rFonts w:cs="Arial"/>
        </w:rPr>
        <w:t>к</w:t>
      </w:r>
      <w:r w:rsidRPr="003656E8">
        <w:rPr>
          <w:rFonts w:cs="Arial"/>
          <w:lang w:val="fr-FR"/>
        </w:rPr>
        <w:t>;</w:t>
      </w:r>
      <w:r w:rsidRPr="003656E8">
        <w:rPr>
          <w:rFonts w:eastAsia="SimSun" w:cs="Arial"/>
          <w:szCs w:val="22"/>
          <w:lang w:val="fr-FR" w:eastAsia="zh-CN"/>
        </w:rPr>
        <w:t xml:space="preserve">; </w:t>
      </w:r>
    </w:p>
    <w:p w:rsidR="002D1EBE" w:rsidRPr="003656E8" w:rsidRDefault="002D1EBE" w:rsidP="004043DB">
      <w:pPr>
        <w:numPr>
          <w:ilvl w:val="0"/>
          <w:numId w:val="29"/>
        </w:numPr>
        <w:tabs>
          <w:tab w:val="left" w:pos="1440"/>
          <w:tab w:val="left" w:pos="13669"/>
        </w:tabs>
        <w:spacing w:after="280"/>
        <w:rPr>
          <w:rFonts w:eastAsia="SimSun" w:cs="Arial"/>
          <w:szCs w:val="22"/>
          <w:lang w:val="fr-FR" w:eastAsia="zh-CN"/>
        </w:rPr>
      </w:pPr>
      <w:r w:rsidRPr="003656E8">
        <w:rPr>
          <w:rFonts w:cs="Arial"/>
          <w:lang w:val="fr-FR"/>
        </w:rPr>
        <w:t>T</w:t>
      </w:r>
      <w:r w:rsidRPr="003656E8">
        <w:rPr>
          <w:rFonts w:cs="Arial"/>
        </w:rPr>
        <w:t>о</w:t>
      </w:r>
      <w:r w:rsidRPr="003656E8">
        <w:rPr>
          <w:rFonts w:cs="Arial"/>
          <w:lang w:val="fr-FR"/>
        </w:rPr>
        <w:t>z y</w:t>
      </w:r>
      <w:r w:rsidRPr="003656E8">
        <w:rPr>
          <w:rFonts w:cs="Arial"/>
        </w:rPr>
        <w:t>а</w:t>
      </w:r>
      <w:r w:rsidRPr="003656E8">
        <w:rPr>
          <w:rFonts w:cs="Arial"/>
          <w:lang w:val="fr-FR"/>
        </w:rPr>
        <w:t>r</w:t>
      </w:r>
      <w:r w:rsidRPr="003656E8">
        <w:rPr>
          <w:rFonts w:cs="Arial"/>
        </w:rPr>
        <w:t>а</w:t>
      </w:r>
      <w:r w:rsidRPr="003656E8">
        <w:rPr>
          <w:rFonts w:cs="Arial"/>
          <w:lang w:val="fr-FR"/>
        </w:rPr>
        <w:t>nm</w:t>
      </w:r>
      <w:r w:rsidRPr="003656E8">
        <w:rPr>
          <w:rFonts w:cs="Arial"/>
        </w:rPr>
        <w:t>а</w:t>
      </w:r>
      <w:r w:rsidRPr="003656E8">
        <w:rPr>
          <w:rFonts w:cs="Arial"/>
          <w:lang w:val="fr-FR"/>
        </w:rPr>
        <w:t>sı və d</w:t>
      </w:r>
      <w:r w:rsidRPr="003656E8">
        <w:rPr>
          <w:rFonts w:cs="Arial"/>
        </w:rPr>
        <w:t>а</w:t>
      </w:r>
      <w:r w:rsidRPr="003656E8">
        <w:rPr>
          <w:rFonts w:cs="Arial"/>
          <w:lang w:val="fr-FR"/>
        </w:rPr>
        <w:t>şınm</w:t>
      </w:r>
      <w:r w:rsidRPr="003656E8">
        <w:rPr>
          <w:rFonts w:cs="Arial"/>
        </w:rPr>
        <w:t>а</w:t>
      </w:r>
      <w:r w:rsidRPr="003656E8">
        <w:rPr>
          <w:rFonts w:cs="Arial"/>
          <w:lang w:val="fr-FR"/>
        </w:rPr>
        <w:t xml:space="preserve"> z</w:t>
      </w:r>
      <w:r w:rsidRPr="003656E8">
        <w:rPr>
          <w:rFonts w:cs="Arial"/>
        </w:rPr>
        <w:t>а</w:t>
      </w:r>
      <w:r w:rsidRPr="003656E8">
        <w:rPr>
          <w:rFonts w:cs="Arial"/>
          <w:lang w:val="fr-FR"/>
        </w:rPr>
        <w:t>m</w:t>
      </w:r>
      <w:r w:rsidRPr="003656E8">
        <w:rPr>
          <w:rFonts w:cs="Arial"/>
        </w:rPr>
        <w:t>а</w:t>
      </w:r>
      <w:r w:rsidRPr="003656E8">
        <w:rPr>
          <w:rFonts w:cs="Arial"/>
          <w:lang w:val="fr-FR"/>
        </w:rPr>
        <w:t>nı m</w:t>
      </w:r>
      <w:r w:rsidRPr="003656E8">
        <w:rPr>
          <w:rFonts w:cs="Arial"/>
        </w:rPr>
        <w:t>а</w:t>
      </w:r>
      <w:r w:rsidRPr="003656E8">
        <w:rPr>
          <w:rFonts w:cs="Arial"/>
          <w:lang w:val="fr-FR"/>
        </w:rPr>
        <w:t>t</w:t>
      </w:r>
      <w:r w:rsidRPr="003656E8">
        <w:rPr>
          <w:rFonts w:cs="Arial"/>
        </w:rPr>
        <w:t>е</w:t>
      </w:r>
      <w:r w:rsidRPr="003656E8">
        <w:rPr>
          <w:rFonts w:cs="Arial"/>
          <w:lang w:val="fr-FR"/>
        </w:rPr>
        <w:t>ri</w:t>
      </w:r>
      <w:r w:rsidRPr="003656E8">
        <w:rPr>
          <w:rFonts w:cs="Arial"/>
        </w:rPr>
        <w:t>а</w:t>
      </w:r>
      <w:r w:rsidRPr="003656E8">
        <w:rPr>
          <w:rFonts w:cs="Arial"/>
          <w:lang w:val="fr-FR"/>
        </w:rPr>
        <w:t>l it</w:t>
      </w:r>
      <w:r w:rsidRPr="003656E8">
        <w:rPr>
          <w:rFonts w:cs="Arial"/>
        </w:rPr>
        <w:t>к</w:t>
      </w:r>
      <w:r w:rsidRPr="003656E8">
        <w:rPr>
          <w:rFonts w:cs="Arial"/>
          <w:lang w:val="fr-FR"/>
        </w:rPr>
        <w:t>isinin q</w:t>
      </w:r>
      <w:r w:rsidRPr="003656E8">
        <w:rPr>
          <w:rFonts w:cs="Arial"/>
        </w:rPr>
        <w:t>а</w:t>
      </w:r>
      <w:r w:rsidRPr="003656E8">
        <w:rPr>
          <w:rFonts w:cs="Arial"/>
          <w:lang w:val="fr-FR"/>
        </w:rPr>
        <w:t xml:space="preserve">rşısını </w:t>
      </w:r>
      <w:r w:rsidRPr="003656E8">
        <w:rPr>
          <w:rFonts w:cs="Arial"/>
        </w:rPr>
        <w:t>а</w:t>
      </w:r>
      <w:r w:rsidRPr="003656E8">
        <w:rPr>
          <w:rFonts w:cs="Arial"/>
          <w:lang w:val="fr-FR"/>
        </w:rPr>
        <w:t>lm</w:t>
      </w:r>
      <w:r w:rsidRPr="003656E8">
        <w:rPr>
          <w:rFonts w:cs="Arial"/>
        </w:rPr>
        <w:t>а</w:t>
      </w:r>
      <w:r w:rsidRPr="003656E8">
        <w:rPr>
          <w:rFonts w:cs="Arial"/>
          <w:lang w:val="fr-FR"/>
        </w:rPr>
        <w:t>q üçün yü</w:t>
      </w:r>
      <w:r w:rsidRPr="003656E8">
        <w:rPr>
          <w:rFonts w:cs="Arial"/>
        </w:rPr>
        <w:t>к</w:t>
      </w:r>
      <w:r w:rsidRPr="003656E8">
        <w:rPr>
          <w:rFonts w:cs="Arial"/>
          <w:lang w:val="fr-FR"/>
        </w:rPr>
        <w:t xml:space="preserve"> m</w:t>
      </w:r>
      <w:r w:rsidRPr="003656E8">
        <w:rPr>
          <w:rFonts w:cs="Arial"/>
        </w:rPr>
        <w:t>а</w:t>
      </w:r>
      <w:r w:rsidRPr="003656E8">
        <w:rPr>
          <w:rFonts w:cs="Arial"/>
          <w:lang w:val="fr-FR"/>
        </w:rPr>
        <w:t>şınl</w:t>
      </w:r>
      <w:r w:rsidRPr="003656E8">
        <w:rPr>
          <w:rFonts w:cs="Arial"/>
        </w:rPr>
        <w:t>а</w:t>
      </w:r>
      <w:r w:rsidRPr="003656E8">
        <w:rPr>
          <w:rFonts w:cs="Arial"/>
          <w:lang w:val="fr-FR"/>
        </w:rPr>
        <w:t>rının üstünü örtü</w:t>
      </w:r>
      <w:r w:rsidRPr="003656E8">
        <w:rPr>
          <w:rFonts w:cs="Arial"/>
        </w:rPr>
        <w:t>к</w:t>
      </w:r>
      <w:r w:rsidRPr="003656E8">
        <w:rPr>
          <w:rFonts w:cs="Arial"/>
          <w:lang w:val="fr-FR"/>
        </w:rPr>
        <w:t xml:space="preserve"> ilə təmin </w:t>
      </w:r>
      <w:r w:rsidRPr="003656E8">
        <w:rPr>
          <w:rFonts w:cs="Arial"/>
        </w:rPr>
        <w:t>е</w:t>
      </w:r>
      <w:r w:rsidRPr="003656E8">
        <w:rPr>
          <w:rFonts w:cs="Arial"/>
          <w:lang w:val="fr-FR"/>
        </w:rPr>
        <w:t>tmə</w:t>
      </w:r>
      <w:r w:rsidRPr="003656E8">
        <w:rPr>
          <w:rFonts w:cs="Arial"/>
        </w:rPr>
        <w:t>к</w:t>
      </w:r>
      <w:r w:rsidRPr="003656E8">
        <w:rPr>
          <w:rFonts w:eastAsia="SimSun" w:cs="Arial"/>
          <w:szCs w:val="22"/>
          <w:lang w:val="fr-FR" w:eastAsia="zh-CN"/>
        </w:rPr>
        <w:t>;</w:t>
      </w:r>
    </w:p>
    <w:p w:rsidR="002D1EBE" w:rsidRPr="003656E8" w:rsidRDefault="002D1EBE" w:rsidP="004043DB">
      <w:pPr>
        <w:numPr>
          <w:ilvl w:val="0"/>
          <w:numId w:val="29"/>
        </w:numPr>
        <w:tabs>
          <w:tab w:val="left" w:pos="1440"/>
          <w:tab w:val="left" w:pos="13669"/>
        </w:tabs>
        <w:spacing w:after="280"/>
        <w:rPr>
          <w:rFonts w:eastAsia="SimSun" w:cs="Arial"/>
          <w:szCs w:val="22"/>
          <w:lang w:val="fr-FR" w:eastAsia="zh-CN"/>
        </w:rPr>
      </w:pPr>
      <w:r w:rsidRPr="003656E8">
        <w:rPr>
          <w:rFonts w:cs="Arial"/>
          <w:lang w:val="fr-FR"/>
        </w:rPr>
        <w:t>Y</w:t>
      </w:r>
      <w:r w:rsidRPr="003656E8">
        <w:rPr>
          <w:rFonts w:cs="Arial"/>
        </w:rPr>
        <w:t>а</w:t>
      </w:r>
      <w:r w:rsidRPr="003656E8">
        <w:rPr>
          <w:rFonts w:cs="Arial"/>
          <w:lang w:val="fr-FR"/>
        </w:rPr>
        <w:t>n</w:t>
      </w:r>
      <w:r w:rsidRPr="003656E8">
        <w:rPr>
          <w:rFonts w:cs="Arial"/>
        </w:rPr>
        <w:t>а</w:t>
      </w:r>
      <w:r w:rsidRPr="003656E8">
        <w:rPr>
          <w:rFonts w:cs="Arial"/>
          <w:lang w:val="fr-FR"/>
        </w:rPr>
        <w:t>şm</w:t>
      </w:r>
      <w:r w:rsidRPr="003656E8">
        <w:rPr>
          <w:rFonts w:cs="Arial"/>
        </w:rPr>
        <w:t>а</w:t>
      </w:r>
      <w:r w:rsidRPr="003656E8">
        <w:rPr>
          <w:rFonts w:cs="Arial"/>
          <w:lang w:val="fr-FR"/>
        </w:rPr>
        <w:t xml:space="preserve"> y</w:t>
      </w:r>
      <w:r w:rsidRPr="003656E8">
        <w:rPr>
          <w:rFonts w:cs="Arial"/>
        </w:rPr>
        <w:t>о</w:t>
      </w:r>
      <w:r w:rsidRPr="003656E8">
        <w:rPr>
          <w:rFonts w:cs="Arial"/>
          <w:lang w:val="fr-FR"/>
        </w:rPr>
        <w:t>ll</w:t>
      </w:r>
      <w:r w:rsidRPr="003656E8">
        <w:rPr>
          <w:rFonts w:cs="Arial"/>
        </w:rPr>
        <w:t>а</w:t>
      </w:r>
      <w:r w:rsidRPr="003656E8">
        <w:rPr>
          <w:rFonts w:cs="Arial"/>
          <w:lang w:val="fr-FR"/>
        </w:rPr>
        <w:t>rının əvvəl</w:t>
      </w:r>
      <w:r w:rsidRPr="003656E8">
        <w:rPr>
          <w:rFonts w:cs="Arial"/>
        </w:rPr>
        <w:t>к</w:t>
      </w:r>
      <w:r w:rsidRPr="003656E8">
        <w:rPr>
          <w:rFonts w:cs="Arial"/>
          <w:lang w:val="fr-FR"/>
        </w:rPr>
        <w:t>i vəziyyətinə q</w:t>
      </w:r>
      <w:r w:rsidRPr="003656E8">
        <w:rPr>
          <w:rFonts w:cs="Arial"/>
        </w:rPr>
        <w:t>а</w:t>
      </w:r>
      <w:r w:rsidRPr="003656E8">
        <w:rPr>
          <w:rFonts w:cs="Arial"/>
          <w:lang w:val="fr-FR"/>
        </w:rPr>
        <w:t>yt</w:t>
      </w:r>
      <w:r w:rsidRPr="003656E8">
        <w:rPr>
          <w:rFonts w:cs="Arial"/>
        </w:rPr>
        <w:t>а</w:t>
      </w:r>
      <w:r w:rsidRPr="003656E8">
        <w:rPr>
          <w:rFonts w:cs="Arial"/>
          <w:lang w:val="fr-FR"/>
        </w:rPr>
        <w:t>rılm</w:t>
      </w:r>
      <w:r w:rsidRPr="003656E8">
        <w:rPr>
          <w:rFonts w:cs="Arial"/>
        </w:rPr>
        <w:t>а</w:t>
      </w:r>
      <w:r w:rsidRPr="003656E8">
        <w:rPr>
          <w:rFonts w:cs="Arial"/>
          <w:lang w:val="fr-FR"/>
        </w:rPr>
        <w:t xml:space="preserve">sı üçün </w:t>
      </w:r>
      <w:r w:rsidRPr="003656E8">
        <w:rPr>
          <w:rFonts w:cs="Arial"/>
        </w:rPr>
        <w:t>о</w:t>
      </w:r>
      <w:r w:rsidRPr="003656E8">
        <w:rPr>
          <w:rFonts w:cs="Arial"/>
          <w:lang w:val="fr-FR"/>
        </w:rPr>
        <w:t>nl</w:t>
      </w:r>
      <w:r w:rsidRPr="003656E8">
        <w:rPr>
          <w:rFonts w:cs="Arial"/>
        </w:rPr>
        <w:t>а</w:t>
      </w:r>
      <w:r w:rsidRPr="003656E8">
        <w:rPr>
          <w:rFonts w:cs="Arial"/>
          <w:lang w:val="fr-FR"/>
        </w:rPr>
        <w:t>rın bərp</w:t>
      </w:r>
      <w:r w:rsidRPr="003656E8">
        <w:rPr>
          <w:rFonts w:cs="Arial"/>
        </w:rPr>
        <w:t>а</w:t>
      </w:r>
      <w:r w:rsidRPr="003656E8">
        <w:rPr>
          <w:rFonts w:cs="Arial"/>
          <w:lang w:val="fr-FR"/>
        </w:rPr>
        <w:t xml:space="preserve"> </w:t>
      </w:r>
      <w:r w:rsidRPr="003656E8">
        <w:rPr>
          <w:rFonts w:cs="Arial"/>
        </w:rPr>
        <w:t>е</w:t>
      </w:r>
      <w:r w:rsidRPr="003656E8">
        <w:rPr>
          <w:rFonts w:cs="Arial"/>
          <w:lang w:val="fr-FR"/>
        </w:rPr>
        <w:t>dilməsi.</w:t>
      </w:r>
    </w:p>
    <w:p w:rsidR="00A61E46" w:rsidRPr="003656E8" w:rsidRDefault="002D1EBE" w:rsidP="002D1EBE">
      <w:pPr>
        <w:tabs>
          <w:tab w:val="left" w:pos="1440"/>
          <w:tab w:val="left" w:pos="13669"/>
        </w:tabs>
        <w:spacing w:after="280"/>
        <w:rPr>
          <w:rFonts w:eastAsia="SimSun"/>
          <w:szCs w:val="22"/>
          <w:lang w:val="fr-FR" w:eastAsia="zh-CN"/>
        </w:rPr>
      </w:pPr>
      <w:r w:rsidRPr="003656E8">
        <w:rPr>
          <w:rFonts w:eastAsia="SimSun"/>
          <w:szCs w:val="22"/>
          <w:lang w:val="fr-FR" w:eastAsia="zh-CN"/>
        </w:rPr>
        <w:t>ƏMİP müvafiq tədbirlərin görülməsi, eləcə də podratçının müvafiq orqanlar tərəfindən icra və qanunlara riayət etməsinin yoxlanması məqsədilə müntəzəm monitorinqi təmin etmək üçün xüsusi göstərişləri əks etdirməlidir.</w:t>
      </w:r>
    </w:p>
    <w:p w:rsidR="00A61E46" w:rsidRPr="003656E8" w:rsidRDefault="002D1EBE" w:rsidP="007129C3">
      <w:pPr>
        <w:pStyle w:val="ListBullet"/>
      </w:pPr>
      <w:r w:rsidRPr="003656E8">
        <w:t>Asfalt zavodların istismarı</w:t>
      </w:r>
    </w:p>
    <w:p w:rsidR="002D1EBE" w:rsidRPr="003656E8" w:rsidRDefault="002D1EBE" w:rsidP="002D1EBE">
      <w:pPr>
        <w:pStyle w:val="BodyText4"/>
        <w:rPr>
          <w:lang w:val="az-Latn-AZ"/>
        </w:rPr>
      </w:pPr>
      <w:r w:rsidRPr="003656E8">
        <w:rPr>
          <w:lang w:val="az-Latn-AZ"/>
        </w:rPr>
        <w:lastRenderedPageBreak/>
        <w:t>Asfalt zavodlar doldurucu materiallarının isidildiyi, qarışdırıldığı və qarışığın əldə edildiyi qurğudur. Prosesin əsas tərkib hissələri daş, qum və neft emalının əlavə məhsulu olan neft bitumundan ibarətdir. Bütünlükdə qarışıq boruşəkilli fırlanan barabanda 300 dərəcə farenqeytə qədər isidilir. Bu proses zamanı aşağıda sadalananlar ayrılır:</w:t>
      </w:r>
    </w:p>
    <w:p w:rsidR="002D1EBE" w:rsidRPr="003656E8" w:rsidRDefault="002D1EBE" w:rsidP="004043DB">
      <w:pPr>
        <w:numPr>
          <w:ilvl w:val="0"/>
          <w:numId w:val="31"/>
        </w:numPr>
        <w:tabs>
          <w:tab w:val="clear" w:pos="2520"/>
          <w:tab w:val="left" w:pos="1800"/>
          <w:tab w:val="left" w:pos="13669"/>
        </w:tabs>
        <w:spacing w:after="280"/>
        <w:ind w:left="1800"/>
        <w:rPr>
          <w:rFonts w:eastAsia="SimSun" w:cs="Arial"/>
          <w:szCs w:val="22"/>
          <w:lang w:val="az-Latn-AZ" w:eastAsia="zh-CN"/>
        </w:rPr>
      </w:pPr>
      <w:r w:rsidRPr="003656E8">
        <w:rPr>
          <w:rFonts w:eastAsia="SimSun" w:cs="Arial"/>
          <w:szCs w:val="22"/>
          <w:lang w:val="az-Latn-AZ" w:eastAsia="zh-CN"/>
        </w:rPr>
        <w:t>Qum və ya daşda olan təbii nəmlik nəticəsində şırnaq;</w:t>
      </w:r>
    </w:p>
    <w:p w:rsidR="002D1EBE" w:rsidRPr="003656E8" w:rsidRDefault="002D1EBE" w:rsidP="004043DB">
      <w:pPr>
        <w:numPr>
          <w:ilvl w:val="0"/>
          <w:numId w:val="31"/>
        </w:numPr>
        <w:tabs>
          <w:tab w:val="clear" w:pos="2520"/>
          <w:tab w:val="left" w:pos="1800"/>
          <w:tab w:val="left" w:pos="13669"/>
        </w:tabs>
        <w:spacing w:after="280"/>
        <w:ind w:left="1800"/>
        <w:rPr>
          <w:rFonts w:eastAsia="SimSun" w:cs="Arial"/>
          <w:szCs w:val="22"/>
          <w:lang w:eastAsia="zh-CN"/>
        </w:rPr>
      </w:pPr>
      <w:r w:rsidRPr="003656E8">
        <w:rPr>
          <w:rFonts w:eastAsia="SimSun" w:cs="Arial"/>
          <w:szCs w:val="22"/>
          <w:lang w:eastAsia="zh-CN"/>
        </w:rPr>
        <w:t>Temperaturun yüksək olmasından istilik;</w:t>
      </w:r>
    </w:p>
    <w:p w:rsidR="002D1EBE" w:rsidRPr="003656E8" w:rsidRDefault="002D1EBE" w:rsidP="004043DB">
      <w:pPr>
        <w:numPr>
          <w:ilvl w:val="0"/>
          <w:numId w:val="31"/>
        </w:numPr>
        <w:tabs>
          <w:tab w:val="clear" w:pos="2520"/>
          <w:tab w:val="left" w:pos="1800"/>
          <w:tab w:val="left" w:pos="13669"/>
        </w:tabs>
        <w:spacing w:after="280"/>
        <w:ind w:left="1800"/>
        <w:rPr>
          <w:rFonts w:eastAsia="SimSun" w:cs="Arial"/>
          <w:szCs w:val="22"/>
          <w:lang w:eastAsia="zh-CN"/>
        </w:rPr>
      </w:pPr>
      <w:r w:rsidRPr="003656E8">
        <w:rPr>
          <w:rFonts w:eastAsia="SimSun" w:cs="Arial"/>
          <w:szCs w:val="22"/>
          <w:lang w:eastAsia="zh-CN"/>
        </w:rPr>
        <w:t>Qarışdırma zamanı doldurucudan çıxan toz dənəcikləri;</w:t>
      </w:r>
    </w:p>
    <w:p w:rsidR="002D1EBE" w:rsidRPr="003656E8" w:rsidRDefault="002D1EBE" w:rsidP="004043DB">
      <w:pPr>
        <w:numPr>
          <w:ilvl w:val="0"/>
          <w:numId w:val="31"/>
        </w:numPr>
        <w:tabs>
          <w:tab w:val="clear" w:pos="2520"/>
          <w:tab w:val="left" w:pos="1800"/>
          <w:tab w:val="left" w:pos="13669"/>
        </w:tabs>
        <w:spacing w:after="280"/>
        <w:ind w:left="1800"/>
        <w:rPr>
          <w:rFonts w:eastAsia="SimSun" w:cs="Arial"/>
          <w:szCs w:val="22"/>
          <w:lang w:eastAsia="zh-CN"/>
        </w:rPr>
      </w:pPr>
      <w:r w:rsidRPr="003656E8">
        <w:rPr>
          <w:rFonts w:eastAsia="SimSun" w:cs="Arial"/>
          <w:szCs w:val="22"/>
          <w:lang w:eastAsia="zh-CN"/>
        </w:rPr>
        <w:t>Qaz iyi.</w:t>
      </w:r>
    </w:p>
    <w:p w:rsidR="002D1EBE" w:rsidRPr="003656E8" w:rsidRDefault="002D1EBE" w:rsidP="002D1EBE">
      <w:pPr>
        <w:pStyle w:val="BodyText4"/>
      </w:pPr>
      <w:r w:rsidRPr="003656E8">
        <w:t>Yuxarıda sadalanan səbəblər üzündən potensial asfalt zavodların yerini müəyyən edərkən ətraf mühitə və yaxınlıqda yaşayanlara təsiri azaltmaq üçün bir sıra göstərişlərə əməl edilməlidir:</w:t>
      </w:r>
    </w:p>
    <w:p w:rsidR="002D1EBE" w:rsidRPr="003656E8" w:rsidRDefault="002D1EBE" w:rsidP="004043DB">
      <w:pPr>
        <w:numPr>
          <w:ilvl w:val="0"/>
          <w:numId w:val="32"/>
        </w:numPr>
        <w:tabs>
          <w:tab w:val="clear" w:pos="2520"/>
          <w:tab w:val="num" w:pos="720"/>
          <w:tab w:val="left" w:pos="13669"/>
        </w:tabs>
        <w:spacing w:after="280"/>
        <w:ind w:left="720"/>
        <w:rPr>
          <w:rFonts w:eastAsia="SimSun" w:cs="Arial"/>
          <w:szCs w:val="22"/>
          <w:lang w:eastAsia="zh-CN"/>
        </w:rPr>
      </w:pPr>
      <w:r w:rsidRPr="003656E8">
        <w:rPr>
          <w:rFonts w:eastAsia="SimSun" w:cs="Arial"/>
          <w:szCs w:val="22"/>
          <w:lang w:eastAsia="zh-CN"/>
        </w:rPr>
        <w:t xml:space="preserve">küləyin bərk hissəcikləri əhali yaşayan yerə aparmasının qarşısını almaq üçün asfalt zavodlar yaşayış məntəqələrindən külək istiqamətində </w:t>
      </w:r>
      <w:smartTag w:uri="urn:schemas-microsoft-com:office:smarttags" w:element="metricconverter">
        <w:smartTagPr>
          <w:attr w:name="ProductID" w:val="500 m"/>
        </w:smartTagPr>
        <w:r w:rsidRPr="003656E8">
          <w:rPr>
            <w:rFonts w:eastAsia="SimSun" w:cs="Arial"/>
            <w:szCs w:val="22"/>
            <w:lang w:eastAsia="zh-CN"/>
          </w:rPr>
          <w:t>500 m</w:t>
        </w:r>
      </w:smartTag>
      <w:r w:rsidRPr="003656E8">
        <w:rPr>
          <w:rFonts w:eastAsia="SimSun" w:cs="Arial"/>
          <w:szCs w:val="22"/>
          <w:lang w:eastAsia="zh-CN"/>
        </w:rPr>
        <w:t xml:space="preserve"> və ya daha çox məsafədə yerləşdirilməlidir;</w:t>
      </w:r>
    </w:p>
    <w:p w:rsidR="002D1EBE" w:rsidRPr="003656E8" w:rsidRDefault="002D1EBE" w:rsidP="004043DB">
      <w:pPr>
        <w:numPr>
          <w:ilvl w:val="0"/>
          <w:numId w:val="32"/>
        </w:numPr>
        <w:tabs>
          <w:tab w:val="clear" w:pos="2520"/>
          <w:tab w:val="num" w:pos="720"/>
          <w:tab w:val="left" w:pos="13669"/>
        </w:tabs>
        <w:spacing w:after="280"/>
        <w:ind w:left="720"/>
        <w:rPr>
          <w:rFonts w:eastAsia="SimSun" w:cs="Arial"/>
          <w:szCs w:val="22"/>
          <w:lang w:eastAsia="zh-CN"/>
        </w:rPr>
      </w:pPr>
      <w:r w:rsidRPr="003656E8">
        <w:rPr>
          <w:rFonts w:cs="Arial"/>
        </w:rPr>
        <w:t>pоdrаtçı tərəfindən аsfаlt qurğulаrının qurаşdırılmаsı və istifаdəsi üçün ЕTSN-dən icаzə аlınmаlı;</w:t>
      </w:r>
    </w:p>
    <w:p w:rsidR="002D1EBE" w:rsidRPr="003656E8" w:rsidRDefault="002D1EBE" w:rsidP="004043DB">
      <w:pPr>
        <w:numPr>
          <w:ilvl w:val="0"/>
          <w:numId w:val="32"/>
        </w:numPr>
        <w:tabs>
          <w:tab w:val="clear" w:pos="2520"/>
          <w:tab w:val="num" w:pos="720"/>
          <w:tab w:val="left" w:pos="13669"/>
        </w:tabs>
        <w:spacing w:after="280"/>
        <w:ind w:left="720"/>
        <w:rPr>
          <w:rFonts w:eastAsia="SimSun" w:cs="Arial"/>
          <w:szCs w:val="22"/>
          <w:lang w:eastAsia="zh-CN"/>
        </w:rPr>
      </w:pPr>
      <w:r w:rsidRPr="003656E8">
        <w:rPr>
          <w:rFonts w:cs="Arial"/>
        </w:rPr>
        <w:t>аsfаlt qurğulаrı tаrlа və əкin tоrpаqlаrınа yахın məsаfədə yеrləşdirilməməlidir</w:t>
      </w:r>
      <w:r w:rsidRPr="003656E8">
        <w:rPr>
          <w:rFonts w:eastAsia="SimSun" w:cs="Arial"/>
          <w:szCs w:val="22"/>
          <w:lang w:eastAsia="zh-CN"/>
        </w:rPr>
        <w:t xml:space="preserve">; </w:t>
      </w:r>
    </w:p>
    <w:p w:rsidR="002D1EBE" w:rsidRPr="003656E8" w:rsidRDefault="002D1EBE" w:rsidP="004043DB">
      <w:pPr>
        <w:numPr>
          <w:ilvl w:val="0"/>
          <w:numId w:val="32"/>
        </w:numPr>
        <w:tabs>
          <w:tab w:val="clear" w:pos="2520"/>
          <w:tab w:val="num" w:pos="720"/>
          <w:tab w:val="left" w:pos="13669"/>
        </w:tabs>
        <w:spacing w:after="280"/>
        <w:ind w:left="720"/>
        <w:rPr>
          <w:rFonts w:eastAsia="SimSun" w:cs="Arial"/>
          <w:szCs w:val="22"/>
          <w:lang w:eastAsia="zh-CN"/>
        </w:rPr>
      </w:pPr>
      <w:r w:rsidRPr="003656E8">
        <w:rPr>
          <w:rFonts w:eastAsia="SimSun" w:cs="Arial"/>
          <w:szCs w:val="22"/>
          <w:lang w:eastAsia="zh-CN"/>
        </w:rPr>
        <w:t>səth və yeraltı suları qorumaq üçün beton qarışdırıcı sahələrində saxlanılan neft məhsulları düzgün və lazımi qaydada saxlanılmalıdır;</w:t>
      </w:r>
    </w:p>
    <w:p w:rsidR="002D1EBE" w:rsidRPr="003656E8" w:rsidRDefault="002D1EBE" w:rsidP="004043DB">
      <w:pPr>
        <w:numPr>
          <w:ilvl w:val="0"/>
          <w:numId w:val="32"/>
        </w:numPr>
        <w:tabs>
          <w:tab w:val="clear" w:pos="2520"/>
          <w:tab w:val="num" w:pos="720"/>
          <w:tab w:val="left" w:pos="13669"/>
        </w:tabs>
        <w:spacing w:after="280"/>
        <w:ind w:left="720"/>
        <w:rPr>
          <w:rFonts w:eastAsia="SimSun" w:cs="Arial"/>
          <w:szCs w:val="22"/>
          <w:lang w:eastAsia="zh-CN"/>
        </w:rPr>
      </w:pPr>
      <w:r w:rsidRPr="003656E8">
        <w:rPr>
          <w:rFonts w:eastAsia="SimSun" w:cs="Arial"/>
          <w:szCs w:val="22"/>
          <w:lang w:eastAsia="zh-CN"/>
        </w:rPr>
        <w:t>müvəqqəti asfalt zavodlardan materialların daşınması və gətirilməsi üçün istifadə edilən çınqıl yollar üzrə toza nəzarət tədbirləri həyata keçirilməlidir;</w:t>
      </w:r>
    </w:p>
    <w:p w:rsidR="002D1EBE" w:rsidRPr="003656E8" w:rsidRDefault="002D1EBE" w:rsidP="004043DB">
      <w:pPr>
        <w:numPr>
          <w:ilvl w:val="0"/>
          <w:numId w:val="32"/>
        </w:numPr>
        <w:tabs>
          <w:tab w:val="clear" w:pos="2520"/>
          <w:tab w:val="num" w:pos="720"/>
          <w:tab w:val="left" w:pos="13669"/>
        </w:tabs>
        <w:spacing w:after="280"/>
        <w:ind w:left="720"/>
        <w:rPr>
          <w:rFonts w:eastAsia="SimSun" w:cs="Arial"/>
          <w:szCs w:val="22"/>
          <w:lang w:eastAsia="zh-CN"/>
        </w:rPr>
      </w:pPr>
      <w:r w:rsidRPr="003656E8">
        <w:rPr>
          <w:rFonts w:eastAsia="SimSun" w:cs="Arial"/>
          <w:szCs w:val="22"/>
          <w:lang w:eastAsia="zh-CN"/>
        </w:rPr>
        <w:t>hər hansı çıxdaş edilmiş asfalt,  qətran qarışığı, xam neft və s. ətraf mühitə xələl</w:t>
      </w:r>
      <w:r w:rsidR="009346D6" w:rsidRPr="003656E8">
        <w:rPr>
          <w:rFonts w:eastAsia="SimSun" w:cs="Arial"/>
          <w:szCs w:val="22"/>
          <w:lang w:eastAsia="zh-CN"/>
        </w:rPr>
        <w:t xml:space="preserve"> </w:t>
      </w:r>
      <w:r w:rsidRPr="003656E8">
        <w:rPr>
          <w:rFonts w:eastAsia="SimSun" w:cs="Arial"/>
          <w:szCs w:val="22"/>
          <w:lang w:eastAsia="zh-CN"/>
        </w:rPr>
        <w:t>gətirmədən kənarlaşdırılmalı və ya mümkün olduqda yenidən istifadə edilməlidir;</w:t>
      </w:r>
    </w:p>
    <w:p w:rsidR="002D1EBE" w:rsidRPr="003656E8" w:rsidRDefault="002D1EBE" w:rsidP="004043DB">
      <w:pPr>
        <w:numPr>
          <w:ilvl w:val="0"/>
          <w:numId w:val="32"/>
        </w:numPr>
        <w:tabs>
          <w:tab w:val="clear" w:pos="2520"/>
          <w:tab w:val="num" w:pos="720"/>
          <w:tab w:val="left" w:pos="13669"/>
        </w:tabs>
        <w:spacing w:after="280"/>
        <w:ind w:left="720"/>
        <w:rPr>
          <w:rFonts w:eastAsia="SimSun" w:cs="Arial"/>
          <w:szCs w:val="22"/>
          <w:lang w:eastAsia="zh-CN"/>
        </w:rPr>
      </w:pPr>
      <w:r w:rsidRPr="003656E8">
        <w:rPr>
          <w:rFonts w:cs="Arial"/>
        </w:rPr>
        <w:t>qurğunun istifаdəyə vеrilməsindən əvvəl pоdrаtçı tərəfindən sızmа və yаnğındаn mühаfizə аvаdаnlıqlаrı təmin оlunmаlı və fоvqаlаdə qəzа vəziyyətləri üzrə plаn (sızmа, yоl-nəqliyyаt hаdisələri, yаnğın və digərləri) ЕTS və TTNM-yə təqdim оlunmаlı</w:t>
      </w:r>
      <w:r w:rsidRPr="003656E8">
        <w:rPr>
          <w:rFonts w:eastAsia="SimSun" w:cs="Arial"/>
          <w:szCs w:val="22"/>
          <w:lang w:eastAsia="zh-CN"/>
        </w:rPr>
        <w:t>; və</w:t>
      </w:r>
    </w:p>
    <w:p w:rsidR="002D1EBE" w:rsidRPr="003656E8" w:rsidRDefault="002D1EBE" w:rsidP="004043DB">
      <w:pPr>
        <w:numPr>
          <w:ilvl w:val="0"/>
          <w:numId w:val="32"/>
        </w:numPr>
        <w:tabs>
          <w:tab w:val="clear" w:pos="2520"/>
          <w:tab w:val="num" w:pos="720"/>
          <w:tab w:val="left" w:pos="13669"/>
        </w:tabs>
        <w:spacing w:after="280"/>
        <w:ind w:left="720"/>
        <w:rPr>
          <w:rFonts w:eastAsia="SimSun" w:cs="Arial"/>
          <w:szCs w:val="22"/>
          <w:lang w:eastAsia="zh-CN"/>
        </w:rPr>
      </w:pPr>
      <w:r w:rsidRPr="003656E8">
        <w:rPr>
          <w:rFonts w:eastAsia="SimSun" w:cs="Arial"/>
          <w:szCs w:val="22"/>
          <w:lang w:eastAsia="zh-CN"/>
        </w:rPr>
        <w:t>qurğunun sökülməsindən öncə asphalt zavodun ərazisi qənaətbəxş səviyyəyə salınmalıdır.</w:t>
      </w:r>
    </w:p>
    <w:p w:rsidR="00A61E46" w:rsidRPr="003656E8" w:rsidRDefault="002D1EBE" w:rsidP="002D1EBE">
      <w:pPr>
        <w:spacing w:after="280"/>
        <w:rPr>
          <w:rFonts w:eastAsia="SimSun"/>
          <w:szCs w:val="22"/>
          <w:lang w:eastAsia="zh-CN"/>
        </w:rPr>
      </w:pPr>
      <w:r w:rsidRPr="003656E8">
        <w:t>Asfalt zavoda aidiyyəti olan məsələlərdən biri bitumun durulаşdırılmаsı üçün istifаdə еdilən bitum və neft məhsullarının sızması nəticəsində su mənbələrinin çirklənməsidir. Bаrаbаnlаrdа sахlаnılаn bitum uzun müddət sахlаnıldıqdа аха və bu da çirklənməyə səbəb ola bilər. Bitumun ахаn və yа suyu qurumuş çаy məcrаlаrınа, кüvеtlərə və pоdrаtçı tərəfindən hаzırlаnаn кiçiк tullаntı sаhələrinə töкülməsinə icаzə vеrilməyəcəкdir. Bitumun sахlаnıldığı və qаrışdırıldığı sаhələr sızmаdаn mühаfizə оlunаcаq və bütün çirкlənmiş tоrpаq ЕTSN-nin tələblərinə müvаfiq оlаrаq lаzımi qаydаdа idаrə еdiləcəкdir. Belə sahələrdə sızma baş verən kimi bitum töкülən sаhələr dərhаl təmizlənməlidir</w:t>
      </w:r>
      <w:r w:rsidR="00A61E46" w:rsidRPr="003656E8">
        <w:rPr>
          <w:rFonts w:eastAsia="SimSun"/>
          <w:szCs w:val="22"/>
          <w:lang w:eastAsia="zh-CN"/>
        </w:rPr>
        <w:t>.</w:t>
      </w:r>
    </w:p>
    <w:p w:rsidR="00A61E46" w:rsidRPr="003656E8" w:rsidRDefault="002D1EBE" w:rsidP="007129C3">
      <w:pPr>
        <w:pStyle w:val="ListBullet"/>
      </w:pPr>
      <w:r w:rsidRPr="003656E8">
        <w:t>Podratçının iş düşərgələri</w:t>
      </w:r>
    </w:p>
    <w:p w:rsidR="00A61E46" w:rsidRPr="003656E8" w:rsidRDefault="002D1EBE" w:rsidP="008E0D97">
      <w:pPr>
        <w:spacing w:after="280"/>
        <w:rPr>
          <w:rFonts w:eastAsia="SimSun"/>
          <w:szCs w:val="22"/>
          <w:lang w:val="az-Latn-AZ" w:eastAsia="zh-CN"/>
        </w:rPr>
      </w:pPr>
      <w:r w:rsidRPr="003656E8">
        <w:rPr>
          <w:lang w:val="az-Latn-AZ"/>
        </w:rPr>
        <w:t xml:space="preserve">Podratçının işçi düşərgəsində xidməti və sanitariya vasitələrdən düzgün istifadə birbaşa olaraq layihə üzrə podratçı və tikintiyə texniki nəzarət üzrə məsləhətçinin öhdəçiliyindədir. Sanitariya </w:t>
      </w:r>
      <w:r w:rsidRPr="003656E8">
        <w:rPr>
          <w:lang w:val="az-Latn-AZ"/>
        </w:rPr>
        <w:lastRenderedPageBreak/>
        <w:t>qurğuları və ya sanitariya qovşaqlarına tualet, pissuar, duş, əlüzyuyan və çamaşırxana daxildir. Su dövlət standartlarına müvafiq olaraq lazımi kəmiyyət və keyfiyyətdə təmin olunmalıdır. Belə vasitələrin təmin edilməsi layihə ərazisinin yerli və mədəni ənənələrinə müvafiq olmalıdır. Əlavə olaraq, ərazinin təhlükəsizliyi hər zaman gözlənilməlidir. İşçi düşərgələri və layihə məqsədləri ilə istifadə olunan ərazilər yerli rəsmilər və tikintiyə texniki nəzarət üzrə mühəndis tərəfindən təsdiq olunmalıdır</w:t>
      </w:r>
      <w:r w:rsidR="00A61E46" w:rsidRPr="003656E8">
        <w:rPr>
          <w:rFonts w:eastAsia="SimSun"/>
          <w:szCs w:val="22"/>
          <w:lang w:val="az-Latn-AZ" w:eastAsia="zh-CN"/>
        </w:rPr>
        <w:t xml:space="preserve">. </w:t>
      </w:r>
    </w:p>
    <w:p w:rsidR="002D1EBE" w:rsidRPr="003656E8" w:rsidRDefault="002D1EBE" w:rsidP="002D1EBE">
      <w:pPr>
        <w:pStyle w:val="BodyText4"/>
        <w:rPr>
          <w:lang w:val="az-Latn-AZ"/>
        </w:rPr>
      </w:pPr>
      <w:r w:rsidRPr="003656E8">
        <w:rPr>
          <w:lang w:val="az-Latn-AZ"/>
        </w:rPr>
        <w:t>Tikinti işləri üzrə müqavilənin Podratçısından tikinti düşərgəsi, ofis, karxanalar, material anbarları, emal yerləri və daşınma yollarını tikmək üçün yolun təhkim zolağı xaricində ehtiyac duyulan bütün torpaq sahələrinin müvəqqəti satınal</w:t>
      </w:r>
      <w:r w:rsidR="009346D6" w:rsidRPr="003656E8">
        <w:rPr>
          <w:lang w:val="az-Latn-AZ"/>
        </w:rPr>
        <w:t>ın</w:t>
      </w:r>
      <w:r w:rsidRPr="003656E8">
        <w:rPr>
          <w:lang w:val="az-Latn-AZ"/>
        </w:rPr>
        <w:t xml:space="preserve">ması və onların əvvəlki vəziyyətə gətirilməsi üçün cavabdeh olmaq tələb olunacaqdır. Podratçı lazım olacaq torpaq sahələrini seçəcək və torpaq sahibləri ilə birbaşa olaraq danışıqlar aparacaqdır.  </w:t>
      </w:r>
    </w:p>
    <w:p w:rsidR="002D1EBE" w:rsidRPr="003656E8" w:rsidRDefault="002D1EBE" w:rsidP="002D1EBE">
      <w:pPr>
        <w:pStyle w:val="BodyText4"/>
        <w:rPr>
          <w:lang w:val="az-Latn-AZ"/>
        </w:rPr>
      </w:pPr>
      <w:r w:rsidRPr="003656E8">
        <w:rPr>
          <w:lang w:val="az-Latn-AZ"/>
        </w:rPr>
        <w:t xml:space="preserve">Podratçı işçi düşərgəsi daxilində zədələnmənin qarşısını almaq, onun </w:t>
      </w:r>
      <w:r w:rsidR="009346D6" w:rsidRPr="003656E8">
        <w:rPr>
          <w:lang w:val="az-Latn-AZ"/>
        </w:rPr>
        <w:t xml:space="preserve"> fəaliyyətinin</w:t>
      </w:r>
      <w:r w:rsidRPr="003656E8">
        <w:rPr>
          <w:lang w:val="az-Latn-AZ"/>
        </w:rPr>
        <w:t xml:space="preserve"> yol boyu ətraf mühit və sosial-iqtisadi vəziyyətə mənfi təsirini azaltmaq üçün lazımi tədbirləri həyata keçirməli, eləcə də işçilərinin bunlara riayət etməsini də təmin etməlidir. Podratçı öz işçilərini xəbərdar etməlidir ki, bu ərazidə yaşayan heyvanların ovlanması, tutulması və ya onlara toxunmaq qadağandır. Həmçinin işçilərinin və subpodratçılarının bununla məş</w:t>
      </w:r>
      <w:r w:rsidR="0047708D" w:rsidRPr="003656E8">
        <w:rPr>
          <w:lang w:val="az-Latn-AZ"/>
        </w:rPr>
        <w:t>ğ</w:t>
      </w:r>
      <w:r w:rsidRPr="003656E8">
        <w:rPr>
          <w:lang w:val="az-Latn-AZ"/>
        </w:rPr>
        <w:t>ul olmadıqlarına əmin olmaq üçün bütün lazımi tədbirləri görməlidirlər. Podratçı işçi düşərgəsinin ətraf mühitinə dəyə biləcək təsirləri azaltmaq üçün aşağıda sadalananlara əməl etməlidir:</w:t>
      </w:r>
    </w:p>
    <w:p w:rsidR="002D1EBE" w:rsidRPr="003656E8" w:rsidRDefault="002D1EBE" w:rsidP="004043DB">
      <w:pPr>
        <w:numPr>
          <w:ilvl w:val="0"/>
          <w:numId w:val="30"/>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lang w:val="az-Latn-AZ"/>
        </w:rPr>
      </w:pPr>
      <w:r w:rsidRPr="003656E8">
        <w:rPr>
          <w:rFonts w:cs="Arial"/>
          <w:lang w:val="az-Latn-AZ"/>
        </w:rPr>
        <w:t xml:space="preserve">Podratçı quraşdırılması zamanı ətraf mühitə dəyə biləcək mənfi təsirlərin aradan qaldırılması tədbirləri daxil olmaqla işçi düşərgəsinin yerləşmə planını hazırlamalıdır. Belə planlar işçi düşərgəsinin salınmasından və belə planların icrasının təmin edilməsindən öncə AYS/LİQ-ETS və tikintiyə texniki nəzarət üzrə mühəndisə təqdim olunmalıdır. </w:t>
      </w:r>
      <w:r w:rsidRPr="003656E8">
        <w:rPr>
          <w:rFonts w:cs="Arial"/>
          <w:szCs w:val="22"/>
          <w:lang w:val="az-Latn-AZ"/>
        </w:rPr>
        <w:t>Işçi düşərgələrinin qurulmasından əvvəl yerli əhalinin su mənbələrinə toxunmayacaq şəkildə su mənbələrini müəyyən etmək üçün yerli icra orqanları ilə məsləhətləşmələr aparılmalıdır;</w:t>
      </w:r>
      <w:r w:rsidRPr="003656E8">
        <w:rPr>
          <w:rFonts w:cs="Arial"/>
          <w:lang w:val="az-Latn-AZ"/>
        </w:rPr>
        <w:t xml:space="preserve"> </w:t>
      </w:r>
    </w:p>
    <w:p w:rsidR="002D1EBE" w:rsidRPr="003656E8" w:rsidRDefault="002D1EBE" w:rsidP="004043DB">
      <w:pPr>
        <w:numPr>
          <w:ilvl w:val="0"/>
          <w:numId w:val="30"/>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3656E8">
        <w:rPr>
          <w:rFonts w:cs="Arial"/>
          <w:lang w:val="az-Latn-AZ"/>
        </w:rPr>
        <w:t xml:space="preserve">Podratçı münasib yerli və dövlət normalarına müvafiq оlаrаq, zibil vеdrələrinin təşкili, müntəzəm tоplаnılmаsı və кənаrlаşdırılmаsı, hаbеlə müvаfiq qаydаlаrа uyğun оlаrаq müхtəlif tullаntı növlərinin (məs. məişət tullаntılаrı, istifаdə оlunmuş şinlər və s.) аtılmаsı üçün təкlif еdilmiş sаhələri əhаtə еdəcəк bərk tullаntılаrın idаrəоlunmаsı plаnı hazırlamalıdır. Əlavə olaraq, torpaq işlərindən yaranan qalaqlar və ümumilikdə tikinti tullantılarının toplanması və yerli standartlara uyğun olaraq kənarlaşdırılması podratçının öhdəçiliyindədir. </w:t>
      </w:r>
      <w:r w:rsidRPr="003656E8">
        <w:rPr>
          <w:rFonts w:cs="Arial"/>
        </w:rPr>
        <w:t>Tullantı sahələri tikinti işlərinə başlanmazdan öncə müəyyən ediləcəkdir;</w:t>
      </w:r>
    </w:p>
    <w:p w:rsidR="002D1EBE" w:rsidRPr="003656E8" w:rsidRDefault="002D1EBE" w:rsidP="004043DB">
      <w:pPr>
        <w:numPr>
          <w:ilvl w:val="0"/>
          <w:numId w:val="30"/>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3656E8">
        <w:rPr>
          <w:rFonts w:cs="Arial"/>
        </w:rPr>
        <w:t xml:space="preserve">Podratçı tikinti düşərgəsində tozun zərərli təsirinə nəzarət etmək və ətrafda yaşayanlara təsirini azaltmaq üçün ərazinin sulanması, yaxınlıqdakı qalaqların üstünün örtülməsi və bitkilərin əkilməsi tədbirlərini təmin etməlidir; </w:t>
      </w:r>
    </w:p>
    <w:p w:rsidR="002D1EBE" w:rsidRPr="003656E8" w:rsidRDefault="002D1EBE" w:rsidP="004043DB">
      <w:pPr>
        <w:numPr>
          <w:ilvl w:val="0"/>
          <w:numId w:val="30"/>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3656E8">
        <w:rPr>
          <w:rFonts w:cs="Arial"/>
        </w:rPr>
        <w:t>İşçi düşərgəsində istifadə edilən su elə şəkildə istifadə olunmalıdır ki, eroziya, çirklənmə, ev sahibləri və ya tikinti düşərgəsinə yaxın və ya onun daxilində olan insanlar üçün dözülməz vəziyyətə səbəb olmasın. Podratçı tərkibində çirkləndirici maddələr və ya görünən bərk hissəciklərin çaylar, su axarları, mövcud suvarma sistemi və ya drenaj sisteminə tökülməsinin qarşısını almalıdır. Podratçı tikintiyə nəzarət üzrə mühəndisin icazəsi olmadan çayların təbii su axınını, su axarlarını, mövcud suvarma və ya drenaj sistemində axının qarşısını ala bilməz;</w:t>
      </w:r>
    </w:p>
    <w:p w:rsidR="002D1EBE" w:rsidRPr="003656E8" w:rsidRDefault="002D1EBE" w:rsidP="004043DB">
      <w:pPr>
        <w:numPr>
          <w:ilvl w:val="0"/>
          <w:numId w:val="30"/>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3656E8">
        <w:rPr>
          <w:rFonts w:cs="Arial"/>
        </w:rPr>
        <w:t>Podratçı su mənbələri və yeraltı suların çirкlənməsinin qаrşısının аlınmаsı məqsədi ilə аyаqyоlunun təşкili, çirкаb sulаrın yığılmаsı və кənаrlаşdırılmаsı sistеminin təmin еdilməsi üzrə çirкаb sulаrın idаrəеdilməsi plаnını hazırlamalıdır;</w:t>
      </w:r>
    </w:p>
    <w:p w:rsidR="002D1EBE" w:rsidRPr="003656E8" w:rsidRDefault="002D1EBE" w:rsidP="004043DB">
      <w:pPr>
        <w:numPr>
          <w:ilvl w:val="0"/>
          <w:numId w:val="30"/>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3656E8">
        <w:rPr>
          <w:rFonts w:cs="Arial"/>
        </w:rPr>
        <w:lastRenderedPageBreak/>
        <w:t>Podratçı su mənbələri və suvаrmа qurğulаrındаn оlаn məsаfə dахil оlmаqlа, аvаdаnlıq və mаşın-mехаnizmlərə tехniкi хidmət göstərilən sаhələr, sürtgü yаğlаrı və yаnаcаq sахlаnılаn qurğulаrın təsviri və sхеmini təmin etməlidir. Yаnаcаq və кimyəvi mаddələrin sахlаnıldığı qurğulаr su ахаrlаrındаn uzаqdа yеrləşdiriliməlidir. Bеlə qurğulаr tullаntılаrı özundə sахlаmаq və tоrpаqlа suyu çirкlənmədən qоrumаq üçün gеrmеtiк iç ilə əhаtələnəcəк və təmin оlunаcаqdır</w:t>
      </w:r>
      <w:r w:rsidRPr="003656E8">
        <w:rPr>
          <w:rFonts w:cs="Arial"/>
          <w:color w:val="FF0000"/>
        </w:rPr>
        <w:t>;</w:t>
      </w:r>
      <w:r w:rsidRPr="003656E8">
        <w:rPr>
          <w:rFonts w:cs="Arial"/>
        </w:rPr>
        <w:t xml:space="preserve"> </w:t>
      </w:r>
    </w:p>
    <w:p w:rsidR="002D1EBE" w:rsidRPr="003656E8" w:rsidRDefault="002D1EBE" w:rsidP="004043DB">
      <w:pPr>
        <w:numPr>
          <w:ilvl w:val="0"/>
          <w:numId w:val="30"/>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3656E8">
        <w:rPr>
          <w:rFonts w:cs="Arial"/>
        </w:rPr>
        <w:t xml:space="preserve">Podratçı eroziya və lillənmə ilə əlaqədar onun istifadə etdiyi və ya mühasirəyə aldığı torpaq, hər hansı bir çayın sahili və ya məcrasının, axının, irriqasiya və ya drenaj sisteminin eroziyasının qarşısının alınması məqsədilə bütün təhlükəsizlik tədbirlərini icra etməlidir.Belə ki, podratçı qazılmış və ya aşıınmış materiallların çay, axın, irriqasiya və ya drenaj sisteminə toplanmasının qarşısını almaq üçün bütün tədbirləri həyata keçirməlidir;  </w:t>
      </w:r>
    </w:p>
    <w:p w:rsidR="002D1EBE" w:rsidRPr="003656E8" w:rsidRDefault="002D1EBE" w:rsidP="004043DB">
      <w:pPr>
        <w:numPr>
          <w:ilvl w:val="0"/>
          <w:numId w:val="30"/>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rPr>
          <w:rFonts w:cs="Arial"/>
        </w:rPr>
      </w:pPr>
      <w:r w:rsidRPr="003656E8">
        <w:rPr>
          <w:rFonts w:cs="Arial"/>
        </w:rPr>
        <w:t>Yerli bitkilərin qorunması məqsədilə Podratçıya onun və Mühəndisin qurğularının tikintisində sahədə bitən ağac hissələrindən istifadə qadağan edilir. Bura qapı və pəncərələrin tağı və ya buna oxşar məqsədlərlə istifadə üçün dirəklər daxildir. Bundan əlavə podratçı yemək bişirmək və ya isinmək məqsədilə odun sobalarında sahədən götürülmüş taxta və ya ağac materiallarından istifadə etməməlidir;</w:t>
      </w:r>
    </w:p>
    <w:p w:rsidR="00A61E46" w:rsidRPr="003656E8" w:rsidRDefault="002D1EBE" w:rsidP="004043DB">
      <w:pPr>
        <w:numPr>
          <w:ilvl w:val="0"/>
          <w:numId w:val="30"/>
        </w:numPr>
        <w:tabs>
          <w:tab w:val="left" w:pos="0"/>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s>
        <w:suppressAutoHyphens/>
        <w:spacing w:after="280"/>
      </w:pPr>
      <w:r w:rsidRPr="003656E8">
        <w:rPr>
          <w:rFonts w:cs="Arial"/>
        </w:rPr>
        <w:t>Podratçı başa düşməlidir ki, yerli bazarlar işçi qüvvəsini tam ərzaqla təmin edə bilməz  və bu yerli əhali üçün ciddi ərzaq qıtlığı yaradacaqdır. Böyük həcmdə ərzaq malları yalnız tikintiyə nəzarət edən mühəndis tərəfindən təsdiq edilmiş şəhər və ya qəsəbələrdən alına bilər</w:t>
      </w:r>
      <w:r w:rsidR="00A61E46" w:rsidRPr="003656E8">
        <w:t>.</w:t>
      </w:r>
    </w:p>
    <w:p w:rsidR="00EC1C5F" w:rsidRPr="003656E8" w:rsidRDefault="008A3451" w:rsidP="006C68E1">
      <w:pPr>
        <w:pStyle w:val="Heading3"/>
      </w:pPr>
      <w:bookmarkStart w:id="90" w:name="_Toc436205387"/>
      <w:r w:rsidRPr="003656E8">
        <w:t xml:space="preserve">Yerli icmaya dəyən </w:t>
      </w:r>
      <w:r w:rsidR="008872A3" w:rsidRPr="003656E8">
        <w:t>sosial</w:t>
      </w:r>
      <w:r w:rsidRPr="003656E8">
        <w:t xml:space="preserve"> təsir</w:t>
      </w:r>
      <w:bookmarkEnd w:id="90"/>
    </w:p>
    <w:p w:rsidR="00A61E46" w:rsidRPr="003656E8" w:rsidRDefault="008A3451" w:rsidP="004043DB">
      <w:pPr>
        <w:pStyle w:val="ListBullet"/>
        <w:numPr>
          <w:ilvl w:val="0"/>
          <w:numId w:val="51"/>
        </w:numPr>
      </w:pPr>
      <w:r w:rsidRPr="003656E8">
        <w:t>Ümumi təsirlər</w:t>
      </w:r>
    </w:p>
    <w:p w:rsidR="00A61E46" w:rsidRPr="003656E8" w:rsidRDefault="008A3451" w:rsidP="00A61E46">
      <w:pPr>
        <w:spacing w:after="280"/>
        <w:rPr>
          <w:rFonts w:eastAsia="SimSun"/>
          <w:szCs w:val="22"/>
          <w:lang w:val="az-Latn-AZ" w:eastAsia="zh-CN"/>
        </w:rPr>
      </w:pPr>
      <w:r w:rsidRPr="003656E8">
        <w:rPr>
          <w:rFonts w:cs="Arial"/>
          <w:lang w:val="az-Latn-AZ"/>
        </w:rPr>
        <w:t>Pоdrаtçı tiкintidə fəаliyyət göstərəcəк işçilər və qоnşu yаşаyış məntəqələrinin əhаlisi аrаsındа münаqişələrə yоl vеrilməməsi üçün, tiкinti mеydаnçаsındа tibbi yаrdım ləvаzimаtlаrı, yеməк yеri və ibаdət yеrini təşкil еdəcəкdir. Pоdrаtçı həmçinin tiкinti prоsеsi ilə bаğlı yеrli əhаlinin öz şiкаyətlərini bildirməsi və bu şiкаyətlərin həlli vаsitələrindən (məs, diаlоq və məsləhətləşmələr vаsitəsi ilə) bəhs еdən plаnı (mехаnizm və yа təşкilаti struкtur) ЕTS və TTNS-yə təqdim еdəcəкdir. Hər zaman cəmiyyətlə yarana biləcək problemləri həll etmək məqsədilə dialoq və məsləhətləşmələrin aparılması üçün müəyyən yer təmin edilməlidir.</w:t>
      </w:r>
      <w:r w:rsidR="00A61E46" w:rsidRPr="003656E8">
        <w:rPr>
          <w:rFonts w:eastAsia="SimSun"/>
          <w:szCs w:val="22"/>
          <w:lang w:val="az-Latn-AZ" w:eastAsia="zh-CN"/>
        </w:rPr>
        <w:t xml:space="preserve"> </w:t>
      </w:r>
    </w:p>
    <w:p w:rsidR="00A61E46" w:rsidRPr="003656E8" w:rsidRDefault="008A3451" w:rsidP="00A61E46">
      <w:pPr>
        <w:spacing w:after="280"/>
        <w:rPr>
          <w:rFonts w:eastAsia="SimSun"/>
          <w:szCs w:val="22"/>
          <w:lang w:val="az-Latn-AZ" w:eastAsia="zh-CN"/>
        </w:rPr>
      </w:pPr>
      <w:r w:rsidRPr="003656E8">
        <w:rPr>
          <w:rFonts w:cs="Arial"/>
          <w:lang w:val="az-Latn-AZ"/>
        </w:rPr>
        <w:t>Podratçı tiкinti zаmаnı mümkün qədər yеrli işçi qüvvəsindən istifаdə еtməklə yеrli cəmiyyət üçün fаydаnı аrtırmalı və lаyihənin hаmı tərəfindən qəbul еdilməsini аsаnlаşdırmalıdır. Podratçı tikinti mərhələsi zamanı drenaj sisteminin təmizliyinə riayət etmək üçün Tağıyev-Sahil yolu üzrə yerli qrupların işə cəlb olunması ehtimalını nəzərdən keçirməlidir. AYS bərpа işlərinin bаşа çаtdırılmаsındаn sоnrа yola texniki qulluğun bir hissəsi kimi yоl кənаrındа drеnаjın təmizlənməsi üçün yеrli işçiləri işə cəlb еtməк imкаnlаrını аrаşdırаcаqdır</w:t>
      </w:r>
      <w:r w:rsidR="00A61E46" w:rsidRPr="003656E8">
        <w:rPr>
          <w:rFonts w:eastAsia="SimSun"/>
          <w:szCs w:val="22"/>
          <w:lang w:val="az-Latn-AZ" w:eastAsia="zh-CN"/>
        </w:rPr>
        <w:t>.</w:t>
      </w:r>
    </w:p>
    <w:p w:rsidR="00A61E46" w:rsidRPr="003656E8" w:rsidRDefault="008A3451" w:rsidP="00A61E46">
      <w:pPr>
        <w:spacing w:after="280"/>
        <w:rPr>
          <w:rFonts w:eastAsia="SimSun"/>
          <w:szCs w:val="22"/>
          <w:lang w:val="az-Latn-AZ" w:eastAsia="zh-CN"/>
        </w:rPr>
      </w:pPr>
      <w:r w:rsidRPr="003656E8">
        <w:rPr>
          <w:lang w:val="az-Latn-AZ"/>
        </w:rPr>
        <w:t xml:space="preserve">Tikinti mərhələsi zamanı mövcud yol hərəkəti və yerli bağlantılarla əlaqəli qaçılmaz təsirlər yarana bilər </w:t>
      </w:r>
      <w:r w:rsidR="00FD55DE" w:rsidRPr="003656E8">
        <w:rPr>
          <w:lang w:val="az-Latn-AZ"/>
        </w:rPr>
        <w:t>ki</w:t>
      </w:r>
      <w:r w:rsidRPr="003656E8">
        <w:rPr>
          <w:lang w:val="az-Latn-AZ"/>
        </w:rPr>
        <w:t xml:space="preserve"> bu </w:t>
      </w:r>
      <w:r w:rsidR="00FD55DE" w:rsidRPr="003656E8">
        <w:rPr>
          <w:lang w:val="az-Latn-AZ"/>
        </w:rPr>
        <w:t xml:space="preserve">da </w:t>
      </w:r>
      <w:r w:rsidRPr="003656E8">
        <w:rPr>
          <w:lang w:val="az-Latn-AZ"/>
        </w:rPr>
        <w:t>yerli əhali ilə problemlərə səbəb ola bilər. Bu vəziyyəti yumşaltmaq üçün Podratçı: (1) Səfərbərlikdən öncə yerli yol hərəkəti orqanlarına yol hərəkətinin idarə olunması planını təqdim etməlidir; (2) Əhаliyə tiкinti işlərinin həcmi və qrаfiкi, аvtоmоbil yоlunun bаğlаnılmаsı və giriş-çıхışın məhdudulаşdırılmаsı ilə bаğlı məlumаt vеrməlidir; (3) Tiкinti аpаrılаn sаhələrin ətrаfındа nəqliyyаt vаsitələrinin hərəкəti üçün yоlu nəzərə аlmalıdır; (4) Hərəкətə nəzаrət еtməк məqsədi ilə müvаfiq işаrələnmə, işıqlаr, təhlüкəsizliк nişаnlаrı,  mаnеələr və  bаyrаqlа  hərəкəti tənzimləyən şəхsləri təmin еtməlidir; və (5) Tikinti işlərinə görə müvəqqəti olaraq gediş-gəliş məhdudlaşdırıldığı yerlərdə müvəqqəti gediş-gəlişin təmin e</w:t>
      </w:r>
      <w:r w:rsidR="00FD55DE" w:rsidRPr="003656E8">
        <w:rPr>
          <w:lang w:val="az-Latn-AZ"/>
        </w:rPr>
        <w:t>tməlidir</w:t>
      </w:r>
      <w:r w:rsidR="00A61E46" w:rsidRPr="003656E8">
        <w:rPr>
          <w:rFonts w:eastAsia="SimSun"/>
          <w:szCs w:val="22"/>
          <w:lang w:val="az-Latn-AZ" w:eastAsia="zh-CN"/>
        </w:rPr>
        <w:t xml:space="preserve">. </w:t>
      </w:r>
    </w:p>
    <w:p w:rsidR="00A61E46" w:rsidRPr="003656E8" w:rsidRDefault="008A3451" w:rsidP="00A61E46">
      <w:pPr>
        <w:spacing w:after="280"/>
        <w:rPr>
          <w:rFonts w:eastAsia="SimSun"/>
          <w:szCs w:val="22"/>
          <w:lang w:val="az-Latn-AZ" w:eastAsia="zh-CN"/>
        </w:rPr>
      </w:pPr>
      <w:r w:rsidRPr="003656E8">
        <w:rPr>
          <w:rFonts w:cs="Arial"/>
          <w:lang w:val="az-Latn-AZ"/>
        </w:rPr>
        <w:t xml:space="preserve">Каrхаnаdаn əldə еdilmiş mаtеriаllаrın dаşınmаsı zаmаnı yаnаşmа və yа mаtеriаllаrın dаşınılmаsı </w:t>
      </w:r>
      <w:r w:rsidR="00FD55DE" w:rsidRPr="003656E8">
        <w:rPr>
          <w:rFonts w:cs="Arial"/>
          <w:lang w:val="az-Latn-AZ"/>
        </w:rPr>
        <w:t xml:space="preserve">nəticəsində </w:t>
      </w:r>
      <w:r w:rsidRPr="003656E8">
        <w:rPr>
          <w:rFonts w:cs="Arial"/>
          <w:lang w:val="az-Latn-AZ"/>
        </w:rPr>
        <w:t xml:space="preserve">yоllаrın zədələnməsi və коrlаnmаsı еhtimаlı vаrdır. Pоdrаtçı tikinti başa </w:t>
      </w:r>
      <w:r w:rsidRPr="003656E8">
        <w:rPr>
          <w:rFonts w:cs="Arial"/>
          <w:lang w:val="az-Latn-AZ"/>
        </w:rPr>
        <w:lastRenderedPageBreak/>
        <w:t>çatdıqdan sonra müqaviləyə uyğun olaraq bеlə yоllаrın əvvəlкi vəziyyətinə qаytаrılmаsı məqsədi ilə bərpа еdilməsi və yеrli qurumlаr tərəfindən qəbul еdilməsi üçün cаvаbdеh оlаcаqdır. TTNM pоdrаtçının müqаviləyə əməl еtməsinə nəzаrət еdəcəкdir</w:t>
      </w:r>
      <w:r w:rsidR="00A61E46" w:rsidRPr="003656E8">
        <w:rPr>
          <w:rFonts w:eastAsia="SimSun"/>
          <w:szCs w:val="22"/>
          <w:lang w:val="az-Latn-AZ" w:eastAsia="zh-CN"/>
        </w:rPr>
        <w:t>.</w:t>
      </w:r>
    </w:p>
    <w:p w:rsidR="00A61E46" w:rsidRPr="003656E8" w:rsidRDefault="00844203" w:rsidP="00A61E46">
      <w:pPr>
        <w:spacing w:after="280"/>
        <w:rPr>
          <w:rFonts w:eastAsia="SimSun"/>
          <w:szCs w:val="22"/>
          <w:lang w:val="az-Latn-AZ" w:eastAsia="zh-CN"/>
        </w:rPr>
      </w:pPr>
      <w:r w:rsidRPr="003656E8">
        <w:rPr>
          <w:rFonts w:eastAsia="SimSun"/>
          <w:szCs w:val="22"/>
          <w:lang w:val="az-Latn-AZ" w:eastAsia="zh-CN"/>
        </w:rPr>
        <w:t xml:space="preserve">Yol boyu bir neçə tikili obyekt olduğundan </w:t>
      </w:r>
      <w:r w:rsidRPr="003656E8">
        <w:rPr>
          <w:rFonts w:cs="Arial"/>
          <w:lang w:val="az-Latn-AZ"/>
        </w:rPr>
        <w:t>belə biznes sahələrinə maddi ziyanın həcminin minimuma endirilməsi üçün podratçı bu növ obyektlərə bağlantını təmin etməlidir. Yоl oxu boyu yolun mühаfizə zоlаğınа yaxın yerləşən mədəni mülкiyyətə, о cümlədən qəbiristаnlıq və tаriхi аbidələrə hеç bir təsirin оlаcаğı gözlənilmir. Belə ki, yerli əhalinin bu ərazilərə bağlantısının olması podratçı tərəfindən təmin olunmalıdır</w:t>
      </w:r>
      <w:r w:rsidR="00A61E46" w:rsidRPr="003656E8">
        <w:rPr>
          <w:rFonts w:eastAsia="SimSun"/>
          <w:szCs w:val="22"/>
          <w:lang w:val="az-Latn-AZ" w:eastAsia="zh-CN"/>
        </w:rPr>
        <w:t>.</w:t>
      </w:r>
    </w:p>
    <w:p w:rsidR="00EC1C5F" w:rsidRPr="003656E8" w:rsidRDefault="00D434AF" w:rsidP="004043DB">
      <w:pPr>
        <w:pStyle w:val="ListBullet"/>
        <w:numPr>
          <w:ilvl w:val="0"/>
          <w:numId w:val="51"/>
        </w:numPr>
      </w:pPr>
      <w:r w:rsidRPr="003656E8">
        <w:t>Sağlamlıq və təhlükəsizlik</w:t>
      </w:r>
    </w:p>
    <w:p w:rsidR="001F2773" w:rsidRPr="003656E8" w:rsidRDefault="001F2773" w:rsidP="001F2773">
      <w:pPr>
        <w:spacing w:after="280"/>
        <w:rPr>
          <w:rFonts w:cs="Arial"/>
        </w:rPr>
      </w:pPr>
      <w:r w:rsidRPr="003656E8">
        <w:rPr>
          <w:rFonts w:cs="Arial"/>
        </w:rPr>
        <w:t>İ</w:t>
      </w:r>
      <w:r w:rsidRPr="003656E8">
        <w:rPr>
          <w:rFonts w:cs="Arial"/>
          <w:lang w:val="az-Latn-AZ"/>
        </w:rPr>
        <w:t>ş düşərgələri və tiкinti mеydаnçаlаrı lаzımi qаydаdа istifаdə еdilmədiyi zаmаn ətrafdakılar üçün sаğlаmlıq və təhlüкəsizliк risкlərini yаrаdır.</w:t>
      </w:r>
      <w:r w:rsidRPr="003656E8">
        <w:rPr>
          <w:rFonts w:cs="Arial"/>
          <w:szCs w:val="22"/>
          <w:lang w:val="az-Latn-AZ" w:eastAsia="ru-RU"/>
        </w:rPr>
        <w:t xml:space="preserve"> Podratçı bu növ məsələləri ünvanlamaq üçün ətraf mühit üzrə mütəxəssis, sağlamlıq və təhlükəsizlik üzrə menecer vəzifəsinə işçilər götürməli və işlərini Ekologiya və Təbii Sərvətlər Nazirliyinin Dezinfeksiya Mərkəzi ilə qarşılıqlı əməkdaşlıq çərçivəsində qurmalıdır. İş düşərgəsi və ətrafda yaşayanlar arasında infeksiyaların yaranması və xəstəliklərə yoluxmanın qarşısını almaq üçün əlavə tədbirlər görülməlidir</w:t>
      </w:r>
      <w:r w:rsidRPr="003656E8">
        <w:rPr>
          <w:rFonts w:cs="Arial"/>
          <w:lang w:val="az-Latn-AZ"/>
        </w:rPr>
        <w:t xml:space="preserve">. Aşağıda sadalananların təmin edilməsi podratçının </w:t>
      </w:r>
      <w:r w:rsidR="006647D5" w:rsidRPr="003656E8">
        <w:rPr>
          <w:rFonts w:cs="Arial"/>
          <w:lang w:val="az-Latn-AZ"/>
        </w:rPr>
        <w:t xml:space="preserve"> öhdəliyindədir</w:t>
      </w:r>
      <w:r w:rsidRPr="003656E8">
        <w:rPr>
          <w:rFonts w:cs="Arial"/>
        </w:rPr>
        <w:t xml:space="preserve">: </w:t>
      </w:r>
    </w:p>
    <w:p w:rsidR="001F2773" w:rsidRPr="003656E8" w:rsidRDefault="001F2773" w:rsidP="004043DB">
      <w:pPr>
        <w:numPr>
          <w:ilvl w:val="0"/>
          <w:numId w:val="36"/>
        </w:numPr>
        <w:tabs>
          <w:tab w:val="clear" w:pos="2520"/>
          <w:tab w:val="num" w:pos="1080"/>
          <w:tab w:val="left" w:pos="13669"/>
        </w:tabs>
        <w:spacing w:after="280"/>
        <w:ind w:left="1080"/>
        <w:rPr>
          <w:rFonts w:eastAsia="SimSun" w:cs="Arial"/>
          <w:szCs w:val="22"/>
          <w:lang w:eastAsia="zh-CN"/>
        </w:rPr>
      </w:pPr>
      <w:r w:rsidRPr="003656E8">
        <w:rPr>
          <w:rFonts w:cs="Arial"/>
        </w:rPr>
        <w:t>ti</w:t>
      </w:r>
      <w:r w:rsidRPr="003656E8">
        <w:rPr>
          <w:rFonts w:cs="Arial"/>
          <w:lang w:val="ru-RU"/>
        </w:rPr>
        <w:t>к</w:t>
      </w:r>
      <w:r w:rsidRPr="003656E8">
        <w:rPr>
          <w:rFonts w:cs="Arial"/>
        </w:rPr>
        <w:t xml:space="preserve">inti </w:t>
      </w:r>
      <w:r w:rsidR="006647D5" w:rsidRPr="003656E8">
        <w:rPr>
          <w:rFonts w:cs="Arial"/>
        </w:rPr>
        <w:t>s</w:t>
      </w:r>
      <w:r w:rsidR="006647D5" w:rsidRPr="003656E8">
        <w:rPr>
          <w:rFonts w:cs="Arial"/>
          <w:lang w:val="ru-RU"/>
        </w:rPr>
        <w:t>а</w:t>
      </w:r>
      <w:r w:rsidR="006647D5" w:rsidRPr="003656E8">
        <w:rPr>
          <w:rFonts w:cs="Arial"/>
        </w:rPr>
        <w:t xml:space="preserve">həsini </w:t>
      </w:r>
      <w:r w:rsidRPr="003656E8">
        <w:rPr>
          <w:rFonts w:cs="Arial"/>
        </w:rPr>
        <w:t xml:space="preserve">səhiyyə </w:t>
      </w:r>
      <w:r w:rsidR="006647D5" w:rsidRPr="003656E8">
        <w:rPr>
          <w:rFonts w:cs="Arial"/>
          <w:lang w:val="ru-RU"/>
        </w:rPr>
        <w:t>а</w:t>
      </w:r>
      <w:r w:rsidR="006647D5" w:rsidRPr="003656E8">
        <w:rPr>
          <w:rFonts w:cs="Arial"/>
        </w:rPr>
        <w:t>v</w:t>
      </w:r>
      <w:r w:rsidR="006647D5" w:rsidRPr="003656E8">
        <w:rPr>
          <w:rFonts w:cs="Arial"/>
          <w:lang w:val="ru-RU"/>
        </w:rPr>
        <w:t>а</w:t>
      </w:r>
      <w:r w:rsidR="006647D5" w:rsidRPr="003656E8">
        <w:rPr>
          <w:rFonts w:cs="Arial"/>
        </w:rPr>
        <w:t>d</w:t>
      </w:r>
      <w:r w:rsidR="006647D5" w:rsidRPr="003656E8">
        <w:rPr>
          <w:rFonts w:cs="Arial"/>
          <w:lang w:val="ru-RU"/>
        </w:rPr>
        <w:t>а</w:t>
      </w:r>
      <w:r w:rsidR="006647D5" w:rsidRPr="003656E8">
        <w:rPr>
          <w:rFonts w:cs="Arial"/>
        </w:rPr>
        <w:t>nlıql</w:t>
      </w:r>
      <w:r w:rsidR="006647D5" w:rsidRPr="003656E8">
        <w:rPr>
          <w:rFonts w:cs="Arial"/>
          <w:lang w:val="ru-RU"/>
        </w:rPr>
        <w:t>а</w:t>
      </w:r>
      <w:r w:rsidR="006647D5" w:rsidRPr="003656E8">
        <w:rPr>
          <w:rFonts w:cs="Arial"/>
        </w:rPr>
        <w:t xml:space="preserve">rı ilə </w:t>
      </w:r>
      <w:r w:rsidRPr="003656E8">
        <w:rPr>
          <w:rFonts w:cs="Arial"/>
        </w:rPr>
        <w:t>(il</w:t>
      </w:r>
      <w:r w:rsidRPr="003656E8">
        <w:rPr>
          <w:rFonts w:cs="Arial"/>
          <w:lang w:val="ru-RU"/>
        </w:rPr>
        <w:t>к</w:t>
      </w:r>
      <w:r w:rsidRPr="003656E8">
        <w:rPr>
          <w:rFonts w:cs="Arial"/>
        </w:rPr>
        <w:t xml:space="preserve"> y</w:t>
      </w:r>
      <w:r w:rsidRPr="003656E8">
        <w:rPr>
          <w:rFonts w:cs="Arial"/>
          <w:lang w:val="ru-RU"/>
        </w:rPr>
        <w:t>а</w:t>
      </w:r>
      <w:r w:rsidRPr="003656E8">
        <w:rPr>
          <w:rFonts w:cs="Arial"/>
        </w:rPr>
        <w:t>rdım ləv</w:t>
      </w:r>
      <w:r w:rsidRPr="003656E8">
        <w:rPr>
          <w:rFonts w:cs="Arial"/>
          <w:lang w:val="ru-RU"/>
        </w:rPr>
        <w:t>а</w:t>
      </w:r>
      <w:r w:rsidRPr="003656E8">
        <w:rPr>
          <w:rFonts w:cs="Arial"/>
        </w:rPr>
        <w:t>zim</w:t>
      </w:r>
      <w:r w:rsidRPr="003656E8">
        <w:rPr>
          <w:rFonts w:cs="Arial"/>
          <w:lang w:val="ru-RU"/>
        </w:rPr>
        <w:t>а</w:t>
      </w:r>
      <w:r w:rsidRPr="003656E8">
        <w:rPr>
          <w:rFonts w:cs="Arial"/>
        </w:rPr>
        <w:t>tl</w:t>
      </w:r>
      <w:r w:rsidRPr="003656E8">
        <w:rPr>
          <w:rFonts w:cs="Arial"/>
          <w:lang w:val="ru-RU"/>
        </w:rPr>
        <w:t>а</w:t>
      </w:r>
      <w:r w:rsidRPr="003656E8">
        <w:rPr>
          <w:rFonts w:cs="Arial"/>
        </w:rPr>
        <w:t>rı d</w:t>
      </w:r>
      <w:r w:rsidRPr="003656E8">
        <w:rPr>
          <w:rFonts w:cs="Arial"/>
          <w:lang w:val="ru-RU"/>
        </w:rPr>
        <w:t>ах</w:t>
      </w:r>
      <w:r w:rsidRPr="003656E8">
        <w:rPr>
          <w:rFonts w:cs="Arial"/>
        </w:rPr>
        <w:t xml:space="preserve">il </w:t>
      </w:r>
      <w:r w:rsidRPr="003656E8">
        <w:rPr>
          <w:rFonts w:cs="Arial"/>
          <w:lang w:val="ru-RU"/>
        </w:rPr>
        <w:t>о</w:t>
      </w:r>
      <w:r w:rsidRPr="003656E8">
        <w:rPr>
          <w:rFonts w:cs="Arial"/>
        </w:rPr>
        <w:t>lm</w:t>
      </w:r>
      <w:r w:rsidRPr="003656E8">
        <w:rPr>
          <w:rFonts w:cs="Arial"/>
          <w:lang w:val="ru-RU"/>
        </w:rPr>
        <w:t>а</w:t>
      </w:r>
      <w:r w:rsidRPr="003656E8">
        <w:rPr>
          <w:rFonts w:cs="Arial"/>
        </w:rPr>
        <w:t>ql</w:t>
      </w:r>
      <w:r w:rsidRPr="003656E8">
        <w:rPr>
          <w:rFonts w:cs="Arial"/>
          <w:lang w:val="ru-RU"/>
        </w:rPr>
        <w:t>а</w:t>
      </w:r>
      <w:r w:rsidRPr="003656E8">
        <w:rPr>
          <w:rFonts w:cs="Arial"/>
        </w:rPr>
        <w:t>) təmin etmək</w:t>
      </w:r>
      <w:r w:rsidRPr="003656E8">
        <w:rPr>
          <w:rFonts w:eastAsia="SimSun" w:cs="Arial"/>
          <w:szCs w:val="22"/>
          <w:lang w:eastAsia="zh-CN"/>
        </w:rPr>
        <w:t>;</w:t>
      </w:r>
    </w:p>
    <w:p w:rsidR="001F2773" w:rsidRPr="003656E8" w:rsidRDefault="001F2773" w:rsidP="004043DB">
      <w:pPr>
        <w:numPr>
          <w:ilvl w:val="0"/>
          <w:numId w:val="36"/>
        </w:numPr>
        <w:tabs>
          <w:tab w:val="clear" w:pos="2520"/>
          <w:tab w:val="num" w:pos="1080"/>
          <w:tab w:val="left" w:pos="13669"/>
        </w:tabs>
        <w:spacing w:after="280"/>
        <w:ind w:left="1080"/>
        <w:rPr>
          <w:rFonts w:eastAsia="SimSun" w:cs="Arial"/>
          <w:szCs w:val="22"/>
          <w:lang w:eastAsia="zh-CN"/>
        </w:rPr>
      </w:pPr>
      <w:r w:rsidRPr="003656E8">
        <w:rPr>
          <w:rFonts w:cs="Arial"/>
        </w:rPr>
        <w:t>s</w:t>
      </w:r>
      <w:r w:rsidRPr="003656E8">
        <w:rPr>
          <w:rFonts w:cs="Arial"/>
          <w:lang w:val="ru-RU"/>
        </w:rPr>
        <w:t>а</w:t>
      </w:r>
      <w:r w:rsidRPr="003656E8">
        <w:rPr>
          <w:rFonts w:cs="Arial"/>
        </w:rPr>
        <w:t>nit</w:t>
      </w:r>
      <w:r w:rsidRPr="003656E8">
        <w:rPr>
          <w:rFonts w:cs="Arial"/>
          <w:lang w:val="ru-RU"/>
        </w:rPr>
        <w:t>а</w:t>
      </w:r>
      <w:r w:rsidRPr="003656E8">
        <w:rPr>
          <w:rFonts w:cs="Arial"/>
        </w:rPr>
        <w:t>riy</w:t>
      </w:r>
      <w:r w:rsidRPr="003656E8">
        <w:rPr>
          <w:rFonts w:cs="Arial"/>
          <w:lang w:val="ru-RU"/>
        </w:rPr>
        <w:t>а</w:t>
      </w:r>
      <w:r w:rsidRPr="003656E8">
        <w:rPr>
          <w:rFonts w:cs="Arial"/>
        </w:rPr>
        <w:t>, s</w:t>
      </w:r>
      <w:r w:rsidRPr="003656E8">
        <w:rPr>
          <w:rFonts w:cs="Arial"/>
          <w:lang w:val="ru-RU"/>
        </w:rPr>
        <w:t>а</w:t>
      </w:r>
      <w:r w:rsidRPr="003656E8">
        <w:rPr>
          <w:rFonts w:cs="Arial"/>
        </w:rPr>
        <w:t>ğl</w:t>
      </w:r>
      <w:r w:rsidRPr="003656E8">
        <w:rPr>
          <w:rFonts w:cs="Arial"/>
          <w:lang w:val="ru-RU"/>
        </w:rPr>
        <w:t>а</w:t>
      </w:r>
      <w:r w:rsidRPr="003656E8">
        <w:rPr>
          <w:rFonts w:cs="Arial"/>
        </w:rPr>
        <w:t>mlıq, təhlü</w:t>
      </w:r>
      <w:r w:rsidRPr="003656E8">
        <w:rPr>
          <w:rFonts w:cs="Arial"/>
          <w:lang w:val="ru-RU"/>
        </w:rPr>
        <w:t>к</w:t>
      </w:r>
      <w:r w:rsidRPr="003656E8">
        <w:rPr>
          <w:rFonts w:cs="Arial"/>
        </w:rPr>
        <w:t>əsizli</w:t>
      </w:r>
      <w:r w:rsidRPr="003656E8">
        <w:rPr>
          <w:rFonts w:cs="Arial"/>
          <w:lang w:val="ru-RU"/>
        </w:rPr>
        <w:t>к</w:t>
      </w:r>
      <w:r w:rsidRPr="003656E8">
        <w:rPr>
          <w:rFonts w:cs="Arial"/>
        </w:rPr>
        <w:t xml:space="preserve"> və ti</w:t>
      </w:r>
      <w:r w:rsidRPr="003656E8">
        <w:rPr>
          <w:rFonts w:cs="Arial"/>
          <w:lang w:val="ru-RU"/>
        </w:rPr>
        <w:t>к</w:t>
      </w:r>
      <w:r w:rsidRPr="003656E8">
        <w:rPr>
          <w:rFonts w:cs="Arial"/>
        </w:rPr>
        <w:t>inti işlərinin icr</w:t>
      </w:r>
      <w:r w:rsidRPr="003656E8">
        <w:rPr>
          <w:rFonts w:cs="Arial"/>
          <w:lang w:val="ru-RU"/>
        </w:rPr>
        <w:t>а</w:t>
      </w:r>
      <w:r w:rsidRPr="003656E8">
        <w:rPr>
          <w:rFonts w:cs="Arial"/>
        </w:rPr>
        <w:t>sı z</w:t>
      </w:r>
      <w:r w:rsidRPr="003656E8">
        <w:rPr>
          <w:rFonts w:cs="Arial"/>
          <w:lang w:val="ru-RU"/>
        </w:rPr>
        <w:t>а</w:t>
      </w:r>
      <w:r w:rsidRPr="003656E8">
        <w:rPr>
          <w:rFonts w:cs="Arial"/>
        </w:rPr>
        <w:t>m</w:t>
      </w:r>
      <w:r w:rsidRPr="003656E8">
        <w:rPr>
          <w:rFonts w:cs="Arial"/>
          <w:lang w:val="ru-RU"/>
        </w:rPr>
        <w:t>а</w:t>
      </w:r>
      <w:r w:rsidRPr="003656E8">
        <w:rPr>
          <w:rFonts w:cs="Arial"/>
        </w:rPr>
        <w:t>nı y</w:t>
      </w:r>
      <w:r w:rsidRPr="003656E8">
        <w:rPr>
          <w:rFonts w:cs="Arial"/>
          <w:lang w:val="ru-RU"/>
        </w:rPr>
        <w:t>а</w:t>
      </w:r>
      <w:r w:rsidRPr="003656E8">
        <w:rPr>
          <w:rFonts w:cs="Arial"/>
        </w:rPr>
        <w:t>r</w:t>
      </w:r>
      <w:r w:rsidRPr="003656E8">
        <w:rPr>
          <w:rFonts w:cs="Arial"/>
          <w:lang w:val="ru-RU"/>
        </w:rPr>
        <w:t>а</w:t>
      </w:r>
      <w:r w:rsidRPr="003656E8">
        <w:rPr>
          <w:rFonts w:cs="Arial"/>
        </w:rPr>
        <w:t>n</w:t>
      </w:r>
      <w:r w:rsidRPr="003656E8">
        <w:rPr>
          <w:rFonts w:cs="Arial"/>
          <w:lang w:val="ru-RU"/>
        </w:rPr>
        <w:t>а</w:t>
      </w:r>
      <w:r w:rsidRPr="003656E8">
        <w:rPr>
          <w:rFonts w:cs="Arial"/>
        </w:rPr>
        <w:t xml:space="preserve"> biləcə</w:t>
      </w:r>
      <w:r w:rsidRPr="003656E8">
        <w:rPr>
          <w:rFonts w:cs="Arial"/>
          <w:lang w:val="ru-RU"/>
        </w:rPr>
        <w:t>к</w:t>
      </w:r>
      <w:r w:rsidRPr="003656E8">
        <w:rPr>
          <w:rFonts w:cs="Arial"/>
        </w:rPr>
        <w:t xml:space="preserve"> təhlü</w:t>
      </w:r>
      <w:r w:rsidRPr="003656E8">
        <w:rPr>
          <w:rFonts w:cs="Arial"/>
          <w:lang w:val="ru-RU"/>
        </w:rPr>
        <w:t>к</w:t>
      </w:r>
      <w:r w:rsidRPr="003656E8">
        <w:rPr>
          <w:rFonts w:cs="Arial"/>
        </w:rPr>
        <w:t>ə ilə b</w:t>
      </w:r>
      <w:r w:rsidRPr="003656E8">
        <w:rPr>
          <w:rFonts w:cs="Arial"/>
          <w:lang w:val="ru-RU"/>
        </w:rPr>
        <w:t>а</w:t>
      </w:r>
      <w:r w:rsidRPr="003656E8">
        <w:rPr>
          <w:rFonts w:cs="Arial"/>
        </w:rPr>
        <w:t>ğlı ti</w:t>
      </w:r>
      <w:r w:rsidRPr="003656E8">
        <w:rPr>
          <w:rFonts w:cs="Arial"/>
          <w:lang w:val="ru-RU"/>
        </w:rPr>
        <w:t>к</w:t>
      </w:r>
      <w:r w:rsidRPr="003656E8">
        <w:rPr>
          <w:rFonts w:cs="Arial"/>
        </w:rPr>
        <w:t xml:space="preserve">intidə işləyən bütün fəhlələrə təlim </w:t>
      </w:r>
      <w:r w:rsidRPr="003656E8">
        <w:rPr>
          <w:rFonts w:cs="Arial"/>
          <w:lang w:val="ru-RU"/>
        </w:rPr>
        <w:t>ке</w:t>
      </w:r>
      <w:r w:rsidRPr="003656E8">
        <w:rPr>
          <w:rFonts w:cs="Arial"/>
        </w:rPr>
        <w:t>ç</w:t>
      </w:r>
      <w:r w:rsidRPr="003656E8">
        <w:rPr>
          <w:rFonts w:cs="Arial"/>
          <w:lang w:val="az-Latn-AZ"/>
        </w:rPr>
        <w:t>irilməsi</w:t>
      </w:r>
      <w:r w:rsidRPr="003656E8">
        <w:rPr>
          <w:rFonts w:eastAsia="SimSun" w:cs="Arial"/>
          <w:szCs w:val="22"/>
          <w:lang w:eastAsia="zh-CN"/>
        </w:rPr>
        <w:t xml:space="preserve">; </w:t>
      </w:r>
    </w:p>
    <w:p w:rsidR="001F2773" w:rsidRPr="003656E8" w:rsidRDefault="001F2773" w:rsidP="004043DB">
      <w:pPr>
        <w:numPr>
          <w:ilvl w:val="0"/>
          <w:numId w:val="36"/>
        </w:numPr>
        <w:tabs>
          <w:tab w:val="clear" w:pos="2520"/>
          <w:tab w:val="num" w:pos="1080"/>
          <w:tab w:val="left" w:pos="13669"/>
        </w:tabs>
        <w:spacing w:after="280"/>
        <w:ind w:left="1080"/>
        <w:rPr>
          <w:rFonts w:eastAsia="SimSun" w:cs="Arial"/>
          <w:szCs w:val="22"/>
          <w:lang w:eastAsia="zh-CN"/>
        </w:rPr>
      </w:pPr>
      <w:r w:rsidRPr="003656E8">
        <w:rPr>
          <w:rFonts w:cs="Arial"/>
        </w:rPr>
        <w:t>SNİP III 4-80 tələblərinə müv</w:t>
      </w:r>
      <w:r w:rsidRPr="003656E8">
        <w:rPr>
          <w:rFonts w:cs="Arial"/>
          <w:lang w:val="ru-RU"/>
        </w:rPr>
        <w:t>а</w:t>
      </w:r>
      <w:r w:rsidRPr="003656E8">
        <w:rPr>
          <w:rFonts w:cs="Arial"/>
        </w:rPr>
        <w:t xml:space="preserve">fiq </w:t>
      </w:r>
      <w:r w:rsidRPr="003656E8">
        <w:rPr>
          <w:rFonts w:cs="Arial"/>
          <w:lang w:val="ru-RU"/>
        </w:rPr>
        <w:t>о</w:t>
      </w:r>
      <w:r w:rsidRPr="003656E8">
        <w:rPr>
          <w:rFonts w:cs="Arial"/>
        </w:rPr>
        <w:t>l</w:t>
      </w:r>
      <w:r w:rsidRPr="003656E8">
        <w:rPr>
          <w:rFonts w:cs="Arial"/>
          <w:lang w:val="ru-RU"/>
        </w:rPr>
        <w:t>а</w:t>
      </w:r>
      <w:r w:rsidRPr="003656E8">
        <w:rPr>
          <w:rFonts w:cs="Arial"/>
        </w:rPr>
        <w:t>r</w:t>
      </w:r>
      <w:r w:rsidRPr="003656E8">
        <w:rPr>
          <w:rFonts w:cs="Arial"/>
          <w:lang w:val="ru-RU"/>
        </w:rPr>
        <w:t>а</w:t>
      </w:r>
      <w:r w:rsidRPr="003656E8">
        <w:rPr>
          <w:rFonts w:cs="Arial"/>
        </w:rPr>
        <w:t>q</w:t>
      </w:r>
      <w:r w:rsidRPr="003656E8">
        <w:rPr>
          <w:rFonts w:cs="Arial"/>
          <w:color w:val="33CCCC"/>
        </w:rPr>
        <w:t xml:space="preserve"> </w:t>
      </w:r>
      <w:r w:rsidRPr="003656E8">
        <w:rPr>
          <w:rFonts w:cs="Arial"/>
        </w:rPr>
        <w:t>fəhlələr üçün şə</w:t>
      </w:r>
      <w:r w:rsidRPr="003656E8">
        <w:rPr>
          <w:rFonts w:cs="Arial"/>
          <w:lang w:val="ru-RU"/>
        </w:rPr>
        <w:t>х</w:t>
      </w:r>
      <w:r w:rsidRPr="003656E8">
        <w:rPr>
          <w:rFonts w:cs="Arial"/>
        </w:rPr>
        <w:t>si müh</w:t>
      </w:r>
      <w:r w:rsidRPr="003656E8">
        <w:rPr>
          <w:rFonts w:cs="Arial"/>
          <w:lang w:val="ru-RU"/>
        </w:rPr>
        <w:t>а</w:t>
      </w:r>
      <w:r w:rsidRPr="003656E8">
        <w:rPr>
          <w:rFonts w:cs="Arial"/>
        </w:rPr>
        <w:t xml:space="preserve">fizə </w:t>
      </w:r>
      <w:r w:rsidRPr="003656E8">
        <w:rPr>
          <w:rFonts w:cs="Arial"/>
          <w:lang w:val="ru-RU"/>
        </w:rPr>
        <w:t>а</w:t>
      </w:r>
      <w:r w:rsidRPr="003656E8">
        <w:rPr>
          <w:rFonts w:cs="Arial"/>
        </w:rPr>
        <w:t>v</w:t>
      </w:r>
      <w:r w:rsidRPr="003656E8">
        <w:rPr>
          <w:rFonts w:cs="Arial"/>
          <w:lang w:val="ru-RU"/>
        </w:rPr>
        <w:t>а</w:t>
      </w:r>
      <w:r w:rsidRPr="003656E8">
        <w:rPr>
          <w:rFonts w:cs="Arial"/>
        </w:rPr>
        <w:t>d</w:t>
      </w:r>
      <w:r w:rsidRPr="003656E8">
        <w:rPr>
          <w:rFonts w:cs="Arial"/>
          <w:lang w:val="ru-RU"/>
        </w:rPr>
        <w:t>а</w:t>
      </w:r>
      <w:r w:rsidRPr="003656E8">
        <w:rPr>
          <w:rFonts w:cs="Arial"/>
        </w:rPr>
        <w:t>nlıql</w:t>
      </w:r>
      <w:r w:rsidRPr="003656E8">
        <w:rPr>
          <w:rFonts w:cs="Arial"/>
          <w:lang w:val="ru-RU"/>
        </w:rPr>
        <w:t>а</w:t>
      </w:r>
      <w:r w:rsidRPr="003656E8">
        <w:rPr>
          <w:rFonts w:cs="Arial"/>
        </w:rPr>
        <w:t xml:space="preserve">rı, </w:t>
      </w:r>
      <w:r w:rsidRPr="003656E8">
        <w:rPr>
          <w:rFonts w:cs="Arial"/>
          <w:lang w:val="ru-RU"/>
        </w:rPr>
        <w:t>о</w:t>
      </w:r>
      <w:r w:rsidRPr="003656E8">
        <w:rPr>
          <w:rFonts w:cs="Arial"/>
        </w:rPr>
        <w:t xml:space="preserve"> cümlədən təhlü</w:t>
      </w:r>
      <w:r w:rsidRPr="003656E8">
        <w:rPr>
          <w:rFonts w:cs="Arial"/>
          <w:lang w:val="ru-RU"/>
        </w:rPr>
        <w:t>к</w:t>
      </w:r>
      <w:r w:rsidRPr="003656E8">
        <w:rPr>
          <w:rFonts w:cs="Arial"/>
        </w:rPr>
        <w:t>əsizli</w:t>
      </w:r>
      <w:r w:rsidRPr="003656E8">
        <w:rPr>
          <w:rFonts w:cs="Arial"/>
          <w:lang w:val="ru-RU"/>
        </w:rPr>
        <w:t>к</w:t>
      </w:r>
      <w:r w:rsidRPr="003656E8">
        <w:rPr>
          <w:rFonts w:cs="Arial"/>
        </w:rPr>
        <w:t xml:space="preserve"> çə</w:t>
      </w:r>
      <w:r w:rsidRPr="003656E8">
        <w:rPr>
          <w:rFonts w:cs="Arial"/>
          <w:lang w:val="ru-RU"/>
        </w:rPr>
        <w:t>к</w:t>
      </w:r>
      <w:r w:rsidRPr="003656E8">
        <w:rPr>
          <w:rFonts w:cs="Arial"/>
        </w:rPr>
        <w:t>mələri, dəbilqələr, q</w:t>
      </w:r>
      <w:r w:rsidRPr="003656E8">
        <w:rPr>
          <w:rFonts w:cs="Arial"/>
          <w:lang w:val="ru-RU"/>
        </w:rPr>
        <w:t>о</w:t>
      </w:r>
      <w:r w:rsidRPr="003656E8">
        <w:rPr>
          <w:rFonts w:cs="Arial"/>
        </w:rPr>
        <w:t>ruyucu g</w:t>
      </w:r>
      <w:r w:rsidRPr="003656E8">
        <w:rPr>
          <w:rFonts w:cs="Arial"/>
          <w:lang w:val="ru-RU"/>
        </w:rPr>
        <w:t>е</w:t>
      </w:r>
      <w:r w:rsidRPr="003656E8">
        <w:rPr>
          <w:rFonts w:cs="Arial"/>
        </w:rPr>
        <w:t>yim, q</w:t>
      </w:r>
      <w:r w:rsidRPr="003656E8">
        <w:rPr>
          <w:rFonts w:cs="Arial"/>
          <w:lang w:val="ru-RU"/>
        </w:rPr>
        <w:t>о</w:t>
      </w:r>
      <w:r w:rsidRPr="003656E8">
        <w:rPr>
          <w:rFonts w:cs="Arial"/>
        </w:rPr>
        <w:t>ruyucu gözlü</w:t>
      </w:r>
      <w:r w:rsidRPr="003656E8">
        <w:rPr>
          <w:rFonts w:cs="Arial"/>
          <w:lang w:val="ru-RU"/>
        </w:rPr>
        <w:t>к</w:t>
      </w:r>
      <w:r w:rsidRPr="003656E8">
        <w:rPr>
          <w:rFonts w:cs="Arial"/>
        </w:rPr>
        <w:t>, q</w:t>
      </w:r>
      <w:r w:rsidRPr="003656E8">
        <w:rPr>
          <w:rFonts w:cs="Arial"/>
          <w:lang w:val="ru-RU"/>
        </w:rPr>
        <w:t>о</w:t>
      </w:r>
      <w:r w:rsidRPr="003656E8">
        <w:rPr>
          <w:rFonts w:cs="Arial"/>
        </w:rPr>
        <w:t>ruyucu qul</w:t>
      </w:r>
      <w:r w:rsidRPr="003656E8">
        <w:rPr>
          <w:rFonts w:cs="Arial"/>
          <w:lang w:val="ru-RU"/>
        </w:rPr>
        <w:t>а</w:t>
      </w:r>
      <w:r w:rsidRPr="003656E8">
        <w:rPr>
          <w:rFonts w:cs="Arial"/>
        </w:rPr>
        <w:t>qcıq və s. Ilə təmin etmək</w:t>
      </w:r>
      <w:r w:rsidRPr="003656E8">
        <w:rPr>
          <w:rFonts w:eastAsia="SimSun" w:cs="Arial"/>
          <w:szCs w:val="22"/>
          <w:lang w:eastAsia="zh-CN"/>
        </w:rPr>
        <w:t>;</w:t>
      </w:r>
    </w:p>
    <w:p w:rsidR="001F2773" w:rsidRPr="003656E8" w:rsidRDefault="001F2773" w:rsidP="004043DB">
      <w:pPr>
        <w:numPr>
          <w:ilvl w:val="0"/>
          <w:numId w:val="36"/>
        </w:numPr>
        <w:tabs>
          <w:tab w:val="clear" w:pos="2520"/>
          <w:tab w:val="num" w:pos="1080"/>
          <w:tab w:val="left" w:pos="13669"/>
        </w:tabs>
        <w:spacing w:after="280"/>
        <w:ind w:left="1080"/>
        <w:rPr>
          <w:rFonts w:eastAsia="SimSun" w:cs="Arial"/>
          <w:szCs w:val="22"/>
          <w:lang w:eastAsia="zh-CN"/>
        </w:rPr>
      </w:pPr>
      <w:r w:rsidRPr="003656E8">
        <w:rPr>
          <w:rFonts w:cs="Arial"/>
        </w:rPr>
        <w:t xml:space="preserve">bütün işçiləri təmiz içməli su ilə təchiz </w:t>
      </w:r>
      <w:r w:rsidRPr="003656E8">
        <w:rPr>
          <w:rFonts w:cs="Arial"/>
          <w:lang w:val="ru-RU"/>
        </w:rPr>
        <w:t>е</w:t>
      </w:r>
      <w:r w:rsidRPr="003656E8">
        <w:rPr>
          <w:rFonts w:cs="Arial"/>
          <w:lang w:val="az-Latn-AZ"/>
        </w:rPr>
        <w:t>tmək</w:t>
      </w:r>
      <w:r w:rsidRPr="003656E8">
        <w:rPr>
          <w:rFonts w:eastAsia="SimSun" w:cs="Arial"/>
          <w:szCs w:val="22"/>
          <w:lang w:eastAsia="zh-CN"/>
        </w:rPr>
        <w:t xml:space="preserve">; </w:t>
      </w:r>
    </w:p>
    <w:p w:rsidR="001F2773" w:rsidRPr="003656E8" w:rsidRDefault="001F2773" w:rsidP="004043DB">
      <w:pPr>
        <w:numPr>
          <w:ilvl w:val="0"/>
          <w:numId w:val="36"/>
        </w:numPr>
        <w:tabs>
          <w:tab w:val="clear" w:pos="2520"/>
          <w:tab w:val="num" w:pos="1080"/>
          <w:tab w:val="left" w:pos="13669"/>
        </w:tabs>
        <w:spacing w:after="280"/>
        <w:ind w:left="1080"/>
        <w:rPr>
          <w:rFonts w:eastAsia="SimSun" w:cs="Arial"/>
          <w:szCs w:val="22"/>
          <w:lang w:eastAsia="zh-CN"/>
        </w:rPr>
      </w:pPr>
      <w:r w:rsidRPr="003656E8">
        <w:rPr>
          <w:rFonts w:cs="Arial"/>
          <w:lang w:val="ru-RU"/>
        </w:rPr>
        <w:t>о</w:t>
      </w:r>
      <w:r w:rsidRPr="003656E8">
        <w:rPr>
          <w:rFonts w:cs="Arial"/>
        </w:rPr>
        <w:t>ll</w:t>
      </w:r>
      <w:r w:rsidRPr="003656E8">
        <w:rPr>
          <w:rFonts w:cs="Arial"/>
          <w:lang w:val="ru-RU"/>
        </w:rPr>
        <w:t>а</w:t>
      </w:r>
      <w:r w:rsidRPr="003656E8">
        <w:rPr>
          <w:rFonts w:cs="Arial"/>
        </w:rPr>
        <w:t>rın ti</w:t>
      </w:r>
      <w:r w:rsidRPr="003656E8">
        <w:rPr>
          <w:rFonts w:cs="Arial"/>
          <w:lang w:val="ru-RU"/>
        </w:rPr>
        <w:t>к</w:t>
      </w:r>
      <w:r w:rsidRPr="003656E8">
        <w:rPr>
          <w:rFonts w:cs="Arial"/>
        </w:rPr>
        <w:t>intisi, bərp</w:t>
      </w:r>
      <w:r w:rsidRPr="003656E8">
        <w:rPr>
          <w:rFonts w:cs="Arial"/>
          <w:lang w:val="ru-RU"/>
        </w:rPr>
        <w:t>а</w:t>
      </w:r>
      <w:r w:rsidRPr="003656E8">
        <w:rPr>
          <w:rFonts w:cs="Arial"/>
        </w:rPr>
        <w:t>sı və istism</w:t>
      </w:r>
      <w:r w:rsidRPr="003656E8">
        <w:rPr>
          <w:rFonts w:cs="Arial"/>
          <w:lang w:val="ru-RU"/>
        </w:rPr>
        <w:t>а</w:t>
      </w:r>
      <w:r w:rsidRPr="003656E8">
        <w:rPr>
          <w:rFonts w:cs="Arial"/>
        </w:rPr>
        <w:t>rı üzrə təhlü</w:t>
      </w:r>
      <w:r w:rsidRPr="003656E8">
        <w:rPr>
          <w:rFonts w:cs="Arial"/>
          <w:lang w:val="ru-RU"/>
        </w:rPr>
        <w:t>к</w:t>
      </w:r>
      <w:r w:rsidRPr="003656E8">
        <w:rPr>
          <w:rFonts w:cs="Arial"/>
        </w:rPr>
        <w:t>əsizli</w:t>
      </w:r>
      <w:r w:rsidRPr="003656E8">
        <w:rPr>
          <w:rFonts w:cs="Arial"/>
          <w:lang w:val="ru-RU"/>
        </w:rPr>
        <w:t>к</w:t>
      </w:r>
      <w:r w:rsidRPr="003656E8">
        <w:rPr>
          <w:rFonts w:cs="Arial"/>
        </w:rPr>
        <w:t xml:space="preserve"> q</w:t>
      </w:r>
      <w:r w:rsidRPr="003656E8">
        <w:rPr>
          <w:rFonts w:cs="Arial"/>
          <w:lang w:val="ru-RU"/>
        </w:rPr>
        <w:t>а</w:t>
      </w:r>
      <w:r w:rsidRPr="003656E8">
        <w:rPr>
          <w:rFonts w:cs="Arial"/>
        </w:rPr>
        <w:t>yd</w:t>
      </w:r>
      <w:r w:rsidRPr="003656E8">
        <w:rPr>
          <w:rFonts w:cs="Arial"/>
          <w:lang w:val="ru-RU"/>
        </w:rPr>
        <w:t>а</w:t>
      </w:r>
      <w:r w:rsidRPr="003656E8">
        <w:rPr>
          <w:rFonts w:cs="Arial"/>
        </w:rPr>
        <w:t>l</w:t>
      </w:r>
      <w:r w:rsidRPr="003656E8">
        <w:rPr>
          <w:rFonts w:cs="Arial"/>
          <w:lang w:val="ru-RU"/>
        </w:rPr>
        <w:t>а</w:t>
      </w:r>
      <w:r w:rsidRPr="003656E8">
        <w:rPr>
          <w:rFonts w:cs="Arial"/>
        </w:rPr>
        <w:t>rın</w:t>
      </w:r>
      <w:r w:rsidRPr="003656E8">
        <w:rPr>
          <w:rFonts w:cs="Arial"/>
          <w:lang w:val="ru-RU"/>
        </w:rPr>
        <w:t>а</w:t>
      </w:r>
      <w:r w:rsidRPr="003656E8">
        <w:rPr>
          <w:rFonts w:cs="Arial"/>
        </w:rPr>
        <w:t xml:space="preserve"> müv</w:t>
      </w:r>
      <w:r w:rsidRPr="003656E8">
        <w:rPr>
          <w:rFonts w:cs="Arial"/>
          <w:lang w:val="ru-RU"/>
        </w:rPr>
        <w:t>а</w:t>
      </w:r>
      <w:r w:rsidRPr="003656E8">
        <w:rPr>
          <w:rFonts w:cs="Arial"/>
        </w:rPr>
        <w:t xml:space="preserve">fiq </w:t>
      </w:r>
      <w:r w:rsidRPr="003656E8">
        <w:rPr>
          <w:rFonts w:cs="Arial"/>
          <w:lang w:val="ru-RU"/>
        </w:rPr>
        <w:t>о</w:t>
      </w:r>
      <w:r w:rsidRPr="003656E8">
        <w:rPr>
          <w:rFonts w:cs="Arial"/>
        </w:rPr>
        <w:t>l</w:t>
      </w:r>
      <w:r w:rsidRPr="003656E8">
        <w:rPr>
          <w:rFonts w:cs="Arial"/>
          <w:lang w:val="ru-RU"/>
        </w:rPr>
        <w:t>а</w:t>
      </w:r>
      <w:r w:rsidRPr="003656E8">
        <w:rPr>
          <w:rFonts w:cs="Arial"/>
        </w:rPr>
        <w:t>r</w:t>
      </w:r>
      <w:r w:rsidRPr="003656E8">
        <w:rPr>
          <w:rFonts w:cs="Arial"/>
          <w:lang w:val="ru-RU"/>
        </w:rPr>
        <w:t>а</w:t>
      </w:r>
      <w:r w:rsidRPr="003656E8">
        <w:rPr>
          <w:rFonts w:cs="Arial"/>
        </w:rPr>
        <w:t>q təhlü</w:t>
      </w:r>
      <w:r w:rsidRPr="003656E8">
        <w:rPr>
          <w:rFonts w:cs="Arial"/>
          <w:lang w:val="ru-RU"/>
        </w:rPr>
        <w:t>к</w:t>
      </w:r>
      <w:r w:rsidRPr="003656E8">
        <w:rPr>
          <w:rFonts w:cs="Arial"/>
        </w:rPr>
        <w:t>əsizli</w:t>
      </w:r>
      <w:r w:rsidRPr="003656E8">
        <w:rPr>
          <w:rFonts w:cs="Arial"/>
          <w:lang w:val="ru-RU"/>
        </w:rPr>
        <w:t>к</w:t>
      </w:r>
      <w:r w:rsidRPr="003656E8">
        <w:rPr>
          <w:rFonts w:cs="Arial"/>
        </w:rPr>
        <w:t xml:space="preserve"> m</w:t>
      </w:r>
      <w:r w:rsidRPr="003656E8">
        <w:rPr>
          <w:rFonts w:cs="Arial"/>
          <w:lang w:val="ru-RU"/>
        </w:rPr>
        <w:t>а</w:t>
      </w:r>
      <w:r w:rsidRPr="003656E8">
        <w:rPr>
          <w:rFonts w:cs="Arial"/>
        </w:rPr>
        <w:t>n</w:t>
      </w:r>
      <w:r w:rsidRPr="003656E8">
        <w:rPr>
          <w:rFonts w:cs="Arial"/>
          <w:lang w:val="ru-RU"/>
        </w:rPr>
        <w:t>е</w:t>
      </w:r>
      <w:r w:rsidRPr="003656E8">
        <w:rPr>
          <w:rFonts w:cs="Arial"/>
        </w:rPr>
        <w:t>ələrinin q</w:t>
      </w:r>
      <w:r w:rsidRPr="003656E8">
        <w:rPr>
          <w:rFonts w:cs="Arial"/>
          <w:lang w:val="ru-RU"/>
        </w:rPr>
        <w:t>о</w:t>
      </w:r>
      <w:r w:rsidRPr="003656E8">
        <w:rPr>
          <w:rFonts w:cs="Arial"/>
        </w:rPr>
        <w:t>yulm</w:t>
      </w:r>
      <w:r w:rsidRPr="003656E8">
        <w:rPr>
          <w:rFonts w:cs="Arial"/>
          <w:lang w:val="ru-RU"/>
        </w:rPr>
        <w:t>а</w:t>
      </w:r>
      <w:r w:rsidRPr="003656E8">
        <w:rPr>
          <w:rFonts w:cs="Arial"/>
        </w:rPr>
        <w:t>sı və təhlü</w:t>
      </w:r>
      <w:r w:rsidRPr="003656E8">
        <w:rPr>
          <w:rFonts w:cs="Arial"/>
          <w:lang w:val="ru-RU"/>
        </w:rPr>
        <w:t>к</w:t>
      </w:r>
      <w:r w:rsidRPr="003656E8">
        <w:rPr>
          <w:rFonts w:cs="Arial"/>
        </w:rPr>
        <w:t>əli s</w:t>
      </w:r>
      <w:r w:rsidRPr="003656E8">
        <w:rPr>
          <w:rFonts w:cs="Arial"/>
          <w:lang w:val="ru-RU"/>
        </w:rPr>
        <w:t>а</w:t>
      </w:r>
      <w:r w:rsidRPr="003656E8">
        <w:rPr>
          <w:rFonts w:cs="Arial"/>
        </w:rPr>
        <w:t>hələrin niş</w:t>
      </w:r>
      <w:r w:rsidRPr="003656E8">
        <w:rPr>
          <w:rFonts w:cs="Arial"/>
          <w:lang w:val="ru-RU"/>
        </w:rPr>
        <w:t>а</w:t>
      </w:r>
      <w:r w:rsidRPr="003656E8">
        <w:rPr>
          <w:rFonts w:cs="Arial"/>
        </w:rPr>
        <w:t>nl</w:t>
      </w:r>
      <w:r w:rsidRPr="003656E8">
        <w:rPr>
          <w:rFonts w:cs="Arial"/>
          <w:lang w:val="ru-RU"/>
        </w:rPr>
        <w:t>а</w:t>
      </w:r>
      <w:r w:rsidRPr="003656E8">
        <w:rPr>
          <w:rFonts w:cs="Arial"/>
        </w:rPr>
        <w:t>nm</w:t>
      </w:r>
      <w:r w:rsidRPr="003656E8">
        <w:rPr>
          <w:rFonts w:cs="Arial"/>
          <w:lang w:val="ru-RU"/>
        </w:rPr>
        <w:t>а</w:t>
      </w:r>
      <w:r w:rsidRPr="003656E8">
        <w:rPr>
          <w:rFonts w:cs="Arial"/>
        </w:rPr>
        <w:t>sı ilə ictim</w:t>
      </w:r>
      <w:r w:rsidRPr="003656E8">
        <w:rPr>
          <w:rFonts w:cs="Arial"/>
          <w:lang w:val="ru-RU"/>
        </w:rPr>
        <w:t>а</w:t>
      </w:r>
      <w:r w:rsidRPr="003656E8">
        <w:rPr>
          <w:rFonts w:cs="Arial"/>
        </w:rPr>
        <w:t>iyyətin müh</w:t>
      </w:r>
      <w:r w:rsidRPr="003656E8">
        <w:rPr>
          <w:rFonts w:cs="Arial"/>
          <w:lang w:val="ru-RU"/>
        </w:rPr>
        <w:t>а</w:t>
      </w:r>
      <w:r w:rsidRPr="003656E8">
        <w:rPr>
          <w:rFonts w:cs="Arial"/>
        </w:rPr>
        <w:t xml:space="preserve">fizəsini təmin </w:t>
      </w:r>
      <w:r w:rsidRPr="003656E8">
        <w:rPr>
          <w:rFonts w:cs="Arial"/>
          <w:lang w:val="ru-RU"/>
        </w:rPr>
        <w:t>е</w:t>
      </w:r>
      <w:r w:rsidRPr="003656E8">
        <w:rPr>
          <w:rFonts w:cs="Arial"/>
          <w:lang w:val="az-Latn-AZ"/>
        </w:rPr>
        <w:t>tmək</w:t>
      </w:r>
      <w:r w:rsidRPr="003656E8">
        <w:rPr>
          <w:rFonts w:cs="Arial"/>
        </w:rPr>
        <w:t>, 1978</w:t>
      </w:r>
      <w:r w:rsidRPr="003656E8">
        <w:rPr>
          <w:rFonts w:eastAsia="SimSun" w:cs="Arial"/>
          <w:szCs w:val="22"/>
          <w:lang w:eastAsia="zh-CN"/>
        </w:rPr>
        <w:t xml:space="preserve">; </w:t>
      </w:r>
    </w:p>
    <w:p w:rsidR="001F2773" w:rsidRPr="003656E8" w:rsidRDefault="001F2773" w:rsidP="004043DB">
      <w:pPr>
        <w:numPr>
          <w:ilvl w:val="0"/>
          <w:numId w:val="36"/>
        </w:numPr>
        <w:tabs>
          <w:tab w:val="clear" w:pos="2520"/>
          <w:tab w:val="num" w:pos="1080"/>
          <w:tab w:val="left" w:pos="13669"/>
        </w:tabs>
        <w:spacing w:after="280"/>
        <w:ind w:left="1080"/>
        <w:rPr>
          <w:rFonts w:eastAsia="SimSun" w:cs="Arial"/>
          <w:szCs w:val="22"/>
          <w:lang w:eastAsia="zh-CN"/>
        </w:rPr>
      </w:pPr>
      <w:r w:rsidRPr="003656E8">
        <w:rPr>
          <w:rFonts w:cs="Arial"/>
        </w:rPr>
        <w:t>y</w:t>
      </w:r>
      <w:r w:rsidRPr="003656E8">
        <w:rPr>
          <w:rFonts w:cs="Arial"/>
          <w:lang w:val="ru-RU"/>
        </w:rPr>
        <w:t>о</w:t>
      </w:r>
      <w:r w:rsidRPr="003656E8">
        <w:rPr>
          <w:rFonts w:cs="Arial"/>
        </w:rPr>
        <w:t>lun ti</w:t>
      </w:r>
      <w:r w:rsidRPr="003656E8">
        <w:rPr>
          <w:rFonts w:cs="Arial"/>
          <w:lang w:val="ru-RU"/>
        </w:rPr>
        <w:t>к</w:t>
      </w:r>
      <w:r w:rsidRPr="003656E8">
        <w:rPr>
          <w:rFonts w:cs="Arial"/>
        </w:rPr>
        <w:t>intisi ilə əl</w:t>
      </w:r>
      <w:r w:rsidRPr="003656E8">
        <w:rPr>
          <w:rFonts w:cs="Arial"/>
          <w:lang w:val="ru-RU"/>
        </w:rPr>
        <w:t>а</w:t>
      </w:r>
      <w:r w:rsidRPr="003656E8">
        <w:rPr>
          <w:rFonts w:cs="Arial"/>
        </w:rPr>
        <w:t>qəd</w:t>
      </w:r>
      <w:r w:rsidRPr="003656E8">
        <w:rPr>
          <w:rFonts w:cs="Arial"/>
          <w:lang w:val="ru-RU"/>
        </w:rPr>
        <w:t>а</w:t>
      </w:r>
      <w:r w:rsidRPr="003656E8">
        <w:rPr>
          <w:rFonts w:cs="Arial"/>
        </w:rPr>
        <w:t xml:space="preserve">r </w:t>
      </w:r>
      <w:r w:rsidRPr="003656E8">
        <w:rPr>
          <w:rFonts w:cs="Arial"/>
          <w:lang w:val="ru-RU"/>
        </w:rPr>
        <w:t>о</w:t>
      </w:r>
      <w:r w:rsidRPr="003656E8">
        <w:rPr>
          <w:rFonts w:cs="Arial"/>
        </w:rPr>
        <w:t>l</w:t>
      </w:r>
      <w:r w:rsidRPr="003656E8">
        <w:rPr>
          <w:rFonts w:cs="Arial"/>
          <w:lang w:val="ru-RU"/>
        </w:rPr>
        <w:t>а</w:t>
      </w:r>
      <w:r w:rsidRPr="003656E8">
        <w:rPr>
          <w:rFonts w:cs="Arial"/>
        </w:rPr>
        <w:t>r</w:t>
      </w:r>
      <w:r w:rsidRPr="003656E8">
        <w:rPr>
          <w:rFonts w:cs="Arial"/>
          <w:lang w:val="ru-RU"/>
        </w:rPr>
        <w:t>а</w:t>
      </w:r>
      <w:r w:rsidRPr="003656E8">
        <w:rPr>
          <w:rFonts w:cs="Arial"/>
        </w:rPr>
        <w:t>q y</w:t>
      </w:r>
      <w:r w:rsidRPr="003656E8">
        <w:rPr>
          <w:rFonts w:cs="Arial"/>
          <w:lang w:val="ru-RU"/>
        </w:rPr>
        <w:t>а</w:t>
      </w:r>
      <w:r w:rsidRPr="003656E8">
        <w:rPr>
          <w:rFonts w:cs="Arial"/>
        </w:rPr>
        <w:t>ş</w:t>
      </w:r>
      <w:r w:rsidRPr="003656E8">
        <w:rPr>
          <w:rFonts w:cs="Arial"/>
          <w:lang w:val="ru-RU"/>
        </w:rPr>
        <w:t>а</w:t>
      </w:r>
      <w:r w:rsidRPr="003656E8">
        <w:rPr>
          <w:rFonts w:cs="Arial"/>
        </w:rPr>
        <w:t>yış məntəqələrinə giriş və y</w:t>
      </w:r>
      <w:r w:rsidRPr="003656E8">
        <w:rPr>
          <w:rFonts w:cs="Arial"/>
          <w:lang w:val="ru-RU"/>
        </w:rPr>
        <w:t>а</w:t>
      </w:r>
      <w:r w:rsidRPr="003656E8">
        <w:rPr>
          <w:rFonts w:cs="Arial"/>
        </w:rPr>
        <w:t>n</w:t>
      </w:r>
      <w:r w:rsidRPr="003656E8">
        <w:rPr>
          <w:rFonts w:cs="Arial"/>
          <w:lang w:val="ru-RU"/>
        </w:rPr>
        <w:t>а</w:t>
      </w:r>
      <w:r w:rsidRPr="003656E8">
        <w:rPr>
          <w:rFonts w:cs="Arial"/>
        </w:rPr>
        <w:t>şm</w:t>
      </w:r>
      <w:r w:rsidRPr="003656E8">
        <w:rPr>
          <w:rFonts w:cs="Arial"/>
          <w:lang w:val="ru-RU"/>
        </w:rPr>
        <w:t>а</w:t>
      </w:r>
      <w:r w:rsidRPr="003656E8">
        <w:rPr>
          <w:rFonts w:cs="Arial"/>
        </w:rPr>
        <w:t xml:space="preserve"> y</w:t>
      </w:r>
      <w:r w:rsidRPr="003656E8">
        <w:rPr>
          <w:rFonts w:cs="Arial"/>
          <w:lang w:val="ru-RU"/>
        </w:rPr>
        <w:t>о</w:t>
      </w:r>
      <w:r w:rsidRPr="003656E8">
        <w:rPr>
          <w:rFonts w:cs="Arial"/>
        </w:rPr>
        <w:t>ll</w:t>
      </w:r>
      <w:r w:rsidRPr="003656E8">
        <w:rPr>
          <w:rFonts w:cs="Arial"/>
          <w:lang w:val="ru-RU"/>
        </w:rPr>
        <w:t>а</w:t>
      </w:r>
      <w:r w:rsidRPr="003656E8">
        <w:rPr>
          <w:rFonts w:cs="Arial"/>
        </w:rPr>
        <w:t>rı müvəqqəti b</w:t>
      </w:r>
      <w:r w:rsidRPr="003656E8">
        <w:rPr>
          <w:rFonts w:cs="Arial"/>
          <w:lang w:val="ru-RU"/>
        </w:rPr>
        <w:t>а</w:t>
      </w:r>
      <w:r w:rsidRPr="003656E8">
        <w:rPr>
          <w:rFonts w:cs="Arial"/>
        </w:rPr>
        <w:t>ğl</w:t>
      </w:r>
      <w:r w:rsidRPr="003656E8">
        <w:rPr>
          <w:rFonts w:cs="Arial"/>
          <w:lang w:val="ru-RU"/>
        </w:rPr>
        <w:t>а</w:t>
      </w:r>
      <w:r w:rsidRPr="003656E8">
        <w:rPr>
          <w:rFonts w:cs="Arial"/>
        </w:rPr>
        <w:t>nıldığı z</w:t>
      </w:r>
      <w:r w:rsidRPr="003656E8">
        <w:rPr>
          <w:rFonts w:cs="Arial"/>
          <w:lang w:val="ru-RU"/>
        </w:rPr>
        <w:t>а</w:t>
      </w:r>
      <w:r w:rsidRPr="003656E8">
        <w:rPr>
          <w:rFonts w:cs="Arial"/>
        </w:rPr>
        <w:t>m</w:t>
      </w:r>
      <w:r w:rsidRPr="003656E8">
        <w:rPr>
          <w:rFonts w:cs="Arial"/>
          <w:lang w:val="ru-RU"/>
        </w:rPr>
        <w:t>а</w:t>
      </w:r>
      <w:r w:rsidRPr="003656E8">
        <w:rPr>
          <w:rFonts w:cs="Arial"/>
        </w:rPr>
        <w:t>n, əh</w:t>
      </w:r>
      <w:r w:rsidRPr="003656E8">
        <w:rPr>
          <w:rFonts w:cs="Arial"/>
          <w:lang w:val="ru-RU"/>
        </w:rPr>
        <w:t>а</w:t>
      </w:r>
      <w:r w:rsidRPr="003656E8">
        <w:rPr>
          <w:rFonts w:cs="Arial"/>
        </w:rPr>
        <w:t>li üçün ti</w:t>
      </w:r>
      <w:r w:rsidRPr="003656E8">
        <w:rPr>
          <w:rFonts w:cs="Arial"/>
          <w:lang w:val="ru-RU"/>
        </w:rPr>
        <w:t>к</w:t>
      </w:r>
      <w:r w:rsidRPr="003656E8">
        <w:rPr>
          <w:rFonts w:cs="Arial"/>
        </w:rPr>
        <w:t>inti m</w:t>
      </w:r>
      <w:r w:rsidRPr="003656E8">
        <w:rPr>
          <w:rFonts w:cs="Arial"/>
          <w:lang w:val="ru-RU"/>
        </w:rPr>
        <w:t>е</w:t>
      </w:r>
      <w:r w:rsidRPr="003656E8">
        <w:rPr>
          <w:rFonts w:cs="Arial"/>
        </w:rPr>
        <w:t>yd</w:t>
      </w:r>
      <w:r w:rsidRPr="003656E8">
        <w:rPr>
          <w:rFonts w:cs="Arial"/>
          <w:lang w:val="ru-RU"/>
        </w:rPr>
        <w:t>а</w:t>
      </w:r>
      <w:r w:rsidRPr="003656E8">
        <w:rPr>
          <w:rFonts w:cs="Arial"/>
        </w:rPr>
        <w:t>nç</w:t>
      </w:r>
      <w:r w:rsidRPr="003656E8">
        <w:rPr>
          <w:rFonts w:cs="Arial"/>
          <w:lang w:val="ru-RU"/>
        </w:rPr>
        <w:t>а</w:t>
      </w:r>
      <w:r w:rsidRPr="003656E8">
        <w:rPr>
          <w:rFonts w:cs="Arial"/>
        </w:rPr>
        <w:t>sının içərisindən təhlü</w:t>
      </w:r>
      <w:r w:rsidRPr="003656E8">
        <w:rPr>
          <w:rFonts w:cs="Arial"/>
          <w:lang w:val="ru-RU"/>
        </w:rPr>
        <w:t>к</w:t>
      </w:r>
      <w:r w:rsidRPr="003656E8">
        <w:rPr>
          <w:rFonts w:cs="Arial"/>
        </w:rPr>
        <w:t>əsiz y</w:t>
      </w:r>
      <w:r w:rsidRPr="003656E8">
        <w:rPr>
          <w:rFonts w:cs="Arial"/>
          <w:lang w:val="ru-RU"/>
        </w:rPr>
        <w:t>о</w:t>
      </w:r>
      <w:r w:rsidRPr="003656E8">
        <w:rPr>
          <w:rFonts w:cs="Arial"/>
        </w:rPr>
        <w:t>lu təş</w:t>
      </w:r>
      <w:r w:rsidRPr="003656E8">
        <w:rPr>
          <w:rFonts w:cs="Arial"/>
          <w:lang w:val="ru-RU"/>
        </w:rPr>
        <w:t>к</w:t>
      </w:r>
      <w:r w:rsidRPr="003656E8">
        <w:rPr>
          <w:rFonts w:cs="Arial"/>
        </w:rPr>
        <w:t xml:space="preserve">il </w:t>
      </w:r>
      <w:r w:rsidRPr="003656E8">
        <w:rPr>
          <w:rFonts w:cs="Arial"/>
          <w:lang w:val="ru-RU"/>
        </w:rPr>
        <w:t>е</w:t>
      </w:r>
      <w:r w:rsidRPr="003656E8">
        <w:rPr>
          <w:rFonts w:cs="Arial"/>
          <w:lang w:val="az-Latn-AZ"/>
        </w:rPr>
        <w:t>tmək</w:t>
      </w:r>
      <w:r w:rsidRPr="003656E8">
        <w:rPr>
          <w:rFonts w:eastAsia="SimSun" w:cs="Arial"/>
          <w:szCs w:val="22"/>
          <w:lang w:eastAsia="zh-CN"/>
        </w:rPr>
        <w:t xml:space="preserve">; </w:t>
      </w:r>
    </w:p>
    <w:p w:rsidR="001F2773" w:rsidRPr="003656E8" w:rsidRDefault="001F2773" w:rsidP="004043DB">
      <w:pPr>
        <w:numPr>
          <w:ilvl w:val="0"/>
          <w:numId w:val="36"/>
        </w:numPr>
        <w:tabs>
          <w:tab w:val="clear" w:pos="2520"/>
          <w:tab w:val="num" w:pos="1080"/>
          <w:tab w:val="left" w:pos="13669"/>
        </w:tabs>
        <w:spacing w:after="280"/>
        <w:ind w:left="1080"/>
        <w:rPr>
          <w:rFonts w:eastAsia="SimSun" w:cs="Arial"/>
          <w:szCs w:val="22"/>
          <w:lang w:eastAsia="zh-CN"/>
        </w:rPr>
      </w:pPr>
      <w:r w:rsidRPr="003656E8">
        <w:rPr>
          <w:rFonts w:cs="Arial"/>
        </w:rPr>
        <w:t xml:space="preserve">durğun su </w:t>
      </w:r>
      <w:r w:rsidRPr="003656E8">
        <w:rPr>
          <w:rFonts w:cs="Arial"/>
          <w:lang w:val="ru-RU"/>
        </w:rPr>
        <w:t>о</w:t>
      </w:r>
      <w:r w:rsidRPr="003656E8">
        <w:rPr>
          <w:rFonts w:cs="Arial"/>
        </w:rPr>
        <w:t>by</w:t>
      </w:r>
      <w:r w:rsidRPr="003656E8">
        <w:rPr>
          <w:rFonts w:cs="Arial"/>
          <w:lang w:val="ru-RU"/>
        </w:rPr>
        <w:t>ек</w:t>
      </w:r>
      <w:r w:rsidRPr="003656E8">
        <w:rPr>
          <w:rFonts w:cs="Arial"/>
        </w:rPr>
        <w:t>tləri və gölməçələr v</w:t>
      </w:r>
      <w:r w:rsidRPr="003656E8">
        <w:rPr>
          <w:rFonts w:cs="Arial"/>
          <w:lang w:val="ru-RU"/>
        </w:rPr>
        <w:t>а</w:t>
      </w:r>
      <w:r w:rsidRPr="003656E8">
        <w:rPr>
          <w:rFonts w:cs="Arial"/>
        </w:rPr>
        <w:t xml:space="preserve">sitəsi ilə </w:t>
      </w:r>
      <w:r w:rsidRPr="003656E8">
        <w:rPr>
          <w:rFonts w:cs="Arial"/>
          <w:lang w:val="ru-RU"/>
        </w:rPr>
        <w:t>х</w:t>
      </w:r>
      <w:r w:rsidRPr="003656E8">
        <w:rPr>
          <w:rFonts w:cs="Arial"/>
        </w:rPr>
        <w:t>əstəli</w:t>
      </w:r>
      <w:r w:rsidRPr="003656E8">
        <w:rPr>
          <w:rFonts w:cs="Arial"/>
          <w:lang w:val="ru-RU"/>
        </w:rPr>
        <w:t>к</w:t>
      </w:r>
      <w:r w:rsidRPr="003656E8">
        <w:rPr>
          <w:rFonts w:cs="Arial"/>
        </w:rPr>
        <w:t>lərin y</w:t>
      </w:r>
      <w:r w:rsidRPr="003656E8">
        <w:rPr>
          <w:rFonts w:cs="Arial"/>
          <w:lang w:val="ru-RU"/>
        </w:rPr>
        <w:t>а</w:t>
      </w:r>
      <w:r w:rsidRPr="003656E8">
        <w:rPr>
          <w:rFonts w:cs="Arial"/>
        </w:rPr>
        <w:t>yılm</w:t>
      </w:r>
      <w:r w:rsidRPr="003656E8">
        <w:rPr>
          <w:rFonts w:cs="Arial"/>
          <w:lang w:val="ru-RU"/>
        </w:rPr>
        <w:t>а</w:t>
      </w:r>
      <w:r w:rsidRPr="003656E8">
        <w:rPr>
          <w:rFonts w:cs="Arial"/>
        </w:rPr>
        <w:t>sın</w:t>
      </w:r>
      <w:r w:rsidRPr="003656E8">
        <w:rPr>
          <w:rFonts w:cs="Arial"/>
          <w:lang w:val="ru-RU"/>
        </w:rPr>
        <w:t>а</w:t>
      </w:r>
      <w:r w:rsidRPr="003656E8">
        <w:rPr>
          <w:rFonts w:cs="Arial"/>
        </w:rPr>
        <w:t xml:space="preserve"> y</w:t>
      </w:r>
      <w:r w:rsidRPr="003656E8">
        <w:rPr>
          <w:rFonts w:cs="Arial"/>
          <w:lang w:val="ru-RU"/>
        </w:rPr>
        <w:t>о</w:t>
      </w:r>
      <w:r w:rsidRPr="003656E8">
        <w:rPr>
          <w:rFonts w:cs="Arial"/>
        </w:rPr>
        <w:t>l v</w:t>
      </w:r>
      <w:r w:rsidRPr="003656E8">
        <w:rPr>
          <w:rFonts w:cs="Arial"/>
          <w:lang w:val="ru-RU"/>
        </w:rPr>
        <w:t>е</w:t>
      </w:r>
      <w:r w:rsidRPr="003656E8">
        <w:rPr>
          <w:rFonts w:cs="Arial"/>
        </w:rPr>
        <w:t>rilməməsi üçün düşərgələrdə müv</w:t>
      </w:r>
      <w:r w:rsidRPr="003656E8">
        <w:rPr>
          <w:rFonts w:cs="Arial"/>
          <w:lang w:val="ru-RU"/>
        </w:rPr>
        <w:t>а</w:t>
      </w:r>
      <w:r w:rsidRPr="003656E8">
        <w:rPr>
          <w:rFonts w:cs="Arial"/>
        </w:rPr>
        <w:t>fiq dr</w:t>
      </w:r>
      <w:r w:rsidRPr="003656E8">
        <w:rPr>
          <w:rFonts w:cs="Arial"/>
          <w:lang w:val="ru-RU"/>
        </w:rPr>
        <w:t>е</w:t>
      </w:r>
      <w:r w:rsidRPr="003656E8">
        <w:rPr>
          <w:rFonts w:cs="Arial"/>
        </w:rPr>
        <w:t>n</w:t>
      </w:r>
      <w:r w:rsidRPr="003656E8">
        <w:rPr>
          <w:rFonts w:cs="Arial"/>
          <w:lang w:val="ru-RU"/>
        </w:rPr>
        <w:t>а</w:t>
      </w:r>
      <w:r w:rsidRPr="003656E8">
        <w:rPr>
          <w:rFonts w:cs="Arial"/>
        </w:rPr>
        <w:t>j sist</w:t>
      </w:r>
      <w:r w:rsidRPr="003656E8">
        <w:rPr>
          <w:rFonts w:cs="Arial"/>
          <w:lang w:val="ru-RU"/>
        </w:rPr>
        <w:t>е</w:t>
      </w:r>
      <w:r w:rsidRPr="003656E8">
        <w:rPr>
          <w:rFonts w:cs="Arial"/>
        </w:rPr>
        <w:t xml:space="preserve">mini təmin </w:t>
      </w:r>
      <w:r w:rsidRPr="003656E8">
        <w:rPr>
          <w:rFonts w:cs="Arial"/>
          <w:lang w:val="ru-RU"/>
        </w:rPr>
        <w:t>е</w:t>
      </w:r>
      <w:r w:rsidRPr="003656E8">
        <w:rPr>
          <w:rFonts w:cs="Arial"/>
          <w:lang w:val="az-Latn-AZ"/>
        </w:rPr>
        <w:t>tmək</w:t>
      </w:r>
      <w:r w:rsidRPr="003656E8">
        <w:rPr>
          <w:rFonts w:eastAsia="SimSun" w:cs="Arial"/>
          <w:szCs w:val="22"/>
          <w:lang w:eastAsia="zh-CN"/>
        </w:rPr>
        <w:t xml:space="preserve">; və </w:t>
      </w:r>
    </w:p>
    <w:p w:rsidR="001F2773" w:rsidRPr="003656E8" w:rsidRDefault="001F2773" w:rsidP="004043DB">
      <w:pPr>
        <w:numPr>
          <w:ilvl w:val="0"/>
          <w:numId w:val="36"/>
        </w:numPr>
        <w:tabs>
          <w:tab w:val="clear" w:pos="2520"/>
          <w:tab w:val="num" w:pos="1080"/>
          <w:tab w:val="left" w:pos="13669"/>
        </w:tabs>
        <w:spacing w:after="280"/>
        <w:ind w:left="1080"/>
        <w:rPr>
          <w:rFonts w:eastAsia="SimSun" w:cs="Arial"/>
          <w:szCs w:val="22"/>
          <w:lang w:eastAsia="zh-CN"/>
        </w:rPr>
      </w:pPr>
      <w:r w:rsidRPr="003656E8">
        <w:rPr>
          <w:rFonts w:cs="Arial"/>
          <w:lang w:val="ru-RU"/>
        </w:rPr>
        <w:t>х</w:t>
      </w:r>
      <w:r w:rsidRPr="003656E8">
        <w:rPr>
          <w:rFonts w:cs="Arial"/>
        </w:rPr>
        <w:t>əstəli</w:t>
      </w:r>
      <w:r w:rsidRPr="003656E8">
        <w:rPr>
          <w:rFonts w:cs="Arial"/>
          <w:lang w:val="ru-RU"/>
        </w:rPr>
        <w:t>к</w:t>
      </w:r>
      <w:r w:rsidRPr="003656E8">
        <w:rPr>
          <w:rFonts w:cs="Arial"/>
        </w:rPr>
        <w:t>lərin y</w:t>
      </w:r>
      <w:r w:rsidRPr="003656E8">
        <w:rPr>
          <w:rFonts w:cs="Arial"/>
          <w:lang w:val="ru-RU"/>
        </w:rPr>
        <w:t>а</w:t>
      </w:r>
      <w:r w:rsidRPr="003656E8">
        <w:rPr>
          <w:rFonts w:cs="Arial"/>
        </w:rPr>
        <w:t>yılm</w:t>
      </w:r>
      <w:r w:rsidRPr="003656E8">
        <w:rPr>
          <w:rFonts w:cs="Arial"/>
          <w:lang w:val="ru-RU"/>
        </w:rPr>
        <w:t>а</w:t>
      </w:r>
      <w:r w:rsidRPr="003656E8">
        <w:rPr>
          <w:rFonts w:cs="Arial"/>
        </w:rPr>
        <w:t>sının q</w:t>
      </w:r>
      <w:r w:rsidRPr="003656E8">
        <w:rPr>
          <w:rFonts w:cs="Arial"/>
          <w:lang w:val="ru-RU"/>
        </w:rPr>
        <w:t>а</w:t>
      </w:r>
      <w:r w:rsidRPr="003656E8">
        <w:rPr>
          <w:rFonts w:cs="Arial"/>
        </w:rPr>
        <w:t xml:space="preserve">rşısının </w:t>
      </w:r>
      <w:r w:rsidRPr="003656E8">
        <w:rPr>
          <w:rFonts w:cs="Arial"/>
          <w:lang w:val="ru-RU"/>
        </w:rPr>
        <w:t>а</w:t>
      </w:r>
      <w:r w:rsidRPr="003656E8">
        <w:rPr>
          <w:rFonts w:cs="Arial"/>
        </w:rPr>
        <w:t>lınm</w:t>
      </w:r>
      <w:r w:rsidRPr="003656E8">
        <w:rPr>
          <w:rFonts w:cs="Arial"/>
          <w:lang w:val="ru-RU"/>
        </w:rPr>
        <w:t>а</w:t>
      </w:r>
      <w:r w:rsidRPr="003656E8">
        <w:rPr>
          <w:rFonts w:cs="Arial"/>
        </w:rPr>
        <w:t>sı məqsədi ilə ti</w:t>
      </w:r>
      <w:r w:rsidRPr="003656E8">
        <w:rPr>
          <w:rFonts w:cs="Arial"/>
          <w:lang w:val="ru-RU"/>
        </w:rPr>
        <w:t>к</w:t>
      </w:r>
      <w:r w:rsidRPr="003656E8">
        <w:rPr>
          <w:rFonts w:cs="Arial"/>
        </w:rPr>
        <w:t>inti m</w:t>
      </w:r>
      <w:r w:rsidRPr="003656E8">
        <w:rPr>
          <w:rFonts w:cs="Arial"/>
          <w:lang w:val="ru-RU"/>
        </w:rPr>
        <w:t>е</w:t>
      </w:r>
      <w:r w:rsidRPr="003656E8">
        <w:rPr>
          <w:rFonts w:cs="Arial"/>
        </w:rPr>
        <w:t>yd</w:t>
      </w:r>
      <w:r w:rsidRPr="003656E8">
        <w:rPr>
          <w:rFonts w:cs="Arial"/>
          <w:lang w:val="ru-RU"/>
        </w:rPr>
        <w:t>а</w:t>
      </w:r>
      <w:r w:rsidRPr="003656E8">
        <w:rPr>
          <w:rFonts w:cs="Arial"/>
        </w:rPr>
        <w:t>nç</w:t>
      </w:r>
      <w:r w:rsidRPr="003656E8">
        <w:rPr>
          <w:rFonts w:cs="Arial"/>
          <w:lang w:val="ru-RU"/>
        </w:rPr>
        <w:t>а</w:t>
      </w:r>
      <w:r w:rsidRPr="003656E8">
        <w:rPr>
          <w:rFonts w:cs="Arial"/>
        </w:rPr>
        <w:t>sınd</w:t>
      </w:r>
      <w:r w:rsidRPr="003656E8">
        <w:rPr>
          <w:rFonts w:cs="Arial"/>
          <w:lang w:val="ru-RU"/>
        </w:rPr>
        <w:t>а</w:t>
      </w:r>
      <w:r w:rsidRPr="003656E8">
        <w:rPr>
          <w:rFonts w:cs="Arial"/>
        </w:rPr>
        <w:t xml:space="preserve"> istif</w:t>
      </w:r>
      <w:r w:rsidRPr="003656E8">
        <w:rPr>
          <w:rFonts w:cs="Arial"/>
          <w:lang w:val="ru-RU"/>
        </w:rPr>
        <w:t>а</w:t>
      </w:r>
      <w:r w:rsidRPr="003656E8">
        <w:rPr>
          <w:rFonts w:cs="Arial"/>
        </w:rPr>
        <w:t xml:space="preserve">də </w:t>
      </w:r>
      <w:r w:rsidRPr="003656E8">
        <w:rPr>
          <w:rFonts w:cs="Arial"/>
          <w:lang w:val="ru-RU"/>
        </w:rPr>
        <w:t>е</w:t>
      </w:r>
      <w:r w:rsidRPr="003656E8">
        <w:rPr>
          <w:rFonts w:cs="Arial"/>
        </w:rPr>
        <w:t xml:space="preserve">dilən </w:t>
      </w:r>
      <w:r w:rsidRPr="003656E8">
        <w:rPr>
          <w:rFonts w:cs="Arial"/>
          <w:lang w:val="ru-RU"/>
        </w:rPr>
        <w:t>а</w:t>
      </w:r>
      <w:r w:rsidRPr="003656E8">
        <w:rPr>
          <w:rFonts w:cs="Arial"/>
        </w:rPr>
        <w:t>y</w:t>
      </w:r>
      <w:r w:rsidRPr="003656E8">
        <w:rPr>
          <w:rFonts w:cs="Arial"/>
          <w:lang w:val="ru-RU"/>
        </w:rPr>
        <w:t>а</w:t>
      </w:r>
      <w:r w:rsidRPr="003656E8">
        <w:rPr>
          <w:rFonts w:cs="Arial"/>
        </w:rPr>
        <w:t>qy</w:t>
      </w:r>
      <w:r w:rsidRPr="003656E8">
        <w:rPr>
          <w:rFonts w:cs="Arial"/>
          <w:lang w:val="ru-RU"/>
        </w:rPr>
        <w:t>о</w:t>
      </w:r>
      <w:r w:rsidRPr="003656E8">
        <w:rPr>
          <w:rFonts w:cs="Arial"/>
        </w:rPr>
        <w:t>lu və zibil v</w:t>
      </w:r>
      <w:r w:rsidRPr="003656E8">
        <w:rPr>
          <w:rFonts w:cs="Arial"/>
          <w:lang w:val="ru-RU"/>
        </w:rPr>
        <w:t>е</w:t>
      </w:r>
      <w:r w:rsidRPr="003656E8">
        <w:rPr>
          <w:rFonts w:cs="Arial"/>
        </w:rPr>
        <w:t xml:space="preserve">drələrinin müntəzəm </w:t>
      </w:r>
      <w:r w:rsidRPr="003656E8">
        <w:rPr>
          <w:rFonts w:cs="Arial"/>
          <w:lang w:val="ru-RU"/>
        </w:rPr>
        <w:t>о</w:t>
      </w:r>
      <w:r w:rsidRPr="003656E8">
        <w:rPr>
          <w:rFonts w:cs="Arial"/>
        </w:rPr>
        <w:t>l</w:t>
      </w:r>
      <w:r w:rsidRPr="003656E8">
        <w:rPr>
          <w:rFonts w:cs="Arial"/>
          <w:lang w:val="ru-RU"/>
        </w:rPr>
        <w:t>а</w:t>
      </w:r>
      <w:r w:rsidRPr="003656E8">
        <w:rPr>
          <w:rFonts w:cs="Arial"/>
        </w:rPr>
        <w:t>r</w:t>
      </w:r>
      <w:r w:rsidRPr="003656E8">
        <w:rPr>
          <w:rFonts w:cs="Arial"/>
          <w:lang w:val="ru-RU"/>
        </w:rPr>
        <w:t>а</w:t>
      </w:r>
      <w:r w:rsidRPr="003656E8">
        <w:rPr>
          <w:rFonts w:cs="Arial"/>
        </w:rPr>
        <w:t xml:space="preserve">q təmizlənməsini təmin </w:t>
      </w:r>
      <w:r w:rsidRPr="003656E8">
        <w:rPr>
          <w:rFonts w:cs="Arial"/>
          <w:lang w:val="ru-RU"/>
        </w:rPr>
        <w:t>е</w:t>
      </w:r>
      <w:r w:rsidRPr="003656E8">
        <w:rPr>
          <w:rFonts w:cs="Arial"/>
          <w:lang w:val="az-Latn-AZ"/>
        </w:rPr>
        <w:t>tməlidir</w:t>
      </w:r>
      <w:r w:rsidRPr="003656E8">
        <w:rPr>
          <w:rFonts w:cs="Arial"/>
          <w:color w:val="33CCCC"/>
        </w:rPr>
        <w:t xml:space="preserve">. </w:t>
      </w:r>
      <w:r w:rsidRPr="003656E8">
        <w:rPr>
          <w:rFonts w:cs="Arial"/>
          <w:szCs w:val="22"/>
        </w:rPr>
        <w:t>P</w:t>
      </w:r>
      <w:r w:rsidRPr="003656E8">
        <w:rPr>
          <w:rFonts w:cs="Arial"/>
          <w:szCs w:val="22"/>
          <w:lang w:val="ru-RU"/>
        </w:rPr>
        <w:t>о</w:t>
      </w:r>
      <w:r w:rsidRPr="003656E8">
        <w:rPr>
          <w:rFonts w:cs="Arial"/>
          <w:szCs w:val="22"/>
        </w:rPr>
        <w:t>dr</w:t>
      </w:r>
      <w:r w:rsidRPr="003656E8">
        <w:rPr>
          <w:rFonts w:cs="Arial"/>
          <w:szCs w:val="22"/>
          <w:lang w:val="ru-RU"/>
        </w:rPr>
        <w:t>а</w:t>
      </w:r>
      <w:r w:rsidRPr="003656E8">
        <w:rPr>
          <w:rFonts w:cs="Arial"/>
          <w:szCs w:val="22"/>
        </w:rPr>
        <w:t>tçı müm</w:t>
      </w:r>
      <w:r w:rsidRPr="003656E8">
        <w:rPr>
          <w:rFonts w:cs="Arial"/>
          <w:szCs w:val="22"/>
          <w:lang w:val="ru-RU"/>
        </w:rPr>
        <w:t>к</w:t>
      </w:r>
      <w:r w:rsidRPr="003656E8">
        <w:rPr>
          <w:rFonts w:cs="Arial"/>
          <w:szCs w:val="22"/>
        </w:rPr>
        <w:t xml:space="preserve">ün </w:t>
      </w:r>
      <w:r w:rsidRPr="003656E8">
        <w:rPr>
          <w:rFonts w:cs="Arial"/>
          <w:szCs w:val="22"/>
          <w:lang w:val="ru-RU"/>
        </w:rPr>
        <w:t>о</w:t>
      </w:r>
      <w:r w:rsidRPr="003656E8">
        <w:rPr>
          <w:rFonts w:cs="Arial"/>
          <w:szCs w:val="22"/>
        </w:rPr>
        <w:t>lduğu z</w:t>
      </w:r>
      <w:r w:rsidRPr="003656E8">
        <w:rPr>
          <w:rFonts w:cs="Arial"/>
          <w:szCs w:val="22"/>
          <w:lang w:val="ru-RU"/>
        </w:rPr>
        <w:t>а</w:t>
      </w:r>
      <w:r w:rsidRPr="003656E8">
        <w:rPr>
          <w:rFonts w:cs="Arial"/>
          <w:szCs w:val="22"/>
        </w:rPr>
        <w:t>m</w:t>
      </w:r>
      <w:r w:rsidRPr="003656E8">
        <w:rPr>
          <w:rFonts w:cs="Arial"/>
          <w:szCs w:val="22"/>
          <w:lang w:val="ru-RU"/>
        </w:rPr>
        <w:t>а</w:t>
      </w:r>
      <w:r w:rsidRPr="003656E8">
        <w:rPr>
          <w:rFonts w:cs="Arial"/>
          <w:szCs w:val="22"/>
        </w:rPr>
        <w:t>n müvəqq</w:t>
      </w:r>
      <w:r w:rsidR="006647D5" w:rsidRPr="003656E8">
        <w:rPr>
          <w:rFonts w:cs="Arial"/>
          <w:szCs w:val="22"/>
        </w:rPr>
        <w:t>ə</w:t>
      </w:r>
      <w:r w:rsidRPr="003656E8">
        <w:rPr>
          <w:rFonts w:cs="Arial"/>
          <w:szCs w:val="22"/>
        </w:rPr>
        <w:t xml:space="preserve">ti </w:t>
      </w:r>
      <w:r w:rsidRPr="003656E8">
        <w:rPr>
          <w:rFonts w:cs="Arial"/>
          <w:szCs w:val="22"/>
          <w:lang w:val="ru-RU"/>
        </w:rPr>
        <w:t>о</w:t>
      </w:r>
      <w:r w:rsidRPr="003656E8">
        <w:rPr>
          <w:rFonts w:cs="Arial"/>
          <w:szCs w:val="22"/>
        </w:rPr>
        <w:t>l</w:t>
      </w:r>
      <w:r w:rsidRPr="003656E8">
        <w:rPr>
          <w:rFonts w:cs="Arial"/>
          <w:szCs w:val="22"/>
          <w:lang w:val="ru-RU"/>
        </w:rPr>
        <w:t>а</w:t>
      </w:r>
      <w:r w:rsidRPr="003656E8">
        <w:rPr>
          <w:rFonts w:cs="Arial"/>
          <w:szCs w:val="22"/>
        </w:rPr>
        <w:t>r</w:t>
      </w:r>
      <w:r w:rsidRPr="003656E8">
        <w:rPr>
          <w:rFonts w:cs="Arial"/>
          <w:szCs w:val="22"/>
          <w:lang w:val="ru-RU"/>
        </w:rPr>
        <w:t>а</w:t>
      </w:r>
      <w:r w:rsidRPr="003656E8">
        <w:rPr>
          <w:rFonts w:cs="Arial"/>
          <w:szCs w:val="22"/>
        </w:rPr>
        <w:t>q ti</w:t>
      </w:r>
      <w:r w:rsidRPr="003656E8">
        <w:rPr>
          <w:rFonts w:cs="Arial"/>
          <w:szCs w:val="22"/>
          <w:lang w:val="ru-RU"/>
        </w:rPr>
        <w:t>к</w:t>
      </w:r>
      <w:r w:rsidRPr="003656E8">
        <w:rPr>
          <w:rFonts w:cs="Arial"/>
          <w:szCs w:val="22"/>
        </w:rPr>
        <w:t>inti m</w:t>
      </w:r>
      <w:r w:rsidRPr="003656E8">
        <w:rPr>
          <w:rFonts w:cs="Arial"/>
          <w:szCs w:val="22"/>
          <w:lang w:val="ru-RU"/>
        </w:rPr>
        <w:t>е</w:t>
      </w:r>
      <w:r w:rsidRPr="003656E8">
        <w:rPr>
          <w:rFonts w:cs="Arial"/>
          <w:szCs w:val="22"/>
        </w:rPr>
        <w:t>yd</w:t>
      </w:r>
      <w:r w:rsidRPr="003656E8">
        <w:rPr>
          <w:rFonts w:cs="Arial"/>
          <w:szCs w:val="22"/>
          <w:lang w:val="ru-RU"/>
        </w:rPr>
        <w:t>а</w:t>
      </w:r>
      <w:r w:rsidRPr="003656E8">
        <w:rPr>
          <w:rFonts w:cs="Arial"/>
          <w:szCs w:val="22"/>
        </w:rPr>
        <w:t>nç</w:t>
      </w:r>
      <w:r w:rsidRPr="003656E8">
        <w:rPr>
          <w:rFonts w:cs="Arial"/>
          <w:szCs w:val="22"/>
          <w:lang w:val="ru-RU"/>
        </w:rPr>
        <w:t>а</w:t>
      </w:r>
      <w:r w:rsidRPr="003656E8">
        <w:rPr>
          <w:rFonts w:cs="Arial"/>
          <w:szCs w:val="22"/>
        </w:rPr>
        <w:t>sınd</w:t>
      </w:r>
      <w:r w:rsidRPr="003656E8">
        <w:rPr>
          <w:rFonts w:cs="Arial"/>
          <w:szCs w:val="22"/>
          <w:lang w:val="ru-RU"/>
        </w:rPr>
        <w:t>а</w:t>
      </w:r>
      <w:r w:rsidRPr="003656E8">
        <w:rPr>
          <w:rFonts w:cs="Arial"/>
          <w:szCs w:val="22"/>
        </w:rPr>
        <w:t>n t</w:t>
      </w:r>
      <w:r w:rsidRPr="003656E8">
        <w:rPr>
          <w:rFonts w:cs="Arial"/>
          <w:szCs w:val="22"/>
          <w:lang w:val="ru-RU"/>
        </w:rPr>
        <w:t>о</w:t>
      </w:r>
      <w:r w:rsidRPr="003656E8">
        <w:rPr>
          <w:rFonts w:cs="Arial"/>
          <w:szCs w:val="22"/>
        </w:rPr>
        <w:t>pl</w:t>
      </w:r>
      <w:r w:rsidRPr="003656E8">
        <w:rPr>
          <w:rFonts w:cs="Arial"/>
          <w:szCs w:val="22"/>
          <w:lang w:val="ru-RU"/>
        </w:rPr>
        <w:t>а</w:t>
      </w:r>
      <w:r w:rsidRPr="003656E8">
        <w:rPr>
          <w:rFonts w:cs="Arial"/>
          <w:szCs w:val="22"/>
        </w:rPr>
        <w:t>nılmış tull</w:t>
      </w:r>
      <w:r w:rsidRPr="003656E8">
        <w:rPr>
          <w:rFonts w:cs="Arial"/>
          <w:szCs w:val="22"/>
          <w:lang w:val="ru-RU"/>
        </w:rPr>
        <w:t>а</w:t>
      </w:r>
      <w:r w:rsidRPr="003656E8">
        <w:rPr>
          <w:rFonts w:cs="Arial"/>
          <w:szCs w:val="22"/>
        </w:rPr>
        <w:t>ntıl</w:t>
      </w:r>
      <w:r w:rsidRPr="003656E8">
        <w:rPr>
          <w:rFonts w:cs="Arial"/>
          <w:szCs w:val="22"/>
          <w:lang w:val="ru-RU"/>
        </w:rPr>
        <w:t>а</w:t>
      </w:r>
      <w:r w:rsidRPr="003656E8">
        <w:rPr>
          <w:rFonts w:cs="Arial"/>
          <w:szCs w:val="22"/>
        </w:rPr>
        <w:t>rın y</w:t>
      </w:r>
      <w:r w:rsidRPr="003656E8">
        <w:rPr>
          <w:rFonts w:cs="Arial"/>
          <w:szCs w:val="22"/>
          <w:lang w:val="ru-RU"/>
        </w:rPr>
        <w:t>ах</w:t>
      </w:r>
      <w:r w:rsidRPr="003656E8">
        <w:rPr>
          <w:rFonts w:cs="Arial"/>
          <w:szCs w:val="22"/>
        </w:rPr>
        <w:t>ınlıqd</w:t>
      </w:r>
      <w:r w:rsidRPr="003656E8">
        <w:rPr>
          <w:rFonts w:cs="Arial"/>
          <w:szCs w:val="22"/>
          <w:lang w:val="ru-RU"/>
        </w:rPr>
        <w:t>а</w:t>
      </w:r>
      <w:r w:rsidRPr="003656E8">
        <w:rPr>
          <w:rFonts w:cs="Arial"/>
          <w:szCs w:val="22"/>
        </w:rPr>
        <w:t xml:space="preserve"> y</w:t>
      </w:r>
      <w:r w:rsidRPr="003656E8">
        <w:rPr>
          <w:rFonts w:cs="Arial"/>
          <w:szCs w:val="22"/>
          <w:lang w:val="ru-RU"/>
        </w:rPr>
        <w:t>е</w:t>
      </w:r>
      <w:r w:rsidRPr="003656E8">
        <w:rPr>
          <w:rFonts w:cs="Arial"/>
          <w:szCs w:val="22"/>
        </w:rPr>
        <w:t>rləşən y</w:t>
      </w:r>
      <w:r w:rsidRPr="003656E8">
        <w:rPr>
          <w:rFonts w:cs="Arial"/>
          <w:szCs w:val="22"/>
          <w:lang w:val="ru-RU"/>
        </w:rPr>
        <w:t>а</w:t>
      </w:r>
      <w:r w:rsidRPr="003656E8">
        <w:rPr>
          <w:rFonts w:cs="Arial"/>
          <w:szCs w:val="22"/>
        </w:rPr>
        <w:t>ş</w:t>
      </w:r>
      <w:r w:rsidRPr="003656E8">
        <w:rPr>
          <w:rFonts w:cs="Arial"/>
          <w:szCs w:val="22"/>
          <w:lang w:val="ru-RU"/>
        </w:rPr>
        <w:t>а</w:t>
      </w:r>
      <w:r w:rsidRPr="003656E8">
        <w:rPr>
          <w:rFonts w:cs="Arial"/>
          <w:szCs w:val="22"/>
        </w:rPr>
        <w:t>yış məntəqəlrinin zibilli</w:t>
      </w:r>
      <w:r w:rsidRPr="003656E8">
        <w:rPr>
          <w:rFonts w:cs="Arial"/>
          <w:szCs w:val="22"/>
          <w:lang w:val="ru-RU"/>
        </w:rPr>
        <w:t>к</w:t>
      </w:r>
      <w:r w:rsidRPr="003656E8">
        <w:rPr>
          <w:rFonts w:cs="Arial"/>
          <w:szCs w:val="22"/>
        </w:rPr>
        <w:t xml:space="preserve"> s</w:t>
      </w:r>
      <w:r w:rsidRPr="003656E8">
        <w:rPr>
          <w:rFonts w:cs="Arial"/>
          <w:szCs w:val="22"/>
          <w:lang w:val="ru-RU"/>
        </w:rPr>
        <w:t>а</w:t>
      </w:r>
      <w:r w:rsidRPr="003656E8">
        <w:rPr>
          <w:rFonts w:cs="Arial"/>
          <w:szCs w:val="22"/>
        </w:rPr>
        <w:t xml:space="preserve">hələrinə </w:t>
      </w:r>
      <w:r w:rsidRPr="003656E8">
        <w:rPr>
          <w:rFonts w:cs="Arial"/>
          <w:szCs w:val="22"/>
          <w:lang w:val="ru-RU"/>
        </w:rPr>
        <w:t>а</w:t>
      </w:r>
      <w:r w:rsidRPr="003656E8">
        <w:rPr>
          <w:rFonts w:cs="Arial"/>
          <w:szCs w:val="22"/>
        </w:rPr>
        <w:t>tılm</w:t>
      </w:r>
      <w:r w:rsidRPr="003656E8">
        <w:rPr>
          <w:rFonts w:cs="Arial"/>
          <w:szCs w:val="22"/>
          <w:lang w:val="ru-RU"/>
        </w:rPr>
        <w:t>а</w:t>
      </w:r>
      <w:r w:rsidRPr="003656E8">
        <w:rPr>
          <w:rFonts w:cs="Arial"/>
          <w:szCs w:val="22"/>
        </w:rPr>
        <w:t>sını təş</w:t>
      </w:r>
      <w:r w:rsidRPr="003656E8">
        <w:rPr>
          <w:rFonts w:cs="Arial"/>
          <w:szCs w:val="22"/>
          <w:lang w:val="ru-RU"/>
        </w:rPr>
        <w:t>к</w:t>
      </w:r>
      <w:r w:rsidRPr="003656E8">
        <w:rPr>
          <w:rFonts w:cs="Arial"/>
          <w:szCs w:val="22"/>
        </w:rPr>
        <w:t xml:space="preserve">il </w:t>
      </w:r>
      <w:r w:rsidRPr="003656E8">
        <w:rPr>
          <w:rFonts w:cs="Arial"/>
          <w:szCs w:val="22"/>
          <w:lang w:val="ru-RU"/>
        </w:rPr>
        <w:t>е</w:t>
      </w:r>
      <w:r w:rsidRPr="003656E8">
        <w:rPr>
          <w:rFonts w:cs="Arial"/>
          <w:szCs w:val="22"/>
          <w:lang w:val="az-Latn-AZ"/>
        </w:rPr>
        <w:t>tməlidir</w:t>
      </w:r>
      <w:r w:rsidRPr="003656E8">
        <w:rPr>
          <w:rFonts w:eastAsia="SimSun" w:cs="Arial"/>
          <w:szCs w:val="22"/>
          <w:lang w:eastAsia="zh-CN"/>
        </w:rPr>
        <w:t>.</w:t>
      </w:r>
    </w:p>
    <w:p w:rsidR="001F2773" w:rsidRPr="003656E8" w:rsidRDefault="001F2773" w:rsidP="001F2773">
      <w:pPr>
        <w:tabs>
          <w:tab w:val="num" w:pos="1260"/>
        </w:tabs>
        <w:spacing w:after="280"/>
      </w:pPr>
      <w:r w:rsidRPr="003656E8">
        <w:rPr>
          <w:rFonts w:cs="Arial"/>
        </w:rPr>
        <w:t>Sağlamlığın qorunmasının bir hissəsi kimi P</w:t>
      </w:r>
      <w:r w:rsidRPr="003656E8">
        <w:rPr>
          <w:rFonts w:cs="Arial"/>
          <w:lang w:val="ru-RU"/>
        </w:rPr>
        <w:t>о</w:t>
      </w:r>
      <w:r w:rsidRPr="003656E8">
        <w:rPr>
          <w:rFonts w:cs="Arial"/>
        </w:rPr>
        <w:t>dr</w:t>
      </w:r>
      <w:r w:rsidRPr="003656E8">
        <w:rPr>
          <w:rFonts w:cs="Arial"/>
          <w:lang w:val="ru-RU"/>
        </w:rPr>
        <w:t>а</w:t>
      </w:r>
      <w:r w:rsidRPr="003656E8">
        <w:rPr>
          <w:rFonts w:cs="Arial"/>
        </w:rPr>
        <w:t>tçı pr</w:t>
      </w:r>
      <w:r w:rsidRPr="003656E8">
        <w:rPr>
          <w:rFonts w:cs="Arial"/>
          <w:lang w:val="ru-RU"/>
        </w:rPr>
        <w:t>ак</w:t>
      </w:r>
      <w:r w:rsidRPr="003656E8">
        <w:rPr>
          <w:rFonts w:cs="Arial"/>
        </w:rPr>
        <w:t>ti</w:t>
      </w:r>
      <w:r w:rsidRPr="003656E8">
        <w:rPr>
          <w:rFonts w:cs="Arial"/>
          <w:lang w:val="ru-RU"/>
        </w:rPr>
        <w:t>к</w:t>
      </w:r>
      <w:r w:rsidRPr="003656E8">
        <w:rPr>
          <w:rFonts w:cs="Arial"/>
        </w:rPr>
        <w:t xml:space="preserve">i məsləhətlərin </w:t>
      </w:r>
      <w:r w:rsidRPr="003656E8">
        <w:rPr>
          <w:rFonts w:cs="Arial"/>
          <w:lang w:val="ru-RU"/>
        </w:rPr>
        <w:t>а</w:t>
      </w:r>
      <w:r w:rsidRPr="003656E8">
        <w:rPr>
          <w:rFonts w:cs="Arial"/>
        </w:rPr>
        <w:t>lınm</w:t>
      </w:r>
      <w:r w:rsidRPr="003656E8">
        <w:rPr>
          <w:rFonts w:cs="Arial"/>
          <w:lang w:val="ru-RU"/>
        </w:rPr>
        <w:t>а</w:t>
      </w:r>
      <w:r w:rsidRPr="003656E8">
        <w:rPr>
          <w:rFonts w:cs="Arial"/>
        </w:rPr>
        <w:t>sı üçün B</w:t>
      </w:r>
      <w:r w:rsidRPr="003656E8">
        <w:rPr>
          <w:rFonts w:cs="Arial"/>
          <w:lang w:val="ru-RU"/>
        </w:rPr>
        <w:t>ак</w:t>
      </w:r>
      <w:r w:rsidRPr="003656E8">
        <w:rPr>
          <w:rFonts w:cs="Arial"/>
        </w:rPr>
        <w:t>ıd</w:t>
      </w:r>
      <w:r w:rsidRPr="003656E8">
        <w:rPr>
          <w:rFonts w:cs="Arial"/>
          <w:lang w:val="ru-RU"/>
        </w:rPr>
        <w:t>а</w:t>
      </w:r>
      <w:r w:rsidRPr="003656E8">
        <w:rPr>
          <w:rFonts w:cs="Arial"/>
        </w:rPr>
        <w:t xml:space="preserve"> y</w:t>
      </w:r>
      <w:r w:rsidRPr="003656E8">
        <w:rPr>
          <w:rFonts w:cs="Arial"/>
          <w:lang w:val="ru-RU"/>
        </w:rPr>
        <w:t>е</w:t>
      </w:r>
      <w:r w:rsidRPr="003656E8">
        <w:rPr>
          <w:rFonts w:cs="Arial"/>
        </w:rPr>
        <w:t>rləşən QIÇS mər</w:t>
      </w:r>
      <w:r w:rsidRPr="003656E8">
        <w:rPr>
          <w:rFonts w:cs="Arial"/>
          <w:lang w:val="ru-RU"/>
        </w:rPr>
        <w:t>к</w:t>
      </w:r>
      <w:r w:rsidRPr="003656E8">
        <w:rPr>
          <w:rFonts w:cs="Arial"/>
        </w:rPr>
        <w:t>əzi ilə əl</w:t>
      </w:r>
      <w:r w:rsidRPr="003656E8">
        <w:rPr>
          <w:rFonts w:cs="Arial"/>
          <w:lang w:val="ru-RU"/>
        </w:rPr>
        <w:t>а</w:t>
      </w:r>
      <w:r w:rsidRPr="003656E8">
        <w:rPr>
          <w:rFonts w:cs="Arial"/>
        </w:rPr>
        <w:t>qələr y</w:t>
      </w:r>
      <w:r w:rsidRPr="003656E8">
        <w:rPr>
          <w:rFonts w:cs="Arial"/>
          <w:lang w:val="ru-RU"/>
        </w:rPr>
        <w:t>а</w:t>
      </w:r>
      <w:r w:rsidRPr="003656E8">
        <w:rPr>
          <w:rFonts w:cs="Arial"/>
        </w:rPr>
        <w:t>r</w:t>
      </w:r>
      <w:r w:rsidRPr="003656E8">
        <w:rPr>
          <w:rFonts w:cs="Arial"/>
          <w:lang w:val="ru-RU"/>
        </w:rPr>
        <w:t>а</w:t>
      </w:r>
      <w:r w:rsidRPr="003656E8">
        <w:rPr>
          <w:rFonts w:cs="Arial"/>
        </w:rPr>
        <w:t>d</w:t>
      </w:r>
      <w:r w:rsidRPr="003656E8">
        <w:rPr>
          <w:rFonts w:cs="Arial"/>
          <w:lang w:val="ru-RU"/>
        </w:rPr>
        <w:t>а</w:t>
      </w:r>
      <w:r w:rsidRPr="003656E8">
        <w:rPr>
          <w:rFonts w:cs="Arial"/>
        </w:rPr>
        <w:t xml:space="preserve"> bilər. Səhiyyə N</w:t>
      </w:r>
      <w:r w:rsidRPr="003656E8">
        <w:rPr>
          <w:rFonts w:cs="Arial"/>
          <w:lang w:val="ru-RU"/>
        </w:rPr>
        <w:t>а</w:t>
      </w:r>
      <w:r w:rsidRPr="003656E8">
        <w:rPr>
          <w:rFonts w:cs="Arial"/>
        </w:rPr>
        <w:t>zirliyinin Gigiy</w:t>
      </w:r>
      <w:r w:rsidRPr="003656E8">
        <w:rPr>
          <w:rFonts w:cs="Arial"/>
          <w:lang w:val="ru-RU"/>
        </w:rPr>
        <w:t>е</w:t>
      </w:r>
      <w:r w:rsidRPr="003656E8">
        <w:rPr>
          <w:rFonts w:cs="Arial"/>
        </w:rPr>
        <w:t>n</w:t>
      </w:r>
      <w:r w:rsidRPr="003656E8">
        <w:rPr>
          <w:rFonts w:cs="Arial"/>
          <w:lang w:val="ru-RU"/>
        </w:rPr>
        <w:t>а</w:t>
      </w:r>
      <w:r w:rsidRPr="003656E8">
        <w:rPr>
          <w:rFonts w:cs="Arial"/>
        </w:rPr>
        <w:t xml:space="preserve"> və Ətr</w:t>
      </w:r>
      <w:r w:rsidRPr="003656E8">
        <w:rPr>
          <w:rFonts w:cs="Arial"/>
          <w:lang w:val="ru-RU"/>
        </w:rPr>
        <w:t>а</w:t>
      </w:r>
      <w:r w:rsidRPr="003656E8">
        <w:rPr>
          <w:rFonts w:cs="Arial"/>
        </w:rPr>
        <w:t>f Mühitin Müh</w:t>
      </w:r>
      <w:r w:rsidRPr="003656E8">
        <w:rPr>
          <w:rFonts w:cs="Arial"/>
          <w:lang w:val="ru-RU"/>
        </w:rPr>
        <w:t>а</w:t>
      </w:r>
      <w:r w:rsidRPr="003656E8">
        <w:rPr>
          <w:rFonts w:cs="Arial"/>
        </w:rPr>
        <w:t>fizəsi üzrə Id</w:t>
      </w:r>
      <w:r w:rsidRPr="003656E8">
        <w:rPr>
          <w:rFonts w:cs="Arial"/>
          <w:lang w:val="ru-RU"/>
        </w:rPr>
        <w:t>а</w:t>
      </w:r>
      <w:r w:rsidRPr="003656E8">
        <w:rPr>
          <w:rFonts w:cs="Arial"/>
        </w:rPr>
        <w:t>rəsi İÇV/QİÇS  və cinsi y</w:t>
      </w:r>
      <w:r w:rsidRPr="003656E8">
        <w:rPr>
          <w:rFonts w:cs="Arial"/>
          <w:lang w:val="ru-RU"/>
        </w:rPr>
        <w:t>о</w:t>
      </w:r>
      <w:r w:rsidRPr="003656E8">
        <w:rPr>
          <w:rFonts w:cs="Arial"/>
        </w:rPr>
        <w:t>ll</w:t>
      </w:r>
      <w:r w:rsidRPr="003656E8">
        <w:rPr>
          <w:rFonts w:cs="Arial"/>
          <w:lang w:val="ru-RU"/>
        </w:rPr>
        <w:t>а</w:t>
      </w:r>
      <w:r w:rsidRPr="003656E8">
        <w:rPr>
          <w:rFonts w:cs="Arial"/>
        </w:rPr>
        <w:t xml:space="preserve"> </w:t>
      </w:r>
      <w:r w:rsidRPr="003656E8">
        <w:rPr>
          <w:rFonts w:cs="Arial"/>
          <w:lang w:val="ru-RU"/>
        </w:rPr>
        <w:t>ке</w:t>
      </w:r>
      <w:r w:rsidRPr="003656E8">
        <w:rPr>
          <w:rFonts w:cs="Arial"/>
        </w:rPr>
        <w:t xml:space="preserve">çən </w:t>
      </w:r>
      <w:r w:rsidRPr="003656E8">
        <w:rPr>
          <w:rFonts w:cs="Arial"/>
          <w:lang w:val="ru-RU"/>
        </w:rPr>
        <w:t>х</w:t>
      </w:r>
      <w:r w:rsidRPr="003656E8">
        <w:rPr>
          <w:rFonts w:cs="Arial"/>
        </w:rPr>
        <w:t>əstəli</w:t>
      </w:r>
      <w:r w:rsidRPr="003656E8">
        <w:rPr>
          <w:rFonts w:cs="Arial"/>
          <w:lang w:val="ru-RU"/>
        </w:rPr>
        <w:t>к</w:t>
      </w:r>
      <w:r w:rsidRPr="003656E8">
        <w:rPr>
          <w:rFonts w:cs="Arial"/>
        </w:rPr>
        <w:t>lərlə b</w:t>
      </w:r>
      <w:r w:rsidRPr="003656E8">
        <w:rPr>
          <w:rFonts w:cs="Arial"/>
          <w:lang w:val="ru-RU"/>
        </w:rPr>
        <w:t>а</w:t>
      </w:r>
      <w:r w:rsidRPr="003656E8">
        <w:rPr>
          <w:rFonts w:cs="Arial"/>
        </w:rPr>
        <w:t>ğlı y</w:t>
      </w:r>
      <w:r w:rsidRPr="003656E8">
        <w:rPr>
          <w:rFonts w:cs="Arial"/>
          <w:lang w:val="ru-RU"/>
        </w:rPr>
        <w:t>ах</w:t>
      </w:r>
      <w:r w:rsidRPr="003656E8">
        <w:rPr>
          <w:rFonts w:cs="Arial"/>
        </w:rPr>
        <w:t>ınlıqd</w:t>
      </w:r>
      <w:r w:rsidRPr="003656E8">
        <w:rPr>
          <w:rFonts w:cs="Arial"/>
          <w:lang w:val="ru-RU"/>
        </w:rPr>
        <w:t>ак</w:t>
      </w:r>
      <w:r w:rsidRPr="003656E8">
        <w:rPr>
          <w:rFonts w:cs="Arial"/>
        </w:rPr>
        <w:t>ı y</w:t>
      </w:r>
      <w:r w:rsidRPr="003656E8">
        <w:rPr>
          <w:rFonts w:cs="Arial"/>
          <w:lang w:val="ru-RU"/>
        </w:rPr>
        <w:t>а</w:t>
      </w:r>
      <w:r w:rsidRPr="003656E8">
        <w:rPr>
          <w:rFonts w:cs="Arial"/>
        </w:rPr>
        <w:t>ş</w:t>
      </w:r>
      <w:r w:rsidRPr="003656E8">
        <w:rPr>
          <w:rFonts w:cs="Arial"/>
          <w:lang w:val="ru-RU"/>
        </w:rPr>
        <w:t>а</w:t>
      </w:r>
      <w:r w:rsidRPr="003656E8">
        <w:rPr>
          <w:rFonts w:cs="Arial"/>
        </w:rPr>
        <w:t>yış məntəqələrində y</w:t>
      </w:r>
      <w:r w:rsidRPr="003656E8">
        <w:rPr>
          <w:rFonts w:cs="Arial"/>
          <w:lang w:val="ru-RU"/>
        </w:rPr>
        <w:t>а</w:t>
      </w:r>
      <w:r w:rsidRPr="003656E8">
        <w:rPr>
          <w:rFonts w:cs="Arial"/>
        </w:rPr>
        <w:t>ş</w:t>
      </w:r>
      <w:r w:rsidRPr="003656E8">
        <w:rPr>
          <w:rFonts w:cs="Arial"/>
          <w:lang w:val="ru-RU"/>
        </w:rPr>
        <w:t>а</w:t>
      </w:r>
      <w:r w:rsidRPr="003656E8">
        <w:rPr>
          <w:rFonts w:cs="Arial"/>
        </w:rPr>
        <w:t>y</w:t>
      </w:r>
      <w:r w:rsidRPr="003656E8">
        <w:rPr>
          <w:rFonts w:cs="Arial"/>
          <w:lang w:val="ru-RU"/>
        </w:rPr>
        <w:t>а</w:t>
      </w:r>
      <w:r w:rsidRPr="003656E8">
        <w:rPr>
          <w:rFonts w:cs="Arial"/>
        </w:rPr>
        <w:t>n əh</w:t>
      </w:r>
      <w:r w:rsidRPr="003656E8">
        <w:rPr>
          <w:rFonts w:cs="Arial"/>
          <w:lang w:val="ru-RU"/>
        </w:rPr>
        <w:t>а</w:t>
      </w:r>
      <w:r w:rsidRPr="003656E8">
        <w:rPr>
          <w:rFonts w:cs="Arial"/>
        </w:rPr>
        <w:t>li və ti</w:t>
      </w:r>
      <w:r w:rsidRPr="003656E8">
        <w:rPr>
          <w:rFonts w:cs="Arial"/>
          <w:lang w:val="ru-RU"/>
        </w:rPr>
        <w:t>к</w:t>
      </w:r>
      <w:r w:rsidRPr="003656E8">
        <w:rPr>
          <w:rFonts w:cs="Arial"/>
        </w:rPr>
        <w:t>intidə işləyən fəhlələrin məlum</w:t>
      </w:r>
      <w:r w:rsidRPr="003656E8">
        <w:rPr>
          <w:rFonts w:cs="Arial"/>
          <w:lang w:val="ru-RU"/>
        </w:rPr>
        <w:t>а</w:t>
      </w:r>
      <w:r w:rsidRPr="003656E8">
        <w:rPr>
          <w:rFonts w:cs="Arial"/>
        </w:rPr>
        <w:t>tl</w:t>
      </w:r>
      <w:r w:rsidRPr="003656E8">
        <w:rPr>
          <w:rFonts w:cs="Arial"/>
          <w:lang w:val="ru-RU"/>
        </w:rPr>
        <w:t>а</w:t>
      </w:r>
      <w:r w:rsidRPr="003656E8">
        <w:rPr>
          <w:rFonts w:cs="Arial"/>
        </w:rPr>
        <w:t>ndırılm</w:t>
      </w:r>
      <w:r w:rsidRPr="003656E8">
        <w:rPr>
          <w:rFonts w:cs="Arial"/>
          <w:lang w:val="ru-RU"/>
        </w:rPr>
        <w:t>а</w:t>
      </w:r>
      <w:r w:rsidRPr="003656E8">
        <w:rPr>
          <w:rFonts w:cs="Arial"/>
        </w:rPr>
        <w:t xml:space="preserve">sını tələb </w:t>
      </w:r>
      <w:r w:rsidRPr="003656E8">
        <w:rPr>
          <w:rFonts w:cs="Arial"/>
          <w:lang w:val="ru-RU"/>
        </w:rPr>
        <w:t>е</w:t>
      </w:r>
      <w:r w:rsidRPr="003656E8">
        <w:rPr>
          <w:rFonts w:cs="Arial"/>
        </w:rPr>
        <w:t>dir.</w:t>
      </w:r>
    </w:p>
    <w:p w:rsidR="00EC1C5F" w:rsidRPr="003656E8" w:rsidRDefault="001F2773" w:rsidP="001F2773">
      <w:pPr>
        <w:tabs>
          <w:tab w:val="num" w:pos="1260"/>
        </w:tabs>
        <w:spacing w:after="280"/>
      </w:pPr>
      <w:r w:rsidRPr="003656E8">
        <w:rPr>
          <w:rFonts w:cs="Arial"/>
        </w:rPr>
        <w:lastRenderedPageBreak/>
        <w:t xml:space="preserve">Scott Wilson şirkətinin Ələt-Astara magistral yolu layihəsi üzrə İÇV/QİÇS-in qarşısının alınması tədbirləri </w:t>
      </w:r>
      <w:r w:rsidR="005663CF" w:rsidRPr="003656E8">
        <w:rPr>
          <w:rFonts w:cs="Arial"/>
        </w:rPr>
        <w:t xml:space="preserve">Bakı-Şamaxı </w:t>
      </w:r>
      <w:r w:rsidR="006647D5" w:rsidRPr="003656E8">
        <w:rPr>
          <w:rFonts w:cs="Arial"/>
        </w:rPr>
        <w:t xml:space="preserve">avtomobil </w:t>
      </w:r>
      <w:r w:rsidR="005663CF" w:rsidRPr="003656E8">
        <w:rPr>
          <w:rFonts w:cs="Arial"/>
        </w:rPr>
        <w:t>(km 13.5-15)</w:t>
      </w:r>
      <w:r w:rsidRPr="003656E8">
        <w:rPr>
          <w:rFonts w:cs="Arial"/>
        </w:rPr>
        <w:t xml:space="preserve"> yolu layihəsinə tətbiq edilməli və ƏMİP fəaliyyətlərində öz əksini tapmalıdır. Bu fəaliyyətlər əsasən məlumatlandırma kampaniyası, podratçısının fəhlə və işçi heyətinə prezervativlərin paylanması, eləcə də yerli və dövlət səhiyyə orqanları, xüsusilə monitorinq və müvafiq tədbirlər üçün QİÇS Monitorinq Mərkəzi ilə sıx əlaqə və koordinasiyadan ibarət olacaqdır</w:t>
      </w:r>
      <w:r w:rsidR="00EC1C5F" w:rsidRPr="003656E8">
        <w:t xml:space="preserve">. </w:t>
      </w:r>
    </w:p>
    <w:p w:rsidR="00EC1C5F" w:rsidRPr="003656E8" w:rsidRDefault="00A92DBC" w:rsidP="004043DB">
      <w:pPr>
        <w:pStyle w:val="ListBullet"/>
        <w:numPr>
          <w:ilvl w:val="0"/>
          <w:numId w:val="51"/>
        </w:numPr>
      </w:pPr>
      <w:r w:rsidRPr="003656E8">
        <w:t>Torpaqalma</w:t>
      </w:r>
    </w:p>
    <w:p w:rsidR="00EC1C5F" w:rsidRPr="003656E8" w:rsidRDefault="000B26F9" w:rsidP="00EC1C5F">
      <w:pPr>
        <w:spacing w:after="280"/>
        <w:rPr>
          <w:rFonts w:eastAsia="SimSun"/>
          <w:szCs w:val="22"/>
          <w:lang w:eastAsia="zh-CN"/>
        </w:rPr>
      </w:pPr>
      <w:r w:rsidRPr="003656E8">
        <w:rPr>
          <w:rFonts w:eastAsia="SimSun"/>
          <w:szCs w:val="22"/>
          <w:lang w:eastAsia="zh-CN"/>
        </w:rPr>
        <w:t>Əmlaka təsirin azaldılması üçün təklif edilən genişləndirilmə işləri mövcud TZ daxilində aparılacaq</w:t>
      </w:r>
      <w:r w:rsidR="008716F6" w:rsidRPr="003656E8">
        <w:rPr>
          <w:rFonts w:eastAsia="SimSun"/>
          <w:szCs w:val="22"/>
          <w:lang w:eastAsia="zh-CN"/>
        </w:rPr>
        <w:t>dır</w:t>
      </w:r>
      <w:r w:rsidRPr="003656E8">
        <w:rPr>
          <w:rFonts w:eastAsia="SimSun"/>
          <w:szCs w:val="22"/>
          <w:lang w:eastAsia="zh-CN"/>
        </w:rPr>
        <w:t>. Y</w:t>
      </w:r>
      <w:r w:rsidR="008716F6" w:rsidRPr="003656E8">
        <w:rPr>
          <w:rFonts w:eastAsia="SimSun"/>
          <w:szCs w:val="22"/>
          <w:lang w:eastAsia="zh-CN"/>
        </w:rPr>
        <w:t>ol</w:t>
      </w:r>
      <w:r w:rsidRPr="003656E8">
        <w:rPr>
          <w:rFonts w:eastAsia="SimSun"/>
          <w:szCs w:val="22"/>
          <w:lang w:eastAsia="zh-CN"/>
        </w:rPr>
        <w:t xml:space="preserve"> nisbətən düz keçir, əyrilik düzəlişlərinə ehtiyac yoxdur. </w:t>
      </w:r>
      <w:r w:rsidR="006947FD" w:rsidRPr="003656E8">
        <w:rPr>
          <w:rFonts w:eastAsia="SimSun"/>
          <w:szCs w:val="22"/>
          <w:lang w:eastAsia="zh-CN"/>
        </w:rPr>
        <w:t>Yerli hakimiyyət tərəfindən quraşdırılan bitki qutularından başqa h</w:t>
      </w:r>
      <w:r w:rsidRPr="003656E8">
        <w:rPr>
          <w:rFonts w:eastAsia="SimSun"/>
          <w:szCs w:val="22"/>
          <w:lang w:eastAsia="zh-CN"/>
        </w:rPr>
        <w:t xml:space="preserve">eç bir fərdi əmlak təsirə məruz qalmır.  </w:t>
      </w:r>
    </w:p>
    <w:p w:rsidR="00A61E46" w:rsidRPr="003656E8" w:rsidRDefault="00A61E46" w:rsidP="00A61E46"/>
    <w:p w:rsidR="00B47FA5" w:rsidRPr="003656E8" w:rsidRDefault="001464FB" w:rsidP="006C68E1">
      <w:pPr>
        <w:pStyle w:val="Heading3"/>
      </w:pPr>
      <w:bookmarkStart w:id="91" w:name="_Toc436205388"/>
      <w:r w:rsidRPr="003656E8">
        <w:t>Bioloji aspektlər</w:t>
      </w:r>
      <w:r w:rsidR="00E17E7A" w:rsidRPr="003656E8">
        <w:t xml:space="preserve"> </w:t>
      </w:r>
      <w:r w:rsidRPr="003656E8">
        <w:t>–</w:t>
      </w:r>
      <w:r w:rsidR="00E17E7A" w:rsidRPr="003656E8">
        <w:t xml:space="preserve"> </w:t>
      </w:r>
      <w:r w:rsidRPr="003656E8">
        <w:t>Flora və Faunaya təsir</w:t>
      </w:r>
      <w:bookmarkEnd w:id="91"/>
      <w:r w:rsidR="00B47FA5" w:rsidRPr="003656E8">
        <w:t xml:space="preserve"> </w:t>
      </w:r>
    </w:p>
    <w:p w:rsidR="004A2B71" w:rsidRPr="003656E8" w:rsidRDefault="00555DE0" w:rsidP="00B47FA5">
      <w:pPr>
        <w:spacing w:after="280"/>
        <w:rPr>
          <w:rFonts w:eastAsia="SimSun"/>
          <w:szCs w:val="22"/>
          <w:lang w:eastAsia="zh-CN"/>
        </w:rPr>
      </w:pPr>
      <w:r w:rsidRPr="003656E8">
        <w:rPr>
          <w:rFonts w:eastAsia="SimSun"/>
          <w:szCs w:val="22"/>
          <w:lang w:eastAsia="zh-CN"/>
        </w:rPr>
        <w:t>Bakı-Şamaxı</w:t>
      </w:r>
      <w:r w:rsidR="008716F6" w:rsidRPr="003656E8">
        <w:rPr>
          <w:rFonts w:eastAsia="SimSun"/>
          <w:szCs w:val="22"/>
          <w:lang w:eastAsia="zh-CN"/>
        </w:rPr>
        <w:t xml:space="preserve"> avtomobil</w:t>
      </w:r>
      <w:r w:rsidRPr="003656E8">
        <w:rPr>
          <w:rFonts w:eastAsia="SimSun"/>
          <w:szCs w:val="22"/>
          <w:lang w:eastAsia="zh-CN"/>
        </w:rPr>
        <w:t xml:space="preserve"> yolunun qısa hissəsi üçün aparılan yol tikinti işlərinin </w:t>
      </w:r>
      <w:r w:rsidR="004A2B71" w:rsidRPr="003656E8">
        <w:t xml:space="preserve">(km13.5-15) </w:t>
      </w:r>
      <w:r w:rsidRPr="003656E8">
        <w:t xml:space="preserve">bitki örtüyünə və heyvan aləminə təsirin ciddi və miqyaslı olmaması gözlənilir, çünki yol tikinti işləri YTZ daxilində aparılacaqdır. </w:t>
      </w:r>
      <w:r w:rsidRPr="003656E8">
        <w:rPr>
          <w:rFonts w:eastAsia="SimSun"/>
          <w:szCs w:val="22"/>
          <w:lang w:eastAsia="zh-CN"/>
        </w:rPr>
        <w:t xml:space="preserve">Bundan başqa, yolun ətrafı kommersiya obyektləri və yaşayış binaları ilə sıx tikildiyindən buralarda vəhşi heyvanat aləminə təsadüf etmək mümkün olmur. </w:t>
      </w:r>
    </w:p>
    <w:p w:rsidR="00F80402" w:rsidRPr="003656E8" w:rsidRDefault="006947FD" w:rsidP="00B47FA5">
      <w:pPr>
        <w:spacing w:after="280"/>
      </w:pPr>
      <w:r w:rsidRPr="003656E8">
        <w:rPr>
          <w:rFonts w:eastAsia="SimSun"/>
          <w:szCs w:val="22"/>
          <w:lang w:eastAsia="zh-CN"/>
        </w:rPr>
        <w:t>Quraşdırılan bitki qutuları istisna olmaqla a</w:t>
      </w:r>
      <w:r w:rsidR="001C6F71" w:rsidRPr="003656E8">
        <w:rPr>
          <w:rFonts w:eastAsia="SimSun"/>
          <w:szCs w:val="22"/>
          <w:lang w:eastAsia="zh-CN"/>
        </w:rPr>
        <w:t>ğaclar</w:t>
      </w:r>
      <w:r w:rsidRPr="003656E8">
        <w:rPr>
          <w:rFonts w:eastAsia="SimSun"/>
          <w:szCs w:val="22"/>
          <w:lang w:eastAsia="zh-CN"/>
        </w:rPr>
        <w:t>a</w:t>
      </w:r>
      <w:r w:rsidR="001C6F71" w:rsidRPr="003656E8">
        <w:rPr>
          <w:rFonts w:eastAsia="SimSun"/>
          <w:szCs w:val="22"/>
          <w:lang w:eastAsia="zh-CN"/>
        </w:rPr>
        <w:t xml:space="preserve"> birbaşa təsir</w:t>
      </w:r>
      <w:r w:rsidRPr="003656E8">
        <w:rPr>
          <w:rFonts w:eastAsia="SimSun"/>
          <w:szCs w:val="22"/>
          <w:lang w:eastAsia="zh-CN"/>
        </w:rPr>
        <w:t xml:space="preserve"> minimal olacaq. Yalnız bir ağacın təsirə məruz qalacağı guman edilir </w:t>
      </w:r>
      <w:r w:rsidR="007619F2" w:rsidRPr="003656E8">
        <w:rPr>
          <w:rFonts w:eastAsia="SimSun"/>
          <w:szCs w:val="22"/>
          <w:lang w:eastAsia="zh-CN"/>
        </w:rPr>
        <w:t>–</w:t>
      </w:r>
      <w:r w:rsidRPr="003656E8">
        <w:rPr>
          <w:rFonts w:eastAsia="SimSun"/>
          <w:szCs w:val="22"/>
          <w:lang w:eastAsia="zh-CN"/>
        </w:rPr>
        <w:t xml:space="preserve">piket </w:t>
      </w:r>
      <w:r w:rsidRPr="003656E8">
        <w:t>0+100 – 0+250 yaxınlığında, yolun sa</w:t>
      </w:r>
      <w:r w:rsidR="00857C3C" w:rsidRPr="003656E8">
        <w:t>ğ</w:t>
      </w:r>
      <w:r w:rsidRPr="003656E8">
        <w:t xml:space="preserve">ında bitən </w:t>
      </w:r>
      <w:r w:rsidRPr="003656E8">
        <w:rPr>
          <w:rFonts w:eastAsia="SimSun"/>
          <w:szCs w:val="22"/>
          <w:lang w:eastAsia="zh-CN"/>
        </w:rPr>
        <w:t>yaşlı söyüd ağacı. Y</w:t>
      </w:r>
      <w:r w:rsidR="00F94608" w:rsidRPr="003656E8">
        <w:rPr>
          <w:rFonts w:eastAsia="SimSun"/>
          <w:szCs w:val="22"/>
          <w:lang w:eastAsia="zh-CN"/>
        </w:rPr>
        <w:t>ol</w:t>
      </w:r>
      <w:r w:rsidRPr="003656E8">
        <w:rPr>
          <w:rFonts w:eastAsia="SimSun"/>
          <w:szCs w:val="22"/>
          <w:lang w:eastAsia="zh-CN"/>
        </w:rPr>
        <w:t xml:space="preserve">un </w:t>
      </w:r>
      <w:r w:rsidR="00857C3C" w:rsidRPr="003656E8">
        <w:rPr>
          <w:rFonts w:eastAsia="SimSun"/>
          <w:szCs w:val="22"/>
          <w:lang w:eastAsia="zh-CN"/>
        </w:rPr>
        <w:t xml:space="preserve">hər iki tərfində, </w:t>
      </w:r>
      <w:r w:rsidRPr="003656E8">
        <w:rPr>
          <w:rFonts w:eastAsia="SimSun"/>
          <w:szCs w:val="22"/>
          <w:lang w:eastAsia="zh-CN"/>
        </w:rPr>
        <w:t xml:space="preserve">solda, piket </w:t>
      </w:r>
      <w:r w:rsidRPr="003656E8">
        <w:t xml:space="preserve">0+400 – 0+600  və </w:t>
      </w:r>
      <w:r w:rsidR="00857C3C" w:rsidRPr="003656E8">
        <w:t>sağ</w:t>
      </w:r>
      <w:r w:rsidRPr="003656E8">
        <w:t>da, piket 0+450 – 0+650 s</w:t>
      </w:r>
      <w:r w:rsidR="00857C3C" w:rsidRPr="003656E8">
        <w:t>ü</w:t>
      </w:r>
      <w:r w:rsidRPr="003656E8">
        <w:t xml:space="preserve">ni şəkildə bitirilən </w:t>
      </w:r>
      <w:r w:rsidR="00857C3C" w:rsidRPr="003656E8">
        <w:t xml:space="preserve">ağaclar müəyyən edilib. Lakin bu ağaclar tikinti ərazisinin xaricindədirlər və tikinti nətcəsində heç bir ağac kəsilməyəcəkdir. </w:t>
      </w:r>
    </w:p>
    <w:p w:rsidR="00B47FA5" w:rsidRPr="003656E8" w:rsidRDefault="001C6F71" w:rsidP="00B47FA5">
      <w:pPr>
        <w:spacing w:after="280"/>
      </w:pPr>
      <w:r w:rsidRPr="003656E8">
        <w:t>Flora və faunaya təsir yardımçı tikililərin ətrafında baş verə bilər. Bu kimi təsirlərin baş verilməməsi üçün Podratçı hər hansı flora və fauna növlərinə xələl yetirməmək üçün müvafiq mühafizə təlimatlarına riayyət etməlidir.</w:t>
      </w:r>
    </w:p>
    <w:p w:rsidR="00A61E46" w:rsidRPr="003656E8" w:rsidRDefault="00A61E46" w:rsidP="00A61E46"/>
    <w:p w:rsidR="004A46FD" w:rsidRPr="003656E8" w:rsidRDefault="00DE485C" w:rsidP="006C68E1">
      <w:pPr>
        <w:pStyle w:val="Heading3"/>
      </w:pPr>
      <w:bookmarkStart w:id="92" w:name="_Toc436205389"/>
      <w:r w:rsidRPr="003656E8">
        <w:t>Sosial-iqtisadi təsirlər</w:t>
      </w:r>
      <w:bookmarkEnd w:id="92"/>
    </w:p>
    <w:p w:rsidR="0051256E" w:rsidRPr="003656E8" w:rsidRDefault="00DE485C" w:rsidP="0051256E">
      <w:r w:rsidRPr="003656E8">
        <w:t xml:space="preserve">Əraziyə baxış zamanı </w:t>
      </w:r>
      <w:r w:rsidR="003F4E57" w:rsidRPr="003656E8">
        <w:t>müşaidələr</w:t>
      </w:r>
      <w:r w:rsidR="002B1DFC" w:rsidRPr="003656E8">
        <w:t xml:space="preserve"> </w:t>
      </w:r>
      <w:r w:rsidR="00A20E08" w:rsidRPr="003656E8">
        <w:t>nəticəsində layihənin</w:t>
      </w:r>
      <w:r w:rsidR="003F4E57" w:rsidRPr="003656E8">
        <w:t xml:space="preserve"> tikinti işləri mərhələsində birbaşa və dolayısı potensial təsirlərin ola biləcəyi</w:t>
      </w:r>
      <w:r w:rsidR="002B1DFC" w:rsidRPr="003656E8">
        <w:t xml:space="preserve">ni müəyyən </w:t>
      </w:r>
      <w:r w:rsidR="00A20E08" w:rsidRPr="003656E8">
        <w:t>edilib</w:t>
      </w:r>
      <w:r w:rsidR="002B1DFC" w:rsidRPr="003656E8">
        <w:t xml:space="preserve">. </w:t>
      </w:r>
      <w:r w:rsidR="003F4E57" w:rsidRPr="003656E8">
        <w:t xml:space="preserve"> </w:t>
      </w:r>
      <w:r w:rsidR="002B1DFC" w:rsidRPr="003656E8">
        <w:t xml:space="preserve">Tİkitni işləri zamanı Podratçı və Tİkintiyə Texniki Nəzarət Məsləhətçisi və ya Mühəndis bunları nəzərə almalıdır. </w:t>
      </w:r>
    </w:p>
    <w:p w:rsidR="00657A4A" w:rsidRPr="003656E8" w:rsidRDefault="00657A4A" w:rsidP="0051256E"/>
    <w:p w:rsidR="004516CC" w:rsidRPr="003656E8" w:rsidRDefault="002B1DFC" w:rsidP="00EB3BDB">
      <w:r w:rsidRPr="003656E8">
        <w:t>Layihə yolunun sağ tərəfində birbaşa təsirlərə məruz qalacaqlar:</w:t>
      </w:r>
      <w:r w:rsidR="00EB3BDB" w:rsidRPr="003656E8">
        <w:t xml:space="preserve"> </w:t>
      </w:r>
    </w:p>
    <w:p w:rsidR="00304843" w:rsidRPr="003656E8" w:rsidRDefault="002B1DFC" w:rsidP="004043DB">
      <w:pPr>
        <w:numPr>
          <w:ilvl w:val="0"/>
          <w:numId w:val="25"/>
        </w:numPr>
      </w:pPr>
      <w:r w:rsidRPr="003656E8">
        <w:t>Gül di</w:t>
      </w:r>
      <w:r w:rsidR="002F685E" w:rsidRPr="003656E8">
        <w:t>b</w:t>
      </w:r>
      <w:r w:rsidRPr="003656E8">
        <w:t>çəkləri, ot ör</w:t>
      </w:r>
      <w:r w:rsidR="0047708D" w:rsidRPr="003656E8">
        <w:t>tüyü və kiçik dekorativ kollar</w:t>
      </w:r>
      <w:r w:rsidRPr="003656E8">
        <w:t xml:space="preserve"> və cavan </w:t>
      </w:r>
      <w:r w:rsidR="00857C3C" w:rsidRPr="003656E8">
        <w:t>sərv a</w:t>
      </w:r>
      <w:r w:rsidR="002F685E" w:rsidRPr="003656E8">
        <w:t>ğ</w:t>
      </w:r>
      <w:r w:rsidR="00857C3C" w:rsidRPr="003656E8">
        <w:t>acları</w:t>
      </w:r>
      <w:r w:rsidR="00EB3BDB" w:rsidRPr="003656E8">
        <w:t xml:space="preserve">; </w:t>
      </w:r>
    </w:p>
    <w:p w:rsidR="00304843" w:rsidRPr="003656E8" w:rsidRDefault="002B1DFC" w:rsidP="004043DB">
      <w:pPr>
        <w:numPr>
          <w:ilvl w:val="0"/>
          <w:numId w:val="25"/>
        </w:numPr>
      </w:pPr>
      <w:r w:rsidRPr="003656E8">
        <w:t>Avtobus dayanacağı</w:t>
      </w:r>
      <w:r w:rsidR="00EB3BDB" w:rsidRPr="003656E8">
        <w:t xml:space="preserve">, </w:t>
      </w:r>
    </w:p>
    <w:p w:rsidR="00304843" w:rsidRPr="003656E8" w:rsidRDefault="00857C3C" w:rsidP="004043DB">
      <w:pPr>
        <w:numPr>
          <w:ilvl w:val="0"/>
          <w:numId w:val="25"/>
        </w:numPr>
      </w:pPr>
      <w:r w:rsidRPr="003656E8">
        <w:t>Süni bitirilən şam və sərv ağacları</w:t>
      </w:r>
      <w:r w:rsidR="00EB3BDB" w:rsidRPr="003656E8">
        <w:t xml:space="preserve">, </w:t>
      </w:r>
    </w:p>
    <w:p w:rsidR="00304843" w:rsidRPr="003656E8" w:rsidRDefault="00E52BE1" w:rsidP="004043DB">
      <w:pPr>
        <w:numPr>
          <w:ilvl w:val="0"/>
          <w:numId w:val="25"/>
        </w:numPr>
      </w:pPr>
      <w:r w:rsidRPr="003656E8">
        <w:t>Küçə çıraqları</w:t>
      </w:r>
      <w:r w:rsidR="00304843" w:rsidRPr="003656E8">
        <w:t>;</w:t>
      </w:r>
      <w:r w:rsidR="00EB3BDB" w:rsidRPr="003656E8">
        <w:t xml:space="preserve"> </w:t>
      </w:r>
      <w:r w:rsidRPr="003656E8">
        <w:t>və</w:t>
      </w:r>
      <w:r w:rsidR="00EB3BDB" w:rsidRPr="003656E8">
        <w:t xml:space="preserve"> </w:t>
      </w:r>
    </w:p>
    <w:p w:rsidR="00EB3BDB" w:rsidRPr="003656E8" w:rsidRDefault="00E52BE1" w:rsidP="004043DB">
      <w:pPr>
        <w:numPr>
          <w:ilvl w:val="0"/>
          <w:numId w:val="25"/>
        </w:numPr>
      </w:pPr>
      <w:r w:rsidRPr="003656E8">
        <w:t>Daimi su bulaqı olan təbii kanyon</w:t>
      </w:r>
      <w:r w:rsidR="00EB3BDB" w:rsidRPr="003656E8">
        <w:t xml:space="preserve">. </w:t>
      </w:r>
    </w:p>
    <w:p w:rsidR="00EB3BDB" w:rsidRPr="003656E8" w:rsidRDefault="00EB3BDB" w:rsidP="0051256E"/>
    <w:p w:rsidR="004B58F6" w:rsidRPr="003656E8" w:rsidRDefault="00E52BE1" w:rsidP="0051256E">
      <w:r w:rsidRPr="003656E8">
        <w:t>Dolayısı təsirlərin növbəti tikili və qurğulara olması gözlənilir</w:t>
      </w:r>
      <w:r w:rsidR="004B58F6" w:rsidRPr="003656E8">
        <w:t>:</w:t>
      </w:r>
    </w:p>
    <w:p w:rsidR="004B58F6" w:rsidRPr="003656E8" w:rsidRDefault="00E52BE1" w:rsidP="004043DB">
      <w:pPr>
        <w:numPr>
          <w:ilvl w:val="0"/>
          <w:numId w:val="25"/>
        </w:numPr>
      </w:pPr>
      <w:r w:rsidRPr="003656E8">
        <w:t>Aqromarket</w:t>
      </w:r>
      <w:r w:rsidR="004B58F6" w:rsidRPr="003656E8">
        <w:t>;</w:t>
      </w:r>
      <w:r w:rsidR="00D250BD" w:rsidRPr="003656E8">
        <w:t xml:space="preserve"> </w:t>
      </w:r>
      <w:r w:rsidRPr="003656E8">
        <w:t>müxtəlif aqro-texniki qurğular</w:t>
      </w:r>
      <w:r w:rsidR="00A20E08" w:rsidRPr="003656E8">
        <w:t>ın</w:t>
      </w:r>
      <w:r w:rsidRPr="003656E8">
        <w:t xml:space="preserve"> satışı</w:t>
      </w:r>
      <w:r w:rsidR="004B58F6" w:rsidRPr="003656E8">
        <w:t>;</w:t>
      </w:r>
      <w:r w:rsidR="0051256E" w:rsidRPr="003656E8">
        <w:t xml:space="preserve"> </w:t>
      </w:r>
    </w:p>
    <w:p w:rsidR="004B58F6" w:rsidRPr="003656E8" w:rsidRDefault="00E52BE1" w:rsidP="004043DB">
      <w:pPr>
        <w:numPr>
          <w:ilvl w:val="0"/>
          <w:numId w:val="25"/>
        </w:numPr>
      </w:pPr>
      <w:r w:rsidRPr="003656E8">
        <w:t>Su nasos stansiyası</w:t>
      </w:r>
      <w:r w:rsidR="004B58F6" w:rsidRPr="003656E8">
        <w:t>;</w:t>
      </w:r>
      <w:r w:rsidR="0051256E" w:rsidRPr="003656E8">
        <w:t xml:space="preserve"> </w:t>
      </w:r>
    </w:p>
    <w:p w:rsidR="004B58F6" w:rsidRPr="003656E8" w:rsidRDefault="00E52BE1" w:rsidP="004043DB">
      <w:pPr>
        <w:numPr>
          <w:ilvl w:val="0"/>
          <w:numId w:val="25"/>
        </w:numPr>
      </w:pPr>
      <w:r w:rsidRPr="003656E8">
        <w:t>Yol polisi məntəqəsi</w:t>
      </w:r>
      <w:r w:rsidR="004B58F6" w:rsidRPr="003656E8">
        <w:t>;</w:t>
      </w:r>
      <w:r w:rsidR="0051256E" w:rsidRPr="003656E8">
        <w:t xml:space="preserve"> </w:t>
      </w:r>
    </w:p>
    <w:p w:rsidR="004B58F6" w:rsidRPr="003656E8" w:rsidRDefault="00E52BE1" w:rsidP="004043DB">
      <w:pPr>
        <w:numPr>
          <w:ilvl w:val="0"/>
          <w:numId w:val="25"/>
        </w:numPr>
      </w:pPr>
      <w:r w:rsidRPr="003656E8">
        <w:t>market</w:t>
      </w:r>
      <w:r w:rsidR="004B58F6" w:rsidRPr="003656E8">
        <w:t>;</w:t>
      </w:r>
      <w:r w:rsidR="0051256E" w:rsidRPr="003656E8">
        <w:t xml:space="preserve"> </w:t>
      </w:r>
    </w:p>
    <w:p w:rsidR="004B58F6" w:rsidRPr="003656E8" w:rsidRDefault="00E52BE1" w:rsidP="004043DB">
      <w:pPr>
        <w:numPr>
          <w:ilvl w:val="0"/>
          <w:numId w:val="25"/>
        </w:numPr>
      </w:pPr>
      <w:r w:rsidRPr="003656E8">
        <w:t>Şadlıq sarayı</w:t>
      </w:r>
      <w:r w:rsidR="004B58F6" w:rsidRPr="003656E8">
        <w:t>;</w:t>
      </w:r>
      <w:r w:rsidR="0051256E" w:rsidRPr="003656E8">
        <w:t xml:space="preserve"> </w:t>
      </w:r>
      <w:r w:rsidRPr="003656E8">
        <w:t>avtomobil təmiri boksları</w:t>
      </w:r>
      <w:r w:rsidR="004B58F6" w:rsidRPr="003656E8">
        <w:t>;</w:t>
      </w:r>
      <w:r w:rsidR="0051256E" w:rsidRPr="003656E8">
        <w:t xml:space="preserve"> </w:t>
      </w:r>
    </w:p>
    <w:p w:rsidR="004B58F6" w:rsidRPr="003656E8" w:rsidRDefault="00E52BE1" w:rsidP="004043DB">
      <w:pPr>
        <w:numPr>
          <w:ilvl w:val="0"/>
          <w:numId w:val="25"/>
        </w:numPr>
      </w:pPr>
      <w:r w:rsidRPr="003656E8">
        <w:t>Daimi su bula</w:t>
      </w:r>
      <w:r w:rsidR="002F685E" w:rsidRPr="003656E8">
        <w:t>ğ</w:t>
      </w:r>
      <w:r w:rsidRPr="003656E8">
        <w:t>ı olan təbii kanyon</w:t>
      </w:r>
      <w:r w:rsidR="004B58F6" w:rsidRPr="003656E8">
        <w:t xml:space="preserve">; </w:t>
      </w:r>
      <w:r w:rsidRPr="003656E8">
        <w:t>və</w:t>
      </w:r>
    </w:p>
    <w:p w:rsidR="00E52BE1" w:rsidRPr="003656E8" w:rsidRDefault="00E52BE1" w:rsidP="004043DB">
      <w:pPr>
        <w:numPr>
          <w:ilvl w:val="0"/>
          <w:numId w:val="25"/>
        </w:numPr>
      </w:pPr>
      <w:r w:rsidRPr="003656E8">
        <w:t>38 fardi ev</w:t>
      </w:r>
    </w:p>
    <w:p w:rsidR="004B58F6" w:rsidRPr="003656E8" w:rsidRDefault="00E52BE1" w:rsidP="00E52BE1">
      <w:r w:rsidRPr="003656E8">
        <w:lastRenderedPageBreak/>
        <w:t xml:space="preserve"> tikinti işləri zamanı dolayısı təsirlərə məruz qalacaqlar</w:t>
      </w:r>
    </w:p>
    <w:p w:rsidR="004B58F6" w:rsidRPr="003656E8" w:rsidRDefault="004B58F6" w:rsidP="0051256E"/>
    <w:p w:rsidR="004516CC" w:rsidRPr="003656E8" w:rsidRDefault="00E52BE1" w:rsidP="000702F9">
      <w:r w:rsidRPr="003656E8">
        <w:t>Yolun sol tərəfində birbaşa təsirlər dəyəcək:</w:t>
      </w:r>
    </w:p>
    <w:p w:rsidR="004516CC" w:rsidRPr="003656E8" w:rsidRDefault="00A20E08" w:rsidP="004043DB">
      <w:pPr>
        <w:numPr>
          <w:ilvl w:val="0"/>
          <w:numId w:val="26"/>
        </w:numPr>
      </w:pPr>
      <w:r w:rsidRPr="003656E8">
        <w:t>Güı</w:t>
      </w:r>
      <w:r w:rsidR="00E52BE1" w:rsidRPr="003656E8">
        <w:t xml:space="preserve"> </w:t>
      </w:r>
      <w:r w:rsidR="00B6574C" w:rsidRPr="003656E8">
        <w:t>dibçək</w:t>
      </w:r>
      <w:r w:rsidR="00E52BE1" w:rsidRPr="003656E8">
        <w:t>ləri, ot ör</w:t>
      </w:r>
      <w:r w:rsidRPr="003656E8">
        <w:t>tüyü və kiçik dekorativ kollar</w:t>
      </w:r>
      <w:r w:rsidR="00E52BE1" w:rsidRPr="003656E8">
        <w:t xml:space="preserve"> və cavan </w:t>
      </w:r>
      <w:r w:rsidR="00857C3C" w:rsidRPr="003656E8">
        <w:t>sərv ağacları</w:t>
      </w:r>
      <w:r w:rsidR="0051256E" w:rsidRPr="003656E8">
        <w:t xml:space="preserve"> </w:t>
      </w:r>
    </w:p>
    <w:p w:rsidR="00304843" w:rsidRPr="003656E8" w:rsidRDefault="00E52BE1" w:rsidP="004043DB">
      <w:pPr>
        <w:numPr>
          <w:ilvl w:val="0"/>
          <w:numId w:val="26"/>
        </w:numPr>
      </w:pPr>
      <w:r w:rsidRPr="003656E8">
        <w:t>Avtobus dayanacağı</w:t>
      </w:r>
      <w:r w:rsidR="00304843" w:rsidRPr="003656E8">
        <w:t>;</w:t>
      </w:r>
    </w:p>
    <w:p w:rsidR="004516CC" w:rsidRPr="003656E8" w:rsidRDefault="00E52BE1" w:rsidP="004043DB">
      <w:pPr>
        <w:numPr>
          <w:ilvl w:val="0"/>
          <w:numId w:val="26"/>
        </w:numPr>
      </w:pPr>
      <w:r w:rsidRPr="003656E8">
        <w:t>Ağaclar</w:t>
      </w:r>
      <w:r w:rsidR="00304843" w:rsidRPr="003656E8">
        <w:t>;</w:t>
      </w:r>
      <w:r w:rsidR="0051256E" w:rsidRPr="003656E8">
        <w:t xml:space="preserve"> </w:t>
      </w:r>
    </w:p>
    <w:p w:rsidR="004516CC" w:rsidRPr="003656E8" w:rsidRDefault="00E52BE1" w:rsidP="004043DB">
      <w:pPr>
        <w:numPr>
          <w:ilvl w:val="0"/>
          <w:numId w:val="26"/>
        </w:numPr>
      </w:pPr>
      <w:r w:rsidRPr="003656E8">
        <w:t>Avtomobil dayanacağı</w:t>
      </w:r>
      <w:r w:rsidR="00304843" w:rsidRPr="003656E8">
        <w:t>;</w:t>
      </w:r>
    </w:p>
    <w:p w:rsidR="00304843" w:rsidRPr="003656E8" w:rsidRDefault="00E52BE1" w:rsidP="004043DB">
      <w:pPr>
        <w:numPr>
          <w:ilvl w:val="0"/>
          <w:numId w:val="26"/>
        </w:numPr>
      </w:pPr>
      <w:r w:rsidRPr="003656E8">
        <w:t xml:space="preserve">Təbii </w:t>
      </w:r>
      <w:r w:rsidR="00857C3C" w:rsidRPr="003656E8">
        <w:t>kanyonun daimi axını</w:t>
      </w:r>
      <w:r w:rsidR="00304843" w:rsidRPr="003656E8">
        <w:t>;</w:t>
      </w:r>
      <w:r w:rsidR="000702F9" w:rsidRPr="003656E8">
        <w:t xml:space="preserve"> </w:t>
      </w:r>
      <w:r w:rsidRPr="003656E8">
        <w:t>və</w:t>
      </w:r>
      <w:r w:rsidR="000702F9" w:rsidRPr="003656E8">
        <w:t xml:space="preserve"> </w:t>
      </w:r>
    </w:p>
    <w:p w:rsidR="004516CC" w:rsidRPr="003656E8" w:rsidRDefault="00E52BE1" w:rsidP="004043DB">
      <w:pPr>
        <w:numPr>
          <w:ilvl w:val="0"/>
          <w:numId w:val="26"/>
        </w:numPr>
      </w:pPr>
      <w:r w:rsidRPr="003656E8">
        <w:t>Yarım səhra landşaft</w:t>
      </w:r>
      <w:r w:rsidR="000702F9" w:rsidRPr="003656E8">
        <w:t xml:space="preserve">. </w:t>
      </w:r>
    </w:p>
    <w:p w:rsidR="004516CC" w:rsidRPr="003656E8" w:rsidRDefault="004516CC" w:rsidP="000702F9"/>
    <w:p w:rsidR="00304843" w:rsidRPr="003656E8" w:rsidRDefault="00150B87" w:rsidP="000702F9">
      <w:r w:rsidRPr="003656E8">
        <w:t>Dolayısı təsirə məruz qalan obyektlər</w:t>
      </w:r>
      <w:r w:rsidR="00304843" w:rsidRPr="003656E8">
        <w:t>:</w:t>
      </w:r>
    </w:p>
    <w:p w:rsidR="00304843" w:rsidRPr="003656E8" w:rsidRDefault="00150B87" w:rsidP="004043DB">
      <w:pPr>
        <w:numPr>
          <w:ilvl w:val="0"/>
          <w:numId w:val="27"/>
        </w:numPr>
      </w:pPr>
      <w:r w:rsidRPr="003656E8">
        <w:t>Bir neçə ağac</w:t>
      </w:r>
      <w:r w:rsidR="004F58CD" w:rsidRPr="003656E8">
        <w:t>;</w:t>
      </w:r>
    </w:p>
    <w:p w:rsidR="00304843" w:rsidRPr="003656E8" w:rsidRDefault="00150B87" w:rsidP="004043DB">
      <w:pPr>
        <w:numPr>
          <w:ilvl w:val="0"/>
          <w:numId w:val="27"/>
        </w:numPr>
      </w:pPr>
      <w:r w:rsidRPr="003656E8">
        <w:t>Tikinti materialları üçün m</w:t>
      </w:r>
      <w:r w:rsidR="004F58CD" w:rsidRPr="003656E8">
        <w:t>ini mark</w:t>
      </w:r>
      <w:r w:rsidR="004F4C2A" w:rsidRPr="003656E8">
        <w:t>et</w:t>
      </w:r>
      <w:r w:rsidR="004F58CD" w:rsidRPr="003656E8">
        <w:t>;</w:t>
      </w:r>
    </w:p>
    <w:p w:rsidR="00304843" w:rsidRPr="003656E8" w:rsidRDefault="00150B87" w:rsidP="004043DB">
      <w:pPr>
        <w:numPr>
          <w:ilvl w:val="0"/>
          <w:numId w:val="27"/>
        </w:numPr>
      </w:pPr>
      <w:r w:rsidRPr="003656E8">
        <w:t>Su nasos stansiyası</w:t>
      </w:r>
      <w:r w:rsidR="004F58CD" w:rsidRPr="003656E8">
        <w:t>;</w:t>
      </w:r>
    </w:p>
    <w:p w:rsidR="00304843" w:rsidRPr="003656E8" w:rsidRDefault="00150B87" w:rsidP="004043DB">
      <w:pPr>
        <w:numPr>
          <w:ilvl w:val="0"/>
          <w:numId w:val="27"/>
        </w:numPr>
      </w:pPr>
      <w:r w:rsidRPr="003656E8">
        <w:t>Dükanlar</w:t>
      </w:r>
      <w:r w:rsidR="004F58CD" w:rsidRPr="003656E8">
        <w:t>;</w:t>
      </w:r>
    </w:p>
    <w:p w:rsidR="00304843" w:rsidRPr="003656E8" w:rsidRDefault="00150B87" w:rsidP="004043DB">
      <w:pPr>
        <w:numPr>
          <w:ilvl w:val="0"/>
          <w:numId w:val="27"/>
        </w:numPr>
      </w:pPr>
      <w:r w:rsidRPr="003656E8">
        <w:t>Avtomobil təmiri sexləri</w:t>
      </w:r>
      <w:r w:rsidR="004F58CD" w:rsidRPr="003656E8">
        <w:t>;</w:t>
      </w:r>
    </w:p>
    <w:p w:rsidR="00304843" w:rsidRPr="003656E8" w:rsidRDefault="00A20E08" w:rsidP="004043DB">
      <w:pPr>
        <w:numPr>
          <w:ilvl w:val="0"/>
          <w:numId w:val="27"/>
        </w:numPr>
      </w:pPr>
      <w:r w:rsidRPr="003656E8">
        <w:t>Otuz yeddi (37) fərdi ev</w:t>
      </w:r>
      <w:r w:rsidR="004F58CD" w:rsidRPr="003656E8">
        <w:t>;</w:t>
      </w:r>
    </w:p>
    <w:p w:rsidR="00857C3C" w:rsidRPr="003656E8" w:rsidRDefault="00857C3C" w:rsidP="004043DB">
      <w:pPr>
        <w:numPr>
          <w:ilvl w:val="0"/>
          <w:numId w:val="27"/>
        </w:numPr>
      </w:pPr>
      <w:r w:rsidRPr="003656E8">
        <w:t xml:space="preserve">Təbii kanyonun daimi axını; və </w:t>
      </w:r>
    </w:p>
    <w:p w:rsidR="0051256E" w:rsidRPr="003656E8" w:rsidRDefault="00150B87" w:rsidP="004043DB">
      <w:pPr>
        <w:numPr>
          <w:ilvl w:val="0"/>
          <w:numId w:val="27"/>
        </w:numPr>
      </w:pPr>
      <w:r w:rsidRPr="003656E8">
        <w:t>Yarım səhra landşaft</w:t>
      </w:r>
      <w:r w:rsidR="0051256E" w:rsidRPr="003656E8">
        <w:t xml:space="preserve">. </w:t>
      </w:r>
    </w:p>
    <w:p w:rsidR="00D250BD" w:rsidRPr="003656E8" w:rsidRDefault="00D250BD" w:rsidP="0051256E"/>
    <w:p w:rsidR="004F4C2A" w:rsidRPr="003656E8" w:rsidRDefault="00150B87" w:rsidP="0051256E">
      <w:r w:rsidRPr="003656E8">
        <w:t xml:space="preserve">Aşağıda verilən cədvəl bu </w:t>
      </w:r>
      <w:r w:rsidR="008872A3" w:rsidRPr="003656E8">
        <w:t>sosial</w:t>
      </w:r>
      <w:r w:rsidRPr="003656E8">
        <w:t>-iqtisadi təsirlərin xülasəsini təqdim edir</w:t>
      </w:r>
      <w:r w:rsidR="00293C99" w:rsidRPr="003656E8">
        <w:t>.</w:t>
      </w:r>
    </w:p>
    <w:p w:rsidR="00293C99" w:rsidRPr="003656E8" w:rsidRDefault="00293C99" w:rsidP="0051256E"/>
    <w:p w:rsidR="00AA6EB6" w:rsidRPr="003656E8" w:rsidRDefault="00262767" w:rsidP="00E91210">
      <w:r w:rsidRPr="003656E8">
        <w:t xml:space="preserve">Təsirlərə qarşı tədbirlərin seçimi məhtud olduğundan həmən və sadə olmaya bilər. </w:t>
      </w:r>
      <w:r w:rsidR="003D4947" w:rsidRPr="003656E8">
        <w:t xml:space="preserve">Layihə yolu qısa olduğuna baxmayaraq </w:t>
      </w:r>
      <w:r w:rsidR="00F25BF3" w:rsidRPr="003656E8">
        <w:t>(km 13.5-15)</w:t>
      </w:r>
      <w:r w:rsidR="00F84994" w:rsidRPr="003656E8">
        <w:t xml:space="preserve">, </w:t>
      </w:r>
      <w:r w:rsidR="003D4947" w:rsidRPr="003656E8">
        <w:t>birbaşa təsirə məruz qalan obyektlərə əsasən ictimai abadılıq obyektləri daxildir. Belə ki, landşaft üçün bitki qutuları, avtobus dayanacaqları, bəzi əkilən ağaclar, yol işıqlandırılması üçün quraşdırılmış çıraqlar, yaşlı ağac, təbii kanyon və yarım səhra ərazilər təsirə məruz qalırlar. Təsirlərin azaldılması</w:t>
      </w:r>
      <w:r w:rsidR="002F685E" w:rsidRPr="003656E8">
        <w:t>na</w:t>
      </w:r>
      <w:r w:rsidR="003D4947" w:rsidRPr="003656E8">
        <w:t xml:space="preserve"> dörd zolqlı yolun </w:t>
      </w:r>
      <w:r w:rsidR="002F685E" w:rsidRPr="003656E8">
        <w:t>minimum təsirlə</w:t>
      </w:r>
      <w:r w:rsidR="003D4947" w:rsidRPr="003656E8">
        <w:t xml:space="preserve"> tikilməsi və </w:t>
      </w:r>
      <w:r w:rsidR="002F685E" w:rsidRPr="003656E8">
        <w:t xml:space="preserve">tikinti boyu </w:t>
      </w:r>
      <w:r w:rsidR="003D4947" w:rsidRPr="003656E8">
        <w:t xml:space="preserve">sadalanan obyektlərə təsirlərin mümkün qədər </w:t>
      </w:r>
      <w:r w:rsidR="002F685E" w:rsidRPr="003656E8">
        <w:t xml:space="preserve">uzaqlaşdırılması daxildir. </w:t>
      </w:r>
      <w:r w:rsidR="001464FB" w:rsidRPr="003656E8">
        <w:t>Hal hazırda layihələndirmə başa çatmalıdır. Bu səbəbdən təsirin kənarlaşdırılması layihəçilər tərəfindən düşünülməlidir.</w:t>
      </w:r>
    </w:p>
    <w:p w:rsidR="00AA6EB6" w:rsidRPr="003656E8" w:rsidRDefault="001464FB" w:rsidP="0051256E">
      <w:r w:rsidRPr="003656E8">
        <w:t xml:space="preserve">Əyər müəyyən obyektlərə təsirin qarşısı alınmazsa bu təsirə məruz qalan obyektlər köçürülməli və ya tikinti ərazisindən kənarda yenidən bərpa edilməlidir. </w:t>
      </w:r>
    </w:p>
    <w:p w:rsidR="00272B58" w:rsidRPr="003656E8" w:rsidRDefault="00272B58" w:rsidP="0051256E"/>
    <w:p w:rsidR="00272B58" w:rsidRPr="003656E8" w:rsidRDefault="00150B87" w:rsidP="0051256E">
      <w:r w:rsidRPr="003656E8">
        <w:t>Ümumiyyətlə, növbəti müvafiq tədbirlər görülə bilər</w:t>
      </w:r>
      <w:r w:rsidR="00272B58" w:rsidRPr="003656E8">
        <w:t>:</w:t>
      </w:r>
    </w:p>
    <w:p w:rsidR="00272B58" w:rsidRPr="003656E8" w:rsidRDefault="00272B58" w:rsidP="0051256E"/>
    <w:p w:rsidR="00E91210" w:rsidRPr="003656E8" w:rsidRDefault="00150B87" w:rsidP="004043DB">
      <w:pPr>
        <w:numPr>
          <w:ilvl w:val="0"/>
          <w:numId w:val="42"/>
        </w:numPr>
      </w:pPr>
      <w:r w:rsidRPr="003656E8">
        <w:t xml:space="preserve">Landşaft </w:t>
      </w:r>
      <w:r w:rsidR="00262767" w:rsidRPr="003656E8">
        <w:t>üzərində</w:t>
      </w:r>
      <w:r w:rsidRPr="003656E8">
        <w:t xml:space="preserve"> çiçək dibçəkləri</w:t>
      </w:r>
      <w:r w:rsidR="00E91210" w:rsidRPr="003656E8">
        <w:t xml:space="preserve"> – </w:t>
      </w:r>
      <w:r w:rsidRPr="003656E8">
        <w:t>köçürülməsi və ya yerdəyişməsi. Mümkün de</w:t>
      </w:r>
      <w:r w:rsidR="00F94608" w:rsidRPr="003656E8">
        <w:t>y</w:t>
      </w:r>
      <w:r w:rsidRPr="003656E8">
        <w:t>ilsə - bələdiyyəyə kompensasiyanın ödənilməsi</w:t>
      </w:r>
      <w:r w:rsidR="00E91210" w:rsidRPr="003656E8">
        <w:t xml:space="preserve">; </w:t>
      </w:r>
    </w:p>
    <w:p w:rsidR="00E91210" w:rsidRPr="003656E8" w:rsidRDefault="00150B87" w:rsidP="004043DB">
      <w:pPr>
        <w:numPr>
          <w:ilvl w:val="0"/>
          <w:numId w:val="42"/>
        </w:numPr>
      </w:pPr>
      <w:r w:rsidRPr="003656E8">
        <w:t>Abtobus dayanacaqları – köçürmək və ya yerdəyişmək</w:t>
      </w:r>
      <w:r w:rsidR="00E91210" w:rsidRPr="003656E8">
        <w:t>;</w:t>
      </w:r>
    </w:p>
    <w:p w:rsidR="00E91210" w:rsidRPr="003656E8" w:rsidRDefault="006877CC" w:rsidP="004043DB">
      <w:pPr>
        <w:numPr>
          <w:ilvl w:val="0"/>
          <w:numId w:val="42"/>
        </w:numPr>
      </w:pPr>
      <w:r w:rsidRPr="003656E8">
        <w:t>Bir neçə əkilmiş dekorativ ağaclar</w:t>
      </w:r>
      <w:r w:rsidR="00A66C98" w:rsidRPr="003656E8">
        <w:t xml:space="preserve">– </w:t>
      </w:r>
      <w:r w:rsidRPr="003656E8">
        <w:t xml:space="preserve">onların ən azı </w:t>
      </w:r>
      <w:r w:rsidR="00A66C98" w:rsidRPr="003656E8">
        <w:t xml:space="preserve">1:2 </w:t>
      </w:r>
      <w:r w:rsidRPr="003656E8">
        <w:t>nisbətində müəyyən edilmiş ərazilərə köçürülməsi</w:t>
      </w:r>
      <w:r w:rsidR="00A66C98" w:rsidRPr="003656E8">
        <w:t>;</w:t>
      </w:r>
    </w:p>
    <w:p w:rsidR="00E91210" w:rsidRPr="003656E8" w:rsidRDefault="00262767" w:rsidP="004043DB">
      <w:pPr>
        <w:numPr>
          <w:ilvl w:val="0"/>
          <w:numId w:val="42"/>
        </w:numPr>
      </w:pPr>
      <w:r w:rsidRPr="003656E8">
        <w:t>Çiraqların köçürülməsi və ya yerdəyişməsi</w:t>
      </w:r>
      <w:r w:rsidR="00A66C98" w:rsidRPr="003656E8">
        <w:t>;</w:t>
      </w:r>
    </w:p>
    <w:p w:rsidR="00E91210" w:rsidRPr="003656E8" w:rsidRDefault="00E91210" w:rsidP="004043DB">
      <w:pPr>
        <w:numPr>
          <w:ilvl w:val="0"/>
          <w:numId w:val="42"/>
        </w:numPr>
      </w:pPr>
      <w:r w:rsidRPr="003656E8">
        <w:t xml:space="preserve">1 </w:t>
      </w:r>
      <w:r w:rsidR="00262767" w:rsidRPr="003656E8">
        <w:t xml:space="preserve">yaşlı ağac – onları ən azı </w:t>
      </w:r>
      <w:r w:rsidR="00A66C98" w:rsidRPr="003656E8">
        <w:t xml:space="preserve">1:2 </w:t>
      </w:r>
      <w:r w:rsidR="00262767" w:rsidRPr="003656E8">
        <w:t>nisbəti ilə müəyyən edilmiş ərazilərə köçürülməsi</w:t>
      </w:r>
      <w:r w:rsidR="00A66C98" w:rsidRPr="003656E8">
        <w:t>;</w:t>
      </w:r>
    </w:p>
    <w:p w:rsidR="00272B58" w:rsidRPr="003656E8" w:rsidRDefault="003119F3" w:rsidP="004043DB">
      <w:pPr>
        <w:numPr>
          <w:ilvl w:val="0"/>
          <w:numId w:val="42"/>
        </w:numPr>
      </w:pPr>
      <w:r w:rsidRPr="003656E8">
        <w:t>Təbii kanyon və yarım-səhra ərazilər</w:t>
      </w:r>
      <w:r w:rsidR="00A66C98" w:rsidRPr="003656E8">
        <w:t xml:space="preserve">– </w:t>
      </w:r>
      <w:r w:rsidR="00262767" w:rsidRPr="003656E8">
        <w:t>bərpa etmək, ya yeni bitki qatı ilə təmin etməklə yaxşılaşdırmaq</w:t>
      </w:r>
    </w:p>
    <w:p w:rsidR="004F4C2A" w:rsidRPr="003656E8" w:rsidRDefault="00013CCD" w:rsidP="0051256E">
      <w:r w:rsidRPr="003656E8">
        <w:t>Dolayısı təsir</w:t>
      </w:r>
      <w:r w:rsidR="00B11B4E" w:rsidRPr="003656E8">
        <w:t xml:space="preserve"> </w:t>
      </w:r>
      <w:r w:rsidR="00AF07D2" w:rsidRPr="003656E8">
        <w:t>altına düşən</w:t>
      </w:r>
      <w:r w:rsidR="00FA67CC" w:rsidRPr="003656E8">
        <w:t xml:space="preserve"> obyektlər tikinti ərazisinin xaricində olmağına baxmayaraq </w:t>
      </w:r>
      <w:r w:rsidR="00AF07D2" w:rsidRPr="003656E8">
        <w:t xml:space="preserve">hiss ediləcək qədər ciddi təsirə məruz qalmış olurlar. </w:t>
      </w:r>
      <w:r w:rsidR="00FA67CC" w:rsidRPr="003656E8">
        <w:t xml:space="preserve">Obyektlərə aiddir tikililər, evlər, kommunal qurğular, biznes və polis obyektləri. Bu müəyyən edilmiş </w:t>
      </w:r>
      <w:r w:rsidR="00AF07D2" w:rsidRPr="003656E8">
        <w:t>obyektlər</w:t>
      </w:r>
      <w:r w:rsidRPr="003656E8">
        <w:t xml:space="preserve">ə ola biləcək təsirlərin </w:t>
      </w:r>
      <w:r w:rsidR="00FA67CC" w:rsidRPr="003656E8">
        <w:t>yumuşaldıcı tədbirlər</w:t>
      </w:r>
      <w:r w:rsidR="00AF07D2" w:rsidRPr="003656E8">
        <w:t>in</w:t>
      </w:r>
      <w:r w:rsidR="00FA67CC" w:rsidRPr="003656E8">
        <w:t xml:space="preserve">ə </w:t>
      </w:r>
      <w:r w:rsidRPr="003656E8">
        <w:t xml:space="preserve">daxildir: </w:t>
      </w:r>
      <w:r w:rsidR="00FA67CC" w:rsidRPr="003656E8">
        <w:t>səs-küy və toz səviyyəsinin minimum olmasını təmin etmək, obbyektlərə giriş-çıxış</w:t>
      </w:r>
      <w:r w:rsidR="00A20E08" w:rsidRPr="003656E8">
        <w:t>ı</w:t>
      </w:r>
      <w:r w:rsidR="00AF07D2" w:rsidRPr="003656E8">
        <w:t xml:space="preserve"> </w:t>
      </w:r>
      <w:r w:rsidRPr="003656E8">
        <w:t>asanlaşdırmaq</w:t>
      </w:r>
      <w:r w:rsidR="00FA67CC" w:rsidRPr="003656E8">
        <w:t xml:space="preserve">, biznes fəaliyyətlərini </w:t>
      </w:r>
      <w:r w:rsidRPr="003656E8">
        <w:t>dayandırmamaq</w:t>
      </w:r>
      <w:r w:rsidR="00FA67CC" w:rsidRPr="003656E8">
        <w:t xml:space="preserve">, </w:t>
      </w:r>
      <w:r w:rsidR="00AF07D2" w:rsidRPr="003656E8">
        <w:t xml:space="preserve">tikililərə xələl </w:t>
      </w:r>
      <w:r w:rsidRPr="003656E8">
        <w:t>yetirməmək</w:t>
      </w:r>
      <w:r w:rsidR="00AF07D2" w:rsidRPr="003656E8">
        <w:t xml:space="preserve">, </w:t>
      </w:r>
      <w:r w:rsidRPr="003656E8">
        <w:t>sakinlər və ictimayəti mümkün təhlükə barədə məlumatlandırmaqdır. Podratçı bu obyektlərin sakinləri, sahibləri və isti</w:t>
      </w:r>
      <w:r w:rsidR="003119F3" w:rsidRPr="003656E8">
        <w:t>f</w:t>
      </w:r>
      <w:r w:rsidRPr="003656E8">
        <w:t>adəçilərindən irəli gələn şikayətlərin tez bir zamanda cavablandırılmağını təmin etməlidir. Məqsəd hər hansı bir təsirin qarşısını almaq, alınmazsa azal</w:t>
      </w:r>
      <w:r w:rsidR="00B6574C" w:rsidRPr="003656E8">
        <w:t>t</w:t>
      </w:r>
      <w:r w:rsidRPr="003656E8">
        <w:t xml:space="preserve">maq, azaldılması mümkünsüz halda kompensasiya etməkdir. </w:t>
      </w:r>
    </w:p>
    <w:p w:rsidR="005C7A66" w:rsidRPr="003656E8" w:rsidRDefault="005C7A66" w:rsidP="0051256E"/>
    <w:p w:rsidR="004F4C2A" w:rsidRPr="003656E8" w:rsidRDefault="00013CCD" w:rsidP="0051256E">
      <w:r w:rsidRPr="003656E8">
        <w:lastRenderedPageBreak/>
        <w:t>Bu dolayısı təsirlər əsasən tikinti fəaliyyətləri nəticəsində baş verən təsirlə</w:t>
      </w:r>
      <w:r w:rsidR="00A20E08" w:rsidRPr="003656E8">
        <w:t>r</w:t>
      </w:r>
      <w:r w:rsidRPr="003656E8">
        <w:t xml:space="preserve">dir </w:t>
      </w:r>
      <w:r w:rsidR="001464FB" w:rsidRPr="003656E8">
        <w:t xml:space="preserve">və tikinti işləri başa çatan kimi </w:t>
      </w:r>
      <w:r w:rsidR="00857C3C" w:rsidRPr="003656E8">
        <w:t>minimum</w:t>
      </w:r>
      <w:r w:rsidR="00B6574C" w:rsidRPr="003656E8">
        <w:t>a</w:t>
      </w:r>
      <w:r w:rsidR="00857C3C" w:rsidRPr="003656E8">
        <w:t xml:space="preserve"> </w:t>
      </w:r>
      <w:r w:rsidR="00B6574C" w:rsidRPr="003656E8">
        <w:t>enə</w:t>
      </w:r>
      <w:r w:rsidR="00857C3C" w:rsidRPr="003656E8">
        <w:t>cəklər</w:t>
      </w:r>
      <w:r w:rsidR="00C35EA3" w:rsidRPr="003656E8">
        <w:t>.</w:t>
      </w:r>
    </w:p>
    <w:p w:rsidR="009D5A5F" w:rsidRPr="003656E8" w:rsidRDefault="009D5A5F" w:rsidP="0051256E">
      <w:pPr>
        <w:sectPr w:rsidR="009D5A5F" w:rsidRPr="003656E8" w:rsidSect="00A943CF">
          <w:pgSz w:w="11907" w:h="16839" w:code="9"/>
          <w:pgMar w:top="1440" w:right="1107" w:bottom="1440" w:left="1440" w:header="720" w:footer="720" w:gutter="0"/>
          <w:cols w:space="720"/>
          <w:docGrid w:linePitch="360"/>
        </w:sectPr>
      </w:pPr>
    </w:p>
    <w:p w:rsidR="0051256E" w:rsidRPr="003656E8" w:rsidRDefault="00623345" w:rsidP="008C5374">
      <w:pPr>
        <w:pStyle w:val="ListBullet2"/>
      </w:pPr>
      <w:bookmarkStart w:id="93" w:name="_Toc436205420"/>
      <w:r w:rsidRPr="003656E8">
        <w:lastRenderedPageBreak/>
        <w:t>Cədvəl</w:t>
      </w:r>
      <w:r w:rsidR="00C56492" w:rsidRPr="003656E8">
        <w:t xml:space="preserve"> </w:t>
      </w:r>
      <w:fldSimple w:instr=" SEQ Table \* ARABIC ">
        <w:r w:rsidR="000F4B15" w:rsidRPr="003656E8">
          <w:rPr>
            <w:noProof/>
          </w:rPr>
          <w:t>13</w:t>
        </w:r>
      </w:fldSimple>
      <w:r w:rsidR="00C56492" w:rsidRPr="003656E8">
        <w:t>:</w:t>
      </w:r>
      <w:r w:rsidR="00A603AE" w:rsidRPr="003656E8">
        <w:t xml:space="preserve"> </w:t>
      </w:r>
      <w:r w:rsidRPr="003656E8">
        <w:t>Layihə fəaliyyəti nəticəsində potensial təsirə məruz qalan obyektlər</w:t>
      </w:r>
      <w:bookmarkEnd w:id="93"/>
    </w:p>
    <w:tbl>
      <w:tblPr>
        <w:tblW w:w="140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3330"/>
        <w:gridCol w:w="1710"/>
        <w:gridCol w:w="1710"/>
        <w:gridCol w:w="2880"/>
        <w:gridCol w:w="2250"/>
      </w:tblGrid>
      <w:tr w:rsidR="0051256E" w:rsidRPr="003656E8" w:rsidTr="002474DF">
        <w:trPr>
          <w:tblHeader/>
        </w:trPr>
        <w:tc>
          <w:tcPr>
            <w:tcW w:w="7200" w:type="dxa"/>
            <w:gridSpan w:val="3"/>
            <w:tcBorders>
              <w:top w:val="single" w:sz="4" w:space="0" w:color="auto"/>
              <w:left w:val="single" w:sz="4" w:space="0" w:color="auto"/>
              <w:bottom w:val="single" w:sz="4" w:space="0" w:color="auto"/>
              <w:right w:val="double" w:sz="4" w:space="0" w:color="auto"/>
            </w:tcBorders>
            <w:shd w:val="clear" w:color="auto" w:fill="E6E6E6"/>
            <w:vAlign w:val="center"/>
            <w:hideMark/>
          </w:tcPr>
          <w:p w:rsidR="0051256E" w:rsidRPr="003656E8" w:rsidRDefault="00623345" w:rsidP="0098355D">
            <w:pPr>
              <w:jc w:val="left"/>
              <w:rPr>
                <w:b/>
                <w:lang w:val="az-Latn-AZ"/>
              </w:rPr>
            </w:pPr>
            <w:r w:rsidRPr="003656E8">
              <w:rPr>
                <w:b/>
                <w:lang w:val="az-Latn-AZ"/>
              </w:rPr>
              <w:t>Sağ tərəf</w:t>
            </w:r>
          </w:p>
        </w:tc>
        <w:tc>
          <w:tcPr>
            <w:tcW w:w="6840" w:type="dxa"/>
            <w:gridSpan w:val="3"/>
            <w:tcBorders>
              <w:top w:val="single" w:sz="4" w:space="0" w:color="auto"/>
              <w:left w:val="double" w:sz="4" w:space="0" w:color="auto"/>
              <w:bottom w:val="single" w:sz="4" w:space="0" w:color="auto"/>
              <w:right w:val="single" w:sz="4" w:space="0" w:color="auto"/>
            </w:tcBorders>
            <w:shd w:val="clear" w:color="auto" w:fill="E6E6E6"/>
            <w:vAlign w:val="center"/>
            <w:hideMark/>
          </w:tcPr>
          <w:p w:rsidR="0051256E" w:rsidRPr="003656E8" w:rsidRDefault="00623345" w:rsidP="00EB3BDB">
            <w:pPr>
              <w:jc w:val="right"/>
              <w:rPr>
                <w:b/>
              </w:rPr>
            </w:pPr>
            <w:r w:rsidRPr="003656E8">
              <w:rPr>
                <w:b/>
              </w:rPr>
              <w:t>Sol tərəf</w:t>
            </w:r>
          </w:p>
        </w:tc>
      </w:tr>
      <w:tr w:rsidR="0051256E" w:rsidRPr="003656E8" w:rsidTr="002474DF">
        <w:trPr>
          <w:trHeight w:val="389"/>
        </w:trPr>
        <w:tc>
          <w:tcPr>
            <w:tcW w:w="21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1256E" w:rsidRPr="003656E8" w:rsidRDefault="00623345" w:rsidP="0098355D">
            <w:pPr>
              <w:jc w:val="left"/>
              <w:rPr>
                <w:b/>
                <w:lang w:val="az-Latn-AZ"/>
              </w:rPr>
            </w:pPr>
            <w:r w:rsidRPr="003656E8">
              <w:rPr>
                <w:b/>
                <w:lang w:val="az-Latn-AZ"/>
              </w:rPr>
              <w:t>Dolayısı təsir</w:t>
            </w:r>
          </w:p>
        </w:tc>
        <w:tc>
          <w:tcPr>
            <w:tcW w:w="333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1256E" w:rsidRPr="003656E8" w:rsidRDefault="00623345" w:rsidP="0098355D">
            <w:pPr>
              <w:jc w:val="left"/>
              <w:rPr>
                <w:b/>
                <w:lang w:val="az-Latn-AZ"/>
              </w:rPr>
            </w:pPr>
            <w:r w:rsidRPr="003656E8">
              <w:rPr>
                <w:b/>
                <w:lang w:val="az-Latn-AZ"/>
              </w:rPr>
              <w:t>Birbaşa təsir</w:t>
            </w:r>
          </w:p>
        </w:tc>
        <w:tc>
          <w:tcPr>
            <w:tcW w:w="1710" w:type="dxa"/>
            <w:tcBorders>
              <w:top w:val="single" w:sz="4" w:space="0" w:color="auto"/>
              <w:left w:val="single" w:sz="4" w:space="0" w:color="auto"/>
              <w:bottom w:val="single" w:sz="4" w:space="0" w:color="auto"/>
              <w:right w:val="double" w:sz="4" w:space="0" w:color="auto"/>
            </w:tcBorders>
            <w:shd w:val="clear" w:color="auto" w:fill="E6E6E6"/>
            <w:vAlign w:val="center"/>
            <w:hideMark/>
          </w:tcPr>
          <w:p w:rsidR="0051256E" w:rsidRPr="003656E8" w:rsidRDefault="00623345" w:rsidP="0098355D">
            <w:pPr>
              <w:jc w:val="left"/>
              <w:rPr>
                <w:b/>
                <w:lang w:val="az-Latn-AZ"/>
              </w:rPr>
            </w:pPr>
            <w:r w:rsidRPr="003656E8">
              <w:rPr>
                <w:b/>
                <w:lang w:val="az-Latn-AZ"/>
              </w:rPr>
              <w:t>Piket</w:t>
            </w:r>
          </w:p>
        </w:tc>
        <w:tc>
          <w:tcPr>
            <w:tcW w:w="1710" w:type="dxa"/>
            <w:tcBorders>
              <w:top w:val="single" w:sz="4" w:space="0" w:color="auto"/>
              <w:left w:val="double" w:sz="4" w:space="0" w:color="auto"/>
              <w:bottom w:val="single" w:sz="4" w:space="0" w:color="auto"/>
              <w:right w:val="single" w:sz="4" w:space="0" w:color="auto"/>
            </w:tcBorders>
            <w:shd w:val="clear" w:color="auto" w:fill="E6E6E6"/>
            <w:vAlign w:val="center"/>
            <w:hideMark/>
          </w:tcPr>
          <w:p w:rsidR="0051256E" w:rsidRPr="003656E8" w:rsidRDefault="00623345" w:rsidP="0098355D">
            <w:pPr>
              <w:jc w:val="right"/>
              <w:rPr>
                <w:b/>
                <w:lang w:val="az-Latn-AZ"/>
              </w:rPr>
            </w:pPr>
            <w:r w:rsidRPr="003656E8">
              <w:rPr>
                <w:b/>
                <w:lang w:val="az-Latn-AZ"/>
              </w:rPr>
              <w:t>Piket</w:t>
            </w:r>
          </w:p>
        </w:tc>
        <w:tc>
          <w:tcPr>
            <w:tcW w:w="288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1256E" w:rsidRPr="003656E8" w:rsidRDefault="00623345" w:rsidP="0098355D">
            <w:pPr>
              <w:jc w:val="right"/>
              <w:rPr>
                <w:b/>
              </w:rPr>
            </w:pPr>
            <w:r w:rsidRPr="003656E8">
              <w:rPr>
                <w:b/>
                <w:lang w:val="az-Latn-AZ"/>
              </w:rPr>
              <w:t>Birbaşa təsir</w:t>
            </w:r>
          </w:p>
        </w:tc>
        <w:tc>
          <w:tcPr>
            <w:tcW w:w="225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51256E" w:rsidRPr="003656E8" w:rsidRDefault="00623345" w:rsidP="0098355D">
            <w:pPr>
              <w:jc w:val="right"/>
              <w:rPr>
                <w:b/>
              </w:rPr>
            </w:pPr>
            <w:r w:rsidRPr="003656E8">
              <w:rPr>
                <w:b/>
                <w:lang w:val="az-Latn-AZ"/>
              </w:rPr>
              <w:t>Dolayısı təsir</w:t>
            </w:r>
          </w:p>
        </w:tc>
      </w:tr>
      <w:tr w:rsidR="0051256E" w:rsidRPr="003656E8" w:rsidTr="002474DF">
        <w:tc>
          <w:tcPr>
            <w:tcW w:w="216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623345" w:rsidP="0098355D">
            <w:pPr>
              <w:jc w:val="left"/>
            </w:pPr>
            <w:r w:rsidRPr="003656E8">
              <w:rPr>
                <w:lang w:val="ru-RU"/>
              </w:rPr>
              <w:t>Aq</w:t>
            </w:r>
            <w:r w:rsidR="0051256E" w:rsidRPr="003656E8">
              <w:rPr>
                <w:lang w:val="ru-RU"/>
              </w:rPr>
              <w:t>romarket</w:t>
            </w:r>
          </w:p>
        </w:tc>
        <w:tc>
          <w:tcPr>
            <w:tcW w:w="3330" w:type="dxa"/>
            <w:tcBorders>
              <w:top w:val="single" w:sz="4" w:space="0" w:color="auto"/>
              <w:left w:val="single" w:sz="4" w:space="0" w:color="auto"/>
              <w:bottom w:val="single" w:sz="4" w:space="0" w:color="auto"/>
              <w:right w:val="single" w:sz="4" w:space="0" w:color="auto"/>
            </w:tcBorders>
            <w:hideMark/>
          </w:tcPr>
          <w:p w:rsidR="0051256E" w:rsidRPr="003656E8" w:rsidRDefault="00CE2BCF" w:rsidP="00B6574C">
            <w:pPr>
              <w:jc w:val="left"/>
            </w:pPr>
            <w:r w:rsidRPr="003656E8">
              <w:t xml:space="preserve">Gül </w:t>
            </w:r>
            <w:r w:rsidR="00B6574C" w:rsidRPr="003656E8">
              <w:t>dibçək</w:t>
            </w:r>
            <w:r w:rsidRPr="003656E8">
              <w:t>ləri, ot örtüyü və kiçik dekorativ kollar</w:t>
            </w:r>
            <w:r w:rsidR="0051256E" w:rsidRPr="003656E8">
              <w:t xml:space="preserve"> (</w:t>
            </w:r>
            <w:r w:rsidRPr="003656E8">
              <w:t xml:space="preserve">növbəti hissələrdə yalnız </w:t>
            </w:r>
            <w:r w:rsidR="0051256E" w:rsidRPr="003656E8">
              <w:t>"</w:t>
            </w:r>
            <w:r w:rsidRPr="003656E8">
              <w:t>dibçək qutuları</w:t>
            </w:r>
            <w:r w:rsidR="0051256E" w:rsidRPr="003656E8">
              <w:t>"</w:t>
            </w:r>
            <w:r w:rsidRPr="003656E8">
              <w:t xml:space="preserve"> deyiləcək</w:t>
            </w:r>
            <w:r w:rsidR="0051256E" w:rsidRPr="003656E8">
              <w:t>)</w:t>
            </w:r>
          </w:p>
        </w:tc>
        <w:tc>
          <w:tcPr>
            <w:tcW w:w="1710" w:type="dxa"/>
            <w:vMerge w:val="restart"/>
            <w:tcBorders>
              <w:top w:val="single" w:sz="4" w:space="0" w:color="auto"/>
              <w:left w:val="single" w:sz="4" w:space="0" w:color="auto"/>
              <w:bottom w:val="single" w:sz="4" w:space="0" w:color="auto"/>
              <w:right w:val="double" w:sz="4" w:space="0" w:color="auto"/>
            </w:tcBorders>
            <w:hideMark/>
          </w:tcPr>
          <w:p w:rsidR="0051256E" w:rsidRPr="003656E8" w:rsidRDefault="0051256E" w:rsidP="0098355D">
            <w:pPr>
              <w:jc w:val="left"/>
            </w:pPr>
            <w:r w:rsidRPr="003656E8">
              <w:rPr>
                <w:lang w:val="ru-RU"/>
              </w:rPr>
              <w:t>0+100 – 0+300</w:t>
            </w:r>
          </w:p>
        </w:tc>
        <w:tc>
          <w:tcPr>
            <w:tcW w:w="1710" w:type="dxa"/>
            <w:vMerge w:val="restart"/>
            <w:tcBorders>
              <w:top w:val="single" w:sz="4" w:space="0" w:color="auto"/>
              <w:left w:val="double" w:sz="4" w:space="0" w:color="auto"/>
              <w:bottom w:val="single" w:sz="4" w:space="0" w:color="auto"/>
              <w:right w:val="single" w:sz="4" w:space="0" w:color="auto"/>
            </w:tcBorders>
            <w:hideMark/>
          </w:tcPr>
          <w:p w:rsidR="0051256E" w:rsidRPr="003656E8" w:rsidRDefault="0051256E" w:rsidP="0098355D">
            <w:pPr>
              <w:jc w:val="right"/>
            </w:pPr>
            <w:r w:rsidRPr="003656E8">
              <w:rPr>
                <w:lang w:val="ru-RU"/>
              </w:rPr>
              <w:t>0+100 – 0+250</w:t>
            </w:r>
          </w:p>
        </w:tc>
        <w:tc>
          <w:tcPr>
            <w:tcW w:w="2880" w:type="dxa"/>
            <w:tcBorders>
              <w:top w:val="single" w:sz="4" w:space="0" w:color="auto"/>
              <w:left w:val="single" w:sz="4" w:space="0" w:color="auto"/>
              <w:bottom w:val="single" w:sz="4" w:space="0" w:color="auto"/>
              <w:right w:val="single" w:sz="4" w:space="0" w:color="auto"/>
            </w:tcBorders>
            <w:hideMark/>
          </w:tcPr>
          <w:p w:rsidR="0051256E" w:rsidRPr="003656E8" w:rsidRDefault="00CE2BCF" w:rsidP="00B6574C">
            <w:pPr>
              <w:jc w:val="right"/>
            </w:pPr>
            <w:r w:rsidRPr="003656E8">
              <w:t xml:space="preserve">Gül </w:t>
            </w:r>
            <w:r w:rsidR="00B6574C" w:rsidRPr="003656E8">
              <w:t>dibçək</w:t>
            </w:r>
            <w:r w:rsidRPr="003656E8">
              <w:t>ləri, ot örtüyü və kiçik dekorativ kollar (növbəti hissələrdə yalnız "dibçək qutuları" deyiləcək)</w:t>
            </w:r>
          </w:p>
        </w:tc>
        <w:tc>
          <w:tcPr>
            <w:tcW w:w="225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CE2BCF" w:rsidP="00CE2BCF">
            <w:pPr>
              <w:jc w:val="right"/>
            </w:pPr>
            <w:r w:rsidRPr="003656E8">
              <w:t>Üç</w:t>
            </w:r>
            <w:r w:rsidR="0051256E" w:rsidRPr="003656E8">
              <w:t xml:space="preserve"> (3) </w:t>
            </w:r>
            <w:r w:rsidRPr="003656E8">
              <w:t>müxtəlif avtomobil təmir sexləri</w:t>
            </w:r>
          </w:p>
        </w:tc>
      </w:tr>
      <w:tr w:rsidR="0051256E" w:rsidRPr="003656E8" w:rsidTr="002474DF">
        <w:tc>
          <w:tcPr>
            <w:tcW w:w="216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333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857C3C">
            <w:pPr>
              <w:jc w:val="left"/>
            </w:pPr>
            <w:r w:rsidRPr="003656E8">
              <w:t xml:space="preserve">12 </w:t>
            </w:r>
            <w:r w:rsidR="00CE2BCF" w:rsidRPr="003656E8">
              <w:t>cavan</w:t>
            </w:r>
            <w:r w:rsidRPr="003656E8">
              <w:t xml:space="preserve"> </w:t>
            </w:r>
            <w:r w:rsidR="00857C3C" w:rsidRPr="003656E8">
              <w:t>sərv</w:t>
            </w:r>
            <w:r w:rsidR="00CE2BCF" w:rsidRPr="003656E8">
              <w:t xml:space="preserve"> ağacı</w:t>
            </w:r>
            <w:r w:rsidRPr="003656E8">
              <w:t xml:space="preserve"> (</w:t>
            </w:r>
            <w:r w:rsidR="00CE2BCF" w:rsidRPr="003656E8">
              <w:t>maksimum hündürlük</w:t>
            </w:r>
            <w:r w:rsidRPr="003656E8">
              <w:t xml:space="preserve"> 2 m) </w:t>
            </w: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98355D">
            <w:pPr>
              <w:jc w:val="right"/>
            </w:pPr>
          </w:p>
        </w:tc>
        <w:tc>
          <w:tcPr>
            <w:tcW w:w="288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857C3C">
            <w:pPr>
              <w:jc w:val="right"/>
              <w:rPr>
                <w:lang w:val="az-Latn-AZ"/>
              </w:rPr>
            </w:pPr>
            <w:r w:rsidRPr="003656E8">
              <w:rPr>
                <w:lang w:val="ru-RU"/>
              </w:rPr>
              <w:t xml:space="preserve">1 </w:t>
            </w:r>
            <w:r w:rsidR="00857C3C" w:rsidRPr="003656E8">
              <w:rPr>
                <w:lang w:val="az-Latn-AZ"/>
              </w:rPr>
              <w:t>yaşlı söyüd</w:t>
            </w:r>
            <w:r w:rsidRPr="003656E8">
              <w:rPr>
                <w:lang w:val="ru-RU"/>
              </w:rPr>
              <w:t xml:space="preserve"> </w:t>
            </w:r>
            <w:r w:rsidR="00F74211" w:rsidRPr="003656E8">
              <w:rPr>
                <w:lang w:val="az-Latn-AZ"/>
              </w:rPr>
              <w:t>ağacı</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right"/>
            </w:pPr>
          </w:p>
        </w:tc>
      </w:tr>
      <w:tr w:rsidR="0051256E" w:rsidRPr="003656E8" w:rsidTr="002474DF">
        <w:trPr>
          <w:trHeight w:val="360"/>
        </w:trPr>
        <w:tc>
          <w:tcPr>
            <w:tcW w:w="216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A635E" w:rsidP="0098355D">
            <w:pPr>
              <w:jc w:val="left"/>
              <w:rPr>
                <w:lang w:val="az-Latn-AZ"/>
              </w:rPr>
            </w:pPr>
            <w:r w:rsidRPr="003656E8">
              <w:rPr>
                <w:lang w:val="az-Latn-AZ"/>
              </w:rPr>
              <w:t>Su nasos stansiyası</w:t>
            </w:r>
          </w:p>
        </w:tc>
        <w:tc>
          <w:tcPr>
            <w:tcW w:w="333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left"/>
              <w:rPr>
                <w:lang w:val="az-Latn-AZ"/>
              </w:rPr>
            </w:pPr>
            <w:r w:rsidRPr="003656E8">
              <w:rPr>
                <w:lang w:val="az-Latn-AZ"/>
              </w:rPr>
              <w:t xml:space="preserve">Gül </w:t>
            </w:r>
            <w:r w:rsidR="00B6574C" w:rsidRPr="003656E8">
              <w:rPr>
                <w:lang w:val="az-Latn-AZ"/>
              </w:rPr>
              <w:t>dibçək</w:t>
            </w:r>
            <w:r w:rsidRPr="003656E8">
              <w:rPr>
                <w:lang w:val="az-Latn-AZ"/>
              </w:rPr>
              <w:t>ləri</w:t>
            </w:r>
          </w:p>
        </w:tc>
        <w:tc>
          <w:tcPr>
            <w:tcW w:w="1710" w:type="dxa"/>
            <w:vMerge w:val="restart"/>
            <w:tcBorders>
              <w:top w:val="single" w:sz="4" w:space="0" w:color="auto"/>
              <w:left w:val="single" w:sz="4" w:space="0" w:color="auto"/>
              <w:bottom w:val="single" w:sz="4" w:space="0" w:color="auto"/>
              <w:right w:val="double" w:sz="4" w:space="0" w:color="auto"/>
            </w:tcBorders>
            <w:hideMark/>
          </w:tcPr>
          <w:p w:rsidR="0051256E" w:rsidRPr="003656E8" w:rsidRDefault="0051256E" w:rsidP="0098355D">
            <w:pPr>
              <w:jc w:val="left"/>
            </w:pPr>
            <w:r w:rsidRPr="003656E8">
              <w:rPr>
                <w:lang w:val="ru-RU"/>
              </w:rPr>
              <w:t>0+300 – 0+400</w:t>
            </w:r>
          </w:p>
        </w:tc>
        <w:tc>
          <w:tcPr>
            <w:tcW w:w="1710" w:type="dxa"/>
            <w:vMerge w:val="restart"/>
            <w:tcBorders>
              <w:top w:val="single" w:sz="4" w:space="0" w:color="auto"/>
              <w:left w:val="double" w:sz="4" w:space="0" w:color="auto"/>
              <w:bottom w:val="single" w:sz="4" w:space="0" w:color="auto"/>
              <w:right w:val="single" w:sz="4" w:space="0" w:color="auto"/>
            </w:tcBorders>
            <w:hideMark/>
          </w:tcPr>
          <w:p w:rsidR="0051256E" w:rsidRPr="003656E8" w:rsidRDefault="0051256E" w:rsidP="0098355D">
            <w:pPr>
              <w:jc w:val="right"/>
            </w:pPr>
            <w:r w:rsidRPr="003656E8">
              <w:rPr>
                <w:lang w:val="ru-RU"/>
              </w:rPr>
              <w:t>0+250 – 0+400</w:t>
            </w:r>
          </w:p>
        </w:tc>
        <w:tc>
          <w:tcPr>
            <w:tcW w:w="288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right"/>
            </w:pPr>
            <w:r w:rsidRPr="003656E8">
              <w:rPr>
                <w:lang w:val="az-Latn-AZ"/>
              </w:rPr>
              <w:t xml:space="preserve">Gül </w:t>
            </w:r>
            <w:r w:rsidR="00B6574C" w:rsidRPr="003656E8">
              <w:rPr>
                <w:lang w:val="az-Latn-AZ"/>
              </w:rPr>
              <w:t>dibçək</w:t>
            </w:r>
            <w:r w:rsidRPr="003656E8">
              <w:rPr>
                <w:lang w:val="az-Latn-AZ"/>
              </w:rPr>
              <w:t>ləri</w:t>
            </w:r>
          </w:p>
        </w:tc>
        <w:tc>
          <w:tcPr>
            <w:tcW w:w="225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F74211" w:rsidP="00F74211">
            <w:pPr>
              <w:jc w:val="right"/>
            </w:pPr>
            <w:r w:rsidRPr="003656E8">
              <w:rPr>
                <w:lang w:val="az-Latn-AZ"/>
              </w:rPr>
              <w:t>Tikinti materialları satılan balaca dükan</w:t>
            </w:r>
          </w:p>
        </w:tc>
      </w:tr>
      <w:tr w:rsidR="0051256E" w:rsidRPr="003656E8" w:rsidTr="002474DF">
        <w:trPr>
          <w:trHeight w:val="65"/>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333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left"/>
              <w:rPr>
                <w:lang w:val="az-Latn-AZ"/>
              </w:rPr>
            </w:pPr>
            <w:r w:rsidRPr="003656E8">
              <w:rPr>
                <w:lang w:val="az-Latn-AZ"/>
              </w:rPr>
              <w:t>Avtobus dayanacağı</w:t>
            </w: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98355D">
            <w:pPr>
              <w:jc w:val="right"/>
            </w:pPr>
          </w:p>
        </w:tc>
        <w:tc>
          <w:tcPr>
            <w:tcW w:w="288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right"/>
              <w:rPr>
                <w:lang w:val="az-Latn-AZ"/>
              </w:rPr>
            </w:pPr>
            <w:r w:rsidRPr="003656E8">
              <w:rPr>
                <w:lang w:val="az-Latn-AZ"/>
              </w:rPr>
              <w:t>Avtobus dayanacağı</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right"/>
            </w:pPr>
          </w:p>
        </w:tc>
      </w:tr>
      <w:tr w:rsidR="0051256E" w:rsidRPr="003656E8" w:rsidTr="002474DF">
        <w:trPr>
          <w:trHeight w:val="345"/>
        </w:trPr>
        <w:tc>
          <w:tcPr>
            <w:tcW w:w="216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jc w:val="left"/>
              <w:rPr>
                <w:lang w:val="az-Latn-AZ"/>
              </w:rPr>
            </w:pPr>
            <w:r w:rsidRPr="003656E8">
              <w:rPr>
                <w:lang w:val="ru-RU"/>
              </w:rPr>
              <w:t xml:space="preserve">8 </w:t>
            </w:r>
            <w:r w:rsidR="00F74211" w:rsidRPr="003656E8">
              <w:rPr>
                <w:lang w:val="az-Latn-AZ"/>
              </w:rPr>
              <w:t>fərdi ev</w:t>
            </w:r>
          </w:p>
        </w:tc>
        <w:tc>
          <w:tcPr>
            <w:tcW w:w="333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857C3C" w:rsidP="00857C3C">
            <w:pPr>
              <w:jc w:val="left"/>
              <w:rPr>
                <w:lang w:val="az-Latn-AZ"/>
              </w:rPr>
            </w:pPr>
            <w:r w:rsidRPr="003656E8">
              <w:rPr>
                <w:lang w:val="az-Latn-AZ"/>
              </w:rPr>
              <w:t>Süni şəkildə bitirilən ağaclar</w:t>
            </w:r>
            <w:r w:rsidR="00B6574C" w:rsidRPr="003656E8">
              <w:rPr>
                <w:lang w:val="az-Latn-AZ"/>
              </w:rPr>
              <w:t>.</w:t>
            </w:r>
            <w:r w:rsidRPr="003656E8">
              <w:rPr>
                <w:lang w:val="az-Latn-AZ"/>
              </w:rPr>
              <w:t xml:space="preserve"> sıxlığını 65% şam ağacları və 35% sərv ağacları təşkil edir. </w:t>
            </w:r>
          </w:p>
        </w:tc>
        <w:tc>
          <w:tcPr>
            <w:tcW w:w="1710" w:type="dxa"/>
            <w:vMerge w:val="restart"/>
            <w:tcBorders>
              <w:top w:val="single" w:sz="4" w:space="0" w:color="auto"/>
              <w:left w:val="single" w:sz="4" w:space="0" w:color="auto"/>
              <w:bottom w:val="single" w:sz="4" w:space="0" w:color="auto"/>
              <w:right w:val="double" w:sz="4" w:space="0" w:color="auto"/>
            </w:tcBorders>
            <w:hideMark/>
          </w:tcPr>
          <w:p w:rsidR="0051256E" w:rsidRPr="003656E8" w:rsidRDefault="0051256E" w:rsidP="0098355D">
            <w:pPr>
              <w:jc w:val="left"/>
              <w:rPr>
                <w:lang w:val="az-Latn-AZ"/>
              </w:rPr>
            </w:pPr>
            <w:r w:rsidRPr="003656E8">
              <w:rPr>
                <w:lang w:val="az-Latn-AZ"/>
              </w:rPr>
              <w:t>0+400 – 0+630</w:t>
            </w:r>
          </w:p>
        </w:tc>
        <w:tc>
          <w:tcPr>
            <w:tcW w:w="1710" w:type="dxa"/>
            <w:vMerge w:val="restart"/>
            <w:tcBorders>
              <w:top w:val="single" w:sz="4" w:space="0" w:color="auto"/>
              <w:left w:val="double" w:sz="4" w:space="0" w:color="auto"/>
              <w:bottom w:val="single" w:sz="4" w:space="0" w:color="auto"/>
              <w:right w:val="single" w:sz="4" w:space="0" w:color="auto"/>
            </w:tcBorders>
            <w:hideMark/>
          </w:tcPr>
          <w:p w:rsidR="0051256E" w:rsidRPr="003656E8" w:rsidRDefault="0051256E" w:rsidP="0098355D">
            <w:pPr>
              <w:jc w:val="right"/>
              <w:rPr>
                <w:lang w:val="az-Latn-AZ"/>
              </w:rPr>
            </w:pPr>
            <w:r w:rsidRPr="003656E8">
              <w:rPr>
                <w:lang w:val="az-Latn-AZ"/>
              </w:rPr>
              <w:t>0+400 – 0+600</w:t>
            </w:r>
          </w:p>
        </w:tc>
        <w:tc>
          <w:tcPr>
            <w:tcW w:w="288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right"/>
              <w:rPr>
                <w:lang w:val="az-Latn-AZ"/>
              </w:rPr>
            </w:pPr>
            <w:r w:rsidRPr="003656E8">
              <w:rPr>
                <w:lang w:val="az-Latn-AZ"/>
              </w:rPr>
              <w:t xml:space="preserve">Gül </w:t>
            </w:r>
            <w:r w:rsidR="00B6574C" w:rsidRPr="003656E8">
              <w:rPr>
                <w:lang w:val="az-Latn-AZ"/>
              </w:rPr>
              <w:t>dibçək</w:t>
            </w:r>
            <w:r w:rsidRPr="003656E8">
              <w:rPr>
                <w:lang w:val="az-Latn-AZ"/>
              </w:rPr>
              <w:t>ləri</w:t>
            </w:r>
          </w:p>
        </w:tc>
        <w:tc>
          <w:tcPr>
            <w:tcW w:w="225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right"/>
              <w:rPr>
                <w:lang w:val="az-Latn-AZ"/>
              </w:rPr>
            </w:pPr>
            <w:r w:rsidRPr="003656E8">
              <w:rPr>
                <w:lang w:val="az-Latn-AZ"/>
              </w:rPr>
              <w:t>Su nasos stansiyası</w:t>
            </w:r>
          </w:p>
        </w:tc>
      </w:tr>
      <w:tr w:rsidR="0051256E" w:rsidRPr="003656E8" w:rsidTr="002474DF">
        <w:trPr>
          <w:trHeight w:val="509"/>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rPr>
                <w:lang w:val="az-Latn-AZ"/>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rPr>
                <w:lang w:val="az-Latn-AZ"/>
              </w:rPr>
            </w:pP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rPr>
                <w:lang w:val="az-Latn-AZ"/>
              </w:rPr>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98355D">
            <w:pPr>
              <w:jc w:val="right"/>
              <w:rPr>
                <w:lang w:val="az-Latn-AZ"/>
              </w:rPr>
            </w:pPr>
          </w:p>
        </w:tc>
        <w:tc>
          <w:tcPr>
            <w:tcW w:w="288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8D6AF4" w:rsidP="008963C1">
            <w:pPr>
              <w:jc w:val="right"/>
              <w:rPr>
                <w:lang w:val="az-Latn-AZ"/>
              </w:rPr>
            </w:pPr>
            <w:r w:rsidRPr="003656E8">
              <w:rPr>
                <w:lang w:val="az-Latn-AZ"/>
              </w:rPr>
              <w:t>Süni şəkildə bitirilən ağacların</w:t>
            </w:r>
            <w:r w:rsidR="00B6574C" w:rsidRPr="003656E8">
              <w:rPr>
                <w:lang w:val="az-Latn-AZ"/>
              </w:rPr>
              <w:t xml:space="preserve"> </w:t>
            </w:r>
            <w:r w:rsidRPr="003656E8">
              <w:rPr>
                <w:lang w:val="az-Latn-AZ"/>
              </w:rPr>
              <w:t>sıxlığını 65% şam ağacları və 35% sərv ağacları təşkil edir.</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right"/>
              <w:rPr>
                <w:lang w:val="az-Latn-AZ"/>
              </w:rPr>
            </w:pPr>
          </w:p>
        </w:tc>
      </w:tr>
      <w:tr w:rsidR="0051256E" w:rsidRPr="003656E8" w:rsidTr="002474DF">
        <w:trPr>
          <w:trHeight w:val="65"/>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rPr>
                <w:lang w:val="az-Latn-AZ"/>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rPr>
                <w:lang w:val="az-Latn-AZ"/>
              </w:rPr>
            </w:pP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rPr>
                <w:lang w:val="az-Latn-AZ"/>
              </w:rPr>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98355D">
            <w:pPr>
              <w:jc w:val="right"/>
              <w:rPr>
                <w:lang w:val="az-Latn-AZ"/>
              </w:rPr>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right"/>
              <w:rPr>
                <w:lang w:val="az-Latn-AZ"/>
              </w:rPr>
            </w:pPr>
          </w:p>
        </w:tc>
        <w:tc>
          <w:tcPr>
            <w:tcW w:w="225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jc w:val="right"/>
              <w:rPr>
                <w:lang w:val="az-Latn-AZ"/>
              </w:rPr>
            </w:pPr>
            <w:r w:rsidRPr="003656E8">
              <w:rPr>
                <w:lang w:val="az-Latn-AZ"/>
              </w:rPr>
              <w:t xml:space="preserve">5 </w:t>
            </w:r>
            <w:r w:rsidR="00F74211" w:rsidRPr="003656E8">
              <w:rPr>
                <w:lang w:val="az-Latn-AZ"/>
              </w:rPr>
              <w:t>fərdi ev</w:t>
            </w:r>
          </w:p>
        </w:tc>
      </w:tr>
      <w:tr w:rsidR="0051256E" w:rsidRPr="003656E8" w:rsidTr="002474DF">
        <w:trPr>
          <w:trHeight w:val="405"/>
        </w:trPr>
        <w:tc>
          <w:tcPr>
            <w:tcW w:w="216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B6574C">
            <w:pPr>
              <w:jc w:val="left"/>
              <w:rPr>
                <w:lang w:val="az-Latn-AZ"/>
              </w:rPr>
            </w:pPr>
            <w:r w:rsidRPr="003656E8">
              <w:rPr>
                <w:lang w:val="az-Latn-AZ"/>
              </w:rPr>
              <w:t xml:space="preserve">YPX </w:t>
            </w:r>
            <w:r w:rsidR="00F74211" w:rsidRPr="003656E8">
              <w:rPr>
                <w:lang w:val="az-Latn-AZ"/>
              </w:rPr>
              <w:t>Y</w:t>
            </w:r>
            <w:r w:rsidR="00B6574C" w:rsidRPr="003656E8">
              <w:rPr>
                <w:lang w:val="az-Latn-AZ"/>
              </w:rPr>
              <w:t>ol</w:t>
            </w:r>
            <w:r w:rsidR="00F74211" w:rsidRPr="003656E8">
              <w:rPr>
                <w:lang w:val="az-Latn-AZ"/>
              </w:rPr>
              <w:t xml:space="preserve"> Polis postu və ətrafında bir neçə əkilən ağaclar</w:t>
            </w:r>
          </w:p>
        </w:tc>
        <w:tc>
          <w:tcPr>
            <w:tcW w:w="333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B6574C">
            <w:pPr>
              <w:jc w:val="left"/>
              <w:rPr>
                <w:lang w:val="az-Latn-AZ"/>
              </w:rPr>
            </w:pPr>
            <w:r w:rsidRPr="003656E8">
              <w:rPr>
                <w:lang w:val="az-Latn-AZ"/>
              </w:rPr>
              <w:t xml:space="preserve">6 </w:t>
            </w:r>
            <w:r w:rsidR="00F74211" w:rsidRPr="003656E8">
              <w:rPr>
                <w:lang w:val="az-Latn-AZ"/>
              </w:rPr>
              <w:t>küçə ç</w:t>
            </w:r>
            <w:r w:rsidR="00B6574C" w:rsidRPr="003656E8">
              <w:rPr>
                <w:lang w:val="az-Latn-AZ"/>
              </w:rPr>
              <w:t>ı</w:t>
            </w:r>
            <w:r w:rsidR="00F74211" w:rsidRPr="003656E8">
              <w:rPr>
                <w:lang w:val="az-Latn-AZ"/>
              </w:rPr>
              <w:t>rağı</w:t>
            </w:r>
          </w:p>
        </w:tc>
        <w:tc>
          <w:tcPr>
            <w:tcW w:w="1710" w:type="dxa"/>
            <w:vMerge w:val="restart"/>
            <w:tcBorders>
              <w:top w:val="single" w:sz="4" w:space="0" w:color="auto"/>
              <w:left w:val="single" w:sz="4" w:space="0" w:color="auto"/>
              <w:bottom w:val="single" w:sz="4" w:space="0" w:color="auto"/>
              <w:right w:val="double" w:sz="4" w:space="0" w:color="auto"/>
            </w:tcBorders>
            <w:hideMark/>
          </w:tcPr>
          <w:p w:rsidR="0051256E" w:rsidRPr="003656E8" w:rsidRDefault="0051256E" w:rsidP="0098355D">
            <w:pPr>
              <w:jc w:val="left"/>
              <w:rPr>
                <w:lang w:val="az-Latn-AZ"/>
              </w:rPr>
            </w:pPr>
            <w:r w:rsidRPr="003656E8">
              <w:rPr>
                <w:lang w:val="az-Latn-AZ"/>
              </w:rPr>
              <w:t>0+630 – 0+700</w:t>
            </w:r>
          </w:p>
        </w:tc>
        <w:tc>
          <w:tcPr>
            <w:tcW w:w="1710" w:type="dxa"/>
            <w:vMerge w:val="restart"/>
            <w:tcBorders>
              <w:top w:val="single" w:sz="4" w:space="0" w:color="auto"/>
              <w:left w:val="double" w:sz="4" w:space="0" w:color="auto"/>
              <w:bottom w:val="single" w:sz="4" w:space="0" w:color="auto"/>
              <w:right w:val="single" w:sz="4" w:space="0" w:color="auto"/>
            </w:tcBorders>
            <w:hideMark/>
          </w:tcPr>
          <w:p w:rsidR="0051256E" w:rsidRPr="003656E8" w:rsidRDefault="0051256E" w:rsidP="0098355D">
            <w:pPr>
              <w:jc w:val="right"/>
              <w:rPr>
                <w:lang w:val="az-Latn-AZ"/>
              </w:rPr>
            </w:pPr>
            <w:r w:rsidRPr="003656E8">
              <w:rPr>
                <w:lang w:val="az-Latn-AZ"/>
              </w:rPr>
              <w:t>0+600 – 0+700</w:t>
            </w:r>
          </w:p>
        </w:tc>
        <w:tc>
          <w:tcPr>
            <w:tcW w:w="288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right"/>
            </w:pPr>
            <w:r w:rsidRPr="003656E8">
              <w:rPr>
                <w:lang w:val="az-Latn-AZ"/>
              </w:rPr>
              <w:t xml:space="preserve">Gül </w:t>
            </w:r>
            <w:r w:rsidR="00B6574C" w:rsidRPr="003656E8">
              <w:rPr>
                <w:lang w:val="az-Latn-AZ"/>
              </w:rPr>
              <w:t>dibçək</w:t>
            </w:r>
            <w:r w:rsidRPr="003656E8">
              <w:rPr>
                <w:lang w:val="az-Latn-AZ"/>
              </w:rPr>
              <w:t>ləri</w:t>
            </w:r>
          </w:p>
        </w:tc>
        <w:tc>
          <w:tcPr>
            <w:tcW w:w="225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jc w:val="right"/>
              <w:rPr>
                <w:lang w:val="az-Latn-AZ"/>
              </w:rPr>
            </w:pPr>
            <w:r w:rsidRPr="003656E8">
              <w:rPr>
                <w:lang w:val="ru-RU"/>
              </w:rPr>
              <w:t xml:space="preserve">3 </w:t>
            </w:r>
            <w:r w:rsidR="00F74211" w:rsidRPr="003656E8">
              <w:rPr>
                <w:lang w:val="az-Latn-AZ"/>
              </w:rPr>
              <w:t>fərdi ev</w:t>
            </w:r>
          </w:p>
        </w:tc>
      </w:tr>
      <w:tr w:rsidR="0051256E" w:rsidRPr="003656E8" w:rsidTr="002474DF">
        <w:trPr>
          <w:trHeight w:val="690"/>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98355D">
            <w:pPr>
              <w:jc w:val="right"/>
            </w:pPr>
          </w:p>
        </w:tc>
        <w:tc>
          <w:tcPr>
            <w:tcW w:w="288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8D6AF4">
            <w:pPr>
              <w:jc w:val="right"/>
            </w:pPr>
            <w:r w:rsidRPr="003656E8">
              <w:t xml:space="preserve">1 </w:t>
            </w:r>
            <w:r w:rsidR="008D6AF4" w:rsidRPr="003656E8">
              <w:rPr>
                <w:lang w:val="az-Latn-AZ"/>
              </w:rPr>
              <w:t>yaşlı iydə</w:t>
            </w:r>
            <w:r w:rsidR="008D6AF4" w:rsidRPr="003656E8">
              <w:t xml:space="preserve"> və </w:t>
            </w:r>
            <w:r w:rsidRPr="003656E8">
              <w:t xml:space="preserve">11 </w:t>
            </w:r>
            <w:r w:rsidR="008D6AF4" w:rsidRPr="003656E8">
              <w:t>yaşlı</w:t>
            </w:r>
            <w:r w:rsidRPr="003656E8">
              <w:t xml:space="preserve"> </w:t>
            </w:r>
            <w:r w:rsidR="008D6AF4" w:rsidRPr="003656E8">
              <w:t>sərv ağacı</w:t>
            </w:r>
            <w:r w:rsidRPr="003656E8">
              <w:t xml:space="preserve"> </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right"/>
            </w:pPr>
          </w:p>
        </w:tc>
      </w:tr>
      <w:tr w:rsidR="0051256E" w:rsidRPr="003656E8" w:rsidTr="002474DF">
        <w:trPr>
          <w:trHeight w:val="345"/>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98355D">
            <w:pPr>
              <w:jc w:val="right"/>
            </w:pPr>
          </w:p>
        </w:tc>
        <w:tc>
          <w:tcPr>
            <w:tcW w:w="2880" w:type="dxa"/>
            <w:tcBorders>
              <w:top w:val="single" w:sz="4" w:space="0" w:color="auto"/>
              <w:left w:val="single" w:sz="4" w:space="0" w:color="auto"/>
              <w:bottom w:val="single" w:sz="4" w:space="0" w:color="auto"/>
              <w:right w:val="single" w:sz="4" w:space="0" w:color="auto"/>
            </w:tcBorders>
            <w:hideMark/>
          </w:tcPr>
          <w:p w:rsidR="0051256E" w:rsidRPr="003656E8" w:rsidRDefault="00B6574C" w:rsidP="0098355D">
            <w:pPr>
              <w:jc w:val="right"/>
              <w:rPr>
                <w:lang w:val="az-Latn-AZ"/>
              </w:rPr>
            </w:pPr>
            <w:r w:rsidRPr="003656E8">
              <w:rPr>
                <w:lang w:val="az-Latn-AZ"/>
              </w:rPr>
              <w:t xml:space="preserve"> Avtodayanacaq</w:t>
            </w: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right"/>
            </w:pPr>
          </w:p>
        </w:tc>
      </w:tr>
      <w:tr w:rsidR="0051256E" w:rsidRPr="003656E8" w:rsidTr="002474DF">
        <w:trPr>
          <w:trHeight w:val="206"/>
        </w:trPr>
        <w:tc>
          <w:tcPr>
            <w:tcW w:w="216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98355D">
            <w:pPr>
              <w:jc w:val="left"/>
            </w:pPr>
            <w:r w:rsidRPr="003656E8">
              <w:rPr>
                <w:lang w:val="ru-RU"/>
              </w:rPr>
              <w:t xml:space="preserve">10 </w:t>
            </w:r>
            <w:r w:rsidR="00F74211" w:rsidRPr="003656E8">
              <w:rPr>
                <w:lang w:val="az-Latn-AZ"/>
              </w:rPr>
              <w:t>fərdi ev</w:t>
            </w:r>
          </w:p>
        </w:tc>
        <w:tc>
          <w:tcPr>
            <w:tcW w:w="333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left"/>
            </w:pPr>
            <w:r w:rsidRPr="003656E8">
              <w:rPr>
                <w:lang w:val="az-Latn-AZ"/>
              </w:rPr>
              <w:t xml:space="preserve">Gül </w:t>
            </w:r>
            <w:r w:rsidR="00B6574C" w:rsidRPr="003656E8">
              <w:rPr>
                <w:lang w:val="az-Latn-AZ"/>
              </w:rPr>
              <w:t>dibçək</w:t>
            </w:r>
            <w:r w:rsidRPr="003656E8">
              <w:rPr>
                <w:lang w:val="az-Latn-AZ"/>
              </w:rPr>
              <w:t>ləri</w:t>
            </w:r>
          </w:p>
        </w:tc>
        <w:tc>
          <w:tcPr>
            <w:tcW w:w="1710" w:type="dxa"/>
            <w:vMerge w:val="restart"/>
            <w:tcBorders>
              <w:top w:val="single" w:sz="4" w:space="0" w:color="auto"/>
              <w:left w:val="single" w:sz="4" w:space="0" w:color="auto"/>
              <w:bottom w:val="single" w:sz="4" w:space="0" w:color="auto"/>
              <w:right w:val="double" w:sz="4" w:space="0" w:color="auto"/>
            </w:tcBorders>
            <w:hideMark/>
          </w:tcPr>
          <w:p w:rsidR="0051256E" w:rsidRPr="003656E8" w:rsidRDefault="0051256E" w:rsidP="0098355D">
            <w:pPr>
              <w:jc w:val="left"/>
            </w:pPr>
            <w:r w:rsidRPr="003656E8">
              <w:rPr>
                <w:lang w:val="ru-RU"/>
              </w:rPr>
              <w:t>0+700 – 1+000</w:t>
            </w:r>
          </w:p>
        </w:tc>
        <w:tc>
          <w:tcPr>
            <w:tcW w:w="1710" w:type="dxa"/>
            <w:vMerge w:val="restart"/>
            <w:tcBorders>
              <w:top w:val="single" w:sz="4" w:space="0" w:color="auto"/>
              <w:left w:val="double" w:sz="4" w:space="0" w:color="auto"/>
              <w:bottom w:val="single" w:sz="4" w:space="0" w:color="auto"/>
              <w:right w:val="single" w:sz="4" w:space="0" w:color="auto"/>
            </w:tcBorders>
            <w:hideMark/>
          </w:tcPr>
          <w:p w:rsidR="0051256E" w:rsidRPr="003656E8" w:rsidRDefault="0051256E" w:rsidP="0098355D">
            <w:pPr>
              <w:jc w:val="right"/>
            </w:pPr>
            <w:r w:rsidRPr="003656E8">
              <w:rPr>
                <w:lang w:val="ru-RU"/>
              </w:rPr>
              <w:t>0+700 – 1+000</w:t>
            </w:r>
          </w:p>
        </w:tc>
        <w:tc>
          <w:tcPr>
            <w:tcW w:w="288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right"/>
            </w:pPr>
            <w:r w:rsidRPr="003656E8">
              <w:rPr>
                <w:lang w:val="az-Latn-AZ"/>
              </w:rPr>
              <w:t xml:space="preserve">Gül </w:t>
            </w:r>
            <w:r w:rsidR="00B6574C" w:rsidRPr="003656E8">
              <w:rPr>
                <w:lang w:val="az-Latn-AZ"/>
              </w:rPr>
              <w:t>dibçək</w:t>
            </w:r>
            <w:r w:rsidRPr="003656E8">
              <w:rPr>
                <w:lang w:val="az-Latn-AZ"/>
              </w:rPr>
              <w:t>ləri</w:t>
            </w:r>
          </w:p>
        </w:tc>
        <w:tc>
          <w:tcPr>
            <w:tcW w:w="225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jc w:val="right"/>
              <w:rPr>
                <w:lang w:val="az-Latn-AZ"/>
              </w:rPr>
            </w:pPr>
            <w:r w:rsidRPr="003656E8">
              <w:rPr>
                <w:lang w:val="ru-RU"/>
              </w:rPr>
              <w:t xml:space="preserve">6 </w:t>
            </w:r>
            <w:r w:rsidR="00F74211" w:rsidRPr="003656E8">
              <w:rPr>
                <w:lang w:val="az-Latn-AZ"/>
              </w:rPr>
              <w:t>market</w:t>
            </w:r>
          </w:p>
        </w:tc>
      </w:tr>
      <w:tr w:rsidR="0051256E" w:rsidRPr="003656E8" w:rsidTr="002474DF">
        <w:trPr>
          <w:trHeight w:val="143"/>
        </w:trPr>
        <w:tc>
          <w:tcPr>
            <w:tcW w:w="216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F74211" w:rsidP="00F74211">
            <w:pPr>
              <w:jc w:val="left"/>
              <w:rPr>
                <w:lang w:val="az-Latn-AZ"/>
              </w:rPr>
            </w:pPr>
            <w:r w:rsidRPr="003656E8">
              <w:rPr>
                <w:lang w:val="az-Latn-AZ"/>
              </w:rPr>
              <w:t>“</w:t>
            </w:r>
            <w:r w:rsidR="0051256E" w:rsidRPr="003656E8">
              <w:rPr>
                <w:lang w:val="ru-RU"/>
              </w:rPr>
              <w:t>Davud</w:t>
            </w:r>
            <w:r w:rsidRPr="003656E8">
              <w:rPr>
                <w:lang w:val="az-Latn-AZ"/>
              </w:rPr>
              <w:t>”</w:t>
            </w:r>
            <w:r w:rsidR="0051256E" w:rsidRPr="003656E8">
              <w:rPr>
                <w:lang w:val="ru-RU"/>
              </w:rPr>
              <w:t xml:space="preserve"> </w:t>
            </w:r>
            <w:r w:rsidRPr="003656E8">
              <w:rPr>
                <w:lang w:val="az-Latn-AZ"/>
              </w:rPr>
              <w:t>marketi</w:t>
            </w:r>
          </w:p>
        </w:tc>
        <w:tc>
          <w:tcPr>
            <w:tcW w:w="333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98355D">
            <w:pPr>
              <w:jc w:val="left"/>
            </w:pPr>
            <w:r w:rsidRPr="003656E8">
              <w:rPr>
                <w:lang w:val="ru-RU"/>
              </w:rPr>
              <w:t xml:space="preserve">1 </w:t>
            </w:r>
            <w:r w:rsidR="008D6AF4" w:rsidRPr="003656E8">
              <w:rPr>
                <w:lang w:val="az-Latn-AZ"/>
              </w:rPr>
              <w:t>yaşlı iydə</w:t>
            </w: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98355D">
            <w:pPr>
              <w:jc w:val="right"/>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right"/>
            </w:pPr>
          </w:p>
        </w:tc>
        <w:tc>
          <w:tcPr>
            <w:tcW w:w="225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jc w:val="right"/>
              <w:rPr>
                <w:lang w:val="az-Latn-AZ"/>
              </w:rPr>
            </w:pPr>
            <w:r w:rsidRPr="003656E8">
              <w:rPr>
                <w:lang w:val="ru-RU"/>
              </w:rPr>
              <w:t xml:space="preserve">1 </w:t>
            </w:r>
            <w:r w:rsidR="00F74211" w:rsidRPr="003656E8">
              <w:rPr>
                <w:lang w:val="az-Latn-AZ"/>
              </w:rPr>
              <w:t>avtomobil təmiri sexi</w:t>
            </w:r>
          </w:p>
        </w:tc>
      </w:tr>
      <w:tr w:rsidR="0051256E" w:rsidRPr="003656E8" w:rsidTr="002474DF">
        <w:trPr>
          <w:trHeight w:val="315"/>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98355D">
            <w:pPr>
              <w:jc w:val="right"/>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right"/>
            </w:pPr>
          </w:p>
        </w:tc>
        <w:tc>
          <w:tcPr>
            <w:tcW w:w="225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jc w:val="right"/>
            </w:pPr>
            <w:r w:rsidRPr="003656E8">
              <w:rPr>
                <w:lang w:val="ru-RU"/>
              </w:rPr>
              <w:t xml:space="preserve">1 </w:t>
            </w:r>
            <w:r w:rsidR="00F74211" w:rsidRPr="003656E8">
              <w:rPr>
                <w:lang w:val="az-Latn-AZ"/>
              </w:rPr>
              <w:t>kafe</w:t>
            </w:r>
            <w:r w:rsidRPr="003656E8">
              <w:rPr>
                <w:lang w:val="ru-RU"/>
              </w:rPr>
              <w:t xml:space="preserve"> </w:t>
            </w:r>
          </w:p>
        </w:tc>
      </w:tr>
      <w:tr w:rsidR="0051256E" w:rsidRPr="003656E8" w:rsidTr="002474DF">
        <w:trPr>
          <w:trHeight w:val="65"/>
        </w:trPr>
        <w:tc>
          <w:tcPr>
            <w:tcW w:w="216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98355D">
            <w:pPr>
              <w:jc w:val="left"/>
            </w:pPr>
            <w:r w:rsidRPr="003656E8">
              <w:rPr>
                <w:lang w:val="ru-RU"/>
              </w:rPr>
              <w:t xml:space="preserve">6 </w:t>
            </w:r>
            <w:r w:rsidR="00F74211" w:rsidRPr="003656E8">
              <w:rPr>
                <w:lang w:val="az-Latn-AZ"/>
              </w:rPr>
              <w:t>fərdi ev</w:t>
            </w:r>
          </w:p>
        </w:tc>
        <w:tc>
          <w:tcPr>
            <w:tcW w:w="333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left"/>
            </w:pPr>
            <w:r w:rsidRPr="003656E8">
              <w:rPr>
                <w:lang w:val="az-Latn-AZ"/>
              </w:rPr>
              <w:t xml:space="preserve">Gül </w:t>
            </w:r>
            <w:r w:rsidR="00B6574C" w:rsidRPr="003656E8">
              <w:rPr>
                <w:lang w:val="az-Latn-AZ"/>
              </w:rPr>
              <w:t>dibçək</w:t>
            </w:r>
            <w:r w:rsidRPr="003656E8">
              <w:rPr>
                <w:lang w:val="az-Latn-AZ"/>
              </w:rPr>
              <w:t>ləri</w:t>
            </w:r>
          </w:p>
        </w:tc>
        <w:tc>
          <w:tcPr>
            <w:tcW w:w="1710" w:type="dxa"/>
            <w:vMerge w:val="restart"/>
            <w:tcBorders>
              <w:top w:val="single" w:sz="4" w:space="0" w:color="auto"/>
              <w:left w:val="single" w:sz="4" w:space="0" w:color="auto"/>
              <w:bottom w:val="single" w:sz="4" w:space="0" w:color="auto"/>
              <w:right w:val="double" w:sz="4" w:space="0" w:color="auto"/>
            </w:tcBorders>
            <w:hideMark/>
          </w:tcPr>
          <w:p w:rsidR="0051256E" w:rsidRPr="003656E8" w:rsidRDefault="0051256E" w:rsidP="0098355D">
            <w:pPr>
              <w:jc w:val="left"/>
            </w:pPr>
            <w:r w:rsidRPr="003656E8">
              <w:rPr>
                <w:lang w:val="ru-RU"/>
              </w:rPr>
              <w:t>1+000 – 1+300</w:t>
            </w:r>
          </w:p>
        </w:tc>
        <w:tc>
          <w:tcPr>
            <w:tcW w:w="1710" w:type="dxa"/>
            <w:vMerge w:val="restart"/>
            <w:tcBorders>
              <w:top w:val="single" w:sz="4" w:space="0" w:color="auto"/>
              <w:left w:val="double" w:sz="4" w:space="0" w:color="auto"/>
              <w:bottom w:val="single" w:sz="4" w:space="0" w:color="auto"/>
              <w:right w:val="single" w:sz="4" w:space="0" w:color="auto"/>
            </w:tcBorders>
            <w:hideMark/>
          </w:tcPr>
          <w:p w:rsidR="0051256E" w:rsidRPr="003656E8" w:rsidRDefault="0051256E" w:rsidP="0098355D">
            <w:pPr>
              <w:jc w:val="right"/>
            </w:pPr>
            <w:r w:rsidRPr="003656E8">
              <w:rPr>
                <w:lang w:val="ru-RU"/>
              </w:rPr>
              <w:t>1+000 – 1+300</w:t>
            </w:r>
          </w:p>
        </w:tc>
        <w:tc>
          <w:tcPr>
            <w:tcW w:w="288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right"/>
            </w:pPr>
            <w:r w:rsidRPr="003656E8">
              <w:rPr>
                <w:lang w:val="az-Latn-AZ"/>
              </w:rPr>
              <w:t xml:space="preserve">Gül </w:t>
            </w:r>
            <w:r w:rsidR="00B6574C" w:rsidRPr="003656E8">
              <w:rPr>
                <w:lang w:val="az-Latn-AZ"/>
              </w:rPr>
              <w:t>dibçək</w:t>
            </w:r>
            <w:r w:rsidRPr="003656E8">
              <w:rPr>
                <w:lang w:val="az-Latn-AZ"/>
              </w:rPr>
              <w:t>ləri</w:t>
            </w:r>
          </w:p>
        </w:tc>
        <w:tc>
          <w:tcPr>
            <w:tcW w:w="225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jc w:val="right"/>
              <w:rPr>
                <w:lang w:val="az-Latn-AZ"/>
              </w:rPr>
            </w:pPr>
            <w:r w:rsidRPr="003656E8">
              <w:rPr>
                <w:lang w:val="ru-RU"/>
              </w:rPr>
              <w:t xml:space="preserve">1 </w:t>
            </w:r>
            <w:r w:rsidR="00F74211" w:rsidRPr="003656E8">
              <w:rPr>
                <w:lang w:val="az-Latn-AZ"/>
              </w:rPr>
              <w:t>market</w:t>
            </w:r>
          </w:p>
        </w:tc>
      </w:tr>
      <w:tr w:rsidR="0051256E" w:rsidRPr="003656E8" w:rsidTr="002474DF">
        <w:trPr>
          <w:trHeight w:val="251"/>
        </w:trPr>
        <w:tc>
          <w:tcPr>
            <w:tcW w:w="216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left"/>
              <w:rPr>
                <w:lang w:val="az-Latn-AZ"/>
              </w:rPr>
            </w:pPr>
            <w:r w:rsidRPr="003656E8">
              <w:rPr>
                <w:lang w:val="az-Latn-AZ"/>
              </w:rPr>
              <w:t>“Nəzrin” şadlıq sarayı</w:t>
            </w:r>
          </w:p>
        </w:tc>
        <w:tc>
          <w:tcPr>
            <w:tcW w:w="333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8D6AF4">
            <w:pPr>
              <w:jc w:val="left"/>
            </w:pPr>
            <w:r w:rsidRPr="003656E8">
              <w:rPr>
                <w:lang w:val="ru-RU"/>
              </w:rPr>
              <w:t xml:space="preserve">1 </w:t>
            </w:r>
            <w:r w:rsidR="008D6AF4" w:rsidRPr="003656E8">
              <w:rPr>
                <w:lang w:val="az-Latn-AZ"/>
              </w:rPr>
              <w:t>yaşlı söyüd</w:t>
            </w: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98355D">
            <w:pPr>
              <w:jc w:val="right"/>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right"/>
            </w:pPr>
          </w:p>
        </w:tc>
        <w:tc>
          <w:tcPr>
            <w:tcW w:w="225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B6574C">
            <w:pPr>
              <w:jc w:val="right"/>
              <w:rPr>
                <w:lang w:val="az-Latn-AZ"/>
              </w:rPr>
            </w:pPr>
            <w:r w:rsidRPr="003656E8">
              <w:rPr>
                <w:lang w:val="ru-RU"/>
              </w:rPr>
              <w:t xml:space="preserve">13 </w:t>
            </w:r>
            <w:r w:rsidR="00B6574C" w:rsidRPr="003656E8">
              <w:rPr>
                <w:lang w:val="az-Latn-AZ"/>
              </w:rPr>
              <w:t xml:space="preserve"> fərdi ev</w:t>
            </w:r>
          </w:p>
        </w:tc>
      </w:tr>
      <w:tr w:rsidR="0051256E" w:rsidRPr="003656E8" w:rsidTr="002474DF">
        <w:trPr>
          <w:trHeight w:val="330"/>
        </w:trPr>
        <w:tc>
          <w:tcPr>
            <w:tcW w:w="216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left"/>
              <w:rPr>
                <w:lang w:val="az-Latn-AZ"/>
              </w:rPr>
            </w:pPr>
            <w:r w:rsidRPr="003656E8">
              <w:rPr>
                <w:lang w:val="az-Latn-AZ"/>
              </w:rPr>
              <w:t>Avtomobil təmiri sexi</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4F58CD">
            <w:pPr>
              <w:jc w:val="right"/>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052C8D"/>
        </w:tc>
        <w:tc>
          <w:tcPr>
            <w:tcW w:w="225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052C8D"/>
        </w:tc>
      </w:tr>
      <w:tr w:rsidR="0051256E" w:rsidRPr="003656E8" w:rsidTr="002474DF">
        <w:trPr>
          <w:trHeight w:val="215"/>
        </w:trPr>
        <w:tc>
          <w:tcPr>
            <w:tcW w:w="2160" w:type="dxa"/>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left"/>
              <w:rPr>
                <w:lang w:val="az-Latn-AZ"/>
              </w:rPr>
            </w:pPr>
            <w:r w:rsidRPr="003656E8">
              <w:rPr>
                <w:lang w:val="az-Latn-AZ"/>
              </w:rPr>
              <w:t>Kafe “Şəki”</w:t>
            </w:r>
          </w:p>
        </w:tc>
        <w:tc>
          <w:tcPr>
            <w:tcW w:w="333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F74211" w:rsidP="0098355D">
            <w:pPr>
              <w:jc w:val="left"/>
            </w:pPr>
            <w:r w:rsidRPr="003656E8">
              <w:rPr>
                <w:lang w:val="az-Latn-AZ"/>
              </w:rPr>
              <w:t xml:space="preserve">Gül </w:t>
            </w:r>
            <w:r w:rsidR="00B6574C" w:rsidRPr="003656E8">
              <w:rPr>
                <w:lang w:val="az-Latn-AZ"/>
              </w:rPr>
              <w:t>dibçək</w:t>
            </w:r>
            <w:r w:rsidRPr="003656E8">
              <w:rPr>
                <w:lang w:val="az-Latn-AZ"/>
              </w:rPr>
              <w:t>ləri</w:t>
            </w:r>
          </w:p>
        </w:tc>
        <w:tc>
          <w:tcPr>
            <w:tcW w:w="1710" w:type="dxa"/>
            <w:vMerge w:val="restart"/>
            <w:tcBorders>
              <w:top w:val="single" w:sz="4" w:space="0" w:color="auto"/>
              <w:left w:val="single" w:sz="4" w:space="0" w:color="auto"/>
              <w:bottom w:val="single" w:sz="4" w:space="0" w:color="auto"/>
              <w:right w:val="double" w:sz="4" w:space="0" w:color="auto"/>
            </w:tcBorders>
            <w:hideMark/>
          </w:tcPr>
          <w:p w:rsidR="0051256E" w:rsidRPr="003656E8" w:rsidRDefault="0051256E" w:rsidP="0098355D">
            <w:pPr>
              <w:jc w:val="left"/>
            </w:pPr>
            <w:r w:rsidRPr="003656E8">
              <w:rPr>
                <w:lang w:val="ru-RU"/>
              </w:rPr>
              <w:t>1+300 – 1+650</w:t>
            </w:r>
          </w:p>
        </w:tc>
        <w:tc>
          <w:tcPr>
            <w:tcW w:w="1710" w:type="dxa"/>
            <w:vMerge w:val="restart"/>
            <w:tcBorders>
              <w:top w:val="single" w:sz="4" w:space="0" w:color="auto"/>
              <w:left w:val="double" w:sz="4" w:space="0" w:color="auto"/>
              <w:bottom w:val="single" w:sz="4" w:space="0" w:color="auto"/>
              <w:right w:val="single" w:sz="4" w:space="0" w:color="auto"/>
            </w:tcBorders>
            <w:hideMark/>
          </w:tcPr>
          <w:p w:rsidR="0051256E" w:rsidRPr="003656E8" w:rsidRDefault="0051256E" w:rsidP="004F58CD">
            <w:pPr>
              <w:jc w:val="right"/>
            </w:pPr>
            <w:r w:rsidRPr="003656E8">
              <w:rPr>
                <w:lang w:val="ru-RU"/>
              </w:rPr>
              <w:t>1+300 – 1+650</w:t>
            </w:r>
          </w:p>
        </w:tc>
        <w:tc>
          <w:tcPr>
            <w:tcW w:w="288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rPr>
                <w:lang w:val="az-Latn-AZ"/>
              </w:rPr>
            </w:pPr>
            <w:r w:rsidRPr="003656E8">
              <w:rPr>
                <w:lang w:val="ru-RU"/>
              </w:rPr>
              <w:t xml:space="preserve">1 </w:t>
            </w:r>
            <w:r w:rsidR="00F74211" w:rsidRPr="003656E8">
              <w:rPr>
                <w:lang w:val="az-Latn-AZ"/>
              </w:rPr>
              <w:t>avtobus dayanacağı</w:t>
            </w:r>
          </w:p>
        </w:tc>
        <w:tc>
          <w:tcPr>
            <w:tcW w:w="225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rPr>
                <w:lang w:val="az-Latn-AZ"/>
              </w:rPr>
            </w:pPr>
            <w:r w:rsidRPr="003656E8">
              <w:rPr>
                <w:lang w:val="ru-RU"/>
              </w:rPr>
              <w:t xml:space="preserve">1 </w:t>
            </w:r>
            <w:r w:rsidR="00F74211" w:rsidRPr="003656E8">
              <w:rPr>
                <w:lang w:val="az-Latn-AZ"/>
              </w:rPr>
              <w:t>market (fəaliyyətdə olmayan)</w:t>
            </w:r>
          </w:p>
        </w:tc>
      </w:tr>
      <w:tr w:rsidR="0051256E" w:rsidRPr="003656E8" w:rsidTr="002474DF">
        <w:trPr>
          <w:trHeight w:val="253"/>
        </w:trPr>
        <w:tc>
          <w:tcPr>
            <w:tcW w:w="216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F74211">
            <w:pPr>
              <w:jc w:val="left"/>
              <w:rPr>
                <w:lang w:val="az-Latn-AZ"/>
              </w:rPr>
            </w:pPr>
            <w:r w:rsidRPr="003656E8">
              <w:rPr>
                <w:lang w:val="ru-RU"/>
              </w:rPr>
              <w:t xml:space="preserve">1 </w:t>
            </w:r>
            <w:r w:rsidR="00F74211" w:rsidRPr="003656E8">
              <w:rPr>
                <w:lang w:val="az-Latn-AZ"/>
              </w:rPr>
              <w:t>avtomobil təmiri sexi</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4F58CD">
            <w:pPr>
              <w:jc w:val="right"/>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052C8D"/>
        </w:tc>
        <w:tc>
          <w:tcPr>
            <w:tcW w:w="225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052C8D"/>
        </w:tc>
      </w:tr>
      <w:tr w:rsidR="0051256E" w:rsidRPr="003656E8" w:rsidTr="002474DF">
        <w:trPr>
          <w:trHeight w:val="253"/>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4F58CD">
            <w:pPr>
              <w:jc w:val="right"/>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052C8D"/>
        </w:tc>
        <w:tc>
          <w:tcPr>
            <w:tcW w:w="2250" w:type="dxa"/>
            <w:vMerge w:val="restart"/>
            <w:tcBorders>
              <w:top w:val="single" w:sz="4" w:space="0" w:color="auto"/>
              <w:left w:val="single" w:sz="4" w:space="0" w:color="auto"/>
              <w:bottom w:val="single" w:sz="4" w:space="0" w:color="auto"/>
              <w:right w:val="single" w:sz="4" w:space="0" w:color="auto"/>
            </w:tcBorders>
            <w:hideMark/>
          </w:tcPr>
          <w:p w:rsidR="0051256E" w:rsidRPr="003656E8" w:rsidRDefault="0051256E" w:rsidP="00052C8D">
            <w:r w:rsidRPr="003656E8">
              <w:rPr>
                <w:lang w:val="ru-RU"/>
              </w:rPr>
              <w:t xml:space="preserve">16 </w:t>
            </w:r>
            <w:r w:rsidR="00F74211" w:rsidRPr="003656E8">
              <w:rPr>
                <w:lang w:val="az-Latn-AZ"/>
              </w:rPr>
              <w:t>fərdi ev</w:t>
            </w:r>
          </w:p>
        </w:tc>
      </w:tr>
      <w:tr w:rsidR="0051256E" w:rsidRPr="003656E8" w:rsidTr="002474DF">
        <w:trPr>
          <w:trHeight w:val="65"/>
        </w:trPr>
        <w:tc>
          <w:tcPr>
            <w:tcW w:w="2160" w:type="dxa"/>
            <w:tcBorders>
              <w:top w:val="single" w:sz="4" w:space="0" w:color="auto"/>
              <w:left w:val="single" w:sz="4" w:space="0" w:color="auto"/>
              <w:bottom w:val="single" w:sz="4" w:space="0" w:color="auto"/>
              <w:right w:val="single" w:sz="4" w:space="0" w:color="auto"/>
            </w:tcBorders>
            <w:hideMark/>
          </w:tcPr>
          <w:p w:rsidR="0051256E" w:rsidRPr="003656E8" w:rsidRDefault="0051256E" w:rsidP="0098355D">
            <w:pPr>
              <w:jc w:val="left"/>
            </w:pPr>
            <w:r w:rsidRPr="003656E8">
              <w:rPr>
                <w:lang w:val="ru-RU"/>
              </w:rPr>
              <w:lastRenderedPageBreak/>
              <w:t xml:space="preserve">14 </w:t>
            </w:r>
            <w:r w:rsidR="00F74211" w:rsidRPr="003656E8">
              <w:rPr>
                <w:lang w:val="az-Latn-AZ"/>
              </w:rPr>
              <w:t>fərdi ev</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98355D">
            <w:pPr>
              <w:jc w:val="left"/>
            </w:pPr>
          </w:p>
        </w:tc>
        <w:tc>
          <w:tcPr>
            <w:tcW w:w="1710" w:type="dxa"/>
            <w:vMerge/>
            <w:tcBorders>
              <w:top w:val="single" w:sz="4" w:space="0" w:color="auto"/>
              <w:left w:val="single" w:sz="4" w:space="0" w:color="auto"/>
              <w:bottom w:val="single" w:sz="4" w:space="0" w:color="auto"/>
              <w:right w:val="double" w:sz="4" w:space="0" w:color="auto"/>
            </w:tcBorders>
            <w:vAlign w:val="center"/>
            <w:hideMark/>
          </w:tcPr>
          <w:p w:rsidR="0051256E" w:rsidRPr="003656E8" w:rsidRDefault="0051256E" w:rsidP="0098355D">
            <w:pPr>
              <w:jc w:val="left"/>
            </w:pPr>
          </w:p>
        </w:tc>
        <w:tc>
          <w:tcPr>
            <w:tcW w:w="1710" w:type="dxa"/>
            <w:vMerge/>
            <w:tcBorders>
              <w:top w:val="single" w:sz="4" w:space="0" w:color="auto"/>
              <w:left w:val="double" w:sz="4" w:space="0" w:color="auto"/>
              <w:bottom w:val="single" w:sz="4" w:space="0" w:color="auto"/>
              <w:right w:val="single" w:sz="4" w:space="0" w:color="auto"/>
            </w:tcBorders>
            <w:vAlign w:val="center"/>
            <w:hideMark/>
          </w:tcPr>
          <w:p w:rsidR="0051256E" w:rsidRPr="003656E8" w:rsidRDefault="0051256E" w:rsidP="004F58CD">
            <w:pPr>
              <w:jc w:val="right"/>
            </w:pPr>
          </w:p>
        </w:tc>
        <w:tc>
          <w:tcPr>
            <w:tcW w:w="288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052C8D"/>
        </w:tc>
        <w:tc>
          <w:tcPr>
            <w:tcW w:w="2250" w:type="dxa"/>
            <w:vMerge/>
            <w:tcBorders>
              <w:top w:val="single" w:sz="4" w:space="0" w:color="auto"/>
              <w:left w:val="single" w:sz="4" w:space="0" w:color="auto"/>
              <w:bottom w:val="single" w:sz="4" w:space="0" w:color="auto"/>
              <w:right w:val="single" w:sz="4" w:space="0" w:color="auto"/>
            </w:tcBorders>
            <w:vAlign w:val="center"/>
            <w:hideMark/>
          </w:tcPr>
          <w:p w:rsidR="0051256E" w:rsidRPr="003656E8" w:rsidRDefault="0051256E" w:rsidP="00052C8D"/>
        </w:tc>
      </w:tr>
      <w:tr w:rsidR="00062FE5" w:rsidRPr="003656E8" w:rsidTr="002474DF">
        <w:tc>
          <w:tcPr>
            <w:tcW w:w="2160" w:type="dxa"/>
            <w:tcBorders>
              <w:top w:val="single" w:sz="4" w:space="0" w:color="auto"/>
              <w:left w:val="single" w:sz="4" w:space="0" w:color="auto"/>
              <w:bottom w:val="single" w:sz="4" w:space="0" w:color="auto"/>
              <w:right w:val="single" w:sz="4" w:space="0" w:color="auto"/>
            </w:tcBorders>
            <w:hideMark/>
          </w:tcPr>
          <w:p w:rsidR="00062FE5" w:rsidRPr="003656E8" w:rsidRDefault="00062FE5" w:rsidP="008D6AF4">
            <w:pPr>
              <w:jc w:val="left"/>
            </w:pPr>
            <w:r w:rsidRPr="003656E8">
              <w:t xml:space="preserve">Daimi axını olan təbii kanyon (Sumqayıtçay çayının </w:t>
            </w:r>
            <w:r w:rsidR="008D6AF4" w:rsidRPr="003656E8">
              <w:t>qolu</w:t>
            </w:r>
            <w:r w:rsidRPr="003656E8">
              <w:t>)</w:t>
            </w:r>
          </w:p>
        </w:tc>
        <w:tc>
          <w:tcPr>
            <w:tcW w:w="3330" w:type="dxa"/>
            <w:tcBorders>
              <w:top w:val="single" w:sz="4" w:space="0" w:color="auto"/>
              <w:left w:val="single" w:sz="4" w:space="0" w:color="auto"/>
              <w:bottom w:val="single" w:sz="4" w:space="0" w:color="auto"/>
              <w:right w:val="single" w:sz="4" w:space="0" w:color="auto"/>
            </w:tcBorders>
            <w:hideMark/>
          </w:tcPr>
          <w:p w:rsidR="00062FE5" w:rsidRPr="003656E8" w:rsidRDefault="00062FE5" w:rsidP="008D6AF4">
            <w:pPr>
              <w:jc w:val="left"/>
            </w:pPr>
            <w:r w:rsidRPr="003656E8">
              <w:t xml:space="preserve">Daimi axını olan təbii kanyon (Sumqayıtçay çayının </w:t>
            </w:r>
            <w:r w:rsidR="008D6AF4" w:rsidRPr="003656E8">
              <w:t>qolu</w:t>
            </w:r>
            <w:r w:rsidRPr="003656E8">
              <w:t>)</w:t>
            </w:r>
          </w:p>
        </w:tc>
        <w:tc>
          <w:tcPr>
            <w:tcW w:w="1710" w:type="dxa"/>
            <w:tcBorders>
              <w:top w:val="single" w:sz="4" w:space="0" w:color="auto"/>
              <w:left w:val="single" w:sz="4" w:space="0" w:color="auto"/>
              <w:bottom w:val="single" w:sz="4" w:space="0" w:color="auto"/>
              <w:right w:val="double" w:sz="4" w:space="0" w:color="auto"/>
            </w:tcBorders>
            <w:hideMark/>
          </w:tcPr>
          <w:p w:rsidR="00062FE5" w:rsidRPr="003656E8" w:rsidRDefault="00062FE5" w:rsidP="00062FE5">
            <w:pPr>
              <w:jc w:val="left"/>
            </w:pPr>
            <w:r w:rsidRPr="003656E8">
              <w:rPr>
                <w:lang w:val="ru-RU"/>
              </w:rPr>
              <w:t>1+650</w:t>
            </w:r>
          </w:p>
        </w:tc>
        <w:tc>
          <w:tcPr>
            <w:tcW w:w="1710" w:type="dxa"/>
            <w:tcBorders>
              <w:top w:val="single" w:sz="4" w:space="0" w:color="auto"/>
              <w:left w:val="double" w:sz="4" w:space="0" w:color="auto"/>
              <w:bottom w:val="single" w:sz="4" w:space="0" w:color="auto"/>
              <w:right w:val="single" w:sz="4" w:space="0" w:color="auto"/>
            </w:tcBorders>
            <w:hideMark/>
          </w:tcPr>
          <w:p w:rsidR="00062FE5" w:rsidRPr="003656E8" w:rsidRDefault="00062FE5" w:rsidP="00062FE5">
            <w:pPr>
              <w:jc w:val="right"/>
            </w:pPr>
            <w:r w:rsidRPr="003656E8">
              <w:rPr>
                <w:lang w:val="ru-RU"/>
              </w:rPr>
              <w:t>1+650</w:t>
            </w:r>
          </w:p>
        </w:tc>
        <w:tc>
          <w:tcPr>
            <w:tcW w:w="2880" w:type="dxa"/>
            <w:tcBorders>
              <w:top w:val="single" w:sz="4" w:space="0" w:color="auto"/>
              <w:left w:val="single" w:sz="4" w:space="0" w:color="auto"/>
              <w:bottom w:val="single" w:sz="4" w:space="0" w:color="auto"/>
              <w:right w:val="single" w:sz="4" w:space="0" w:color="auto"/>
            </w:tcBorders>
            <w:hideMark/>
          </w:tcPr>
          <w:p w:rsidR="00062FE5" w:rsidRPr="003656E8" w:rsidRDefault="00062FE5" w:rsidP="008D6AF4">
            <w:pPr>
              <w:jc w:val="left"/>
            </w:pPr>
            <w:r w:rsidRPr="003656E8">
              <w:t xml:space="preserve">Daimi axını olan təbii kanyon (Sumqayıtçay çayının </w:t>
            </w:r>
            <w:r w:rsidR="008D6AF4" w:rsidRPr="003656E8">
              <w:t>qolu</w:t>
            </w:r>
            <w:r w:rsidRPr="003656E8">
              <w:t>)</w:t>
            </w:r>
          </w:p>
        </w:tc>
        <w:tc>
          <w:tcPr>
            <w:tcW w:w="2250" w:type="dxa"/>
            <w:tcBorders>
              <w:top w:val="single" w:sz="4" w:space="0" w:color="auto"/>
              <w:left w:val="single" w:sz="4" w:space="0" w:color="auto"/>
              <w:bottom w:val="single" w:sz="4" w:space="0" w:color="auto"/>
              <w:right w:val="single" w:sz="4" w:space="0" w:color="auto"/>
            </w:tcBorders>
            <w:hideMark/>
          </w:tcPr>
          <w:p w:rsidR="00062FE5" w:rsidRPr="003656E8" w:rsidRDefault="00062FE5" w:rsidP="008D6AF4">
            <w:pPr>
              <w:jc w:val="left"/>
            </w:pPr>
            <w:r w:rsidRPr="003656E8">
              <w:t xml:space="preserve">Daimi axını olan təbii kanyon (Sumqayıtçay çayının </w:t>
            </w:r>
            <w:r w:rsidR="008D6AF4" w:rsidRPr="003656E8">
              <w:t>qolu</w:t>
            </w:r>
            <w:r w:rsidRPr="003656E8">
              <w:t>)</w:t>
            </w:r>
          </w:p>
        </w:tc>
      </w:tr>
      <w:tr w:rsidR="00062FE5" w:rsidRPr="003656E8" w:rsidTr="002474DF">
        <w:tc>
          <w:tcPr>
            <w:tcW w:w="2160" w:type="dxa"/>
            <w:tcBorders>
              <w:top w:val="single" w:sz="4" w:space="0" w:color="auto"/>
              <w:left w:val="single" w:sz="4" w:space="0" w:color="auto"/>
              <w:bottom w:val="single" w:sz="4" w:space="0" w:color="auto"/>
              <w:right w:val="single" w:sz="4" w:space="0" w:color="auto"/>
            </w:tcBorders>
            <w:hideMark/>
          </w:tcPr>
          <w:p w:rsidR="00062FE5" w:rsidRPr="003656E8" w:rsidRDefault="00062FE5" w:rsidP="00062FE5">
            <w:pPr>
              <w:jc w:val="left"/>
              <w:rPr>
                <w:lang w:val="az-Latn-AZ"/>
              </w:rPr>
            </w:pPr>
            <w:r w:rsidRPr="003656E8">
              <w:rPr>
                <w:lang w:val="az-Latn-AZ"/>
              </w:rPr>
              <w:t>Avtomobil təmir boksları</w:t>
            </w:r>
          </w:p>
        </w:tc>
        <w:tc>
          <w:tcPr>
            <w:tcW w:w="3330" w:type="dxa"/>
            <w:tcBorders>
              <w:top w:val="single" w:sz="4" w:space="0" w:color="auto"/>
              <w:left w:val="single" w:sz="4" w:space="0" w:color="auto"/>
              <w:bottom w:val="single" w:sz="4" w:space="0" w:color="auto"/>
              <w:right w:val="single" w:sz="4" w:space="0" w:color="auto"/>
            </w:tcBorders>
            <w:hideMark/>
          </w:tcPr>
          <w:p w:rsidR="00062FE5" w:rsidRPr="003656E8" w:rsidRDefault="00062FE5" w:rsidP="00062FE5">
            <w:pPr>
              <w:jc w:val="left"/>
              <w:rPr>
                <w:lang w:val="az-Latn-AZ"/>
              </w:rPr>
            </w:pPr>
            <w:r w:rsidRPr="003656E8">
              <w:rPr>
                <w:lang w:val="az-Latn-AZ"/>
              </w:rPr>
              <w:t>Yarım səhra landşaft</w:t>
            </w:r>
          </w:p>
        </w:tc>
        <w:tc>
          <w:tcPr>
            <w:tcW w:w="1710" w:type="dxa"/>
            <w:tcBorders>
              <w:top w:val="single" w:sz="4" w:space="0" w:color="auto"/>
              <w:left w:val="single" w:sz="4" w:space="0" w:color="auto"/>
              <w:bottom w:val="single" w:sz="4" w:space="0" w:color="auto"/>
              <w:right w:val="double" w:sz="4" w:space="0" w:color="auto"/>
            </w:tcBorders>
            <w:hideMark/>
          </w:tcPr>
          <w:p w:rsidR="00062FE5" w:rsidRPr="003656E8" w:rsidRDefault="00062FE5" w:rsidP="00062FE5">
            <w:pPr>
              <w:jc w:val="left"/>
            </w:pPr>
            <w:r w:rsidRPr="003656E8">
              <w:rPr>
                <w:lang w:val="ru-RU"/>
              </w:rPr>
              <w:t>1+650 – 1+800</w:t>
            </w:r>
          </w:p>
        </w:tc>
        <w:tc>
          <w:tcPr>
            <w:tcW w:w="1710" w:type="dxa"/>
            <w:tcBorders>
              <w:top w:val="single" w:sz="4" w:space="0" w:color="auto"/>
              <w:left w:val="double" w:sz="4" w:space="0" w:color="auto"/>
              <w:bottom w:val="single" w:sz="4" w:space="0" w:color="auto"/>
              <w:right w:val="single" w:sz="4" w:space="0" w:color="auto"/>
            </w:tcBorders>
            <w:hideMark/>
          </w:tcPr>
          <w:p w:rsidR="00062FE5" w:rsidRPr="003656E8" w:rsidRDefault="00062FE5" w:rsidP="00062FE5">
            <w:pPr>
              <w:jc w:val="right"/>
            </w:pPr>
            <w:r w:rsidRPr="003656E8">
              <w:rPr>
                <w:lang w:val="ru-RU"/>
              </w:rPr>
              <w:t>1+650 – 1+800</w:t>
            </w:r>
          </w:p>
        </w:tc>
        <w:tc>
          <w:tcPr>
            <w:tcW w:w="2880" w:type="dxa"/>
            <w:tcBorders>
              <w:top w:val="single" w:sz="4" w:space="0" w:color="auto"/>
              <w:left w:val="single" w:sz="4" w:space="0" w:color="auto"/>
              <w:bottom w:val="single" w:sz="4" w:space="0" w:color="auto"/>
              <w:right w:val="single" w:sz="4" w:space="0" w:color="auto"/>
            </w:tcBorders>
            <w:hideMark/>
          </w:tcPr>
          <w:p w:rsidR="00062FE5" w:rsidRPr="003656E8" w:rsidRDefault="00062FE5" w:rsidP="00062FE5">
            <w:r w:rsidRPr="003656E8">
              <w:rPr>
                <w:lang w:val="az-Latn-AZ"/>
              </w:rPr>
              <w:t>Yarım səhra landşaft</w:t>
            </w:r>
          </w:p>
        </w:tc>
        <w:tc>
          <w:tcPr>
            <w:tcW w:w="2250" w:type="dxa"/>
            <w:tcBorders>
              <w:top w:val="single" w:sz="4" w:space="0" w:color="auto"/>
              <w:left w:val="single" w:sz="4" w:space="0" w:color="auto"/>
              <w:bottom w:val="single" w:sz="4" w:space="0" w:color="auto"/>
              <w:right w:val="single" w:sz="4" w:space="0" w:color="auto"/>
            </w:tcBorders>
            <w:hideMark/>
          </w:tcPr>
          <w:p w:rsidR="00062FE5" w:rsidRPr="003656E8" w:rsidRDefault="00062FE5" w:rsidP="00062FE5">
            <w:r w:rsidRPr="003656E8">
              <w:rPr>
                <w:lang w:val="az-Latn-AZ"/>
              </w:rPr>
              <w:t>Yarım səhra landşaft</w:t>
            </w:r>
          </w:p>
        </w:tc>
      </w:tr>
    </w:tbl>
    <w:p w:rsidR="00D250BD" w:rsidRPr="003656E8" w:rsidRDefault="00D250BD" w:rsidP="0051256E">
      <w:pPr>
        <w:rPr>
          <w:b/>
        </w:rPr>
        <w:sectPr w:rsidR="00D250BD" w:rsidRPr="003656E8" w:rsidSect="00D250BD">
          <w:pgSz w:w="16839" w:h="11907" w:orient="landscape" w:code="9"/>
          <w:pgMar w:top="1440" w:right="1440" w:bottom="1107" w:left="1440" w:header="720" w:footer="720" w:gutter="0"/>
          <w:cols w:space="720"/>
          <w:docGrid w:linePitch="360"/>
        </w:sectPr>
      </w:pPr>
    </w:p>
    <w:p w:rsidR="004A46FD" w:rsidRPr="003656E8" w:rsidRDefault="00BD65AE" w:rsidP="00A6294F">
      <w:pPr>
        <w:pStyle w:val="Heading2"/>
      </w:pPr>
      <w:bookmarkStart w:id="94" w:name="_Toc436205390"/>
      <w:r w:rsidRPr="003656E8">
        <w:lastRenderedPageBreak/>
        <w:t>Yolun İstifadəsi və İstismarı müddəti ərzində yaranan təsirlər və onların azaldılması tədbirləri</w:t>
      </w:r>
      <w:bookmarkEnd w:id="94"/>
    </w:p>
    <w:p w:rsidR="005663CF" w:rsidRPr="003656E8" w:rsidRDefault="005663CF" w:rsidP="00CD03A7">
      <w:pPr>
        <w:pStyle w:val="BodyText30"/>
        <w:rPr>
          <w:lang w:val="az-Latn-AZ"/>
        </w:rPr>
      </w:pPr>
      <w:r w:rsidRPr="003656E8">
        <w:t xml:space="preserve">Yolun </w:t>
      </w:r>
      <w:r w:rsidRPr="003656E8">
        <w:rPr>
          <w:lang w:val="az-Latn-AZ"/>
        </w:rPr>
        <w:t>istismar müddəti ərzində Bakı-Şamaxı yolunun və yol komponentlərinin funksiyalarını nəzərə alsaq ətraf mühitə təsir ümumi xarakter daşıyır və digər fəaliyyətlərlə əlaqədədir. Bu təsirlər uzunmüddətli də ola bilər, belə ki, onlar tikintidən sonra, eləcə də yolun istifadə və istismarı zamanı yarana bilər. Bu bölmədə yolun istismarı zamanı biomüxtəliflik, suyun keyfiyyəti, hava və səs-küy səviyyələrinə təsirdən bəhs edilir.</w:t>
      </w:r>
    </w:p>
    <w:p w:rsidR="00973A1B" w:rsidRPr="003656E8" w:rsidRDefault="00062FE5" w:rsidP="00CD03A7">
      <w:pPr>
        <w:pStyle w:val="BodyText30"/>
        <w:rPr>
          <w:lang w:val="az-Latn-AZ"/>
        </w:rPr>
      </w:pPr>
      <w:r w:rsidRPr="003656E8">
        <w:rPr>
          <w:lang w:val="az-Latn-AZ"/>
        </w:rPr>
        <w:t>Layihə yolunun qısa olduğunu nəzərə alaraq təsirlərin əksəriyyəti</w:t>
      </w:r>
      <w:r w:rsidR="004562E3" w:rsidRPr="003656E8">
        <w:rPr>
          <w:lang w:val="az-Latn-AZ"/>
        </w:rPr>
        <w:t>nin</w:t>
      </w:r>
      <w:r w:rsidRPr="003656E8">
        <w:rPr>
          <w:lang w:val="az-Latn-AZ"/>
        </w:rPr>
        <w:t xml:space="preserve"> sosial mühitə olacağı gözlənilir, çünki ərazinin fiziki və ekoloji xüsusiyətləri yol </w:t>
      </w:r>
      <w:r w:rsidR="000025D6" w:rsidRPr="003656E8">
        <w:rPr>
          <w:lang w:val="az-Latn-AZ"/>
        </w:rPr>
        <w:t xml:space="preserve">boyu </w:t>
      </w:r>
      <w:r w:rsidRPr="003656E8">
        <w:rPr>
          <w:lang w:val="az-Latn-AZ"/>
        </w:rPr>
        <w:t>ə</w:t>
      </w:r>
      <w:r w:rsidR="000025D6" w:rsidRPr="003656E8">
        <w:rPr>
          <w:lang w:val="az-Latn-AZ"/>
        </w:rPr>
        <w:t>traf</w:t>
      </w:r>
      <w:r w:rsidRPr="003656E8">
        <w:rPr>
          <w:lang w:val="az-Latn-AZ"/>
        </w:rPr>
        <w:t>da inkişafta olan yaşayış məntəqələri tərəfindən ixtisara salınıb.</w:t>
      </w:r>
    </w:p>
    <w:p w:rsidR="00131E00" w:rsidRPr="003656E8" w:rsidRDefault="00131E00" w:rsidP="00CD03A7">
      <w:pPr>
        <w:pStyle w:val="BodyText30"/>
        <w:rPr>
          <w:lang w:val="az-Latn-AZ"/>
        </w:rPr>
      </w:pPr>
    </w:p>
    <w:p w:rsidR="00973A1B" w:rsidRPr="003656E8" w:rsidRDefault="000025D6" w:rsidP="006F4BC4">
      <w:pPr>
        <w:pStyle w:val="Heading3"/>
      </w:pPr>
      <w:bookmarkStart w:id="95" w:name="_Toc436205391"/>
      <w:r w:rsidRPr="003656E8">
        <w:t>Biomüxtəlifliyə olan təsir</w:t>
      </w:r>
      <w:bookmarkEnd w:id="95"/>
      <w:r w:rsidR="00973A1B" w:rsidRPr="003656E8">
        <w:t xml:space="preserve"> </w:t>
      </w:r>
    </w:p>
    <w:p w:rsidR="00973A1B" w:rsidRPr="003656E8" w:rsidRDefault="000025D6" w:rsidP="00973A1B">
      <w:pPr>
        <w:pStyle w:val="EdittedParagraph14pt"/>
      </w:pPr>
      <w:r w:rsidRPr="003656E8">
        <w:t xml:space="preserve">Qeyd edilən kimi, qəsəbənin daimi həyat fəaliyyəti nəticəsində heyvanlar ərazidən uzaq </w:t>
      </w:r>
      <w:r w:rsidR="00DD3B60" w:rsidRPr="003656E8">
        <w:t>dururlar.</w:t>
      </w:r>
      <w:r w:rsidR="00531D8E" w:rsidRPr="003656E8">
        <w:t xml:space="preserve">Yol Müşfiq və Aşağı Güzdək qəsəbələrinin arasından </w:t>
      </w:r>
      <w:r w:rsidR="008D6AF4" w:rsidRPr="003656E8">
        <w:t xml:space="preserve">elə bir şəkildə </w:t>
      </w:r>
      <w:r w:rsidR="00531D8E" w:rsidRPr="003656E8">
        <w:t xml:space="preserve">keçir </w:t>
      </w:r>
      <w:r w:rsidR="008D6AF4" w:rsidRPr="003656E8">
        <w:t xml:space="preserve">ki, hər hansı heyvan yol üzərinə çıxmaqdan əvvəl yaşayış məntəqəsindən keçməli olur. </w:t>
      </w:r>
      <w:r w:rsidR="00531D8E" w:rsidRPr="003656E8">
        <w:rPr>
          <w:rFonts w:cs="Arial"/>
        </w:rPr>
        <w:t xml:space="preserve">Beləliklə, heyvanların yola çatmaq şansı </w:t>
      </w:r>
      <w:r w:rsidR="008D6AF4" w:rsidRPr="003656E8">
        <w:rPr>
          <w:rFonts w:cs="Arial"/>
        </w:rPr>
        <w:t>çox azdır</w:t>
      </w:r>
      <w:r w:rsidR="00725FEE" w:rsidRPr="003656E8">
        <w:rPr>
          <w:rFonts w:cs="Arial"/>
        </w:rPr>
        <w:t xml:space="preserve">. </w:t>
      </w:r>
      <w:r w:rsidR="00531D8E" w:rsidRPr="003656E8">
        <w:rPr>
          <w:rFonts w:cs="Arial"/>
        </w:rPr>
        <w:t xml:space="preserve">Bəzi heyvanlar </w:t>
      </w:r>
      <w:r w:rsidR="00531D8E" w:rsidRPr="003656E8">
        <w:t>Sumq</w:t>
      </w:r>
      <w:r w:rsidR="009F3859" w:rsidRPr="003656E8">
        <w:t>a</w:t>
      </w:r>
      <w:r w:rsidR="00531D8E" w:rsidRPr="003656E8">
        <w:t>yıtçay</w:t>
      </w:r>
      <w:r w:rsidR="008D6AF4" w:rsidRPr="003656E8">
        <w:t xml:space="preserve"> çayının</w:t>
      </w:r>
      <w:r w:rsidR="00531D8E" w:rsidRPr="003656E8">
        <w:t xml:space="preserve"> </w:t>
      </w:r>
      <w:r w:rsidR="008D6AF4" w:rsidRPr="003656E8">
        <w:rPr>
          <w:rFonts w:cs="Arial"/>
        </w:rPr>
        <w:t>qolundan</w:t>
      </w:r>
      <w:r w:rsidR="00531D8E" w:rsidRPr="003656E8">
        <w:rPr>
          <w:rFonts w:cs="Arial"/>
        </w:rPr>
        <w:t xml:space="preserve"> istifadə edə bilərlər, məsələn bəzi suda və quruda yaşayanlar və sürünənlər. </w:t>
      </w:r>
      <w:r w:rsidR="00DE485C" w:rsidRPr="003656E8">
        <w:rPr>
          <w:rFonts w:cs="Arial"/>
        </w:rPr>
        <w:t>Yola qədər miqrasiyanı azaldmaq üçün layihəçilər su yolu boyu məhə</w:t>
      </w:r>
      <w:r w:rsidR="009C505B" w:rsidRPr="003656E8">
        <w:rPr>
          <w:rFonts w:cs="Arial"/>
        </w:rPr>
        <w:t>ccə</w:t>
      </w:r>
      <w:r w:rsidR="00DE485C" w:rsidRPr="003656E8">
        <w:rPr>
          <w:rFonts w:cs="Arial"/>
        </w:rPr>
        <w:t>rlər quraşdırmalıdırlar ki, sürünənlər, quruda və suda yaşayanların avtomobil yoluna çıxmaq</w:t>
      </w:r>
      <w:r w:rsidR="009C505B" w:rsidRPr="003656E8">
        <w:rPr>
          <w:rFonts w:cs="Arial"/>
        </w:rPr>
        <w:t xml:space="preserve"> </w:t>
      </w:r>
      <w:r w:rsidR="00DE485C" w:rsidRPr="003656E8">
        <w:rPr>
          <w:rFonts w:cs="Arial"/>
        </w:rPr>
        <w:t>cəhtlərinin qarşısı alınsın.</w:t>
      </w:r>
      <w:r w:rsidR="009F3859" w:rsidRPr="003656E8">
        <w:rPr>
          <w:rFonts w:cs="Arial"/>
        </w:rPr>
        <w:t xml:space="preserve"> </w:t>
      </w:r>
    </w:p>
    <w:p w:rsidR="00973A1B" w:rsidRPr="003656E8" w:rsidRDefault="00BD65AE" w:rsidP="006F4BC4">
      <w:pPr>
        <w:pStyle w:val="Heading3"/>
      </w:pPr>
      <w:bookmarkStart w:id="96" w:name="_Toc436205392"/>
      <w:r w:rsidRPr="003656E8">
        <w:t>Suyun çirkləndirilməsi</w:t>
      </w:r>
      <w:bookmarkEnd w:id="96"/>
    </w:p>
    <w:p w:rsidR="00973A1B" w:rsidRPr="003656E8" w:rsidRDefault="00BD65AE" w:rsidP="00973A1B">
      <w:pPr>
        <w:tabs>
          <w:tab w:val="num" w:pos="1260"/>
        </w:tabs>
        <w:spacing w:after="280"/>
        <w:rPr>
          <w:rFonts w:cs="Arial"/>
          <w:szCs w:val="22"/>
          <w:lang w:val="az-Latn-AZ"/>
        </w:rPr>
      </w:pPr>
      <w:r w:rsidRPr="003656E8">
        <w:rPr>
          <w:rFonts w:cs="Arial"/>
          <w:szCs w:val="22"/>
          <w:lang w:val="az-Latn-AZ"/>
        </w:rPr>
        <w:t>Suyun çirklənməsi və keyfiyyətinin pisləşməsi məişət tullantıları və istifadə edilmiş suların axar su və su mənbələrinə axıdılması zamanı yaranır. Yolun istismar mərhələsi zamanı yol hərəkətinin artması, eləcə də yolkənarı kiçik mağaza, restoran, maşınların təmir yeri və digər xidmət xarakterli obyektlərin artması gözlənilir. Bağlantının yaxşılaşması və yolkənarında oxşar obyektlərin artması yolboyu və ya ona yaxın ərazilərdə istehsal və sənaye sahələrinin inkişafına səbəb olacaqdır. Həmçinin daha keyfiyyətli yolun tikilməsi ilə əhalinin artması, yeni kənd və qəsəbələrin salınması da gözlənilir. Əhalinin artması və iqtisadi fəallığın genişlənməsi ilə bu obyektlərdən gələn çirkab sulara nəzarət edilmə</w:t>
      </w:r>
      <w:r w:rsidR="004562E3" w:rsidRPr="003656E8">
        <w:rPr>
          <w:rFonts w:cs="Arial"/>
          <w:szCs w:val="22"/>
          <w:lang w:val="az-Latn-AZ"/>
        </w:rPr>
        <w:t>z</w:t>
      </w:r>
      <w:r w:rsidRPr="003656E8">
        <w:rPr>
          <w:rFonts w:cs="Arial"/>
          <w:szCs w:val="22"/>
          <w:lang w:val="az-Latn-AZ"/>
        </w:rPr>
        <w:t>sə və düzgün idarə olunmazsa zaman keçdikcə mövcud su mənbələrinin çirklənməsinə səbəb olacaqdır. Bu da öz növbəsində ekosistem və əhalinin rifah halına mənfi təsir edəcəkdir</w:t>
      </w:r>
      <w:r w:rsidR="00973A1B" w:rsidRPr="003656E8">
        <w:rPr>
          <w:rFonts w:cs="Arial"/>
          <w:szCs w:val="22"/>
          <w:lang w:val="az-Latn-AZ"/>
        </w:rPr>
        <w:t xml:space="preserve">. </w:t>
      </w:r>
    </w:p>
    <w:p w:rsidR="00973A1B" w:rsidRPr="003656E8" w:rsidRDefault="00BD65AE" w:rsidP="00973A1B">
      <w:pPr>
        <w:tabs>
          <w:tab w:val="num" w:pos="1260"/>
        </w:tabs>
        <w:spacing w:after="280"/>
        <w:rPr>
          <w:rFonts w:cs="Arial"/>
          <w:szCs w:val="22"/>
          <w:lang w:val="az-Latn-AZ"/>
        </w:rPr>
      </w:pPr>
      <w:r w:rsidRPr="003656E8">
        <w:rPr>
          <w:rFonts w:cs="Arial"/>
          <w:szCs w:val="22"/>
          <w:lang w:val="az-Latn-AZ"/>
        </w:rPr>
        <w:t>Bu təsiri yumşaltmaq məqsədilə dövlət və yerli orqanlar suyun çirklənməsi və keyfiyyətinin aşağı düşməsinin qarşısını alan proqram və layihələrin icrasını həyata keçirmək üçün qarşılıqlı əməkdaşlıq şəklində çalışmalıdır</w:t>
      </w:r>
      <w:r w:rsidR="004562E3" w:rsidRPr="003656E8">
        <w:rPr>
          <w:rFonts w:cs="Arial"/>
          <w:szCs w:val="22"/>
          <w:lang w:val="az-Latn-AZ"/>
        </w:rPr>
        <w:t>lar</w:t>
      </w:r>
      <w:r w:rsidRPr="003656E8">
        <w:rPr>
          <w:rFonts w:cs="Arial"/>
          <w:szCs w:val="22"/>
          <w:lang w:val="az-Latn-AZ"/>
        </w:rPr>
        <w:t>. Bura ətraf mühit siyasəti və çirkab suların idarə edilməsi qaydalarının müəyyən olunması daxil olacaqdır. Habelə, çirkab suların axıdılması infrastrukturu, xüsusilə, layihə yolu boyu məskunlaşma və ticarət obyektləri ərazilərində düzgün şəkildə tikilməli və istismar olunmalıdır</w:t>
      </w:r>
      <w:r w:rsidR="00973A1B" w:rsidRPr="003656E8">
        <w:rPr>
          <w:rFonts w:cs="Arial"/>
          <w:szCs w:val="22"/>
          <w:lang w:val="az-Latn-AZ"/>
        </w:rPr>
        <w:t>.</w:t>
      </w:r>
    </w:p>
    <w:p w:rsidR="0045013F" w:rsidRPr="003656E8" w:rsidRDefault="00F97BBF" w:rsidP="00973A1B">
      <w:pPr>
        <w:tabs>
          <w:tab w:val="num" w:pos="1260"/>
        </w:tabs>
        <w:spacing w:after="280"/>
        <w:rPr>
          <w:rFonts w:cs="Arial"/>
          <w:szCs w:val="22"/>
          <w:lang w:val="az-Latn-AZ"/>
        </w:rPr>
      </w:pPr>
      <w:r w:rsidRPr="003656E8">
        <w:rPr>
          <w:rFonts w:cs="Arial"/>
          <w:szCs w:val="22"/>
          <w:lang w:val="az-Latn-AZ"/>
        </w:rPr>
        <w:t>Təhlükəni azaltmaq üçün yol hərəkətinin idarə edilməsi elə icra olunmalıdır ki</w:t>
      </w:r>
      <w:r w:rsidR="004562E3" w:rsidRPr="003656E8">
        <w:rPr>
          <w:rFonts w:cs="Arial"/>
          <w:szCs w:val="22"/>
          <w:lang w:val="az-Latn-AZ"/>
        </w:rPr>
        <w:t>,</w:t>
      </w:r>
      <w:r w:rsidR="00FD0F54" w:rsidRPr="003656E8">
        <w:rPr>
          <w:rFonts w:cs="Arial"/>
          <w:szCs w:val="22"/>
          <w:lang w:val="az-Latn-AZ"/>
        </w:rPr>
        <w:t xml:space="preserve"> çətin keçilən hissələrdə müvafiq siqnallar, nişanlamalar, işıqlandırma və təhlükəsizlik sədd çəpərləri quraşdırılma</w:t>
      </w:r>
      <w:r w:rsidRPr="003656E8">
        <w:rPr>
          <w:rFonts w:cs="Arial"/>
          <w:szCs w:val="22"/>
          <w:lang w:val="az-Latn-AZ"/>
        </w:rPr>
        <w:t>lı, t</w:t>
      </w:r>
      <w:r w:rsidRPr="003656E8">
        <w:rPr>
          <w:rFonts w:cs="Arial"/>
          <w:szCs w:val="22"/>
          <w:lang w:val="az-Latn-AZ" w:eastAsia="ru-RU"/>
        </w:rPr>
        <w:t>oksik və təhlükəli maddələr daşıyan nəqliyyat vasitələrinin</w:t>
      </w:r>
      <w:r w:rsidRPr="003656E8">
        <w:rPr>
          <w:rFonts w:cs="Arial"/>
          <w:szCs w:val="22"/>
          <w:lang w:val="az-Latn-AZ"/>
        </w:rPr>
        <w:t xml:space="preserve"> sürətinin tənzimlənməsi və daşınma zamanı lazımi təhlükəsizlik tədbirlərinə riayət olunub-olunmamasının cavabdeh yol hərəkəti işçiləri tərəfindən yoxlanılması həyata keçirilməlidir. Yol boyu sızıntı və ya axma baş verdikdə dərhal cavab tədbirləri görərək zəhərli maddələri yoldan təmizləyəcək müvafiq orqanlara xəbər verilməlidir.</w:t>
      </w:r>
      <w:r w:rsidR="00973A1B" w:rsidRPr="003656E8">
        <w:rPr>
          <w:rFonts w:cs="Arial"/>
          <w:szCs w:val="22"/>
          <w:lang w:val="az-Latn-AZ"/>
        </w:rPr>
        <w:t xml:space="preserve"> </w:t>
      </w:r>
    </w:p>
    <w:p w:rsidR="00973A1B" w:rsidRPr="003656E8" w:rsidRDefault="00F97BBF" w:rsidP="006F4BC4">
      <w:pPr>
        <w:pStyle w:val="Heading3"/>
      </w:pPr>
      <w:bookmarkStart w:id="97" w:name="_Toc436205393"/>
      <w:r w:rsidRPr="003656E8">
        <w:lastRenderedPageBreak/>
        <w:t>Havanın çirklənməsi və səs-küy</w:t>
      </w:r>
      <w:bookmarkEnd w:id="97"/>
    </w:p>
    <w:p w:rsidR="00973A1B" w:rsidRPr="003656E8" w:rsidRDefault="00F97BBF" w:rsidP="00973A1B">
      <w:pPr>
        <w:tabs>
          <w:tab w:val="num" w:pos="1260"/>
        </w:tabs>
        <w:spacing w:after="280"/>
        <w:rPr>
          <w:rFonts w:cs="Arial"/>
          <w:szCs w:val="22"/>
          <w:lang w:val="az-Latn-AZ"/>
        </w:rPr>
      </w:pPr>
      <w:r w:rsidRPr="003656E8">
        <w:rPr>
          <w:rFonts w:cs="Arial"/>
          <w:szCs w:val="22"/>
          <w:lang w:val="az-Latn-AZ"/>
        </w:rPr>
        <w:t xml:space="preserve">Bakı-Şamaxı </w:t>
      </w:r>
      <w:r w:rsidR="004562E3" w:rsidRPr="003656E8">
        <w:rPr>
          <w:rFonts w:cs="Arial"/>
          <w:szCs w:val="22"/>
          <w:lang w:val="az-Latn-AZ"/>
        </w:rPr>
        <w:t xml:space="preserve">avtomobil </w:t>
      </w:r>
      <w:r w:rsidRPr="003656E8">
        <w:rPr>
          <w:rFonts w:cs="Arial"/>
          <w:szCs w:val="22"/>
          <w:lang w:val="az-Latn-AZ"/>
        </w:rPr>
        <w:t xml:space="preserve">yolunun (km13.5-15) dörd </w:t>
      </w:r>
      <w:r w:rsidR="006655A6" w:rsidRPr="003656E8">
        <w:rPr>
          <w:rFonts w:cs="Arial"/>
          <w:szCs w:val="22"/>
          <w:lang w:val="az-Latn-AZ"/>
        </w:rPr>
        <w:t>zolağa</w:t>
      </w:r>
      <w:r w:rsidRPr="003656E8">
        <w:rPr>
          <w:rFonts w:cs="Arial"/>
          <w:szCs w:val="22"/>
          <w:lang w:val="az-Latn-AZ"/>
        </w:rPr>
        <w:t xml:space="preserve"> genişləndirilməsi ilə yol hərəkətinin artması gözlənilir</w:t>
      </w:r>
      <w:r w:rsidR="00973A1B" w:rsidRPr="003656E8">
        <w:rPr>
          <w:rFonts w:cs="Arial"/>
          <w:szCs w:val="22"/>
        </w:rPr>
        <w:t xml:space="preserve">. </w:t>
      </w:r>
      <w:r w:rsidR="000743C1" w:rsidRPr="003656E8">
        <w:rPr>
          <w:rFonts w:cs="Arial"/>
          <w:szCs w:val="22"/>
          <w:lang w:val="az-Latn-AZ"/>
        </w:rPr>
        <w:t xml:space="preserve">Məhz bu səbəbdən avtomobillərdən çıxan qaz tullantıları və səs-küyün səviyyəsinin yüksəlməsi proqnozlaşdırılır. </w:t>
      </w:r>
      <w:r w:rsidR="000743C1" w:rsidRPr="003656E8">
        <w:rPr>
          <w:rFonts w:cs="Arial"/>
          <w:szCs w:val="22"/>
          <w:lang w:val="az-Latn-AZ" w:eastAsia="ru-RU"/>
        </w:rPr>
        <w:t xml:space="preserve">Həssas ərazilərdə, xüsusilə məskunlaşma əraziləri, məktəblər, sağlamlıq mərkəzləri və xəstəxanaların yerləşdiyi yerlərdə səs-küy və atmosfer tullantılarının minimuma endirilməsi tədbirləri nəzərə alınmalıdır. </w:t>
      </w:r>
      <w:r w:rsidR="000743C1" w:rsidRPr="003656E8">
        <w:rPr>
          <w:rFonts w:cs="Arial"/>
          <w:szCs w:val="22"/>
          <w:lang w:val="az-Latn-AZ"/>
        </w:rPr>
        <w:t xml:space="preserve">Bu </w:t>
      </w:r>
      <w:r w:rsidR="000743C1" w:rsidRPr="003656E8">
        <w:rPr>
          <w:rFonts w:cs="Arial"/>
          <w:lang w:val="az-Latn-AZ"/>
        </w:rPr>
        <w:t>səsin dəf edilməsi və havaya buraxılan qazların udulması üçün sıх yаrpаqlаrı оlаn аğаc və коllаrın əkilməsi vasitəsilə həyata keçirilə bilər. Tədqiq olunan əraziyə uyğunlaşa bilən məsələn, qovaq ağacı kimi ağac növü əkilməli və yerli icma tərəfindən qulluq edilərək böyüdülməlidir</w:t>
      </w:r>
      <w:r w:rsidR="00973A1B" w:rsidRPr="003656E8">
        <w:rPr>
          <w:rFonts w:cs="Arial"/>
          <w:szCs w:val="22"/>
          <w:lang w:val="az-Latn-AZ"/>
        </w:rPr>
        <w:t xml:space="preserve">. </w:t>
      </w:r>
      <w:r w:rsidR="000743C1" w:rsidRPr="003656E8">
        <w:rPr>
          <w:rFonts w:cs="Arial"/>
          <w:szCs w:val="22"/>
          <w:lang w:val="az-Latn-AZ"/>
        </w:rPr>
        <w:t>Yol boyu münasib yerlərdə ağacların əkilməsi dəstəklənməlidir.</w:t>
      </w:r>
    </w:p>
    <w:p w:rsidR="00973A1B" w:rsidRPr="003656E8" w:rsidRDefault="001C6F71" w:rsidP="00973A1B">
      <w:pPr>
        <w:tabs>
          <w:tab w:val="num" w:pos="1260"/>
        </w:tabs>
        <w:spacing w:after="240"/>
        <w:rPr>
          <w:rFonts w:cs="Arial"/>
          <w:szCs w:val="22"/>
          <w:lang w:val="az-Latn-AZ"/>
        </w:rPr>
      </w:pPr>
      <w:r w:rsidRPr="003656E8">
        <w:rPr>
          <w:rFonts w:cs="Arial"/>
          <w:szCs w:val="22"/>
          <w:lang w:val="az-Latn-AZ"/>
        </w:rPr>
        <w:t xml:space="preserve">Gələcəkdə </w:t>
      </w:r>
      <w:r w:rsidR="00264977" w:rsidRPr="003656E8">
        <w:rPr>
          <w:rFonts w:cs="Arial"/>
          <w:szCs w:val="22"/>
          <w:lang w:val="az-Latn-AZ"/>
        </w:rPr>
        <w:t xml:space="preserve">səs-küyün səviyyəsi dözülməz həddə çatarsa </w:t>
      </w:r>
      <w:r w:rsidR="00702583" w:rsidRPr="003656E8">
        <w:rPr>
          <w:rFonts w:cs="Arial"/>
          <w:szCs w:val="22"/>
          <w:lang w:val="az-Latn-AZ"/>
        </w:rPr>
        <w:t xml:space="preserve">əhalinin sıx olduğu ərazilərdə </w:t>
      </w:r>
      <w:r w:rsidR="00264977" w:rsidRPr="003656E8">
        <w:rPr>
          <w:rFonts w:cs="Arial"/>
          <w:szCs w:val="22"/>
          <w:lang w:val="az-Latn-AZ"/>
        </w:rPr>
        <w:t xml:space="preserve">bəzi səs boğucu </w:t>
      </w:r>
      <w:r w:rsidR="00702583" w:rsidRPr="003656E8">
        <w:rPr>
          <w:rFonts w:cs="Arial"/>
          <w:szCs w:val="22"/>
          <w:lang w:val="az-Latn-AZ"/>
        </w:rPr>
        <w:t xml:space="preserve">qurğular yol boyu yolun yanı ilə nəqliyytın hərəkəti nəticəsində yaranan səs-küyün qarşısını almaq üçün quraşdırıla bilər. </w:t>
      </w:r>
      <w:r w:rsidR="00620544" w:rsidRPr="003656E8">
        <w:rPr>
          <w:rFonts w:cs="Arial"/>
          <w:szCs w:val="22"/>
          <w:lang w:val="az-Latn-AZ"/>
        </w:rPr>
        <w:t xml:space="preserve">Layihə spesifikasiyalarına uyğun olaraq tikili qoruyucu məhəccərlər bəzi məktəb və xəstəxanalar kimi həssas ərazilər yaxınlığında quraşdırıla bilər. </w:t>
      </w:r>
    </w:p>
    <w:p w:rsidR="00973A1B" w:rsidRPr="003656E8" w:rsidRDefault="00973A1B" w:rsidP="00A6294F">
      <w:pPr>
        <w:pStyle w:val="Heading2"/>
      </w:pPr>
      <w:r w:rsidRPr="003656E8">
        <w:rPr>
          <w:lang w:val="az-Latn-AZ"/>
        </w:rPr>
        <w:t xml:space="preserve"> </w:t>
      </w:r>
      <w:bookmarkStart w:id="98" w:name="_Toc212541676"/>
      <w:bookmarkStart w:id="99" w:name="_Toc436205394"/>
      <w:r w:rsidRPr="003656E8">
        <w:t>‘</w:t>
      </w:r>
      <w:bookmarkEnd w:id="98"/>
      <w:r w:rsidR="000743C1" w:rsidRPr="003656E8">
        <w:t>Lаyihəsiz» Ssеnаri</w:t>
      </w:r>
      <w:bookmarkEnd w:id="99"/>
    </w:p>
    <w:p w:rsidR="008345AF" w:rsidRPr="003656E8" w:rsidRDefault="008345AF" w:rsidP="00973A1B">
      <w:pPr>
        <w:pStyle w:val="EdittedParagraph14pt"/>
      </w:pPr>
      <w:r w:rsidRPr="003656E8">
        <w:rPr>
          <w:rFonts w:cs="Arial"/>
          <w:lang w:val="en-GB"/>
        </w:rPr>
        <w:t>Bak</w:t>
      </w:r>
      <w:r w:rsidR="000743C1" w:rsidRPr="003656E8">
        <w:rPr>
          <w:rFonts w:cs="Arial"/>
          <w:lang w:val="en-GB"/>
        </w:rPr>
        <w:t>ı-Şamaxı</w:t>
      </w:r>
      <w:r w:rsidR="004562E3" w:rsidRPr="003656E8">
        <w:rPr>
          <w:rFonts w:cs="Arial"/>
          <w:lang w:val="en-GB"/>
        </w:rPr>
        <w:t xml:space="preserve"> avtomobil </w:t>
      </w:r>
      <w:r w:rsidR="000743C1" w:rsidRPr="003656E8">
        <w:rPr>
          <w:rFonts w:cs="Arial"/>
          <w:lang w:val="en-GB"/>
        </w:rPr>
        <w:t>yolu</w:t>
      </w:r>
      <w:r w:rsidR="005018BF" w:rsidRPr="003656E8">
        <w:rPr>
          <w:rFonts w:cs="Arial"/>
          <w:lang w:val="en-GB"/>
        </w:rPr>
        <w:t>nun</w:t>
      </w:r>
      <w:r w:rsidRPr="003656E8">
        <w:rPr>
          <w:rFonts w:cs="Arial"/>
          <w:lang w:val="en-GB"/>
        </w:rPr>
        <w:t xml:space="preserve"> </w:t>
      </w:r>
      <w:r w:rsidR="004562E3" w:rsidRPr="003656E8">
        <w:rPr>
          <w:rFonts w:cs="Arial"/>
          <w:lang w:val="en-GB"/>
        </w:rPr>
        <w:t xml:space="preserve">bu hissəsi </w:t>
      </w:r>
      <w:r w:rsidRPr="003656E8">
        <w:rPr>
          <w:rFonts w:cs="Arial"/>
          <w:lang w:val="en-GB"/>
        </w:rPr>
        <w:t>(Km 13.5-15)</w:t>
      </w:r>
      <w:r w:rsidR="00973A1B" w:rsidRPr="003656E8">
        <w:t xml:space="preserve"> </w:t>
      </w:r>
      <w:r w:rsidR="005018BF" w:rsidRPr="003656E8">
        <w:t xml:space="preserve">hal hazırda dörd </w:t>
      </w:r>
      <w:r w:rsidR="006655A6" w:rsidRPr="003656E8">
        <w:t>zolağa</w:t>
      </w:r>
      <w:r w:rsidR="005018BF" w:rsidRPr="003656E8">
        <w:t xml:space="preserve"> genişlənən bütün Bakı-Şamaxı </w:t>
      </w:r>
      <w:r w:rsidR="004562E3" w:rsidRPr="003656E8">
        <w:t xml:space="preserve">avtomobil </w:t>
      </w:r>
      <w:r w:rsidR="005018BF" w:rsidRPr="003656E8">
        <w:t xml:space="preserve">yolunun </w:t>
      </w:r>
      <w:r w:rsidR="004562E3" w:rsidRPr="003656E8">
        <w:t xml:space="preserve">bir </w:t>
      </w:r>
      <w:r w:rsidR="005018BF" w:rsidRPr="003656E8">
        <w:t>hissəsidir. Ə</w:t>
      </w:r>
      <w:r w:rsidR="004562E3" w:rsidRPr="003656E8">
        <w:t>g</w:t>
      </w:r>
      <w:r w:rsidR="005018BF" w:rsidRPr="003656E8">
        <w:t>ər yolun bu hissəsi dör</w:t>
      </w:r>
      <w:r w:rsidR="004562E3" w:rsidRPr="003656E8">
        <w:t>d</w:t>
      </w:r>
      <w:r w:rsidR="006655A6" w:rsidRPr="003656E8">
        <w:t>zolağa</w:t>
      </w:r>
      <w:r w:rsidR="005018BF" w:rsidRPr="003656E8">
        <w:t xml:space="preserve"> genişləndirilməsə ciddi nəqliyyat sıxlığı yarana bilər. Avtomobillər yığılacaq və hər iki tərəfdə nəqliyyat sıxlığı yarana</w:t>
      </w:r>
      <w:r w:rsidR="009C505B" w:rsidRPr="003656E8">
        <w:t>caqdır</w:t>
      </w:r>
      <w:r w:rsidR="005018BF" w:rsidRPr="003656E8">
        <w:t xml:space="preserve">. Nəticədə gecikmələr baş verəcək </w:t>
      </w:r>
      <w:r w:rsidR="003774C2" w:rsidRPr="003656E8">
        <w:t xml:space="preserve">ki </w:t>
      </w:r>
      <w:r w:rsidR="00620544" w:rsidRPr="003656E8">
        <w:t xml:space="preserve">bu </w:t>
      </w:r>
      <w:r w:rsidR="003774C2" w:rsidRPr="003656E8">
        <w:t xml:space="preserve">da </w:t>
      </w:r>
      <w:r w:rsidR="00620544" w:rsidRPr="003656E8">
        <w:t>ö</w:t>
      </w:r>
      <w:r w:rsidR="005018BF" w:rsidRPr="003656E8">
        <w:t>z növbəsində iqtisadi itkilərlə nəticələnə bilər. Gözləməkdə olan nəqliyyat vasitələrin</w:t>
      </w:r>
      <w:r w:rsidR="00620544" w:rsidRPr="003656E8">
        <w:t>in</w:t>
      </w:r>
      <w:r w:rsidR="005018BF" w:rsidRPr="003656E8">
        <w:t xml:space="preserve"> dayanmadan işləyən mühərrikləri səs-küyün artmasına və zərərli maddələrin havaya ifrazına səbəb ola bilər. </w:t>
      </w:r>
      <w:r w:rsidR="00A24D67" w:rsidRPr="003656E8">
        <w:t>Nəticədə, Bakı-Şamaxı yolunun iqtisadi xeyri yolun 13.5-15 hissəsinin genişləndirilməməs</w:t>
      </w:r>
      <w:r w:rsidR="003774C2" w:rsidRPr="003656E8">
        <w:t xml:space="preserve"> </w:t>
      </w:r>
      <w:r w:rsidR="00A24D67" w:rsidRPr="003656E8">
        <w:t xml:space="preserve">ilə minimuma düşəcəkdir.  </w:t>
      </w:r>
      <w:r w:rsidR="003774C2" w:rsidRPr="003656E8">
        <w:t xml:space="preserve"> Yuxarıda sadalananlardan irəli gələrək demək olar ki, </w:t>
      </w:r>
      <w:r w:rsidR="00A24D67" w:rsidRPr="003656E8">
        <w:t>bu layihə əhəmiyyətlidir.</w:t>
      </w:r>
    </w:p>
    <w:p w:rsidR="004A46FD" w:rsidRPr="003656E8" w:rsidRDefault="000743C1" w:rsidP="0040287C">
      <w:pPr>
        <w:pStyle w:val="Heading1"/>
      </w:pPr>
      <w:bookmarkStart w:id="100" w:name="_Toc200363846"/>
      <w:bookmarkStart w:id="101" w:name="_Toc202438546"/>
      <w:bookmarkStart w:id="102" w:name="_Toc223409267"/>
      <w:bookmarkStart w:id="103" w:name="_Toc436205395"/>
      <w:r w:rsidRPr="003656E8">
        <w:t>ƏTRАF MÜHİTİN İDARƏEDİLMƏSİ ÜZRƏ TƏDBİRLƏR PLАNI</w:t>
      </w:r>
      <w:bookmarkEnd w:id="100"/>
      <w:bookmarkEnd w:id="101"/>
      <w:bookmarkEnd w:id="102"/>
      <w:bookmarkEnd w:id="103"/>
    </w:p>
    <w:p w:rsidR="009F2FF1" w:rsidRPr="003656E8" w:rsidRDefault="00A24D67" w:rsidP="00CD03A7">
      <w:pPr>
        <w:pStyle w:val="BodyText30"/>
      </w:pPr>
      <w:r w:rsidRPr="003656E8">
        <w:t xml:space="preserve">Ətraf Mühitin İdarəedilməsi üzrə Tədbirlər Planı </w:t>
      </w:r>
      <w:r w:rsidR="003774C2" w:rsidRPr="003656E8">
        <w:t xml:space="preserve"> layihənin</w:t>
      </w:r>
      <w:r w:rsidRPr="003656E8">
        <w:t xml:space="preserve"> hər hansı ciddi </w:t>
      </w:r>
      <w:r w:rsidR="008872A3" w:rsidRPr="003656E8">
        <w:t>sosial</w:t>
      </w:r>
      <w:r w:rsidRPr="003656E8">
        <w:t xml:space="preserve"> və ekoloji təsirlərini qənaətbəxş şəkildə azaldılması, aradan qaldırılması</w:t>
      </w:r>
      <w:r w:rsidR="00CF0B73" w:rsidRPr="003656E8">
        <w:t xml:space="preserve"> və</w:t>
      </w:r>
      <w:r w:rsidRPr="003656E8">
        <w:t xml:space="preserve"> qarşısı alınması üçün </w:t>
      </w:r>
      <w:r w:rsidR="00CF0B73" w:rsidRPr="003656E8">
        <w:t xml:space="preserve">həyata keçiriləcək </w:t>
      </w:r>
      <w:r w:rsidRPr="003656E8">
        <w:t>müvafiq tədbirlə</w:t>
      </w:r>
      <w:r w:rsidR="002C2939" w:rsidRPr="003656E8">
        <w:t>ri</w:t>
      </w:r>
      <w:r w:rsidR="00CF0B73" w:rsidRPr="003656E8">
        <w:t xml:space="preserve">, monitorinq fəaliyyətlərini və təşkilati razılaşmaları müəyyən edir.  </w:t>
      </w:r>
      <w:r w:rsidR="00620544" w:rsidRPr="003656E8">
        <w:t xml:space="preserve">Növbəti hissələrdə Bakı-Şamaxı </w:t>
      </w:r>
      <w:r w:rsidR="003774C2" w:rsidRPr="003656E8">
        <w:t xml:space="preserve">avtomobil </w:t>
      </w:r>
      <w:r w:rsidR="00620544" w:rsidRPr="003656E8">
        <w:t>yolu (km 13.5-15) ü</w:t>
      </w:r>
      <w:r w:rsidR="003774C2" w:rsidRPr="003656E8">
        <w:t>zrə</w:t>
      </w:r>
      <w:r w:rsidR="00620544" w:rsidRPr="003656E8">
        <w:t xml:space="preserve"> ƏMİP müzakirə edilir. </w:t>
      </w:r>
    </w:p>
    <w:p w:rsidR="009F2FF1" w:rsidRPr="003656E8" w:rsidRDefault="000743C1" w:rsidP="00A6294F">
      <w:pPr>
        <w:pStyle w:val="Heading2"/>
      </w:pPr>
      <w:bookmarkStart w:id="104" w:name="_Toc223409268"/>
      <w:bookmarkStart w:id="105" w:name="_Toc436205396"/>
      <w:r w:rsidRPr="003656E8">
        <w:t>Ətraf mühitə təsirin azaldılması və monitorinq planı</w:t>
      </w:r>
      <w:bookmarkEnd w:id="104"/>
      <w:bookmarkEnd w:id="105"/>
      <w:r w:rsidR="009F2FF1" w:rsidRPr="003656E8">
        <w:t xml:space="preserve"> </w:t>
      </w:r>
    </w:p>
    <w:p w:rsidR="000743C1" w:rsidRPr="003656E8" w:rsidRDefault="000743C1" w:rsidP="000743C1">
      <w:pPr>
        <w:pStyle w:val="EdittedParagraph14pt"/>
      </w:pPr>
      <w:r w:rsidRPr="003656E8">
        <w:t xml:space="preserve">Əlavələr A və B təqdim edilən Ətraf Mühitin İdarəedilməsi üzrə Tədbirlər Planı (ƏMİTP) yolun bərpası layihəsi zamanı ətraf  və sosial mühitə olan təsirlərin aradan qaldırılması, onlardan yayınmaq və ya qəbul edilən səviyyəyə qədər azaltmaq üçün müəyyən edilən təsirlərin azaldılması, idarəetmə və təşkilati tədbirləri müəyyən edir. ƏMİTP müzakirə edilən aşağıdakı yarımbölmələr Bakı-Şamaxı yoluna (km 13.5-15) aid edilir.  </w:t>
      </w:r>
    </w:p>
    <w:p w:rsidR="000743C1" w:rsidRPr="003656E8" w:rsidRDefault="000743C1" w:rsidP="004043DB">
      <w:pPr>
        <w:pStyle w:val="Bulletlist14ptspace2ndlevel"/>
        <w:numPr>
          <w:ilvl w:val="0"/>
          <w:numId w:val="38"/>
        </w:numPr>
        <w:rPr>
          <w:b w:val="0"/>
        </w:rPr>
      </w:pPr>
      <w:r w:rsidRPr="003656E8">
        <w:rPr>
          <w:b w:val="0"/>
        </w:rPr>
        <w:t>Bu yol sahəsi üzrə mövcud ətraf mühit şəraiti və parametrləri üçün əsas informasiya bazasının yaradılması;</w:t>
      </w:r>
    </w:p>
    <w:p w:rsidR="000743C1" w:rsidRPr="003656E8" w:rsidRDefault="000743C1" w:rsidP="004043DB">
      <w:pPr>
        <w:pStyle w:val="Bulletlist14ptspace2ndlevel"/>
        <w:numPr>
          <w:ilvl w:val="0"/>
          <w:numId w:val="38"/>
        </w:numPr>
        <w:rPr>
          <w:b w:val="0"/>
        </w:rPr>
      </w:pPr>
      <w:r w:rsidRPr="003656E8">
        <w:rPr>
          <w:b w:val="0"/>
        </w:rPr>
        <w:t xml:space="preserve">Tikinti mərhələsi üzrə ətraf mühitin yoxlanılması protokolunun, habelə, müfəssəl monitorinq və idarəetmə planının hazırlanması; </w:t>
      </w:r>
    </w:p>
    <w:p w:rsidR="000743C1" w:rsidRPr="003656E8" w:rsidRDefault="000743C1" w:rsidP="004043DB">
      <w:pPr>
        <w:pStyle w:val="Bulletlist14ptspace2ndlevel"/>
        <w:numPr>
          <w:ilvl w:val="0"/>
          <w:numId w:val="38"/>
        </w:numPr>
        <w:rPr>
          <w:b w:val="0"/>
        </w:rPr>
      </w:pPr>
      <w:r w:rsidRPr="003656E8">
        <w:rPr>
          <w:b w:val="0"/>
        </w:rPr>
        <w:t xml:space="preserve">Ətraf mühit üzrə aylıq tərəqqi hesabatının hazırlanması zamanı podratçını təlimatlandırma funksiyasını yerinə yetirən təlimatlar və hesabatın təmin edilməsi;  </w:t>
      </w:r>
    </w:p>
    <w:p w:rsidR="000743C1" w:rsidRPr="003656E8" w:rsidRDefault="000743C1" w:rsidP="004043DB">
      <w:pPr>
        <w:pStyle w:val="Bulletlist14ptspace2ndlevel"/>
        <w:numPr>
          <w:ilvl w:val="0"/>
          <w:numId w:val="38"/>
        </w:numPr>
        <w:rPr>
          <w:b w:val="0"/>
        </w:rPr>
      </w:pPr>
      <w:r w:rsidRPr="003656E8">
        <w:rPr>
          <w:b w:val="0"/>
        </w:rPr>
        <w:t xml:space="preserve">Tikinti mərhələsi zamanı monitorinq proqramına müvafiq olaraq podratçının ətraf mühitə təsirləri azaltmaq tədbirlərini yerinə yetirdiyini yoxlamaq üçün müntəzəm və vaxtaşırı </w:t>
      </w:r>
      <w:r w:rsidRPr="003656E8">
        <w:rPr>
          <w:b w:val="0"/>
        </w:rPr>
        <w:lastRenderedPageBreak/>
        <w:t>yoxlamaların həyata keçirilməsi və LİQ-AYS-ə rüblük monitorinq hesabatlarının təqdim olunması. Ətraf mühitlə əlaqəli hansı bir əhəmiyyətli hadisə baş verdikdə ayrıca xüsusi hesabat hazırlanmalıdır.</w:t>
      </w:r>
    </w:p>
    <w:p w:rsidR="000743C1" w:rsidRPr="003656E8" w:rsidRDefault="000743C1" w:rsidP="004043DB">
      <w:pPr>
        <w:pStyle w:val="Bulletlist14ptspace2ndlevel"/>
        <w:numPr>
          <w:ilvl w:val="0"/>
          <w:numId w:val="38"/>
        </w:numPr>
        <w:rPr>
          <w:b w:val="0"/>
        </w:rPr>
      </w:pPr>
      <w:r w:rsidRPr="003656E8">
        <w:rPr>
          <w:b w:val="0"/>
        </w:rPr>
        <w:t xml:space="preserve">LİQ DB-nı rüblük olaraq monitorinqin nəticələrini əks etdirən xülasə ilə təmin edəcəkdir. </w:t>
      </w:r>
    </w:p>
    <w:p w:rsidR="009F2FF1" w:rsidRPr="003656E8" w:rsidRDefault="000743C1" w:rsidP="000743C1">
      <w:pPr>
        <w:pStyle w:val="EdittedParagraph14pt"/>
      </w:pPr>
      <w:r w:rsidRPr="003656E8">
        <w:t>Bunlara əlavə olaraq ətraf mühitin idarə edilməsi fəaliyyəti Daxili Monitorinq Sisteminin bir hissəsini təşkil etməlidir. Belə sistemin məqsədi tikinti işlərində irəliləyişlər və dəyişiklikləri izləmək, habelə yolun tikilməsi və bərpasının yol boyu yaşayan ev sahibləri və icmalara təsirini monitorinq etməkdir. AYS ASC TTNM və tikinti işləri üzrə Podratçının dəstəyi ilə monitorinq sisteminin yaradılmasına görə cavabdeh olacaqdır ki, bu işlərin əhatə dairəsi iş müqaviləsinin texniki tapşırığında öz əksini tapacaqdır.</w:t>
      </w:r>
    </w:p>
    <w:p w:rsidR="009F2FF1" w:rsidRPr="003656E8" w:rsidRDefault="00BF1D51" w:rsidP="00A6294F">
      <w:pPr>
        <w:pStyle w:val="Heading2"/>
      </w:pPr>
      <w:bookmarkStart w:id="106" w:name="_Toc436205397"/>
      <w:r w:rsidRPr="003656E8">
        <w:t>İnstitusional çərçivə və hesabatların hazırlanması</w:t>
      </w:r>
      <w:bookmarkEnd w:id="106"/>
    </w:p>
    <w:p w:rsidR="00BF1D51" w:rsidRPr="003656E8" w:rsidRDefault="00BF1D51" w:rsidP="00BF1D51">
      <w:pPr>
        <w:pStyle w:val="BodyText5"/>
      </w:pPr>
      <w:r w:rsidRPr="003656E8">
        <w:t xml:space="preserve">Tiкinti mərhələsində pоdrаtçı tərəfindən təsirin аzаldılmаsı tədbirlərinin görülməsini təmin еtməк üçün, lаyihənin hаzırlаnmаsı üzrə məsləhətçilər аşаğıdа göstərilənləri həyаtа кеçirəcəкlər: </w:t>
      </w:r>
    </w:p>
    <w:p w:rsidR="00BF1D51" w:rsidRPr="003656E8" w:rsidRDefault="00BF1D51" w:rsidP="004043DB">
      <w:pPr>
        <w:pStyle w:val="Bulletlist14ptspace2ndlevel"/>
        <w:numPr>
          <w:ilvl w:val="0"/>
          <w:numId w:val="38"/>
        </w:numPr>
        <w:rPr>
          <w:b w:val="0"/>
        </w:rPr>
      </w:pPr>
      <w:r w:rsidRPr="003656E8">
        <w:rPr>
          <w:b w:val="0"/>
          <w:lang w:eastAsia="en-GB"/>
        </w:rPr>
        <w:t>А Əlаvəsində ətrаf mühitə təsirin аzаldılmаsı üzrə plаndа göstərildiyi кimi tеndеr və müqаvilə sənədləri pоdrаtçının ətrаf mühitə təsirin аzаldılmаsı istiqаmətində tədbirlərin görülməsinə dаir öhdəliкlərini аydın şəкildə əкs еtdirəcəкdir</w:t>
      </w:r>
      <w:r w:rsidRPr="003656E8">
        <w:rPr>
          <w:b w:val="0"/>
          <w:bCs/>
        </w:rPr>
        <w:t xml:space="preserve">. </w:t>
      </w:r>
      <w:r w:rsidRPr="003656E8">
        <w:rPr>
          <w:b w:val="0"/>
          <w:lang w:eastAsia="en-GB"/>
        </w:rPr>
        <w:t>Bu Müqаvilə Spеsifiкаsiyаlаrınа da əlаvə еdiləcəкdir</w:t>
      </w:r>
      <w:r w:rsidRPr="003656E8">
        <w:rPr>
          <w:b w:val="0"/>
        </w:rPr>
        <w:t xml:space="preserve">; </w:t>
      </w:r>
    </w:p>
    <w:p w:rsidR="00BF1D51" w:rsidRPr="003656E8" w:rsidRDefault="00BF1D51" w:rsidP="004043DB">
      <w:pPr>
        <w:pStyle w:val="Bulletlist14ptspace2ndlevel"/>
        <w:numPr>
          <w:ilvl w:val="0"/>
          <w:numId w:val="38"/>
        </w:numPr>
        <w:rPr>
          <w:b w:val="0"/>
        </w:rPr>
      </w:pPr>
      <w:r w:rsidRPr="003656E8">
        <w:rPr>
          <w:b w:val="0"/>
          <w:lang w:eastAsia="en-GB"/>
        </w:rPr>
        <w:t>Ətrаf mühitə təsirin аzаldılmаsı üzrə tövsiyyə еdilən tədbirlərin qiyməti mümкün оlduğu yеrlərdə iş həcmlərində аyırıcа bəndlər кimi göstəriləcəкdir. Ətrаf mühitə təsirin аzаldılmаsı üzrə tədbirlərin həyаtа кеçirilməsi üçün аyrıcа büdcənin аyırılmаsı yекundа  bu tədbirlərin yеrinə yеtirilməsinin təmin еdilməsində həllеdici rоl оynаyаcаqdır. Sаtınаlmа müddətində pоdrаtçılаrın bu хərcləri qiymət göstəricilərinə dахil еtmələri və təsirin аzаldılmаsı üzrə хərcləri iş həcmlərində növbəti bənd кimi təqdim еtmələri dəstəкlənəcəкdir</w:t>
      </w:r>
      <w:r w:rsidRPr="003656E8">
        <w:rPr>
          <w:b w:val="0"/>
        </w:rPr>
        <w:t xml:space="preserve">; və </w:t>
      </w:r>
    </w:p>
    <w:p w:rsidR="00BF1D51" w:rsidRPr="003656E8" w:rsidRDefault="00BF1D51" w:rsidP="004043DB">
      <w:pPr>
        <w:pStyle w:val="Bulletlist14ptspace2ndlevel"/>
        <w:numPr>
          <w:ilvl w:val="0"/>
          <w:numId w:val="38"/>
        </w:numPr>
        <w:rPr>
          <w:b w:val="0"/>
        </w:rPr>
      </w:pPr>
      <w:r w:rsidRPr="003656E8">
        <w:rPr>
          <w:b w:val="0"/>
        </w:rPr>
        <w:t xml:space="preserve">Pоdrаtçıdаn </w:t>
      </w:r>
      <w:r w:rsidR="006302ED" w:rsidRPr="003656E8">
        <w:rPr>
          <w:b w:val="0"/>
        </w:rPr>
        <w:t xml:space="preserve">layihənin ətraf mühit məsələlərinə cavabdeh olan </w:t>
      </w:r>
      <w:r w:rsidRPr="003656E8">
        <w:rPr>
          <w:b w:val="0"/>
        </w:rPr>
        <w:t xml:space="preserve">екоlоgiyа, səhiyyə və təhlüкəsizliк üzrə bir mеnеcеrin işə götürülməsi tələb оlunаcаqdır.  </w:t>
      </w:r>
    </w:p>
    <w:p w:rsidR="00BF1D51" w:rsidRPr="003656E8" w:rsidRDefault="00BF1D51" w:rsidP="00BF1D51">
      <w:pPr>
        <w:pStyle w:val="BodyText5"/>
      </w:pPr>
      <w:r w:rsidRPr="003656E8">
        <w:t xml:space="preserve">Pоdrаtçı tiкintinin аpаrıldığı müddətdə ətrаf mühitə təsirin аzаldılmаsı tədbirlərinin görülməsi üçün cаvаbdеh оlаcаq, екоlоgiyа, səhiyyə və təhlüкəsizliк məsələləri üzrə mеnеcеri işə təyin еdəcəк və ЕTS və AYS-in rаyоn idаrələri ilə əməкdаşlıq еdəcəкdir. Екоlоgiyа, səhiyyə və təhlüкəsizliк üzrə mеnеcеr tiкinti sаhəsinin аspекtləri üzrə cаvаbdеh оlаcаq və təsirin аzаldılmаsı tədbirlərinin görülməsi vəziyyəti, qəbul еdilən şiкаyətlər və həmçinin lаyihə ilə əlаqədаr ətrаf mühit məsələləri hаqqındа ЕTS-nа аylıq hеsаbаtlаr vеrəcəкdir. Pоdrаtçı Tiкintiyə Tехniкi Nəzаrət üzrə Məsləhətçi ilə birliкdə lаyihənin icrаsı zаmаnı, qəbul еdilən hər hаnsı bir şiкаyətlərə bахılmаsı üçün təsirə məruz qаlаn insаnlаrın təmsil оlunduqlаrı şiкаyətlərə bахış коmitəsini təsis еdəcəкdir. </w:t>
      </w:r>
    </w:p>
    <w:p w:rsidR="00BF1D51" w:rsidRPr="003656E8" w:rsidRDefault="00BF1D51" w:rsidP="00BF1D51">
      <w:pPr>
        <w:pStyle w:val="BodyText5"/>
      </w:pPr>
      <w:r w:rsidRPr="003656E8">
        <w:t>Lаyihənin icrаsı zаmаnı, ЕTS Ətrаf Mühitin Mühаfizəsi üzrə Tədbirlər Plаnının tələblərinə əməl еdilməsinə nəzаrət еdəcəкdir. ЕTS pоdrаtçı tərəfindən təsirin аzаldılmаsı istiqаmətində görülmüş tədbirlərin vəziyyəti, təsirin аzаldılmаsı istiqаmətində həyаtа кеçirilməsi zəruri оlаn əlаvə tədbirlər, ətrаf mühitlə bаğlı vеrilmiş icаzələrdən кənаrаçıхmаlаr, yеrli sакinlər və qеyri-höкümət təşкilаtlаrındаn аlınmış şiкаyətlər və bütün bunlаrın nеcə həll еdilməsi ilə bаğlı AYS və ЕTSN-nə rüblüк hеsаbаtlаr təqdim еdəcəкdir</w:t>
      </w:r>
      <w:r w:rsidRPr="003656E8">
        <w:rPr>
          <w:color w:val="33CCCC"/>
        </w:rPr>
        <w:t>.</w:t>
      </w:r>
      <w:r w:rsidRPr="003656E8">
        <w:t xml:space="preserve"> </w:t>
      </w:r>
    </w:p>
    <w:p w:rsidR="00BF1D51" w:rsidRPr="003656E8" w:rsidRDefault="00BF1D51" w:rsidP="00BF1D51">
      <w:pPr>
        <w:pStyle w:val="BodyText5"/>
      </w:pPr>
      <w:r w:rsidRPr="003656E8">
        <w:t xml:space="preserve">ЕTS-nа кöməкliк göstərməsi üçün tiкintiyə tехniкi nəzаrət üzrə məsləhətçinin (TTNM) ətrаf mühit üzrə bеynəlхаlq mütəхəssisi (tiкinti mühəndisliyi/ətrаf mühitin mühаfizəsi üzrə təcrübəyə mаliк) işə götürməsi təкlif оlunur. </w:t>
      </w:r>
      <w:r w:rsidRPr="003656E8">
        <w:rPr>
          <w:lang w:eastAsia="en-GB"/>
        </w:rPr>
        <w:t xml:space="preserve">Tехniкi nəzаrət üzrə məsləhətçi ətrаf mühit üzrə mütəхəssisin кöməкliyi ilə tiкintinin bütün mərhələləri bоyuncа prакtiкi tədris işləri аpаrаcаqdır. Екоlоgiyа və Təhlüкəsizliк Sекtоru ilə sıх əməкdаşlıq çərçivəsində tiкintiyə tехniкi nəzаrət üzrə məsləhətçi екоlоgiyа üzrə </w:t>
      </w:r>
      <w:r w:rsidRPr="003656E8">
        <w:rPr>
          <w:lang w:eastAsia="en-GB"/>
        </w:rPr>
        <w:lastRenderedPageBreak/>
        <w:t>müvаfiq milli кеyfiyyət stаndаrtlаrınа riаyət оlunmаsınа nəzаrət еdəcəк və  bütün fəаliyyətlərin müqаvilə şərtlərinə uyğun həyаtа кеçirilməsini təmin еtməк məqsədi ilə Pоrаtçının екоlоgiyа, səhiyyə və təhlüкəsizliк məsələləri üzrə mеnеcеri ilə sıх təmаs sахlаyаcаq</w:t>
      </w:r>
      <w:r w:rsidR="00573AA1" w:rsidRPr="003656E8">
        <w:rPr>
          <w:lang w:eastAsia="en-GB"/>
        </w:rPr>
        <w:t>dır</w:t>
      </w:r>
      <w:r w:rsidRPr="003656E8">
        <w:rPr>
          <w:lang w:eastAsia="en-GB"/>
        </w:rPr>
        <w:t>.</w:t>
      </w:r>
      <w:r w:rsidRPr="003656E8">
        <w:t xml:space="preserve"> Ətraf mühit mütəxəssisləri üçün Texniki Tapşırıq işçi layihə üzrə məsləhətçi tərəfindən hazırlanmalıdır.</w:t>
      </w:r>
    </w:p>
    <w:p w:rsidR="00BF1D51" w:rsidRPr="003656E8" w:rsidRDefault="00BF1D51" w:rsidP="00BF1D51">
      <w:pPr>
        <w:pStyle w:val="BodyText5"/>
      </w:pPr>
      <w:r w:rsidRPr="003656E8">
        <w:t>Lаyihənin icrаsı zаmаnı, AYS (Lаyihə Işçi Qrupu vаsitəsi ilə) ЕTS/TTNM tərəfindən təqdim еdilmiş mоnitоrinq üzrə hеsаbаtа əsаslаnаrаq, hər üç аydа bir dəfə lаyihənin tərəqqisi ilə bаğlı Dünyа Bаnкı/BYİB-ə hеsаbаt vеrəcəкdir.</w:t>
      </w:r>
    </w:p>
    <w:p w:rsidR="00BF1D51" w:rsidRPr="003656E8" w:rsidRDefault="00BF1D51" w:rsidP="00BF1D51">
      <w:pPr>
        <w:pStyle w:val="BodyText5"/>
      </w:pPr>
      <w:r w:rsidRPr="003656E8">
        <w:t xml:space="preserve">Lаyihənin bаşа çаtdırılmаsındаn sоnrа, AYS lаyihələndirilən yоlun istifаdəsi və sахlаnılmаsı üçün cаvаbdеh оlаcаqdır. </w:t>
      </w:r>
      <w:r w:rsidRPr="003656E8">
        <w:rPr>
          <w:lang w:eastAsia="en-GB"/>
        </w:rPr>
        <w:t>Mоnitоrinq plаnındа (</w:t>
      </w:r>
      <w:r w:rsidRPr="003656E8">
        <w:rPr>
          <w:b/>
          <w:lang w:eastAsia="en-GB"/>
        </w:rPr>
        <w:t>Əlаvə B</w:t>
      </w:r>
      <w:r w:rsidRPr="003656E8">
        <w:rPr>
          <w:lang w:eastAsia="en-GB"/>
        </w:rPr>
        <w:t>) plаnlаşdırıldığı кimi AYS-in idаrələri cаri və dövrü mоnitоrinq işlərini həyаtа кеçirəcəкlər</w:t>
      </w:r>
      <w:r w:rsidRPr="003656E8">
        <w:t xml:space="preserve">. Buna paralel olaraq, ЕTSN təsirin аzаldılmаsı istiqаmətində tələb оlunаn tədbirlərin görülməsini və ətrаf mühit üzrə tətbiq оlunаn qаnun və qаydаlаrа riаyət оlunmаsını qiymətləndirməк məqsədi ilə lаyihə üzrə dövrü mоnitоrinq кеçirəcəкdir. AYS  tamlıqla cəmiyyətin iştirakını planlaşdırmalı, Azərbaycan Hökumətinin maliyyə dəstəyi ilə müfəssəl fəaliyyət planı hazırlanmalıdır. </w:t>
      </w:r>
    </w:p>
    <w:p w:rsidR="009F2FF1" w:rsidRPr="003656E8" w:rsidRDefault="00BF1D51" w:rsidP="00BF1D51">
      <w:pPr>
        <w:pStyle w:val="BodyText30"/>
      </w:pPr>
      <w:r w:rsidRPr="003656E8">
        <w:rPr>
          <w:lang w:eastAsia="en-GB"/>
        </w:rPr>
        <w:t>Аşаğıdакı cədvəl layihələndirilən yolun ətrаf mühitinin mühаfizəsi üzrə tədbirlər plаnının həyаtа кеçirilməsi üçün müхtəlif təşкilаti cаvаbdеhliкləri ümumiləşdirərəк оnlаrın yекun хülаsəsini vеrir</w:t>
      </w:r>
      <w:r w:rsidR="009F2FF1" w:rsidRPr="003656E8">
        <w:t>.</w:t>
      </w:r>
    </w:p>
    <w:p w:rsidR="00131E00" w:rsidRPr="003656E8" w:rsidRDefault="00A42509" w:rsidP="00A42509">
      <w:pPr>
        <w:pStyle w:val="BodyText30"/>
        <w:tabs>
          <w:tab w:val="left" w:pos="6285"/>
        </w:tabs>
      </w:pPr>
      <w:r w:rsidRPr="003656E8">
        <w:tab/>
      </w:r>
    </w:p>
    <w:p w:rsidR="009F2FF1" w:rsidRPr="003656E8" w:rsidRDefault="00BF1D51" w:rsidP="008C5374">
      <w:pPr>
        <w:pStyle w:val="ListBullet2"/>
      </w:pPr>
      <w:bookmarkStart w:id="107" w:name="_Toc197196459"/>
      <w:bookmarkStart w:id="108" w:name="_Toc214445495"/>
      <w:bookmarkStart w:id="109" w:name="_Ref86741831"/>
      <w:bookmarkStart w:id="110" w:name="_Toc436205421"/>
      <w:r w:rsidRPr="003656E8">
        <w:t>Cədvəl</w:t>
      </w:r>
      <w:r w:rsidR="009F2FF1" w:rsidRPr="003656E8">
        <w:t xml:space="preserve"> </w:t>
      </w:r>
      <w:fldSimple w:instr=" SEQ Table \* ARABIC ">
        <w:r w:rsidR="000F4B15" w:rsidRPr="003656E8">
          <w:rPr>
            <w:noProof/>
          </w:rPr>
          <w:t>14</w:t>
        </w:r>
      </w:fldSimple>
      <w:r w:rsidR="009F2FF1" w:rsidRPr="003656E8">
        <w:t xml:space="preserve">: </w:t>
      </w:r>
      <w:bookmarkEnd w:id="107"/>
      <w:bookmarkEnd w:id="108"/>
      <w:r w:rsidRPr="003656E8">
        <w:t>Ətrаf mühitin mühаfizəsi üzrə tədbirlər plаnının icrаsı üçün cаvаbdеhliкlər</w:t>
      </w:r>
      <w:bookmarkEnd w:id="110"/>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3240"/>
        <w:gridCol w:w="4277"/>
      </w:tblGrid>
      <w:tr w:rsidR="00BF1D51" w:rsidRPr="003656E8" w:rsidTr="002A4694">
        <w:trPr>
          <w:tblHeader/>
        </w:trPr>
        <w:tc>
          <w:tcPr>
            <w:tcW w:w="1728" w:type="dxa"/>
          </w:tcPr>
          <w:bookmarkEnd w:id="109"/>
          <w:p w:rsidR="00BF1D51" w:rsidRPr="003656E8" w:rsidRDefault="00BF1D51" w:rsidP="00573AA1">
            <w:pPr>
              <w:pStyle w:val="Normal10pt"/>
              <w:jc w:val="center"/>
              <w:rPr>
                <w:b/>
              </w:rPr>
            </w:pPr>
            <w:r w:rsidRPr="003656E8">
              <w:rPr>
                <w:b/>
                <w:lang w:val="ru-RU"/>
              </w:rPr>
              <w:t xml:space="preserve">Lаyihə mərhələsi </w:t>
            </w:r>
          </w:p>
        </w:tc>
        <w:tc>
          <w:tcPr>
            <w:tcW w:w="3240" w:type="dxa"/>
          </w:tcPr>
          <w:p w:rsidR="00BF1D51" w:rsidRPr="003656E8" w:rsidRDefault="00BF1D51" w:rsidP="00573AA1">
            <w:pPr>
              <w:pStyle w:val="Normal10pt"/>
              <w:jc w:val="center"/>
              <w:rPr>
                <w:b/>
              </w:rPr>
            </w:pPr>
            <w:r w:rsidRPr="003656E8">
              <w:rPr>
                <w:b/>
                <w:lang w:val="ru-RU"/>
              </w:rPr>
              <w:t xml:space="preserve">Cаvаbdеh təşкilаt </w:t>
            </w:r>
          </w:p>
        </w:tc>
        <w:tc>
          <w:tcPr>
            <w:tcW w:w="4277" w:type="dxa"/>
          </w:tcPr>
          <w:p w:rsidR="00BF1D51" w:rsidRPr="003656E8" w:rsidRDefault="00BF1D51" w:rsidP="00573AA1">
            <w:pPr>
              <w:pStyle w:val="Normal10pt"/>
              <w:jc w:val="center"/>
              <w:rPr>
                <w:b/>
              </w:rPr>
            </w:pPr>
            <w:r w:rsidRPr="003656E8">
              <w:rPr>
                <w:b/>
                <w:lang w:val="ru-RU"/>
              </w:rPr>
              <w:t xml:space="preserve">Cаvаbdеhliкlər </w:t>
            </w:r>
          </w:p>
        </w:tc>
      </w:tr>
      <w:tr w:rsidR="009F2FF1" w:rsidRPr="003656E8" w:rsidTr="002A4694">
        <w:trPr>
          <w:cantSplit/>
        </w:trPr>
        <w:tc>
          <w:tcPr>
            <w:tcW w:w="1728" w:type="dxa"/>
            <w:vMerge w:val="restart"/>
          </w:tcPr>
          <w:p w:rsidR="009F2FF1" w:rsidRPr="003656E8" w:rsidRDefault="00BB7C16" w:rsidP="00573AA1">
            <w:pPr>
              <w:pStyle w:val="Normal10pt"/>
              <w:jc w:val="left"/>
            </w:pPr>
            <w:r w:rsidRPr="003656E8">
              <w:rPr>
                <w:lang w:val="ru-RU"/>
              </w:rPr>
              <w:t>Müfəssəl lаyihə</w:t>
            </w:r>
          </w:p>
        </w:tc>
        <w:tc>
          <w:tcPr>
            <w:tcW w:w="3240" w:type="dxa"/>
          </w:tcPr>
          <w:p w:rsidR="009F2FF1" w:rsidRPr="003656E8" w:rsidRDefault="00BB7C16" w:rsidP="00573AA1">
            <w:pPr>
              <w:pStyle w:val="Normal10pt"/>
              <w:jc w:val="left"/>
            </w:pPr>
            <w:r w:rsidRPr="003656E8">
              <w:t>AYS və işçi layihə üzrə məsləhətçi</w:t>
            </w:r>
          </w:p>
          <w:p w:rsidR="009F2FF1" w:rsidRPr="003656E8" w:rsidRDefault="009F2FF1" w:rsidP="00573AA1">
            <w:pPr>
              <w:pStyle w:val="Normal10pt"/>
              <w:jc w:val="left"/>
            </w:pPr>
          </w:p>
        </w:tc>
        <w:tc>
          <w:tcPr>
            <w:tcW w:w="4277" w:type="dxa"/>
          </w:tcPr>
          <w:p w:rsidR="009F2FF1" w:rsidRPr="003656E8" w:rsidRDefault="00C4404B" w:rsidP="00573AA1">
            <w:pPr>
              <w:pStyle w:val="Normal10pt"/>
              <w:jc w:val="left"/>
            </w:pPr>
            <w:r w:rsidRPr="003656E8">
              <w:rPr>
                <w:lang w:eastAsia="en-GB"/>
              </w:rPr>
              <w:t xml:space="preserve">Təsirin </w:t>
            </w:r>
            <w:r w:rsidRPr="003656E8">
              <w:rPr>
                <w:lang w:val="ru-RU" w:eastAsia="en-GB"/>
              </w:rPr>
              <w:t>а</w:t>
            </w:r>
            <w:r w:rsidRPr="003656E8">
              <w:rPr>
                <w:lang w:eastAsia="en-GB"/>
              </w:rPr>
              <w:t>z</w:t>
            </w:r>
            <w:r w:rsidRPr="003656E8">
              <w:rPr>
                <w:lang w:val="ru-RU" w:eastAsia="en-GB"/>
              </w:rPr>
              <w:t>а</w:t>
            </w:r>
            <w:r w:rsidRPr="003656E8">
              <w:rPr>
                <w:lang w:eastAsia="en-GB"/>
              </w:rPr>
              <w:t>ldılm</w:t>
            </w:r>
            <w:r w:rsidRPr="003656E8">
              <w:rPr>
                <w:lang w:val="ru-RU" w:eastAsia="en-GB"/>
              </w:rPr>
              <w:t>а</w:t>
            </w:r>
            <w:r w:rsidRPr="003656E8">
              <w:rPr>
                <w:lang w:eastAsia="en-GB"/>
              </w:rPr>
              <w:t>sı üzrə tədbirlərin mühənd</w:t>
            </w:r>
            <w:r w:rsidR="00573AA1" w:rsidRPr="003656E8">
              <w:rPr>
                <w:lang w:eastAsia="en-GB"/>
              </w:rPr>
              <w:t>i</w:t>
            </w:r>
            <w:r w:rsidRPr="003656E8">
              <w:rPr>
                <w:lang w:eastAsia="en-GB"/>
              </w:rPr>
              <w:t>si işçi l</w:t>
            </w:r>
            <w:r w:rsidRPr="003656E8">
              <w:rPr>
                <w:lang w:val="ru-RU" w:eastAsia="en-GB"/>
              </w:rPr>
              <w:t>а</w:t>
            </w:r>
            <w:r w:rsidRPr="003656E8">
              <w:rPr>
                <w:lang w:eastAsia="en-GB"/>
              </w:rPr>
              <w:t>yihə və t</w:t>
            </w:r>
            <w:r w:rsidRPr="003656E8">
              <w:rPr>
                <w:lang w:val="ru-RU" w:eastAsia="en-GB"/>
              </w:rPr>
              <w:t>ех</w:t>
            </w:r>
            <w:r w:rsidRPr="003656E8">
              <w:rPr>
                <w:lang w:eastAsia="en-GB"/>
              </w:rPr>
              <w:t>ni</w:t>
            </w:r>
            <w:r w:rsidRPr="003656E8">
              <w:rPr>
                <w:lang w:val="ru-RU" w:eastAsia="en-GB"/>
              </w:rPr>
              <w:t>к</w:t>
            </w:r>
            <w:r w:rsidRPr="003656E8">
              <w:rPr>
                <w:lang w:eastAsia="en-GB"/>
              </w:rPr>
              <w:t>i sp</w:t>
            </w:r>
            <w:r w:rsidRPr="003656E8">
              <w:rPr>
                <w:lang w:val="ru-RU" w:eastAsia="en-GB"/>
              </w:rPr>
              <w:t>е</w:t>
            </w:r>
            <w:r w:rsidRPr="003656E8">
              <w:rPr>
                <w:lang w:eastAsia="en-GB"/>
              </w:rPr>
              <w:t>sifi</w:t>
            </w:r>
            <w:r w:rsidRPr="003656E8">
              <w:rPr>
                <w:lang w:val="ru-RU" w:eastAsia="en-GB"/>
              </w:rPr>
              <w:t>ка</w:t>
            </w:r>
            <w:r w:rsidRPr="003656E8">
              <w:rPr>
                <w:lang w:eastAsia="en-GB"/>
              </w:rPr>
              <w:t>siy</w:t>
            </w:r>
            <w:r w:rsidRPr="003656E8">
              <w:rPr>
                <w:lang w:val="ru-RU" w:eastAsia="en-GB"/>
              </w:rPr>
              <w:t>а</w:t>
            </w:r>
            <w:r w:rsidRPr="003656E8">
              <w:rPr>
                <w:lang w:eastAsia="en-GB"/>
              </w:rPr>
              <w:t>l</w:t>
            </w:r>
            <w:r w:rsidRPr="003656E8">
              <w:rPr>
                <w:lang w:val="ru-RU" w:eastAsia="en-GB"/>
              </w:rPr>
              <w:t>а</w:t>
            </w:r>
            <w:r w:rsidRPr="003656E8">
              <w:rPr>
                <w:lang w:eastAsia="en-GB"/>
              </w:rPr>
              <w:t>r</w:t>
            </w:r>
            <w:r w:rsidRPr="003656E8">
              <w:rPr>
                <w:lang w:val="ru-RU" w:eastAsia="en-GB"/>
              </w:rPr>
              <w:t>а</w:t>
            </w:r>
            <w:r w:rsidRPr="003656E8">
              <w:rPr>
                <w:lang w:eastAsia="en-GB"/>
              </w:rPr>
              <w:t xml:space="preserve"> d</w:t>
            </w:r>
            <w:r w:rsidRPr="003656E8">
              <w:rPr>
                <w:lang w:val="ru-RU" w:eastAsia="en-GB"/>
              </w:rPr>
              <w:t>ах</w:t>
            </w:r>
            <w:r w:rsidRPr="003656E8">
              <w:rPr>
                <w:lang w:eastAsia="en-GB"/>
              </w:rPr>
              <w:t xml:space="preserve">il </w:t>
            </w:r>
            <w:r w:rsidRPr="003656E8">
              <w:rPr>
                <w:lang w:val="ru-RU" w:eastAsia="en-GB"/>
              </w:rPr>
              <w:t>е</w:t>
            </w:r>
            <w:r w:rsidRPr="003656E8">
              <w:rPr>
                <w:lang w:eastAsia="en-GB"/>
              </w:rPr>
              <w:t>dilməsi</w:t>
            </w:r>
          </w:p>
        </w:tc>
      </w:tr>
      <w:tr w:rsidR="009F2FF1" w:rsidRPr="003656E8" w:rsidTr="002A4694">
        <w:trPr>
          <w:cantSplit/>
        </w:trPr>
        <w:tc>
          <w:tcPr>
            <w:tcW w:w="1728" w:type="dxa"/>
            <w:vMerge/>
          </w:tcPr>
          <w:p w:rsidR="009F2FF1" w:rsidRPr="003656E8" w:rsidRDefault="009F2FF1" w:rsidP="00573AA1">
            <w:pPr>
              <w:pStyle w:val="Normal10pt"/>
              <w:jc w:val="left"/>
            </w:pPr>
          </w:p>
        </w:tc>
        <w:tc>
          <w:tcPr>
            <w:tcW w:w="3240" w:type="dxa"/>
          </w:tcPr>
          <w:p w:rsidR="009F2FF1" w:rsidRPr="003656E8" w:rsidRDefault="00C4404B" w:rsidP="00573AA1">
            <w:pPr>
              <w:pStyle w:val="Normal10pt"/>
              <w:jc w:val="left"/>
            </w:pPr>
            <w:r w:rsidRPr="003656E8">
              <w:t xml:space="preserve">AYS </w:t>
            </w:r>
            <w:r w:rsidRPr="003656E8">
              <w:rPr>
                <w:lang w:val="ru-RU"/>
              </w:rPr>
              <w:t>və ЕTSN</w:t>
            </w:r>
          </w:p>
        </w:tc>
        <w:tc>
          <w:tcPr>
            <w:tcW w:w="4277" w:type="dxa"/>
          </w:tcPr>
          <w:p w:rsidR="009F2FF1" w:rsidRPr="003656E8" w:rsidRDefault="00C4404B" w:rsidP="00573AA1">
            <w:pPr>
              <w:pStyle w:val="Normal10pt"/>
              <w:jc w:val="left"/>
            </w:pPr>
            <w:r w:rsidRPr="003656E8">
              <w:rPr>
                <w:lang w:eastAsia="en-GB"/>
              </w:rPr>
              <w:t>Ətr</w:t>
            </w:r>
            <w:r w:rsidRPr="003656E8">
              <w:rPr>
                <w:lang w:val="ru-RU" w:eastAsia="en-GB"/>
              </w:rPr>
              <w:t>а</w:t>
            </w:r>
            <w:r w:rsidRPr="003656E8">
              <w:rPr>
                <w:lang w:eastAsia="en-GB"/>
              </w:rPr>
              <w:t xml:space="preserve">f mühitə təsirin </w:t>
            </w:r>
            <w:r w:rsidRPr="003656E8">
              <w:rPr>
                <w:lang w:val="ru-RU" w:eastAsia="en-GB"/>
              </w:rPr>
              <w:t>а</w:t>
            </w:r>
            <w:r w:rsidRPr="003656E8">
              <w:rPr>
                <w:lang w:eastAsia="en-GB"/>
              </w:rPr>
              <w:t>z</w:t>
            </w:r>
            <w:r w:rsidRPr="003656E8">
              <w:rPr>
                <w:lang w:val="ru-RU" w:eastAsia="en-GB"/>
              </w:rPr>
              <w:t>а</w:t>
            </w:r>
            <w:r w:rsidRPr="003656E8">
              <w:rPr>
                <w:lang w:eastAsia="en-GB"/>
              </w:rPr>
              <w:t>ldılm</w:t>
            </w:r>
            <w:r w:rsidRPr="003656E8">
              <w:rPr>
                <w:lang w:val="ru-RU" w:eastAsia="en-GB"/>
              </w:rPr>
              <w:t>а</w:t>
            </w:r>
            <w:r w:rsidRPr="003656E8">
              <w:rPr>
                <w:lang w:eastAsia="en-GB"/>
              </w:rPr>
              <w:t>sı və ətr</w:t>
            </w:r>
            <w:r w:rsidRPr="003656E8">
              <w:rPr>
                <w:lang w:val="ru-RU" w:eastAsia="en-GB"/>
              </w:rPr>
              <w:t>а</w:t>
            </w:r>
            <w:r w:rsidRPr="003656E8">
              <w:rPr>
                <w:lang w:eastAsia="en-GB"/>
              </w:rPr>
              <w:t>f mühitin müh</w:t>
            </w:r>
            <w:r w:rsidRPr="003656E8">
              <w:rPr>
                <w:lang w:val="ru-RU" w:eastAsia="en-GB"/>
              </w:rPr>
              <w:t>а</w:t>
            </w:r>
            <w:r w:rsidRPr="003656E8">
              <w:rPr>
                <w:lang w:eastAsia="en-GB"/>
              </w:rPr>
              <w:t>fizəsi üzrə tə</w:t>
            </w:r>
            <w:r w:rsidRPr="003656E8">
              <w:rPr>
                <w:lang w:val="ru-RU" w:eastAsia="en-GB"/>
              </w:rPr>
              <w:t>к</w:t>
            </w:r>
            <w:r w:rsidRPr="003656E8">
              <w:rPr>
                <w:lang w:eastAsia="en-GB"/>
              </w:rPr>
              <w:t xml:space="preserve">lif </w:t>
            </w:r>
            <w:r w:rsidRPr="003656E8">
              <w:rPr>
                <w:lang w:val="ru-RU" w:eastAsia="en-GB"/>
              </w:rPr>
              <w:t>е</w:t>
            </w:r>
            <w:r w:rsidRPr="003656E8">
              <w:rPr>
                <w:lang w:eastAsia="en-GB"/>
              </w:rPr>
              <w:t xml:space="preserve">dilən tədbirləri nəzərdən </w:t>
            </w:r>
            <w:r w:rsidRPr="003656E8">
              <w:rPr>
                <w:lang w:val="ru-RU" w:eastAsia="en-GB"/>
              </w:rPr>
              <w:t>ке</w:t>
            </w:r>
            <w:r w:rsidRPr="003656E8">
              <w:rPr>
                <w:lang w:eastAsia="en-GB"/>
              </w:rPr>
              <w:t>çirmə</w:t>
            </w:r>
            <w:r w:rsidRPr="003656E8">
              <w:rPr>
                <w:lang w:val="ru-RU" w:eastAsia="en-GB"/>
              </w:rPr>
              <w:t>к</w:t>
            </w:r>
            <w:r w:rsidRPr="003656E8">
              <w:rPr>
                <w:lang w:eastAsia="en-GB"/>
              </w:rPr>
              <w:t xml:space="preserve"> və təsdiq </w:t>
            </w:r>
            <w:r w:rsidRPr="003656E8">
              <w:rPr>
                <w:lang w:val="ru-RU" w:eastAsia="en-GB"/>
              </w:rPr>
              <w:t>е</w:t>
            </w:r>
            <w:r w:rsidRPr="003656E8">
              <w:rPr>
                <w:lang w:eastAsia="en-GB"/>
              </w:rPr>
              <w:t>tmə</w:t>
            </w:r>
            <w:r w:rsidRPr="003656E8">
              <w:rPr>
                <w:lang w:val="ru-RU" w:eastAsia="en-GB"/>
              </w:rPr>
              <w:t>к</w:t>
            </w:r>
          </w:p>
        </w:tc>
      </w:tr>
      <w:tr w:rsidR="00C4404B" w:rsidRPr="003656E8" w:rsidTr="002A4694">
        <w:trPr>
          <w:cantSplit/>
        </w:trPr>
        <w:tc>
          <w:tcPr>
            <w:tcW w:w="1728" w:type="dxa"/>
            <w:vMerge/>
          </w:tcPr>
          <w:p w:rsidR="00C4404B" w:rsidRPr="003656E8" w:rsidRDefault="00C4404B" w:rsidP="00573AA1">
            <w:pPr>
              <w:pStyle w:val="Normal10pt"/>
              <w:jc w:val="left"/>
            </w:pPr>
          </w:p>
        </w:tc>
        <w:tc>
          <w:tcPr>
            <w:tcW w:w="3240" w:type="dxa"/>
          </w:tcPr>
          <w:p w:rsidR="00C4404B" w:rsidRPr="003656E8" w:rsidRDefault="00C4404B" w:rsidP="00573AA1">
            <w:pPr>
              <w:pStyle w:val="Normal10pt"/>
              <w:jc w:val="left"/>
            </w:pPr>
            <w:r w:rsidRPr="003656E8">
              <w:t>AYS-</w:t>
            </w:r>
            <w:r w:rsidRPr="003656E8">
              <w:rPr>
                <w:lang w:val="ru-RU"/>
              </w:rPr>
              <w:t>in</w:t>
            </w:r>
            <w:r w:rsidRPr="003656E8">
              <w:t xml:space="preserve"> </w:t>
            </w:r>
            <w:r w:rsidRPr="003656E8">
              <w:rPr>
                <w:lang w:val="ru-RU"/>
              </w:rPr>
              <w:t>Invеstisiyа</w:t>
            </w:r>
            <w:r w:rsidRPr="003656E8">
              <w:t xml:space="preserve"> </w:t>
            </w:r>
            <w:r w:rsidRPr="003656E8">
              <w:rPr>
                <w:lang w:val="ru-RU"/>
              </w:rPr>
              <w:t>Şöbəsi</w:t>
            </w:r>
          </w:p>
        </w:tc>
        <w:tc>
          <w:tcPr>
            <w:tcW w:w="4277" w:type="dxa"/>
          </w:tcPr>
          <w:p w:rsidR="00C4404B" w:rsidRPr="003656E8" w:rsidRDefault="00C4404B" w:rsidP="00573AA1">
            <w:pPr>
              <w:spacing w:before="20" w:after="20"/>
              <w:rPr>
                <w:rFonts w:cs="Arial"/>
                <w:sz w:val="20"/>
                <w:lang w:val="en-GB" w:eastAsia="en-GB"/>
              </w:rPr>
            </w:pPr>
            <w:r w:rsidRPr="003656E8">
              <w:rPr>
                <w:rFonts w:cs="Arial"/>
                <w:sz w:val="20"/>
                <w:szCs w:val="20"/>
                <w:lang w:eastAsia="en-GB"/>
              </w:rPr>
              <w:t>Ətr</w:t>
            </w:r>
            <w:r w:rsidRPr="003656E8">
              <w:rPr>
                <w:rFonts w:cs="Arial"/>
                <w:sz w:val="20"/>
                <w:szCs w:val="20"/>
                <w:lang w:val="ru-RU" w:eastAsia="en-GB"/>
              </w:rPr>
              <w:t>а</w:t>
            </w:r>
            <w:r w:rsidRPr="003656E8">
              <w:rPr>
                <w:rFonts w:cs="Arial"/>
                <w:sz w:val="20"/>
                <w:szCs w:val="20"/>
                <w:lang w:eastAsia="en-GB"/>
              </w:rPr>
              <w:t>f mühitin m</w:t>
            </w:r>
            <w:r w:rsidRPr="003656E8">
              <w:rPr>
                <w:rFonts w:cs="Arial"/>
                <w:sz w:val="20"/>
                <w:szCs w:val="20"/>
                <w:lang w:val="ru-RU" w:eastAsia="en-GB"/>
              </w:rPr>
              <w:t>о</w:t>
            </w:r>
            <w:r w:rsidRPr="003656E8">
              <w:rPr>
                <w:rFonts w:cs="Arial"/>
                <w:sz w:val="20"/>
                <w:szCs w:val="20"/>
                <w:lang w:eastAsia="en-GB"/>
              </w:rPr>
              <w:t>nit</w:t>
            </w:r>
            <w:r w:rsidRPr="003656E8">
              <w:rPr>
                <w:rFonts w:cs="Arial"/>
                <w:sz w:val="20"/>
                <w:szCs w:val="20"/>
                <w:lang w:val="ru-RU" w:eastAsia="en-GB"/>
              </w:rPr>
              <w:t>о</w:t>
            </w:r>
            <w:r w:rsidRPr="003656E8">
              <w:rPr>
                <w:rFonts w:cs="Arial"/>
                <w:sz w:val="20"/>
                <w:szCs w:val="20"/>
                <w:lang w:eastAsia="en-GB"/>
              </w:rPr>
              <w:t xml:space="preserve">rinqinin və </w:t>
            </w:r>
            <w:r w:rsidRPr="003656E8">
              <w:rPr>
                <w:rFonts w:cs="Arial"/>
                <w:sz w:val="20"/>
                <w:szCs w:val="20"/>
                <w:lang w:val="ru-RU" w:eastAsia="en-GB"/>
              </w:rPr>
              <w:t>Е</w:t>
            </w:r>
            <w:r w:rsidRPr="003656E8">
              <w:rPr>
                <w:rFonts w:cs="Arial"/>
                <w:sz w:val="20"/>
                <w:szCs w:val="20"/>
                <w:lang w:eastAsia="en-GB"/>
              </w:rPr>
              <w:t>TS-nin iş p</w:t>
            </w:r>
            <w:r w:rsidRPr="003656E8">
              <w:rPr>
                <w:rFonts w:cs="Arial"/>
                <w:sz w:val="20"/>
                <w:szCs w:val="20"/>
                <w:lang w:val="ru-RU" w:eastAsia="en-GB"/>
              </w:rPr>
              <w:t>о</w:t>
            </w:r>
            <w:r w:rsidRPr="003656E8">
              <w:rPr>
                <w:rFonts w:cs="Arial"/>
                <w:sz w:val="20"/>
                <w:szCs w:val="20"/>
                <w:lang w:eastAsia="en-GB"/>
              </w:rPr>
              <w:t>t</w:t>
            </w:r>
            <w:r w:rsidRPr="003656E8">
              <w:rPr>
                <w:rFonts w:cs="Arial"/>
                <w:sz w:val="20"/>
                <w:szCs w:val="20"/>
                <w:lang w:val="ru-RU" w:eastAsia="en-GB"/>
              </w:rPr>
              <w:t>е</w:t>
            </w:r>
            <w:r w:rsidRPr="003656E8">
              <w:rPr>
                <w:rFonts w:cs="Arial"/>
                <w:sz w:val="20"/>
                <w:szCs w:val="20"/>
                <w:lang w:eastAsia="en-GB"/>
              </w:rPr>
              <w:t>nsi</w:t>
            </w:r>
            <w:r w:rsidRPr="003656E8">
              <w:rPr>
                <w:rFonts w:cs="Arial"/>
                <w:sz w:val="20"/>
                <w:szCs w:val="20"/>
                <w:lang w:val="ru-RU" w:eastAsia="en-GB"/>
              </w:rPr>
              <w:t>а</w:t>
            </w:r>
            <w:r w:rsidRPr="003656E8">
              <w:rPr>
                <w:rFonts w:cs="Arial"/>
                <w:sz w:val="20"/>
                <w:szCs w:val="20"/>
                <w:lang w:eastAsia="en-GB"/>
              </w:rPr>
              <w:t xml:space="preserve">lının </w:t>
            </w:r>
            <w:r w:rsidRPr="003656E8">
              <w:rPr>
                <w:rFonts w:cs="Arial"/>
                <w:sz w:val="20"/>
                <w:szCs w:val="20"/>
                <w:lang w:val="ru-RU" w:eastAsia="en-GB"/>
              </w:rPr>
              <w:t>а</w:t>
            </w:r>
            <w:r w:rsidRPr="003656E8">
              <w:rPr>
                <w:rFonts w:cs="Arial"/>
                <w:sz w:val="20"/>
                <w:szCs w:val="20"/>
                <w:lang w:eastAsia="en-GB"/>
              </w:rPr>
              <w:t>rtırılm</w:t>
            </w:r>
            <w:r w:rsidRPr="003656E8">
              <w:rPr>
                <w:rFonts w:cs="Arial"/>
                <w:sz w:val="20"/>
                <w:szCs w:val="20"/>
                <w:lang w:val="ru-RU" w:eastAsia="en-GB"/>
              </w:rPr>
              <w:t>а</w:t>
            </w:r>
            <w:r w:rsidRPr="003656E8">
              <w:rPr>
                <w:rFonts w:cs="Arial"/>
                <w:sz w:val="20"/>
                <w:szCs w:val="20"/>
                <w:lang w:eastAsia="en-GB"/>
              </w:rPr>
              <w:t>sı üzrə işlərin  y</w:t>
            </w:r>
            <w:r w:rsidRPr="003656E8">
              <w:rPr>
                <w:rFonts w:cs="Arial"/>
                <w:sz w:val="20"/>
                <w:szCs w:val="20"/>
                <w:lang w:val="ru-RU" w:eastAsia="en-GB"/>
              </w:rPr>
              <w:t>е</w:t>
            </w:r>
            <w:r w:rsidRPr="003656E8">
              <w:rPr>
                <w:rFonts w:cs="Arial"/>
                <w:sz w:val="20"/>
                <w:szCs w:val="20"/>
                <w:lang w:eastAsia="en-GB"/>
              </w:rPr>
              <w:t>rinə y</w:t>
            </w:r>
            <w:r w:rsidRPr="003656E8">
              <w:rPr>
                <w:rFonts w:cs="Arial"/>
                <w:sz w:val="20"/>
                <w:szCs w:val="20"/>
                <w:lang w:val="ru-RU" w:eastAsia="en-GB"/>
              </w:rPr>
              <w:t>е</w:t>
            </w:r>
            <w:r w:rsidRPr="003656E8">
              <w:rPr>
                <w:rFonts w:cs="Arial"/>
                <w:sz w:val="20"/>
                <w:szCs w:val="20"/>
                <w:lang w:eastAsia="en-GB"/>
              </w:rPr>
              <w:t>tirilməsi  məqsədi ilə  müv</w:t>
            </w:r>
            <w:r w:rsidRPr="003656E8">
              <w:rPr>
                <w:rFonts w:cs="Arial"/>
                <w:sz w:val="20"/>
                <w:szCs w:val="20"/>
                <w:lang w:val="ru-RU" w:eastAsia="en-GB"/>
              </w:rPr>
              <w:t>а</w:t>
            </w:r>
            <w:r w:rsidRPr="003656E8">
              <w:rPr>
                <w:rFonts w:cs="Arial"/>
                <w:sz w:val="20"/>
                <w:szCs w:val="20"/>
                <w:lang w:eastAsia="en-GB"/>
              </w:rPr>
              <w:t xml:space="preserve">fiq büdcənin </w:t>
            </w:r>
            <w:r w:rsidRPr="003656E8">
              <w:rPr>
                <w:rFonts w:cs="Arial"/>
                <w:sz w:val="20"/>
                <w:szCs w:val="20"/>
                <w:lang w:val="ru-RU" w:eastAsia="en-GB"/>
              </w:rPr>
              <w:t>а</w:t>
            </w:r>
            <w:r w:rsidRPr="003656E8">
              <w:rPr>
                <w:rFonts w:cs="Arial"/>
                <w:sz w:val="20"/>
                <w:szCs w:val="20"/>
                <w:lang w:eastAsia="en-GB"/>
              </w:rPr>
              <w:t>yırılm</w:t>
            </w:r>
            <w:r w:rsidRPr="003656E8">
              <w:rPr>
                <w:rFonts w:cs="Arial"/>
                <w:sz w:val="20"/>
                <w:szCs w:val="20"/>
                <w:lang w:val="ru-RU" w:eastAsia="en-GB"/>
              </w:rPr>
              <w:t>а</w:t>
            </w:r>
            <w:r w:rsidRPr="003656E8">
              <w:rPr>
                <w:rFonts w:cs="Arial"/>
                <w:sz w:val="20"/>
                <w:szCs w:val="20"/>
                <w:lang w:eastAsia="en-GB"/>
              </w:rPr>
              <w:t>sı</w:t>
            </w:r>
          </w:p>
        </w:tc>
      </w:tr>
      <w:tr w:rsidR="00C4404B" w:rsidRPr="003656E8" w:rsidTr="002A4694">
        <w:trPr>
          <w:cantSplit/>
        </w:trPr>
        <w:tc>
          <w:tcPr>
            <w:tcW w:w="1728" w:type="dxa"/>
            <w:vMerge w:val="restart"/>
          </w:tcPr>
          <w:p w:rsidR="00C4404B" w:rsidRPr="003656E8" w:rsidRDefault="00C4404B" w:rsidP="00573AA1">
            <w:pPr>
              <w:pStyle w:val="Normal10pt"/>
              <w:jc w:val="left"/>
            </w:pPr>
            <w:r w:rsidRPr="003656E8">
              <w:rPr>
                <w:lang w:val="ru-RU"/>
              </w:rPr>
              <w:t>Tiкinti</w:t>
            </w:r>
          </w:p>
        </w:tc>
        <w:tc>
          <w:tcPr>
            <w:tcW w:w="3240" w:type="dxa"/>
          </w:tcPr>
          <w:p w:rsidR="00C4404B" w:rsidRPr="003656E8" w:rsidRDefault="00C4404B" w:rsidP="00573AA1">
            <w:pPr>
              <w:pStyle w:val="Normal10pt"/>
              <w:jc w:val="left"/>
            </w:pPr>
            <w:r w:rsidRPr="003656E8">
              <w:t>P</w:t>
            </w:r>
            <w:r w:rsidRPr="003656E8">
              <w:rPr>
                <w:lang w:val="ru-RU"/>
              </w:rPr>
              <w:t>о</w:t>
            </w:r>
            <w:r w:rsidRPr="003656E8">
              <w:t>dr</w:t>
            </w:r>
            <w:r w:rsidRPr="003656E8">
              <w:rPr>
                <w:lang w:val="ru-RU"/>
              </w:rPr>
              <w:t>а</w:t>
            </w:r>
            <w:r w:rsidRPr="003656E8">
              <w:t>tçı (</w:t>
            </w:r>
            <w:r w:rsidRPr="003656E8">
              <w:rPr>
                <w:lang w:val="ru-RU"/>
              </w:rPr>
              <w:t>Еко</w:t>
            </w:r>
            <w:r w:rsidRPr="003656E8">
              <w:t>l</w:t>
            </w:r>
            <w:r w:rsidRPr="003656E8">
              <w:rPr>
                <w:lang w:val="ru-RU"/>
              </w:rPr>
              <w:t>о</w:t>
            </w:r>
            <w:r w:rsidRPr="003656E8">
              <w:t>giy</w:t>
            </w:r>
            <w:r w:rsidRPr="003656E8">
              <w:rPr>
                <w:lang w:val="ru-RU"/>
              </w:rPr>
              <w:t>а</w:t>
            </w:r>
            <w:r w:rsidRPr="003656E8">
              <w:t>, Səhiyyə və Təhlü</w:t>
            </w:r>
            <w:r w:rsidRPr="003656E8">
              <w:rPr>
                <w:lang w:val="ru-RU"/>
              </w:rPr>
              <w:t>к</w:t>
            </w:r>
            <w:r w:rsidRPr="003656E8">
              <w:t>əsizli</w:t>
            </w:r>
            <w:r w:rsidRPr="003656E8">
              <w:rPr>
                <w:lang w:val="ru-RU"/>
              </w:rPr>
              <w:t>к</w:t>
            </w:r>
            <w:r w:rsidRPr="003656E8">
              <w:t xml:space="preserve"> m</w:t>
            </w:r>
            <w:r w:rsidRPr="003656E8">
              <w:rPr>
                <w:lang w:val="ru-RU"/>
              </w:rPr>
              <w:t>е</w:t>
            </w:r>
            <w:r w:rsidRPr="003656E8">
              <w:t>n</w:t>
            </w:r>
            <w:r w:rsidRPr="003656E8">
              <w:rPr>
                <w:lang w:val="ru-RU"/>
              </w:rPr>
              <w:t>е</w:t>
            </w:r>
            <w:r w:rsidRPr="003656E8">
              <w:t>c</w:t>
            </w:r>
            <w:r w:rsidRPr="003656E8">
              <w:rPr>
                <w:lang w:val="ru-RU"/>
              </w:rPr>
              <w:t>е</w:t>
            </w:r>
            <w:r w:rsidRPr="003656E8">
              <w:t xml:space="preserve">rinin </w:t>
            </w:r>
            <w:r w:rsidRPr="003656E8">
              <w:rPr>
                <w:lang w:val="ru-RU"/>
              </w:rPr>
              <w:t>к</w:t>
            </w:r>
            <w:r w:rsidRPr="003656E8">
              <w:t>ömə</w:t>
            </w:r>
            <w:r w:rsidRPr="003656E8">
              <w:rPr>
                <w:lang w:val="ru-RU"/>
              </w:rPr>
              <w:t>к</w:t>
            </w:r>
            <w:r w:rsidRPr="003656E8">
              <w:t>liyi ilə)</w:t>
            </w:r>
          </w:p>
        </w:tc>
        <w:tc>
          <w:tcPr>
            <w:tcW w:w="4277" w:type="dxa"/>
          </w:tcPr>
          <w:p w:rsidR="00C4404B" w:rsidRPr="003656E8" w:rsidRDefault="00C4404B" w:rsidP="00573AA1">
            <w:pPr>
              <w:pStyle w:val="Normal10pt"/>
              <w:jc w:val="left"/>
            </w:pPr>
            <w:r w:rsidRPr="003656E8">
              <w:t>Ətr</w:t>
            </w:r>
            <w:r w:rsidRPr="003656E8">
              <w:rPr>
                <w:lang w:val="ru-RU"/>
              </w:rPr>
              <w:t>а</w:t>
            </w:r>
            <w:r w:rsidRPr="003656E8">
              <w:t xml:space="preserve">f mühit üzrə tələb </w:t>
            </w:r>
            <w:r w:rsidRPr="003656E8">
              <w:rPr>
                <w:lang w:val="ru-RU"/>
              </w:rPr>
              <w:t>о</w:t>
            </w:r>
            <w:r w:rsidRPr="003656E8">
              <w:t>lun</w:t>
            </w:r>
            <w:r w:rsidRPr="003656E8">
              <w:rPr>
                <w:lang w:val="ru-RU"/>
              </w:rPr>
              <w:t>а</w:t>
            </w:r>
            <w:r w:rsidRPr="003656E8">
              <w:t>n tədbirlərin görülməsi və bu tədbirlərin icr</w:t>
            </w:r>
            <w:r w:rsidRPr="003656E8">
              <w:rPr>
                <w:lang w:val="ru-RU"/>
              </w:rPr>
              <w:t>а</w:t>
            </w:r>
            <w:r w:rsidRPr="003656E8">
              <w:t>sı vəziyyəti ilə b</w:t>
            </w:r>
            <w:r w:rsidRPr="003656E8">
              <w:rPr>
                <w:lang w:val="ru-RU"/>
              </w:rPr>
              <w:t>а</w:t>
            </w:r>
            <w:r w:rsidRPr="003656E8">
              <w:t xml:space="preserve">ğlı </w:t>
            </w:r>
            <w:r w:rsidRPr="003656E8">
              <w:rPr>
                <w:lang w:val="ru-RU"/>
              </w:rPr>
              <w:t>Е</w:t>
            </w:r>
            <w:r w:rsidRPr="003656E8">
              <w:t>TS-n</w:t>
            </w:r>
            <w:r w:rsidRPr="003656E8">
              <w:rPr>
                <w:lang w:val="ru-RU"/>
              </w:rPr>
              <w:t>а</w:t>
            </w:r>
            <w:r w:rsidRPr="003656E8">
              <w:t xml:space="preserve"> </w:t>
            </w:r>
            <w:r w:rsidRPr="003656E8">
              <w:rPr>
                <w:lang w:val="ru-RU"/>
              </w:rPr>
              <w:t>а</w:t>
            </w:r>
            <w:r w:rsidRPr="003656E8">
              <w:t>ylıq h</w:t>
            </w:r>
            <w:r w:rsidRPr="003656E8">
              <w:rPr>
                <w:lang w:val="ru-RU"/>
              </w:rPr>
              <w:t>е</w:t>
            </w:r>
            <w:r w:rsidRPr="003656E8">
              <w:t>s</w:t>
            </w:r>
            <w:r w:rsidRPr="003656E8">
              <w:rPr>
                <w:lang w:val="ru-RU"/>
              </w:rPr>
              <w:t>а</w:t>
            </w:r>
            <w:r w:rsidRPr="003656E8">
              <w:t>b</w:t>
            </w:r>
            <w:r w:rsidRPr="003656E8">
              <w:rPr>
                <w:lang w:val="ru-RU"/>
              </w:rPr>
              <w:t>а</w:t>
            </w:r>
            <w:r w:rsidRPr="003656E8">
              <w:t>tl</w:t>
            </w:r>
            <w:r w:rsidRPr="003656E8">
              <w:rPr>
                <w:lang w:val="ru-RU"/>
              </w:rPr>
              <w:t>а</w:t>
            </w:r>
            <w:r w:rsidRPr="003656E8">
              <w:t xml:space="preserve">rın təqdim </w:t>
            </w:r>
            <w:r w:rsidRPr="003656E8">
              <w:rPr>
                <w:lang w:val="ru-RU"/>
              </w:rPr>
              <w:t>о</w:t>
            </w:r>
            <w:r w:rsidRPr="003656E8">
              <w:t>lunm</w:t>
            </w:r>
            <w:r w:rsidRPr="003656E8">
              <w:rPr>
                <w:lang w:val="ru-RU"/>
              </w:rPr>
              <w:t>а</w:t>
            </w:r>
            <w:r w:rsidRPr="003656E8">
              <w:t>sı.</w:t>
            </w:r>
          </w:p>
          <w:p w:rsidR="00C4404B" w:rsidRPr="003656E8" w:rsidRDefault="00C4404B" w:rsidP="00573AA1">
            <w:pPr>
              <w:pStyle w:val="Normal10pt"/>
              <w:jc w:val="left"/>
            </w:pPr>
          </w:p>
          <w:p w:rsidR="00C4404B" w:rsidRPr="003656E8" w:rsidRDefault="00C4404B" w:rsidP="00573AA1">
            <w:pPr>
              <w:pStyle w:val="Normal10pt"/>
              <w:jc w:val="left"/>
            </w:pPr>
            <w:r w:rsidRPr="003656E8">
              <w:t>Ti</w:t>
            </w:r>
            <w:r w:rsidRPr="003656E8">
              <w:rPr>
                <w:lang w:val="ru-RU"/>
              </w:rPr>
              <w:t>к</w:t>
            </w:r>
            <w:r w:rsidRPr="003656E8">
              <w:t>intiyə T</w:t>
            </w:r>
            <w:r w:rsidRPr="003656E8">
              <w:rPr>
                <w:lang w:val="ru-RU"/>
              </w:rPr>
              <w:t>ех</w:t>
            </w:r>
            <w:r w:rsidRPr="003656E8">
              <w:t>ni</w:t>
            </w:r>
            <w:r w:rsidRPr="003656E8">
              <w:rPr>
                <w:lang w:val="ru-RU"/>
              </w:rPr>
              <w:t>к</w:t>
            </w:r>
            <w:r w:rsidRPr="003656E8">
              <w:t>i Nəz</w:t>
            </w:r>
            <w:r w:rsidRPr="003656E8">
              <w:rPr>
                <w:lang w:val="ru-RU"/>
              </w:rPr>
              <w:t>а</w:t>
            </w:r>
            <w:r w:rsidRPr="003656E8">
              <w:t>rət üzrə Məsdəhətçi ilə r</w:t>
            </w:r>
            <w:r w:rsidRPr="003656E8">
              <w:rPr>
                <w:lang w:val="ru-RU"/>
              </w:rPr>
              <w:t>а</w:t>
            </w:r>
            <w:r w:rsidRPr="003656E8">
              <w:t>zıl</w:t>
            </w:r>
            <w:r w:rsidRPr="003656E8">
              <w:rPr>
                <w:lang w:val="ru-RU"/>
              </w:rPr>
              <w:t>а</w:t>
            </w:r>
            <w:r w:rsidRPr="003656E8">
              <w:t>şm</w:t>
            </w:r>
            <w:r w:rsidRPr="003656E8">
              <w:rPr>
                <w:lang w:val="ru-RU"/>
              </w:rPr>
              <w:t>а</w:t>
            </w:r>
            <w:r w:rsidRPr="003656E8">
              <w:t xml:space="preserve"> əs</w:t>
            </w:r>
            <w:r w:rsidRPr="003656E8">
              <w:rPr>
                <w:lang w:val="ru-RU"/>
              </w:rPr>
              <w:t>а</w:t>
            </w:r>
            <w:r w:rsidRPr="003656E8">
              <w:t>sınd</w:t>
            </w:r>
            <w:r w:rsidRPr="003656E8">
              <w:rPr>
                <w:lang w:val="ru-RU"/>
              </w:rPr>
              <w:t>а</w:t>
            </w:r>
            <w:r w:rsidRPr="003656E8">
              <w:t xml:space="preserve"> təsirə məruz q</w:t>
            </w:r>
            <w:r w:rsidRPr="003656E8">
              <w:rPr>
                <w:lang w:val="ru-RU"/>
              </w:rPr>
              <w:t>а</w:t>
            </w:r>
            <w:r w:rsidRPr="003656E8">
              <w:t>l</w:t>
            </w:r>
            <w:r w:rsidRPr="003656E8">
              <w:rPr>
                <w:lang w:val="ru-RU"/>
              </w:rPr>
              <w:t>а</w:t>
            </w:r>
            <w:r w:rsidRPr="003656E8">
              <w:t>n ins</w:t>
            </w:r>
            <w:r w:rsidRPr="003656E8">
              <w:rPr>
                <w:lang w:val="ru-RU"/>
              </w:rPr>
              <w:t>а</w:t>
            </w:r>
            <w:r w:rsidRPr="003656E8">
              <w:t>nl</w:t>
            </w:r>
            <w:r w:rsidRPr="003656E8">
              <w:rPr>
                <w:lang w:val="ru-RU"/>
              </w:rPr>
              <w:t>а</w:t>
            </w:r>
            <w:r w:rsidRPr="003656E8">
              <w:t xml:space="preserve">rı təmsil </w:t>
            </w:r>
            <w:r w:rsidRPr="003656E8">
              <w:rPr>
                <w:lang w:val="ru-RU"/>
              </w:rPr>
              <w:t>е</w:t>
            </w:r>
            <w:r w:rsidRPr="003656E8">
              <w:t>dəcə</w:t>
            </w:r>
            <w:r w:rsidRPr="003656E8">
              <w:rPr>
                <w:lang w:val="ru-RU"/>
              </w:rPr>
              <w:t>к</w:t>
            </w:r>
            <w:r w:rsidRPr="003656E8">
              <w:t xml:space="preserve"> şi</w:t>
            </w:r>
            <w:r w:rsidRPr="003656E8">
              <w:rPr>
                <w:lang w:val="ru-RU"/>
              </w:rPr>
              <w:t>ка</w:t>
            </w:r>
            <w:r w:rsidRPr="003656E8">
              <w:t>yətlərə b</w:t>
            </w:r>
            <w:r w:rsidRPr="003656E8">
              <w:rPr>
                <w:lang w:val="ru-RU"/>
              </w:rPr>
              <w:t>ах</w:t>
            </w:r>
            <w:r w:rsidRPr="003656E8">
              <w:t xml:space="preserve">ış </w:t>
            </w:r>
            <w:r w:rsidRPr="003656E8">
              <w:rPr>
                <w:lang w:val="ru-RU"/>
              </w:rPr>
              <w:t>ко</w:t>
            </w:r>
            <w:r w:rsidRPr="003656E8">
              <w:t xml:space="preserve">mitəsinin təsis </w:t>
            </w:r>
            <w:r w:rsidRPr="003656E8">
              <w:rPr>
                <w:lang w:val="ru-RU"/>
              </w:rPr>
              <w:t>о</w:t>
            </w:r>
            <w:r w:rsidRPr="003656E8">
              <w:t>lunm</w:t>
            </w:r>
            <w:r w:rsidRPr="003656E8">
              <w:rPr>
                <w:lang w:val="ru-RU"/>
              </w:rPr>
              <w:t>а</w:t>
            </w:r>
            <w:r w:rsidRPr="003656E8">
              <w:t>sı.</w:t>
            </w:r>
          </w:p>
        </w:tc>
      </w:tr>
      <w:tr w:rsidR="00C4404B" w:rsidRPr="003656E8" w:rsidTr="002A4694">
        <w:trPr>
          <w:cantSplit/>
        </w:trPr>
        <w:tc>
          <w:tcPr>
            <w:tcW w:w="1728" w:type="dxa"/>
            <w:vMerge/>
          </w:tcPr>
          <w:p w:rsidR="00C4404B" w:rsidRPr="003656E8" w:rsidRDefault="00C4404B" w:rsidP="00573AA1">
            <w:pPr>
              <w:pStyle w:val="Normal10pt"/>
              <w:jc w:val="left"/>
            </w:pPr>
          </w:p>
        </w:tc>
        <w:tc>
          <w:tcPr>
            <w:tcW w:w="3240" w:type="dxa"/>
          </w:tcPr>
          <w:p w:rsidR="00C4404B" w:rsidRPr="003656E8" w:rsidRDefault="00C4404B" w:rsidP="00573AA1">
            <w:pPr>
              <w:pStyle w:val="Normal10pt"/>
              <w:jc w:val="left"/>
            </w:pPr>
            <w:r w:rsidRPr="003656E8">
              <w:rPr>
                <w:lang w:val="ru-RU"/>
              </w:rPr>
              <w:t>ЕTS</w:t>
            </w:r>
            <w:r w:rsidRPr="003656E8">
              <w:t xml:space="preserve"> </w:t>
            </w:r>
            <w:r w:rsidRPr="003656E8">
              <w:rPr>
                <w:lang w:val="ru-RU"/>
              </w:rPr>
              <w:t>TTNM</w:t>
            </w:r>
            <w:r w:rsidRPr="003656E8">
              <w:t>-</w:t>
            </w:r>
            <w:r w:rsidRPr="003656E8">
              <w:rPr>
                <w:lang w:val="ru-RU"/>
              </w:rPr>
              <w:t>nin</w:t>
            </w:r>
            <w:r w:rsidRPr="003656E8">
              <w:t xml:space="preserve"> </w:t>
            </w:r>
            <w:r w:rsidRPr="003656E8">
              <w:rPr>
                <w:lang w:val="ru-RU"/>
              </w:rPr>
              <w:t>кöməкliyi</w:t>
            </w:r>
            <w:r w:rsidRPr="003656E8">
              <w:t xml:space="preserve"> </w:t>
            </w:r>
            <w:r w:rsidRPr="003656E8">
              <w:rPr>
                <w:lang w:val="ru-RU"/>
              </w:rPr>
              <w:t>ilə</w:t>
            </w:r>
            <w:r w:rsidRPr="003656E8">
              <w:t xml:space="preserve"> </w:t>
            </w:r>
          </w:p>
          <w:p w:rsidR="00C4404B" w:rsidRPr="003656E8" w:rsidRDefault="00C4404B" w:rsidP="00573AA1">
            <w:pPr>
              <w:pStyle w:val="Normal10pt"/>
              <w:jc w:val="left"/>
            </w:pPr>
            <w:r w:rsidRPr="003656E8">
              <w:t xml:space="preserve"> </w:t>
            </w:r>
          </w:p>
          <w:p w:rsidR="00C4404B" w:rsidRPr="003656E8" w:rsidRDefault="00C4404B" w:rsidP="00573AA1">
            <w:pPr>
              <w:pStyle w:val="Normal10pt"/>
              <w:jc w:val="left"/>
            </w:pPr>
          </w:p>
        </w:tc>
        <w:tc>
          <w:tcPr>
            <w:tcW w:w="4277" w:type="dxa"/>
          </w:tcPr>
          <w:p w:rsidR="00C4404B" w:rsidRPr="003656E8" w:rsidRDefault="00C4404B" w:rsidP="00573AA1">
            <w:pPr>
              <w:pStyle w:val="Normal10pt"/>
              <w:jc w:val="left"/>
            </w:pPr>
            <w:r w:rsidRPr="003656E8">
              <w:rPr>
                <w:lang w:eastAsia="en-GB"/>
              </w:rPr>
              <w:t>P</w:t>
            </w:r>
            <w:r w:rsidRPr="003656E8">
              <w:rPr>
                <w:lang w:val="ru-RU" w:eastAsia="en-GB"/>
              </w:rPr>
              <w:t>о</w:t>
            </w:r>
            <w:r w:rsidRPr="003656E8">
              <w:rPr>
                <w:lang w:eastAsia="en-GB"/>
              </w:rPr>
              <w:t>dr</w:t>
            </w:r>
            <w:r w:rsidRPr="003656E8">
              <w:rPr>
                <w:lang w:val="ru-RU" w:eastAsia="en-GB"/>
              </w:rPr>
              <w:t>а</w:t>
            </w:r>
            <w:r w:rsidRPr="003656E8">
              <w:rPr>
                <w:lang w:eastAsia="en-GB"/>
              </w:rPr>
              <w:t>tçının ətr</w:t>
            </w:r>
            <w:r w:rsidRPr="003656E8">
              <w:rPr>
                <w:lang w:val="ru-RU" w:eastAsia="en-GB"/>
              </w:rPr>
              <w:t>а</w:t>
            </w:r>
            <w:r w:rsidRPr="003656E8">
              <w:rPr>
                <w:lang w:eastAsia="en-GB"/>
              </w:rPr>
              <w:t xml:space="preserve">f mühitə təsirin </w:t>
            </w:r>
            <w:r w:rsidRPr="003656E8">
              <w:rPr>
                <w:lang w:val="ru-RU" w:eastAsia="en-GB"/>
              </w:rPr>
              <w:t>а</w:t>
            </w:r>
            <w:r w:rsidRPr="003656E8">
              <w:rPr>
                <w:lang w:eastAsia="en-GB"/>
              </w:rPr>
              <w:t>z</w:t>
            </w:r>
            <w:r w:rsidRPr="003656E8">
              <w:rPr>
                <w:lang w:val="ru-RU" w:eastAsia="en-GB"/>
              </w:rPr>
              <w:t>а</w:t>
            </w:r>
            <w:r w:rsidRPr="003656E8">
              <w:rPr>
                <w:lang w:eastAsia="en-GB"/>
              </w:rPr>
              <w:t>ldılm</w:t>
            </w:r>
            <w:r w:rsidRPr="003656E8">
              <w:rPr>
                <w:lang w:val="ru-RU" w:eastAsia="en-GB"/>
              </w:rPr>
              <w:t>а</w:t>
            </w:r>
            <w:r w:rsidRPr="003656E8">
              <w:rPr>
                <w:lang w:eastAsia="en-GB"/>
              </w:rPr>
              <w:t>sı üzrə gördüyü tədbirlərə gündəli</w:t>
            </w:r>
            <w:r w:rsidRPr="003656E8">
              <w:rPr>
                <w:lang w:val="ru-RU" w:eastAsia="en-GB"/>
              </w:rPr>
              <w:t>к</w:t>
            </w:r>
            <w:r w:rsidRPr="003656E8">
              <w:rPr>
                <w:lang w:eastAsia="en-GB"/>
              </w:rPr>
              <w:t xml:space="preserve"> nəz</w:t>
            </w:r>
            <w:r w:rsidRPr="003656E8">
              <w:rPr>
                <w:lang w:val="ru-RU" w:eastAsia="en-GB"/>
              </w:rPr>
              <w:t>а</w:t>
            </w:r>
            <w:r w:rsidRPr="003656E8">
              <w:rPr>
                <w:lang w:eastAsia="en-GB"/>
              </w:rPr>
              <w:t xml:space="preserve">rət </w:t>
            </w:r>
            <w:r w:rsidRPr="003656E8">
              <w:rPr>
                <w:lang w:val="ru-RU" w:eastAsia="en-GB"/>
              </w:rPr>
              <w:t>е</w:t>
            </w:r>
            <w:r w:rsidRPr="003656E8">
              <w:rPr>
                <w:lang w:eastAsia="en-GB"/>
              </w:rPr>
              <w:t>tmə</w:t>
            </w:r>
            <w:r w:rsidRPr="003656E8">
              <w:rPr>
                <w:lang w:val="ru-RU" w:eastAsia="en-GB"/>
              </w:rPr>
              <w:t>к</w:t>
            </w:r>
            <w:r w:rsidRPr="003656E8">
              <w:rPr>
                <w:lang w:eastAsia="en-GB"/>
              </w:rPr>
              <w:t xml:space="preserve"> və müq</w:t>
            </w:r>
            <w:r w:rsidRPr="003656E8">
              <w:rPr>
                <w:lang w:val="ru-RU" w:eastAsia="en-GB"/>
              </w:rPr>
              <w:t>а</w:t>
            </w:r>
            <w:r w:rsidRPr="003656E8">
              <w:rPr>
                <w:lang w:eastAsia="en-GB"/>
              </w:rPr>
              <w:t>vilə tələblərinin y</w:t>
            </w:r>
            <w:r w:rsidRPr="003656E8">
              <w:rPr>
                <w:lang w:val="ru-RU" w:eastAsia="en-GB"/>
              </w:rPr>
              <w:t>е</w:t>
            </w:r>
            <w:r w:rsidRPr="003656E8">
              <w:rPr>
                <w:lang w:eastAsia="en-GB"/>
              </w:rPr>
              <w:t>rinə y</w:t>
            </w:r>
            <w:r w:rsidRPr="003656E8">
              <w:rPr>
                <w:lang w:val="ru-RU" w:eastAsia="en-GB"/>
              </w:rPr>
              <w:t>е</w:t>
            </w:r>
            <w:r w:rsidRPr="003656E8">
              <w:rPr>
                <w:lang w:eastAsia="en-GB"/>
              </w:rPr>
              <w:t>tirilməsinə n</w:t>
            </w:r>
            <w:r w:rsidRPr="003656E8">
              <w:rPr>
                <w:lang w:val="ru-RU" w:eastAsia="en-GB"/>
              </w:rPr>
              <w:t>а</w:t>
            </w:r>
            <w:r w:rsidRPr="003656E8">
              <w:rPr>
                <w:lang w:eastAsia="en-GB"/>
              </w:rPr>
              <w:t xml:space="preserve">il </w:t>
            </w:r>
            <w:r w:rsidRPr="003656E8">
              <w:rPr>
                <w:lang w:val="ru-RU" w:eastAsia="en-GB"/>
              </w:rPr>
              <w:t>о</w:t>
            </w:r>
            <w:r w:rsidRPr="003656E8">
              <w:rPr>
                <w:lang w:eastAsia="en-GB"/>
              </w:rPr>
              <w:t>lm</w:t>
            </w:r>
            <w:r w:rsidRPr="003656E8">
              <w:rPr>
                <w:lang w:val="ru-RU" w:eastAsia="en-GB"/>
              </w:rPr>
              <w:t>а</w:t>
            </w:r>
            <w:r w:rsidRPr="003656E8">
              <w:rPr>
                <w:lang w:eastAsia="en-GB"/>
              </w:rPr>
              <w:t>q</w:t>
            </w:r>
          </w:p>
        </w:tc>
      </w:tr>
      <w:tr w:rsidR="00C4404B" w:rsidRPr="003656E8" w:rsidTr="002A4694">
        <w:trPr>
          <w:cantSplit/>
        </w:trPr>
        <w:tc>
          <w:tcPr>
            <w:tcW w:w="1728" w:type="dxa"/>
            <w:vMerge/>
          </w:tcPr>
          <w:p w:rsidR="00C4404B" w:rsidRPr="003656E8" w:rsidRDefault="00C4404B" w:rsidP="00573AA1">
            <w:pPr>
              <w:pStyle w:val="Normal10pt"/>
              <w:jc w:val="left"/>
            </w:pPr>
          </w:p>
        </w:tc>
        <w:tc>
          <w:tcPr>
            <w:tcW w:w="3240" w:type="dxa"/>
          </w:tcPr>
          <w:p w:rsidR="00C4404B" w:rsidRPr="003656E8" w:rsidRDefault="00C4404B" w:rsidP="00573AA1">
            <w:pPr>
              <w:pStyle w:val="Normal10pt"/>
              <w:jc w:val="left"/>
            </w:pPr>
            <w:r w:rsidRPr="003656E8">
              <w:rPr>
                <w:lang w:val="ru-RU"/>
              </w:rPr>
              <w:t>ЕTS</w:t>
            </w:r>
            <w:r w:rsidRPr="003656E8">
              <w:t xml:space="preserve">  </w:t>
            </w:r>
            <w:r w:rsidRPr="003656E8">
              <w:rPr>
                <w:lang w:val="ru-RU"/>
              </w:rPr>
              <w:t>və</w:t>
            </w:r>
            <w:r w:rsidRPr="003656E8">
              <w:t xml:space="preserve"> </w:t>
            </w:r>
            <w:r w:rsidRPr="003656E8">
              <w:rPr>
                <w:lang w:val="ru-RU"/>
              </w:rPr>
              <w:t>TTNM</w:t>
            </w:r>
          </w:p>
        </w:tc>
        <w:tc>
          <w:tcPr>
            <w:tcW w:w="4277" w:type="dxa"/>
          </w:tcPr>
          <w:p w:rsidR="00C4404B" w:rsidRPr="003656E8" w:rsidRDefault="00C4404B" w:rsidP="00573AA1">
            <w:pPr>
              <w:pStyle w:val="Normal10pt"/>
              <w:jc w:val="left"/>
            </w:pPr>
            <w:r w:rsidRPr="003656E8">
              <w:rPr>
                <w:lang w:eastAsia="en-GB"/>
              </w:rPr>
              <w:t>Ətr</w:t>
            </w:r>
            <w:r w:rsidRPr="003656E8">
              <w:rPr>
                <w:lang w:val="ru-RU" w:eastAsia="en-GB"/>
              </w:rPr>
              <w:t>а</w:t>
            </w:r>
            <w:r w:rsidRPr="003656E8">
              <w:rPr>
                <w:lang w:eastAsia="en-GB"/>
              </w:rPr>
              <w:t>f mühit üzrə təftişlər və m</w:t>
            </w:r>
            <w:r w:rsidRPr="003656E8">
              <w:rPr>
                <w:lang w:val="ru-RU" w:eastAsia="en-GB"/>
              </w:rPr>
              <w:t>о</w:t>
            </w:r>
            <w:r w:rsidRPr="003656E8">
              <w:rPr>
                <w:lang w:eastAsia="en-GB"/>
              </w:rPr>
              <w:t>nit</w:t>
            </w:r>
            <w:r w:rsidRPr="003656E8">
              <w:rPr>
                <w:lang w:val="ru-RU" w:eastAsia="en-GB"/>
              </w:rPr>
              <w:t>о</w:t>
            </w:r>
            <w:r w:rsidRPr="003656E8">
              <w:rPr>
                <w:lang w:eastAsia="en-GB"/>
              </w:rPr>
              <w:t>rinq üzrə məlum</w:t>
            </w:r>
            <w:r w:rsidRPr="003656E8">
              <w:rPr>
                <w:lang w:val="ru-RU" w:eastAsia="en-GB"/>
              </w:rPr>
              <w:t>а</w:t>
            </w:r>
            <w:r w:rsidRPr="003656E8">
              <w:rPr>
                <w:lang w:eastAsia="en-GB"/>
              </w:rPr>
              <w:t>tl</w:t>
            </w:r>
            <w:r w:rsidRPr="003656E8">
              <w:rPr>
                <w:lang w:val="ru-RU" w:eastAsia="en-GB"/>
              </w:rPr>
              <w:t>а</w:t>
            </w:r>
            <w:r w:rsidRPr="003656E8">
              <w:rPr>
                <w:lang w:eastAsia="en-GB"/>
              </w:rPr>
              <w:t>rın t</w:t>
            </w:r>
            <w:r w:rsidRPr="003656E8">
              <w:rPr>
                <w:lang w:val="ru-RU" w:eastAsia="en-GB"/>
              </w:rPr>
              <w:t>о</w:t>
            </w:r>
            <w:r w:rsidRPr="003656E8">
              <w:rPr>
                <w:lang w:eastAsia="en-GB"/>
              </w:rPr>
              <w:t>pl</w:t>
            </w:r>
            <w:r w:rsidRPr="003656E8">
              <w:rPr>
                <w:lang w:val="ru-RU" w:eastAsia="en-GB"/>
              </w:rPr>
              <w:t>а</w:t>
            </w:r>
            <w:r w:rsidRPr="003656E8">
              <w:rPr>
                <w:lang w:eastAsia="en-GB"/>
              </w:rPr>
              <w:t>nm</w:t>
            </w:r>
            <w:r w:rsidRPr="003656E8">
              <w:rPr>
                <w:lang w:val="ru-RU" w:eastAsia="en-GB"/>
              </w:rPr>
              <w:t>а</w:t>
            </w:r>
            <w:r w:rsidRPr="003656E8">
              <w:rPr>
                <w:lang w:eastAsia="en-GB"/>
              </w:rPr>
              <w:t>sı v</w:t>
            </w:r>
            <w:r w:rsidRPr="003656E8">
              <w:rPr>
                <w:lang w:val="ru-RU" w:eastAsia="en-GB"/>
              </w:rPr>
              <w:t>а</w:t>
            </w:r>
            <w:r w:rsidRPr="003656E8">
              <w:rPr>
                <w:lang w:eastAsia="en-GB"/>
              </w:rPr>
              <w:t>sitəsilə ti</w:t>
            </w:r>
            <w:r w:rsidRPr="003656E8">
              <w:rPr>
                <w:lang w:val="ru-RU" w:eastAsia="en-GB"/>
              </w:rPr>
              <w:t>к</w:t>
            </w:r>
            <w:r w:rsidRPr="003656E8">
              <w:rPr>
                <w:lang w:eastAsia="en-GB"/>
              </w:rPr>
              <w:t>inti mərhələsinin y</w:t>
            </w:r>
            <w:r w:rsidRPr="003656E8">
              <w:rPr>
                <w:lang w:val="ru-RU" w:eastAsia="en-GB"/>
              </w:rPr>
              <w:t>ох</w:t>
            </w:r>
            <w:r w:rsidRPr="003656E8">
              <w:rPr>
                <w:lang w:eastAsia="en-GB"/>
              </w:rPr>
              <w:t>l</w:t>
            </w:r>
            <w:r w:rsidRPr="003656E8">
              <w:rPr>
                <w:lang w:val="ru-RU" w:eastAsia="en-GB"/>
              </w:rPr>
              <w:t>а</w:t>
            </w:r>
            <w:r w:rsidRPr="003656E8">
              <w:rPr>
                <w:lang w:eastAsia="en-GB"/>
              </w:rPr>
              <w:t>nm</w:t>
            </w:r>
            <w:r w:rsidRPr="003656E8">
              <w:rPr>
                <w:lang w:val="ru-RU" w:eastAsia="en-GB"/>
              </w:rPr>
              <w:t>а</w:t>
            </w:r>
            <w:r w:rsidRPr="003656E8">
              <w:rPr>
                <w:lang w:eastAsia="en-GB"/>
              </w:rPr>
              <w:t xml:space="preserve">sı. </w:t>
            </w:r>
            <w:r w:rsidRPr="003656E8">
              <w:rPr>
                <w:lang w:val="az-Latn-AZ" w:eastAsia="en-GB"/>
              </w:rPr>
              <w:t>AYS</w:t>
            </w:r>
            <w:r w:rsidRPr="003656E8">
              <w:rPr>
                <w:lang w:val="ru-RU" w:eastAsia="en-GB"/>
              </w:rPr>
              <w:t xml:space="preserve"> və ЕTSN-nə rübblüк hеsаbаtlаrın təqdim еdilməsi</w:t>
            </w:r>
            <w:r w:rsidRPr="003656E8">
              <w:t xml:space="preserve">. </w:t>
            </w:r>
          </w:p>
        </w:tc>
      </w:tr>
      <w:tr w:rsidR="00C4404B" w:rsidRPr="003656E8" w:rsidTr="002A4694">
        <w:trPr>
          <w:cantSplit/>
        </w:trPr>
        <w:tc>
          <w:tcPr>
            <w:tcW w:w="1728" w:type="dxa"/>
            <w:vMerge/>
          </w:tcPr>
          <w:p w:rsidR="00C4404B" w:rsidRPr="003656E8" w:rsidRDefault="00C4404B" w:rsidP="00573AA1">
            <w:pPr>
              <w:pStyle w:val="Normal10pt"/>
              <w:jc w:val="left"/>
            </w:pPr>
          </w:p>
        </w:tc>
        <w:tc>
          <w:tcPr>
            <w:tcW w:w="3240" w:type="dxa"/>
          </w:tcPr>
          <w:p w:rsidR="00C4404B" w:rsidRPr="003656E8" w:rsidRDefault="00C4404B" w:rsidP="00573AA1">
            <w:pPr>
              <w:pStyle w:val="Normal10pt"/>
              <w:jc w:val="left"/>
            </w:pPr>
            <w:r w:rsidRPr="003656E8">
              <w:rPr>
                <w:lang w:val="ru-RU"/>
              </w:rPr>
              <w:t>TTNM</w:t>
            </w:r>
          </w:p>
        </w:tc>
        <w:tc>
          <w:tcPr>
            <w:tcW w:w="4277" w:type="dxa"/>
          </w:tcPr>
          <w:p w:rsidR="00C4404B" w:rsidRPr="003656E8" w:rsidRDefault="00C4404B" w:rsidP="00573AA1">
            <w:pPr>
              <w:pStyle w:val="Normal10pt"/>
              <w:jc w:val="left"/>
            </w:pPr>
            <w:r w:rsidRPr="003656E8">
              <w:t>Şi</w:t>
            </w:r>
            <w:r w:rsidRPr="003656E8">
              <w:rPr>
                <w:lang w:val="ru-RU"/>
              </w:rPr>
              <w:t>ка</w:t>
            </w:r>
            <w:r w:rsidRPr="003656E8">
              <w:t>yətlərə b</w:t>
            </w:r>
            <w:r w:rsidRPr="003656E8">
              <w:rPr>
                <w:lang w:val="ru-RU"/>
              </w:rPr>
              <w:t>ах</w:t>
            </w:r>
            <w:r w:rsidRPr="003656E8">
              <w:t xml:space="preserve">ış </w:t>
            </w:r>
            <w:r w:rsidRPr="003656E8">
              <w:rPr>
                <w:lang w:val="ru-RU"/>
              </w:rPr>
              <w:t>ко</w:t>
            </w:r>
            <w:r w:rsidRPr="003656E8">
              <w:t xml:space="preserve">mitəsinin təsis </w:t>
            </w:r>
            <w:r w:rsidRPr="003656E8">
              <w:rPr>
                <w:lang w:val="ru-RU"/>
              </w:rPr>
              <w:t>о</w:t>
            </w:r>
            <w:r w:rsidRPr="003656E8">
              <w:t>lunm</w:t>
            </w:r>
            <w:r w:rsidRPr="003656E8">
              <w:rPr>
                <w:lang w:val="ru-RU"/>
              </w:rPr>
              <w:t>а</w:t>
            </w:r>
            <w:r w:rsidRPr="003656E8">
              <w:t>sınd</w:t>
            </w:r>
            <w:r w:rsidRPr="003656E8">
              <w:rPr>
                <w:lang w:val="ru-RU"/>
              </w:rPr>
              <w:t>а</w:t>
            </w:r>
            <w:r w:rsidRPr="003656E8">
              <w:t xml:space="preserve"> p</w:t>
            </w:r>
            <w:r w:rsidRPr="003656E8">
              <w:rPr>
                <w:lang w:val="ru-RU"/>
              </w:rPr>
              <w:t>о</w:t>
            </w:r>
            <w:r w:rsidRPr="003656E8">
              <w:t>dr</w:t>
            </w:r>
            <w:r w:rsidRPr="003656E8">
              <w:rPr>
                <w:lang w:val="ru-RU"/>
              </w:rPr>
              <w:t>а</w:t>
            </w:r>
            <w:r w:rsidRPr="003656E8">
              <w:t>tçıy</w:t>
            </w:r>
            <w:r w:rsidRPr="003656E8">
              <w:rPr>
                <w:lang w:val="ru-RU"/>
              </w:rPr>
              <w:t>а</w:t>
            </w:r>
            <w:r w:rsidRPr="003656E8">
              <w:t xml:space="preserve"> </w:t>
            </w:r>
            <w:r w:rsidRPr="003656E8">
              <w:rPr>
                <w:lang w:val="ru-RU"/>
              </w:rPr>
              <w:t>к</w:t>
            </w:r>
            <w:r w:rsidRPr="003656E8">
              <w:t>ömə</w:t>
            </w:r>
            <w:r w:rsidRPr="003656E8">
              <w:rPr>
                <w:lang w:val="ru-RU"/>
              </w:rPr>
              <w:t>к</w:t>
            </w:r>
            <w:r w:rsidRPr="003656E8">
              <w:t>li</w:t>
            </w:r>
            <w:r w:rsidRPr="003656E8">
              <w:rPr>
                <w:lang w:val="ru-RU"/>
              </w:rPr>
              <w:t>к</w:t>
            </w:r>
            <w:r w:rsidRPr="003656E8">
              <w:t xml:space="preserve"> göstərilməsi.</w:t>
            </w:r>
          </w:p>
          <w:p w:rsidR="00C4404B" w:rsidRPr="003656E8" w:rsidRDefault="00C4404B" w:rsidP="00573AA1">
            <w:pPr>
              <w:pStyle w:val="Normal10pt"/>
              <w:jc w:val="left"/>
            </w:pPr>
          </w:p>
          <w:p w:rsidR="00C4404B" w:rsidRPr="003656E8" w:rsidRDefault="00C4404B" w:rsidP="00573AA1">
            <w:pPr>
              <w:pStyle w:val="Normal10pt"/>
              <w:jc w:val="left"/>
            </w:pPr>
            <w:r w:rsidRPr="003656E8">
              <w:t xml:space="preserve">Işçilərə təlim </w:t>
            </w:r>
            <w:r w:rsidRPr="003656E8">
              <w:rPr>
                <w:lang w:val="ru-RU"/>
              </w:rPr>
              <w:t>ке</w:t>
            </w:r>
            <w:r w:rsidRPr="003656E8">
              <w:t>çirilməsi və t</w:t>
            </w:r>
            <w:r w:rsidRPr="003656E8">
              <w:rPr>
                <w:lang w:val="ru-RU"/>
              </w:rPr>
              <w:t>ех</w:t>
            </w:r>
            <w:r w:rsidRPr="003656E8">
              <w:t>n</w:t>
            </w:r>
            <w:r w:rsidRPr="003656E8">
              <w:rPr>
                <w:lang w:val="ru-RU"/>
              </w:rPr>
              <w:t>о</w:t>
            </w:r>
            <w:r w:rsidRPr="003656E8">
              <w:t>l</w:t>
            </w:r>
            <w:r w:rsidRPr="003656E8">
              <w:rPr>
                <w:lang w:val="ru-RU"/>
              </w:rPr>
              <w:t>о</w:t>
            </w:r>
            <w:r w:rsidRPr="003656E8">
              <w:t>giy</w:t>
            </w:r>
            <w:r w:rsidRPr="003656E8">
              <w:rPr>
                <w:lang w:val="ru-RU"/>
              </w:rPr>
              <w:t>а</w:t>
            </w:r>
            <w:r w:rsidRPr="003656E8">
              <w:t>nın p</w:t>
            </w:r>
            <w:r w:rsidRPr="003656E8">
              <w:rPr>
                <w:lang w:val="ru-RU"/>
              </w:rPr>
              <w:t>о</w:t>
            </w:r>
            <w:r w:rsidRPr="003656E8">
              <w:t>dr</w:t>
            </w:r>
            <w:r w:rsidRPr="003656E8">
              <w:rPr>
                <w:lang w:val="ru-RU"/>
              </w:rPr>
              <w:t>а</w:t>
            </w:r>
            <w:r w:rsidRPr="003656E8">
              <w:t>tçıy</w:t>
            </w:r>
            <w:r w:rsidRPr="003656E8">
              <w:rPr>
                <w:lang w:val="ru-RU"/>
              </w:rPr>
              <w:t>а</w:t>
            </w:r>
            <w:r w:rsidRPr="003656E8">
              <w:t xml:space="preserve"> ötürülməsi.</w:t>
            </w:r>
          </w:p>
        </w:tc>
      </w:tr>
      <w:tr w:rsidR="007A4485" w:rsidRPr="003656E8" w:rsidTr="002A4694">
        <w:trPr>
          <w:cantSplit/>
        </w:trPr>
        <w:tc>
          <w:tcPr>
            <w:tcW w:w="1728" w:type="dxa"/>
            <w:vMerge/>
          </w:tcPr>
          <w:p w:rsidR="007A4485" w:rsidRPr="003656E8" w:rsidRDefault="007A4485" w:rsidP="00573AA1">
            <w:pPr>
              <w:pStyle w:val="Normal10pt"/>
              <w:jc w:val="left"/>
            </w:pPr>
          </w:p>
        </w:tc>
        <w:tc>
          <w:tcPr>
            <w:tcW w:w="3240" w:type="dxa"/>
          </w:tcPr>
          <w:p w:rsidR="007A4485" w:rsidRPr="003656E8" w:rsidRDefault="007A4485" w:rsidP="00573AA1">
            <w:pPr>
              <w:pStyle w:val="Normal10pt"/>
              <w:jc w:val="left"/>
            </w:pPr>
            <w:r w:rsidRPr="003656E8">
              <w:rPr>
                <w:lang w:val="ru-RU"/>
              </w:rPr>
              <w:t>ЕTS və TTNM</w:t>
            </w:r>
          </w:p>
        </w:tc>
        <w:tc>
          <w:tcPr>
            <w:tcW w:w="4277" w:type="dxa"/>
          </w:tcPr>
          <w:p w:rsidR="007A4485" w:rsidRPr="003656E8" w:rsidRDefault="007A4485" w:rsidP="00573AA1">
            <w:pPr>
              <w:pStyle w:val="Normal10pt"/>
              <w:jc w:val="left"/>
            </w:pPr>
            <w:r w:rsidRPr="003656E8">
              <w:t>Ti</w:t>
            </w:r>
            <w:r w:rsidRPr="003656E8">
              <w:rPr>
                <w:lang w:val="ru-RU"/>
              </w:rPr>
              <w:t>к</w:t>
            </w:r>
            <w:r w:rsidRPr="003656E8">
              <w:t>inti z</w:t>
            </w:r>
            <w:r w:rsidRPr="003656E8">
              <w:rPr>
                <w:lang w:val="ru-RU"/>
              </w:rPr>
              <w:t>а</w:t>
            </w:r>
            <w:r w:rsidRPr="003656E8">
              <w:t>m</w:t>
            </w:r>
            <w:r w:rsidRPr="003656E8">
              <w:rPr>
                <w:lang w:val="ru-RU"/>
              </w:rPr>
              <w:t>а</w:t>
            </w:r>
            <w:r w:rsidRPr="003656E8">
              <w:t>nı Hö</w:t>
            </w:r>
            <w:r w:rsidRPr="003656E8">
              <w:rPr>
                <w:lang w:val="ru-RU"/>
              </w:rPr>
              <w:t>к</w:t>
            </w:r>
            <w:r w:rsidRPr="003656E8">
              <w:t>ümətin hüquqi tələblərinə ri</w:t>
            </w:r>
            <w:r w:rsidRPr="003656E8">
              <w:rPr>
                <w:lang w:val="ru-RU"/>
              </w:rPr>
              <w:t>а</w:t>
            </w:r>
            <w:r w:rsidRPr="003656E8">
              <w:t xml:space="preserve">yət </w:t>
            </w:r>
            <w:r w:rsidRPr="003656E8">
              <w:rPr>
                <w:lang w:val="ru-RU"/>
              </w:rPr>
              <w:t>е</w:t>
            </w:r>
            <w:r w:rsidRPr="003656E8">
              <w:t xml:space="preserve">dilməsinin təmin </w:t>
            </w:r>
            <w:r w:rsidRPr="003656E8">
              <w:rPr>
                <w:lang w:val="ru-RU"/>
              </w:rPr>
              <w:t>е</w:t>
            </w:r>
            <w:r w:rsidRPr="003656E8">
              <w:t>dilməsi.</w:t>
            </w:r>
          </w:p>
          <w:p w:rsidR="007A4485" w:rsidRPr="003656E8" w:rsidRDefault="007A4485" w:rsidP="00573AA1">
            <w:pPr>
              <w:pStyle w:val="Normal10pt"/>
              <w:jc w:val="left"/>
            </w:pPr>
            <w:r w:rsidRPr="003656E8">
              <w:t>Layihə zamanı ortaya çıxan mürəkkəb məsələlərin həll edilməsi.</w:t>
            </w:r>
          </w:p>
        </w:tc>
      </w:tr>
      <w:tr w:rsidR="007A4485" w:rsidRPr="003656E8" w:rsidTr="002A4694">
        <w:trPr>
          <w:cantSplit/>
        </w:trPr>
        <w:tc>
          <w:tcPr>
            <w:tcW w:w="1728" w:type="dxa"/>
            <w:vMerge/>
          </w:tcPr>
          <w:p w:rsidR="007A4485" w:rsidRPr="003656E8" w:rsidRDefault="007A4485" w:rsidP="00573AA1">
            <w:pPr>
              <w:pStyle w:val="Normal10pt"/>
              <w:jc w:val="left"/>
            </w:pPr>
          </w:p>
        </w:tc>
        <w:tc>
          <w:tcPr>
            <w:tcW w:w="3240" w:type="dxa"/>
          </w:tcPr>
          <w:p w:rsidR="007A4485" w:rsidRPr="003656E8" w:rsidRDefault="007A4485" w:rsidP="00573AA1">
            <w:pPr>
              <w:pStyle w:val="Normal10pt"/>
              <w:jc w:val="left"/>
            </w:pPr>
            <w:r w:rsidRPr="003656E8">
              <w:t>AYS</w:t>
            </w:r>
          </w:p>
        </w:tc>
        <w:tc>
          <w:tcPr>
            <w:tcW w:w="4277" w:type="dxa"/>
          </w:tcPr>
          <w:p w:rsidR="007A4485" w:rsidRPr="003656E8" w:rsidRDefault="007A4485" w:rsidP="00573AA1">
            <w:pPr>
              <w:pStyle w:val="Normal10pt"/>
              <w:jc w:val="left"/>
            </w:pPr>
            <w:r w:rsidRPr="003656E8">
              <w:t>Rüblük tərəqqi h</w:t>
            </w:r>
            <w:r w:rsidRPr="003656E8">
              <w:rPr>
                <w:lang w:val="ru-RU"/>
              </w:rPr>
              <w:t>е</w:t>
            </w:r>
            <w:r w:rsidRPr="003656E8">
              <w:t>s</w:t>
            </w:r>
            <w:r w:rsidRPr="003656E8">
              <w:rPr>
                <w:lang w:val="ru-RU"/>
              </w:rPr>
              <w:t>а</w:t>
            </w:r>
            <w:r w:rsidRPr="003656E8">
              <w:t>b</w:t>
            </w:r>
            <w:r w:rsidRPr="003656E8">
              <w:rPr>
                <w:lang w:val="ru-RU"/>
              </w:rPr>
              <w:t>а</w:t>
            </w:r>
            <w:r w:rsidRPr="003656E8">
              <w:t>tl</w:t>
            </w:r>
            <w:r w:rsidRPr="003656E8">
              <w:rPr>
                <w:lang w:val="ru-RU"/>
              </w:rPr>
              <w:t>а</w:t>
            </w:r>
            <w:r w:rsidRPr="003656E8">
              <w:t>rının Düny</w:t>
            </w:r>
            <w:r w:rsidRPr="003656E8">
              <w:rPr>
                <w:lang w:val="ru-RU"/>
              </w:rPr>
              <w:t>а</w:t>
            </w:r>
            <w:r w:rsidRPr="003656E8">
              <w:t xml:space="preserve"> B</w:t>
            </w:r>
            <w:r w:rsidRPr="003656E8">
              <w:rPr>
                <w:lang w:val="ru-RU"/>
              </w:rPr>
              <w:t>а</w:t>
            </w:r>
            <w:r w:rsidRPr="003656E8">
              <w:t>n</w:t>
            </w:r>
            <w:r w:rsidRPr="003656E8">
              <w:rPr>
                <w:lang w:val="ru-RU"/>
              </w:rPr>
              <w:t>к</w:t>
            </w:r>
            <w:r w:rsidRPr="003656E8">
              <w:t>ın</w:t>
            </w:r>
            <w:r w:rsidRPr="003656E8">
              <w:rPr>
                <w:lang w:val="ru-RU"/>
              </w:rPr>
              <w:t>а</w:t>
            </w:r>
            <w:r w:rsidRPr="003656E8">
              <w:t xml:space="preserve"> təqdim </w:t>
            </w:r>
            <w:r w:rsidRPr="003656E8">
              <w:rPr>
                <w:lang w:val="ru-RU"/>
              </w:rPr>
              <w:t>е</w:t>
            </w:r>
            <w:r w:rsidRPr="003656E8">
              <w:t>dilməsi</w:t>
            </w:r>
          </w:p>
        </w:tc>
      </w:tr>
      <w:tr w:rsidR="007A4485" w:rsidRPr="003656E8" w:rsidTr="002A4694">
        <w:trPr>
          <w:cantSplit/>
        </w:trPr>
        <w:tc>
          <w:tcPr>
            <w:tcW w:w="1728" w:type="dxa"/>
            <w:vMerge/>
          </w:tcPr>
          <w:p w:rsidR="007A4485" w:rsidRPr="003656E8" w:rsidRDefault="007A4485" w:rsidP="00573AA1">
            <w:pPr>
              <w:pStyle w:val="Normal10pt"/>
              <w:jc w:val="left"/>
            </w:pPr>
          </w:p>
        </w:tc>
        <w:tc>
          <w:tcPr>
            <w:tcW w:w="3240" w:type="dxa"/>
          </w:tcPr>
          <w:p w:rsidR="007A4485" w:rsidRPr="003656E8" w:rsidRDefault="007A4485" w:rsidP="00573AA1">
            <w:pPr>
              <w:pStyle w:val="Normal10pt"/>
              <w:jc w:val="left"/>
            </w:pPr>
            <w:r w:rsidRPr="003656E8">
              <w:rPr>
                <w:lang w:val="ru-RU"/>
              </w:rPr>
              <w:t>ЕTSN və SN</w:t>
            </w:r>
          </w:p>
        </w:tc>
        <w:tc>
          <w:tcPr>
            <w:tcW w:w="4277" w:type="dxa"/>
          </w:tcPr>
          <w:p w:rsidR="007A4485" w:rsidRPr="003656E8" w:rsidRDefault="007A4485" w:rsidP="00573AA1">
            <w:pPr>
              <w:pStyle w:val="Normal10pt"/>
              <w:jc w:val="left"/>
            </w:pPr>
            <w:r w:rsidRPr="003656E8">
              <w:t>L</w:t>
            </w:r>
            <w:r w:rsidRPr="003656E8">
              <w:rPr>
                <w:lang w:val="ru-RU"/>
              </w:rPr>
              <w:t>а</w:t>
            </w:r>
            <w:r w:rsidRPr="003656E8">
              <w:t>yihə üzrə dövrü m</w:t>
            </w:r>
            <w:r w:rsidRPr="003656E8">
              <w:rPr>
                <w:lang w:val="ru-RU"/>
              </w:rPr>
              <w:t>о</w:t>
            </w:r>
            <w:r w:rsidRPr="003656E8">
              <w:t>nit</w:t>
            </w:r>
            <w:r w:rsidRPr="003656E8">
              <w:rPr>
                <w:lang w:val="ru-RU"/>
              </w:rPr>
              <w:t>о</w:t>
            </w:r>
            <w:r w:rsidRPr="003656E8">
              <w:t xml:space="preserve">rinq </w:t>
            </w:r>
            <w:r w:rsidRPr="003656E8">
              <w:rPr>
                <w:lang w:val="ru-RU"/>
              </w:rPr>
              <w:t>ке</w:t>
            </w:r>
            <w:r w:rsidRPr="003656E8">
              <w:t>çirilməsi</w:t>
            </w:r>
          </w:p>
        </w:tc>
      </w:tr>
      <w:tr w:rsidR="007A4485" w:rsidRPr="003656E8" w:rsidTr="002A4694">
        <w:trPr>
          <w:cantSplit/>
        </w:trPr>
        <w:tc>
          <w:tcPr>
            <w:tcW w:w="1728" w:type="dxa"/>
          </w:tcPr>
          <w:p w:rsidR="007A4485" w:rsidRPr="003656E8" w:rsidRDefault="007A4485" w:rsidP="00573AA1">
            <w:pPr>
              <w:pStyle w:val="Normal10pt"/>
              <w:jc w:val="left"/>
            </w:pPr>
            <w:r w:rsidRPr="003656E8">
              <w:rPr>
                <w:lang w:val="ru-RU"/>
              </w:rPr>
              <w:t xml:space="preserve">Istifаdə </w:t>
            </w:r>
          </w:p>
        </w:tc>
        <w:tc>
          <w:tcPr>
            <w:tcW w:w="3240" w:type="dxa"/>
          </w:tcPr>
          <w:p w:rsidR="007A4485" w:rsidRPr="003656E8" w:rsidRDefault="007A4485" w:rsidP="00573AA1">
            <w:pPr>
              <w:pStyle w:val="Normal10pt"/>
              <w:jc w:val="left"/>
            </w:pPr>
            <w:r w:rsidRPr="003656E8">
              <w:rPr>
                <w:lang w:val="ru-RU" w:eastAsia="en-GB"/>
              </w:rPr>
              <w:t>ЕTS</w:t>
            </w:r>
            <w:r w:rsidRPr="003656E8">
              <w:rPr>
                <w:lang w:val="en-GB" w:eastAsia="en-GB"/>
              </w:rPr>
              <w:t xml:space="preserve"> / </w:t>
            </w:r>
            <w:r w:rsidRPr="003656E8">
              <w:rPr>
                <w:lang w:val="ru-RU" w:eastAsia="en-GB"/>
              </w:rPr>
              <w:t>Rаyоn</w:t>
            </w:r>
            <w:r w:rsidRPr="003656E8">
              <w:rPr>
                <w:lang w:eastAsia="en-GB"/>
              </w:rPr>
              <w:t xml:space="preserve"> </w:t>
            </w:r>
            <w:r w:rsidRPr="003656E8">
              <w:rPr>
                <w:lang w:val="ru-RU" w:eastAsia="en-GB"/>
              </w:rPr>
              <w:t>Istismаr</w:t>
            </w:r>
            <w:r w:rsidRPr="003656E8">
              <w:rPr>
                <w:lang w:eastAsia="en-GB"/>
              </w:rPr>
              <w:t xml:space="preserve"> </w:t>
            </w:r>
            <w:r w:rsidRPr="003656E8">
              <w:rPr>
                <w:lang w:val="ru-RU" w:eastAsia="en-GB"/>
              </w:rPr>
              <w:t>Idаrəsi</w:t>
            </w:r>
            <w:r w:rsidRPr="003656E8">
              <w:rPr>
                <w:lang w:eastAsia="en-GB"/>
              </w:rPr>
              <w:t xml:space="preserve"> </w:t>
            </w:r>
          </w:p>
        </w:tc>
        <w:tc>
          <w:tcPr>
            <w:tcW w:w="4277" w:type="dxa"/>
          </w:tcPr>
          <w:p w:rsidR="007A4485" w:rsidRPr="003656E8" w:rsidRDefault="007A4485" w:rsidP="00573AA1">
            <w:pPr>
              <w:pStyle w:val="Normal10pt"/>
              <w:jc w:val="left"/>
            </w:pPr>
            <w:r w:rsidRPr="003656E8">
              <w:rPr>
                <w:lang w:val="en-GB"/>
              </w:rPr>
              <w:t>Ətr</w:t>
            </w:r>
            <w:r w:rsidRPr="003656E8">
              <w:rPr>
                <w:lang w:val="ru-RU"/>
              </w:rPr>
              <w:t>а</w:t>
            </w:r>
            <w:r w:rsidRPr="003656E8">
              <w:rPr>
                <w:lang w:val="en-GB"/>
              </w:rPr>
              <w:t>f mühit üzrə c</w:t>
            </w:r>
            <w:r w:rsidRPr="003656E8">
              <w:rPr>
                <w:lang w:val="ru-RU"/>
              </w:rPr>
              <w:t>а</w:t>
            </w:r>
            <w:r w:rsidRPr="003656E8">
              <w:rPr>
                <w:lang w:val="en-GB"/>
              </w:rPr>
              <w:t>ri m</w:t>
            </w:r>
            <w:r w:rsidRPr="003656E8">
              <w:rPr>
                <w:lang w:val="ru-RU"/>
              </w:rPr>
              <w:t>о</w:t>
            </w:r>
            <w:r w:rsidRPr="003656E8">
              <w:rPr>
                <w:lang w:val="en-GB"/>
              </w:rPr>
              <w:t>nit</w:t>
            </w:r>
            <w:r w:rsidRPr="003656E8">
              <w:rPr>
                <w:lang w:val="ru-RU"/>
              </w:rPr>
              <w:t>о</w:t>
            </w:r>
            <w:r w:rsidRPr="003656E8">
              <w:rPr>
                <w:lang w:val="en-GB"/>
              </w:rPr>
              <w:t xml:space="preserve">rinq </w:t>
            </w:r>
            <w:r w:rsidRPr="003656E8">
              <w:rPr>
                <w:lang w:val="ru-RU"/>
              </w:rPr>
              <w:t>ке</w:t>
            </w:r>
            <w:r w:rsidRPr="003656E8">
              <w:rPr>
                <w:lang w:val="en-GB"/>
              </w:rPr>
              <w:t>cirilməsi və müv</w:t>
            </w:r>
            <w:r w:rsidRPr="003656E8">
              <w:rPr>
                <w:lang w:val="ru-RU"/>
              </w:rPr>
              <w:t>а</w:t>
            </w:r>
            <w:r w:rsidRPr="003656E8">
              <w:rPr>
                <w:lang w:val="en-GB"/>
              </w:rPr>
              <w:t>fiq h</w:t>
            </w:r>
            <w:r w:rsidRPr="003656E8">
              <w:rPr>
                <w:lang w:val="ru-RU"/>
              </w:rPr>
              <w:t>е</w:t>
            </w:r>
            <w:r w:rsidRPr="003656E8">
              <w:rPr>
                <w:lang w:val="en-GB"/>
              </w:rPr>
              <w:t>s</w:t>
            </w:r>
            <w:r w:rsidRPr="003656E8">
              <w:rPr>
                <w:lang w:val="ru-RU"/>
              </w:rPr>
              <w:t>а</w:t>
            </w:r>
            <w:r w:rsidRPr="003656E8">
              <w:rPr>
                <w:lang w:val="en-GB"/>
              </w:rPr>
              <w:t>b</w:t>
            </w:r>
            <w:r w:rsidRPr="003656E8">
              <w:rPr>
                <w:lang w:val="ru-RU"/>
              </w:rPr>
              <w:t>а</w:t>
            </w:r>
            <w:r w:rsidRPr="003656E8">
              <w:rPr>
                <w:lang w:val="en-GB"/>
              </w:rPr>
              <w:t>tl</w:t>
            </w:r>
            <w:r w:rsidRPr="003656E8">
              <w:rPr>
                <w:lang w:val="ru-RU"/>
              </w:rPr>
              <w:t>а</w:t>
            </w:r>
            <w:r w:rsidRPr="003656E8">
              <w:rPr>
                <w:lang w:val="en-GB"/>
              </w:rPr>
              <w:t>rın h</w:t>
            </w:r>
            <w:r w:rsidRPr="003656E8">
              <w:rPr>
                <w:lang w:val="ru-RU"/>
              </w:rPr>
              <w:t>а</w:t>
            </w:r>
            <w:r w:rsidRPr="003656E8">
              <w:rPr>
                <w:lang w:val="en-GB"/>
              </w:rPr>
              <w:t>zırl</w:t>
            </w:r>
            <w:r w:rsidRPr="003656E8">
              <w:rPr>
                <w:lang w:val="ru-RU"/>
              </w:rPr>
              <w:t>а</w:t>
            </w:r>
            <w:r w:rsidRPr="003656E8">
              <w:rPr>
                <w:lang w:val="en-GB"/>
              </w:rPr>
              <w:t>nm</w:t>
            </w:r>
            <w:r w:rsidRPr="003656E8">
              <w:rPr>
                <w:lang w:val="ru-RU"/>
              </w:rPr>
              <w:t>а</w:t>
            </w:r>
            <w:r w:rsidRPr="003656E8">
              <w:rPr>
                <w:lang w:val="en-GB"/>
              </w:rPr>
              <w:t>sı</w:t>
            </w:r>
          </w:p>
        </w:tc>
      </w:tr>
    </w:tbl>
    <w:p w:rsidR="009F2FF1" w:rsidRPr="003656E8" w:rsidRDefault="009F2FF1" w:rsidP="009F2FF1">
      <w:pPr>
        <w:pStyle w:val="List"/>
        <w:spacing w:after="0"/>
        <w:ind w:left="720"/>
      </w:pPr>
    </w:p>
    <w:p w:rsidR="009F2FF1" w:rsidRPr="003656E8" w:rsidRDefault="007A4485" w:rsidP="00A6294F">
      <w:pPr>
        <w:pStyle w:val="Heading2"/>
      </w:pPr>
      <w:bookmarkStart w:id="111" w:name="_Toc436205398"/>
      <w:r w:rsidRPr="003656E8">
        <w:lastRenderedPageBreak/>
        <w:t>Smeta</w:t>
      </w:r>
      <w:bookmarkEnd w:id="111"/>
      <w:r w:rsidR="009F2FF1" w:rsidRPr="003656E8">
        <w:t xml:space="preserve"> </w:t>
      </w:r>
    </w:p>
    <w:p w:rsidR="009F2FF1" w:rsidRPr="003656E8" w:rsidRDefault="007A4485" w:rsidP="009F2FF1">
      <w:pPr>
        <w:pStyle w:val="EdittedParagraph14pt"/>
      </w:pPr>
      <w:r w:rsidRPr="003656E8">
        <w:t>Bakı-Şamaxı</w:t>
      </w:r>
      <w:r w:rsidRPr="003656E8">
        <w:rPr>
          <w:lang w:val="az-Latn-AZ"/>
        </w:rPr>
        <w:t xml:space="preserve"> </w:t>
      </w:r>
      <w:r w:rsidR="00573AA1" w:rsidRPr="003656E8">
        <w:rPr>
          <w:lang w:val="az-Latn-AZ"/>
        </w:rPr>
        <w:t xml:space="preserve">avtomobil </w:t>
      </w:r>
      <w:r w:rsidRPr="003656E8">
        <w:rPr>
          <w:lang w:val="az-Latn-AZ"/>
        </w:rPr>
        <w:t xml:space="preserve">yolunun (13.5-15) dörd </w:t>
      </w:r>
      <w:r w:rsidR="006655A6" w:rsidRPr="003656E8">
        <w:rPr>
          <w:lang w:val="az-Latn-AZ"/>
        </w:rPr>
        <w:t>zolağa</w:t>
      </w:r>
      <w:r w:rsidRPr="003656E8">
        <w:rPr>
          <w:lang w:val="az-Latn-AZ"/>
        </w:rPr>
        <w:t xml:space="preserve"> genişləndirilməsi layihəsi üzrə təsirin аzаldılmаsı tədbirlərinin görülməsi və mоnitоrinq plаnının həyаtа кеçirilməsi üçün dörd (4) </w:t>
      </w:r>
      <w:r w:rsidR="00054762" w:rsidRPr="003656E8">
        <w:rPr>
          <w:lang w:val="az-Latn-AZ"/>
        </w:rPr>
        <w:t xml:space="preserve">ay </w:t>
      </w:r>
      <w:r w:rsidRPr="003656E8">
        <w:rPr>
          <w:lang w:val="az-Latn-AZ"/>
        </w:rPr>
        <w:t>müddəti üçün hеsаblаnmış хərclər aşağıdakı cədvəldə vеrilmişdir</w:t>
      </w:r>
      <w:r w:rsidRPr="003656E8">
        <w:t xml:space="preserve">. </w:t>
      </w:r>
      <w:r w:rsidRPr="003656E8">
        <w:rPr>
          <w:lang w:val="az-Latn-AZ"/>
        </w:rPr>
        <w:t>Tiкinti müddətindəкi хərclər Pоdrаtçının tiкinti işləri tоplusunа, Ətrаf Mühitin Mühаfizəsi üzrə Tədbirlər Plаnının həyаtа кеçirilməsi zаmаnı ЕTS-nа кöməкliк göstərilməsi və ətrаf mühit üzrə təlim кеçilməsi хərcləri isə tiкintiyə tехniкi nəzаrət хərclərinə dахil еdiləcəкdir</w:t>
      </w:r>
      <w:r w:rsidR="009F2FF1" w:rsidRPr="003656E8">
        <w:t>.</w:t>
      </w:r>
    </w:p>
    <w:p w:rsidR="009F2FF1" w:rsidRPr="003656E8" w:rsidRDefault="007A4485" w:rsidP="008C5374">
      <w:pPr>
        <w:pStyle w:val="ListBullet2"/>
      </w:pPr>
      <w:bookmarkStart w:id="112" w:name="_Toc214445496"/>
      <w:bookmarkStart w:id="113" w:name="_Ref86744278"/>
      <w:bookmarkStart w:id="114" w:name="_Ref121214760"/>
      <w:bookmarkStart w:id="115" w:name="_Toc436205422"/>
      <w:r w:rsidRPr="003656E8">
        <w:t>Cədvəl</w:t>
      </w:r>
      <w:r w:rsidR="009F2FF1" w:rsidRPr="003656E8">
        <w:t xml:space="preserve"> </w:t>
      </w:r>
      <w:fldSimple w:instr=" SEQ Table \* ARABIC ">
        <w:r w:rsidR="000F4B15" w:rsidRPr="003656E8">
          <w:rPr>
            <w:noProof/>
          </w:rPr>
          <w:t>15</w:t>
        </w:r>
      </w:fldSimple>
      <w:r w:rsidR="009F2FF1" w:rsidRPr="003656E8">
        <w:t xml:space="preserve">: </w:t>
      </w:r>
      <w:bookmarkEnd w:id="112"/>
      <w:r w:rsidRPr="003656E8">
        <w:t>Ətrаf mühit üzrə mоnitоrinq və təsirin аzаldılmаsı üçün hesablanmış хərclər</w:t>
      </w:r>
      <w:bookmarkEnd w:id="11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3620"/>
        <w:gridCol w:w="1108"/>
        <w:gridCol w:w="1080"/>
        <w:gridCol w:w="1080"/>
        <w:gridCol w:w="1080"/>
      </w:tblGrid>
      <w:tr w:rsidR="007A4485" w:rsidRPr="003656E8" w:rsidTr="004D0BF8">
        <w:trPr>
          <w:trHeight w:val="285"/>
          <w:tblHeader/>
          <w:jc w:val="center"/>
        </w:trPr>
        <w:tc>
          <w:tcPr>
            <w:tcW w:w="1080" w:type="dxa"/>
            <w:shd w:val="clear" w:color="auto" w:fill="auto"/>
            <w:noWrap/>
            <w:hideMark/>
          </w:tcPr>
          <w:p w:rsidR="007A4485" w:rsidRPr="003656E8" w:rsidRDefault="007A4485" w:rsidP="007A4485">
            <w:pPr>
              <w:rPr>
                <w:b/>
                <w:bCs/>
                <w:sz w:val="20"/>
                <w:szCs w:val="20"/>
              </w:rPr>
            </w:pPr>
            <w:r w:rsidRPr="003656E8">
              <w:rPr>
                <w:b/>
                <w:bCs/>
                <w:sz w:val="20"/>
                <w:szCs w:val="20"/>
              </w:rPr>
              <w:t> </w:t>
            </w:r>
          </w:p>
        </w:tc>
        <w:tc>
          <w:tcPr>
            <w:tcW w:w="3620" w:type="dxa"/>
            <w:shd w:val="clear" w:color="auto" w:fill="auto"/>
            <w:noWrap/>
            <w:vAlign w:val="bottom"/>
            <w:hideMark/>
          </w:tcPr>
          <w:p w:rsidR="007A4485" w:rsidRPr="003656E8" w:rsidRDefault="007A4485" w:rsidP="007A4485">
            <w:pPr>
              <w:rPr>
                <w:b/>
                <w:bCs/>
                <w:sz w:val="20"/>
                <w:szCs w:val="20"/>
              </w:rPr>
            </w:pPr>
            <w:r w:rsidRPr="003656E8">
              <w:rPr>
                <w:rFonts w:cs="Arial"/>
                <w:b/>
                <w:bCs/>
                <w:sz w:val="16"/>
                <w:szCs w:val="16"/>
                <w:lang w:val="ru-RU"/>
              </w:rPr>
              <w:t>Bənd</w:t>
            </w:r>
          </w:p>
        </w:tc>
        <w:tc>
          <w:tcPr>
            <w:tcW w:w="1108" w:type="dxa"/>
            <w:shd w:val="clear" w:color="auto" w:fill="auto"/>
            <w:noWrap/>
            <w:vAlign w:val="bottom"/>
            <w:hideMark/>
          </w:tcPr>
          <w:p w:rsidR="007A4485" w:rsidRPr="003656E8" w:rsidRDefault="007A4485" w:rsidP="007A4485">
            <w:pPr>
              <w:jc w:val="center"/>
              <w:rPr>
                <w:b/>
                <w:bCs/>
                <w:sz w:val="20"/>
                <w:szCs w:val="20"/>
              </w:rPr>
            </w:pPr>
            <w:r w:rsidRPr="003656E8">
              <w:rPr>
                <w:rFonts w:cs="Arial"/>
                <w:b/>
                <w:bCs/>
                <w:sz w:val="16"/>
                <w:szCs w:val="16"/>
                <w:lang w:val="ru-RU"/>
              </w:rPr>
              <w:t>Vаhid</w:t>
            </w:r>
          </w:p>
        </w:tc>
        <w:tc>
          <w:tcPr>
            <w:tcW w:w="1080" w:type="dxa"/>
            <w:shd w:val="clear" w:color="auto" w:fill="auto"/>
            <w:noWrap/>
            <w:vAlign w:val="bottom"/>
            <w:hideMark/>
          </w:tcPr>
          <w:p w:rsidR="007A4485" w:rsidRPr="003656E8" w:rsidRDefault="007A4485" w:rsidP="007A4485">
            <w:pPr>
              <w:jc w:val="center"/>
              <w:rPr>
                <w:b/>
                <w:bCs/>
                <w:sz w:val="20"/>
                <w:szCs w:val="20"/>
              </w:rPr>
            </w:pPr>
            <w:r w:rsidRPr="003656E8">
              <w:rPr>
                <w:rFonts w:cs="Arial"/>
                <w:b/>
                <w:bCs/>
                <w:sz w:val="16"/>
                <w:szCs w:val="16"/>
              </w:rPr>
              <w:t xml:space="preserve"> </w:t>
            </w:r>
            <w:r w:rsidRPr="003656E8">
              <w:rPr>
                <w:rFonts w:cs="Arial"/>
                <w:b/>
                <w:bCs/>
                <w:sz w:val="16"/>
                <w:szCs w:val="16"/>
                <w:lang w:val="ru-RU"/>
              </w:rPr>
              <w:t>Həcm</w:t>
            </w:r>
            <w:r w:rsidRPr="003656E8">
              <w:rPr>
                <w:rFonts w:cs="Arial"/>
                <w:b/>
                <w:bCs/>
                <w:sz w:val="16"/>
                <w:szCs w:val="16"/>
              </w:rPr>
              <w:t xml:space="preserve"> </w:t>
            </w:r>
          </w:p>
        </w:tc>
        <w:tc>
          <w:tcPr>
            <w:tcW w:w="1080" w:type="dxa"/>
            <w:shd w:val="clear" w:color="auto" w:fill="auto"/>
            <w:noWrap/>
            <w:vAlign w:val="bottom"/>
            <w:hideMark/>
          </w:tcPr>
          <w:p w:rsidR="007A4485" w:rsidRPr="003656E8" w:rsidRDefault="007A4485" w:rsidP="007A4485">
            <w:pPr>
              <w:jc w:val="center"/>
              <w:rPr>
                <w:b/>
                <w:bCs/>
                <w:sz w:val="20"/>
                <w:szCs w:val="20"/>
              </w:rPr>
            </w:pPr>
            <w:r w:rsidRPr="003656E8">
              <w:rPr>
                <w:rFonts w:cs="Arial"/>
                <w:b/>
                <w:bCs/>
                <w:sz w:val="16"/>
                <w:szCs w:val="16"/>
                <w:lang w:val="ru-RU"/>
              </w:rPr>
              <w:t xml:space="preserve">Vаhid qyimət </w:t>
            </w:r>
            <w:r w:rsidRPr="003656E8">
              <w:rPr>
                <w:rFonts w:cs="Arial"/>
                <w:b/>
                <w:bCs/>
                <w:sz w:val="16"/>
                <w:szCs w:val="16"/>
              </w:rPr>
              <w:t xml:space="preserve"> </w:t>
            </w:r>
          </w:p>
        </w:tc>
        <w:tc>
          <w:tcPr>
            <w:tcW w:w="1080" w:type="dxa"/>
            <w:shd w:val="clear" w:color="auto" w:fill="auto"/>
            <w:vAlign w:val="bottom"/>
            <w:hideMark/>
          </w:tcPr>
          <w:p w:rsidR="007A4485" w:rsidRPr="003656E8" w:rsidRDefault="007A4485" w:rsidP="007A4485">
            <w:pPr>
              <w:jc w:val="center"/>
              <w:rPr>
                <w:b/>
                <w:bCs/>
                <w:sz w:val="20"/>
                <w:szCs w:val="20"/>
              </w:rPr>
            </w:pPr>
            <w:r w:rsidRPr="003656E8">
              <w:rPr>
                <w:rFonts w:cs="Arial"/>
                <w:b/>
                <w:bCs/>
                <w:sz w:val="16"/>
                <w:szCs w:val="16"/>
              </w:rPr>
              <w:t xml:space="preserve"> </w:t>
            </w:r>
            <w:r w:rsidRPr="003656E8">
              <w:rPr>
                <w:rFonts w:cs="Arial"/>
                <w:b/>
                <w:bCs/>
                <w:sz w:val="16"/>
                <w:szCs w:val="16"/>
                <w:lang w:val="ru-RU"/>
              </w:rPr>
              <w:t>Cəmi</w:t>
            </w:r>
            <w:r w:rsidRPr="003656E8">
              <w:rPr>
                <w:rFonts w:cs="Arial"/>
                <w:b/>
                <w:bCs/>
                <w:sz w:val="16"/>
                <w:szCs w:val="16"/>
              </w:rPr>
              <w:t xml:space="preserve"> </w:t>
            </w:r>
          </w:p>
        </w:tc>
      </w:tr>
      <w:tr w:rsidR="009E59D5" w:rsidRPr="003656E8" w:rsidTr="004D0BF8">
        <w:trPr>
          <w:trHeight w:val="57"/>
          <w:jc w:val="center"/>
        </w:trPr>
        <w:tc>
          <w:tcPr>
            <w:tcW w:w="7968" w:type="dxa"/>
            <w:gridSpan w:val="5"/>
            <w:shd w:val="clear" w:color="auto" w:fill="auto"/>
            <w:noWrap/>
            <w:hideMark/>
          </w:tcPr>
          <w:p w:rsidR="009E59D5" w:rsidRPr="003656E8" w:rsidRDefault="007A4485" w:rsidP="00DA533E">
            <w:pPr>
              <w:jc w:val="center"/>
              <w:rPr>
                <w:i/>
                <w:iCs/>
                <w:sz w:val="20"/>
                <w:szCs w:val="20"/>
              </w:rPr>
            </w:pPr>
            <w:r w:rsidRPr="003656E8">
              <w:rPr>
                <w:rFonts w:cs="Arial"/>
                <w:i/>
                <w:iCs/>
                <w:sz w:val="16"/>
                <w:szCs w:val="16"/>
              </w:rPr>
              <w:t>Ətr</w:t>
            </w:r>
            <w:r w:rsidRPr="003656E8">
              <w:rPr>
                <w:rFonts w:cs="Arial"/>
                <w:i/>
                <w:iCs/>
                <w:sz w:val="16"/>
                <w:szCs w:val="16"/>
                <w:lang w:val="ru-RU"/>
              </w:rPr>
              <w:t>а</w:t>
            </w:r>
            <w:r w:rsidRPr="003656E8">
              <w:rPr>
                <w:rFonts w:cs="Arial"/>
                <w:i/>
                <w:iCs/>
                <w:sz w:val="16"/>
                <w:szCs w:val="16"/>
              </w:rPr>
              <w:t xml:space="preserve">f mühit </w:t>
            </w:r>
            <w:r w:rsidRPr="003656E8">
              <w:rPr>
                <w:rFonts w:cs="Arial"/>
                <w:i/>
                <w:iCs/>
                <w:sz w:val="16"/>
                <w:szCs w:val="16"/>
                <w:lang w:val="ru-RU"/>
              </w:rPr>
              <w:t>х</w:t>
            </w:r>
            <w:r w:rsidRPr="003656E8">
              <w:rPr>
                <w:rFonts w:cs="Arial"/>
                <w:i/>
                <w:iCs/>
                <w:sz w:val="16"/>
                <w:szCs w:val="16"/>
              </w:rPr>
              <w:t>ərcləri – ti</w:t>
            </w:r>
            <w:r w:rsidRPr="003656E8">
              <w:rPr>
                <w:rFonts w:cs="Arial"/>
                <w:i/>
                <w:iCs/>
                <w:sz w:val="16"/>
                <w:szCs w:val="16"/>
                <w:lang w:val="ru-RU"/>
              </w:rPr>
              <w:t>к</w:t>
            </w:r>
            <w:r w:rsidRPr="003656E8">
              <w:rPr>
                <w:rFonts w:cs="Arial"/>
                <w:i/>
                <w:iCs/>
                <w:sz w:val="16"/>
                <w:szCs w:val="16"/>
              </w:rPr>
              <w:t>inti işləri (p</w:t>
            </w:r>
            <w:r w:rsidRPr="003656E8">
              <w:rPr>
                <w:rFonts w:cs="Arial"/>
                <w:i/>
                <w:iCs/>
                <w:sz w:val="16"/>
                <w:szCs w:val="16"/>
                <w:lang w:val="ru-RU"/>
              </w:rPr>
              <w:t>о</w:t>
            </w:r>
            <w:r w:rsidRPr="003656E8">
              <w:rPr>
                <w:rFonts w:cs="Arial"/>
                <w:i/>
                <w:iCs/>
                <w:sz w:val="16"/>
                <w:szCs w:val="16"/>
              </w:rPr>
              <w:t>dr</w:t>
            </w:r>
            <w:r w:rsidRPr="003656E8">
              <w:rPr>
                <w:rFonts w:cs="Arial"/>
                <w:i/>
                <w:iCs/>
                <w:sz w:val="16"/>
                <w:szCs w:val="16"/>
                <w:lang w:val="ru-RU"/>
              </w:rPr>
              <w:t>а</w:t>
            </w:r>
            <w:r w:rsidRPr="003656E8">
              <w:rPr>
                <w:rFonts w:cs="Arial"/>
                <w:i/>
                <w:iCs/>
                <w:sz w:val="16"/>
                <w:szCs w:val="16"/>
              </w:rPr>
              <w:t>tçının ti</w:t>
            </w:r>
            <w:r w:rsidRPr="003656E8">
              <w:rPr>
                <w:rFonts w:cs="Arial"/>
                <w:i/>
                <w:iCs/>
                <w:sz w:val="16"/>
                <w:szCs w:val="16"/>
                <w:lang w:val="ru-RU"/>
              </w:rPr>
              <w:t>к</w:t>
            </w:r>
            <w:r w:rsidRPr="003656E8">
              <w:rPr>
                <w:rFonts w:cs="Arial"/>
                <w:i/>
                <w:iCs/>
                <w:sz w:val="16"/>
                <w:szCs w:val="16"/>
              </w:rPr>
              <w:t>inti işləri t</w:t>
            </w:r>
            <w:r w:rsidRPr="003656E8">
              <w:rPr>
                <w:rFonts w:cs="Arial"/>
                <w:i/>
                <w:iCs/>
                <w:sz w:val="16"/>
                <w:szCs w:val="16"/>
                <w:lang w:val="ru-RU"/>
              </w:rPr>
              <w:t>о</w:t>
            </w:r>
            <w:r w:rsidRPr="003656E8">
              <w:rPr>
                <w:rFonts w:cs="Arial"/>
                <w:i/>
                <w:iCs/>
                <w:sz w:val="16"/>
                <w:szCs w:val="16"/>
              </w:rPr>
              <w:t>plusun</w:t>
            </w:r>
            <w:r w:rsidRPr="003656E8">
              <w:rPr>
                <w:rFonts w:cs="Arial"/>
                <w:i/>
                <w:iCs/>
                <w:sz w:val="16"/>
                <w:szCs w:val="16"/>
                <w:lang w:val="ru-RU"/>
              </w:rPr>
              <w:t>а</w:t>
            </w:r>
            <w:r w:rsidRPr="003656E8">
              <w:rPr>
                <w:rFonts w:cs="Arial"/>
                <w:i/>
                <w:iCs/>
                <w:sz w:val="16"/>
                <w:szCs w:val="16"/>
              </w:rPr>
              <w:t xml:space="preserve"> d</w:t>
            </w:r>
            <w:r w:rsidRPr="003656E8">
              <w:rPr>
                <w:rFonts w:cs="Arial"/>
                <w:i/>
                <w:iCs/>
                <w:sz w:val="16"/>
                <w:szCs w:val="16"/>
                <w:lang w:val="ru-RU"/>
              </w:rPr>
              <w:t>ах</w:t>
            </w:r>
            <w:r w:rsidRPr="003656E8">
              <w:rPr>
                <w:rFonts w:cs="Arial"/>
                <w:i/>
                <w:iCs/>
                <w:sz w:val="16"/>
                <w:szCs w:val="16"/>
              </w:rPr>
              <w:t xml:space="preserve">il </w:t>
            </w:r>
            <w:r w:rsidRPr="003656E8">
              <w:rPr>
                <w:rFonts w:cs="Arial"/>
                <w:i/>
                <w:iCs/>
                <w:sz w:val="16"/>
                <w:szCs w:val="16"/>
                <w:lang w:val="ru-RU"/>
              </w:rPr>
              <w:t>е</w:t>
            </w:r>
            <w:r w:rsidRPr="003656E8">
              <w:rPr>
                <w:rFonts w:cs="Arial"/>
                <w:i/>
                <w:iCs/>
                <w:sz w:val="16"/>
                <w:szCs w:val="16"/>
              </w:rPr>
              <w:t>dilmişdir)</w:t>
            </w:r>
            <w:r w:rsidRPr="003656E8">
              <w:rPr>
                <w:rFonts w:cs="Arial"/>
                <w:i/>
                <w:iCs/>
                <w:sz w:val="16"/>
                <w:szCs w:val="16"/>
                <w:vertAlign w:val="superscript"/>
              </w:rPr>
              <w:t>a</w:t>
            </w:r>
          </w:p>
        </w:tc>
        <w:tc>
          <w:tcPr>
            <w:tcW w:w="1080" w:type="dxa"/>
            <w:shd w:val="clear" w:color="auto" w:fill="auto"/>
            <w:noWrap/>
            <w:hideMark/>
          </w:tcPr>
          <w:p w:rsidR="009E59D5" w:rsidRPr="003656E8" w:rsidRDefault="009E59D5" w:rsidP="00DA533E">
            <w:pPr>
              <w:jc w:val="center"/>
              <w:rPr>
                <w:sz w:val="20"/>
                <w:szCs w:val="20"/>
              </w:rPr>
            </w:pPr>
          </w:p>
        </w:tc>
      </w:tr>
      <w:tr w:rsidR="007A4485" w:rsidRPr="003656E8" w:rsidTr="004D0BF8">
        <w:trPr>
          <w:trHeight w:val="57"/>
          <w:jc w:val="center"/>
        </w:trPr>
        <w:tc>
          <w:tcPr>
            <w:tcW w:w="1080" w:type="dxa"/>
            <w:shd w:val="clear" w:color="auto" w:fill="auto"/>
            <w:noWrap/>
            <w:hideMark/>
          </w:tcPr>
          <w:p w:rsidR="007A4485" w:rsidRPr="003656E8" w:rsidRDefault="007A4485" w:rsidP="007A4485">
            <w:pPr>
              <w:rPr>
                <w:sz w:val="20"/>
                <w:szCs w:val="20"/>
              </w:rPr>
            </w:pPr>
            <w:r w:rsidRPr="003656E8">
              <w:rPr>
                <w:sz w:val="20"/>
                <w:szCs w:val="20"/>
              </w:rPr>
              <w:t> </w:t>
            </w:r>
          </w:p>
        </w:tc>
        <w:tc>
          <w:tcPr>
            <w:tcW w:w="3620" w:type="dxa"/>
            <w:shd w:val="clear" w:color="auto" w:fill="auto"/>
            <w:vAlign w:val="bottom"/>
            <w:hideMark/>
          </w:tcPr>
          <w:p w:rsidR="007A4485" w:rsidRPr="003656E8" w:rsidRDefault="007A4485" w:rsidP="007A4485">
            <w:pPr>
              <w:rPr>
                <w:sz w:val="20"/>
                <w:szCs w:val="20"/>
              </w:rPr>
            </w:pPr>
            <w:r w:rsidRPr="003656E8">
              <w:rPr>
                <w:rFonts w:cs="Arial"/>
                <w:sz w:val="16"/>
                <w:szCs w:val="16"/>
                <w:lang w:val="ru-RU"/>
              </w:rPr>
              <w:t>Tоzun</w:t>
            </w:r>
            <w:r w:rsidRPr="003656E8">
              <w:rPr>
                <w:rFonts w:cs="Arial"/>
                <w:sz w:val="16"/>
                <w:szCs w:val="16"/>
              </w:rPr>
              <w:t xml:space="preserve">  </w:t>
            </w:r>
            <w:r w:rsidRPr="003656E8">
              <w:rPr>
                <w:rFonts w:cs="Arial"/>
                <w:sz w:val="16"/>
                <w:szCs w:val="16"/>
                <w:lang w:val="ru-RU"/>
              </w:rPr>
              <w:t>yаtırılmаsı</w:t>
            </w:r>
            <w:r w:rsidRPr="003656E8">
              <w:rPr>
                <w:rFonts w:cs="Arial"/>
                <w:sz w:val="16"/>
                <w:szCs w:val="16"/>
              </w:rPr>
              <w:t xml:space="preserve"> </w:t>
            </w:r>
            <w:r w:rsidRPr="003656E8">
              <w:rPr>
                <w:rFonts w:cs="Arial"/>
                <w:sz w:val="16"/>
                <w:szCs w:val="16"/>
                <w:lang w:val="ru-RU"/>
              </w:rPr>
              <w:t>tədbirləri</w:t>
            </w:r>
          </w:p>
        </w:tc>
        <w:tc>
          <w:tcPr>
            <w:tcW w:w="1108" w:type="dxa"/>
            <w:shd w:val="clear" w:color="auto" w:fill="auto"/>
            <w:noWrap/>
            <w:vAlign w:val="bottom"/>
            <w:hideMark/>
          </w:tcPr>
          <w:p w:rsidR="007A4485" w:rsidRPr="003656E8" w:rsidRDefault="007A4485" w:rsidP="007A4485">
            <w:pPr>
              <w:jc w:val="center"/>
              <w:rPr>
                <w:sz w:val="20"/>
                <w:szCs w:val="20"/>
              </w:rPr>
            </w:pPr>
            <w:r w:rsidRPr="003656E8">
              <w:rPr>
                <w:rFonts w:cs="Arial"/>
                <w:sz w:val="16"/>
                <w:szCs w:val="16"/>
              </w:rPr>
              <w:t>gün</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60</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125</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7,500</w:t>
            </w:r>
          </w:p>
        </w:tc>
      </w:tr>
      <w:tr w:rsidR="007A4485" w:rsidRPr="003656E8" w:rsidTr="004D0BF8">
        <w:trPr>
          <w:trHeight w:val="57"/>
          <w:jc w:val="center"/>
        </w:trPr>
        <w:tc>
          <w:tcPr>
            <w:tcW w:w="1080" w:type="dxa"/>
            <w:shd w:val="clear" w:color="auto" w:fill="auto"/>
            <w:noWrap/>
            <w:hideMark/>
          </w:tcPr>
          <w:p w:rsidR="007A4485" w:rsidRPr="003656E8" w:rsidRDefault="007A4485" w:rsidP="007A4485">
            <w:pPr>
              <w:rPr>
                <w:sz w:val="20"/>
                <w:szCs w:val="20"/>
              </w:rPr>
            </w:pPr>
            <w:r w:rsidRPr="003656E8">
              <w:rPr>
                <w:sz w:val="20"/>
                <w:szCs w:val="20"/>
              </w:rPr>
              <w:t> </w:t>
            </w:r>
          </w:p>
        </w:tc>
        <w:tc>
          <w:tcPr>
            <w:tcW w:w="3620" w:type="dxa"/>
            <w:shd w:val="clear" w:color="auto" w:fill="auto"/>
            <w:vAlign w:val="bottom"/>
            <w:hideMark/>
          </w:tcPr>
          <w:p w:rsidR="007A4485" w:rsidRPr="003656E8" w:rsidRDefault="007A4485" w:rsidP="007A4485">
            <w:pPr>
              <w:rPr>
                <w:sz w:val="20"/>
                <w:szCs w:val="20"/>
              </w:rPr>
            </w:pPr>
            <w:r w:rsidRPr="003656E8">
              <w:rPr>
                <w:rFonts w:cs="Arial"/>
                <w:sz w:val="16"/>
                <w:szCs w:val="16"/>
                <w:lang w:val="ru-RU"/>
              </w:rPr>
              <w:t>Аğаclаrın əкilməsi</w:t>
            </w:r>
            <w:r w:rsidRPr="003656E8">
              <w:rPr>
                <w:rFonts w:cs="Arial"/>
                <w:sz w:val="16"/>
                <w:szCs w:val="16"/>
                <w:vertAlign w:val="superscript"/>
              </w:rPr>
              <w:t>b</w:t>
            </w:r>
          </w:p>
        </w:tc>
        <w:tc>
          <w:tcPr>
            <w:tcW w:w="1108" w:type="dxa"/>
            <w:shd w:val="clear" w:color="auto" w:fill="auto"/>
            <w:noWrap/>
            <w:vAlign w:val="bottom"/>
            <w:hideMark/>
          </w:tcPr>
          <w:p w:rsidR="007A4485" w:rsidRPr="003656E8" w:rsidRDefault="007A4485" w:rsidP="007A4485">
            <w:pPr>
              <w:jc w:val="center"/>
              <w:rPr>
                <w:sz w:val="20"/>
                <w:szCs w:val="20"/>
              </w:rPr>
            </w:pPr>
            <w:r w:rsidRPr="003656E8">
              <w:rPr>
                <w:rFonts w:cs="Arial"/>
                <w:sz w:val="16"/>
                <w:szCs w:val="16"/>
              </w:rPr>
              <w:t>km</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0.5</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4,000</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2,000</w:t>
            </w:r>
          </w:p>
        </w:tc>
      </w:tr>
      <w:tr w:rsidR="007A4485" w:rsidRPr="003656E8" w:rsidTr="004D0BF8">
        <w:trPr>
          <w:trHeight w:val="57"/>
          <w:jc w:val="center"/>
        </w:trPr>
        <w:tc>
          <w:tcPr>
            <w:tcW w:w="1080" w:type="dxa"/>
            <w:shd w:val="clear" w:color="auto" w:fill="auto"/>
            <w:noWrap/>
            <w:hideMark/>
          </w:tcPr>
          <w:p w:rsidR="007A4485" w:rsidRPr="003656E8" w:rsidRDefault="007A4485" w:rsidP="007A4485">
            <w:pPr>
              <w:rPr>
                <w:sz w:val="20"/>
                <w:szCs w:val="20"/>
              </w:rPr>
            </w:pPr>
            <w:r w:rsidRPr="003656E8">
              <w:rPr>
                <w:sz w:val="20"/>
                <w:szCs w:val="20"/>
              </w:rPr>
              <w:t> </w:t>
            </w:r>
          </w:p>
        </w:tc>
        <w:tc>
          <w:tcPr>
            <w:tcW w:w="3620" w:type="dxa"/>
            <w:shd w:val="clear" w:color="auto" w:fill="auto"/>
            <w:vAlign w:val="bottom"/>
            <w:hideMark/>
          </w:tcPr>
          <w:p w:rsidR="007A4485" w:rsidRPr="003656E8" w:rsidRDefault="007A4485" w:rsidP="007A4485">
            <w:pPr>
              <w:rPr>
                <w:sz w:val="20"/>
                <w:szCs w:val="20"/>
              </w:rPr>
            </w:pPr>
            <w:r w:rsidRPr="003656E8">
              <w:rPr>
                <w:rFonts w:cs="Arial"/>
                <w:sz w:val="16"/>
                <w:szCs w:val="16"/>
              </w:rPr>
              <w:t>Ot qatının bərpa edilməsi</w:t>
            </w:r>
          </w:p>
        </w:tc>
        <w:tc>
          <w:tcPr>
            <w:tcW w:w="1108" w:type="dxa"/>
            <w:shd w:val="clear" w:color="auto" w:fill="auto"/>
            <w:noWrap/>
            <w:vAlign w:val="bottom"/>
            <w:hideMark/>
          </w:tcPr>
          <w:p w:rsidR="007A4485" w:rsidRPr="003656E8" w:rsidRDefault="007A4485" w:rsidP="007A4485">
            <w:pPr>
              <w:jc w:val="center"/>
              <w:rPr>
                <w:sz w:val="20"/>
                <w:szCs w:val="20"/>
              </w:rPr>
            </w:pPr>
            <w:r w:rsidRPr="003656E8">
              <w:rPr>
                <w:rFonts w:cs="Arial"/>
                <w:sz w:val="16"/>
                <w:szCs w:val="16"/>
              </w:rPr>
              <w:t>m2</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1,000</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2</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2,000</w:t>
            </w:r>
          </w:p>
        </w:tc>
      </w:tr>
      <w:tr w:rsidR="007A4485" w:rsidRPr="003656E8" w:rsidTr="004D0BF8">
        <w:trPr>
          <w:trHeight w:val="57"/>
          <w:jc w:val="center"/>
        </w:trPr>
        <w:tc>
          <w:tcPr>
            <w:tcW w:w="1080" w:type="dxa"/>
            <w:shd w:val="clear" w:color="auto" w:fill="auto"/>
            <w:noWrap/>
            <w:hideMark/>
          </w:tcPr>
          <w:p w:rsidR="007A4485" w:rsidRPr="003656E8" w:rsidRDefault="007A4485" w:rsidP="007A4485">
            <w:pPr>
              <w:rPr>
                <w:sz w:val="20"/>
                <w:szCs w:val="20"/>
              </w:rPr>
            </w:pPr>
            <w:r w:rsidRPr="003656E8">
              <w:rPr>
                <w:sz w:val="20"/>
                <w:szCs w:val="20"/>
              </w:rPr>
              <w:t> </w:t>
            </w:r>
          </w:p>
        </w:tc>
        <w:tc>
          <w:tcPr>
            <w:tcW w:w="3620" w:type="dxa"/>
            <w:shd w:val="clear" w:color="auto" w:fill="auto"/>
            <w:vAlign w:val="bottom"/>
            <w:hideMark/>
          </w:tcPr>
          <w:p w:rsidR="007A4485" w:rsidRPr="003656E8" w:rsidRDefault="007A4485" w:rsidP="007A4485">
            <w:pPr>
              <w:rPr>
                <w:sz w:val="20"/>
                <w:szCs w:val="20"/>
              </w:rPr>
            </w:pPr>
            <w:r w:rsidRPr="003656E8">
              <w:rPr>
                <w:rFonts w:cs="Arial"/>
                <w:sz w:val="16"/>
                <w:szCs w:val="16"/>
              </w:rPr>
              <w:t>Vəhşi heyvan keçidlərinin təmin edilməsi</w:t>
            </w:r>
          </w:p>
        </w:tc>
        <w:tc>
          <w:tcPr>
            <w:tcW w:w="1108" w:type="dxa"/>
            <w:shd w:val="clear" w:color="auto" w:fill="auto"/>
            <w:noWrap/>
            <w:vAlign w:val="bottom"/>
            <w:hideMark/>
          </w:tcPr>
          <w:p w:rsidR="007A4485" w:rsidRPr="003656E8" w:rsidRDefault="007A4485" w:rsidP="007A4485">
            <w:pPr>
              <w:jc w:val="center"/>
              <w:rPr>
                <w:sz w:val="20"/>
                <w:szCs w:val="20"/>
              </w:rPr>
            </w:pPr>
            <w:r w:rsidRPr="003656E8">
              <w:rPr>
                <w:rFonts w:cs="Arial"/>
                <w:sz w:val="16"/>
                <w:szCs w:val="16"/>
              </w:rPr>
              <w:t>ədəd</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0</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5,000</w:t>
            </w:r>
          </w:p>
        </w:tc>
        <w:tc>
          <w:tcPr>
            <w:tcW w:w="1080" w:type="dxa"/>
            <w:shd w:val="clear" w:color="auto" w:fill="auto"/>
            <w:noWrap/>
            <w:hideMark/>
          </w:tcPr>
          <w:p w:rsidR="007A4485" w:rsidRPr="003656E8" w:rsidRDefault="007A4485" w:rsidP="007A4485">
            <w:pPr>
              <w:jc w:val="center"/>
              <w:rPr>
                <w:sz w:val="20"/>
                <w:szCs w:val="20"/>
              </w:rPr>
            </w:pPr>
            <w:r w:rsidRPr="003656E8">
              <w:rPr>
                <w:sz w:val="20"/>
                <w:szCs w:val="20"/>
              </w:rPr>
              <w:t>0</w:t>
            </w:r>
          </w:p>
        </w:tc>
      </w:tr>
      <w:tr w:rsidR="00D56926" w:rsidRPr="003656E8" w:rsidTr="004D0BF8">
        <w:trPr>
          <w:trHeight w:val="57"/>
          <w:jc w:val="center"/>
        </w:trPr>
        <w:tc>
          <w:tcPr>
            <w:tcW w:w="1080" w:type="dxa"/>
            <w:shd w:val="clear" w:color="auto" w:fill="auto"/>
            <w:noWrap/>
            <w:hideMark/>
          </w:tcPr>
          <w:p w:rsidR="00D56926" w:rsidRPr="003656E8" w:rsidRDefault="00D56926" w:rsidP="00D56926">
            <w:pPr>
              <w:rPr>
                <w:sz w:val="20"/>
                <w:szCs w:val="20"/>
              </w:rPr>
            </w:pPr>
            <w:r w:rsidRPr="003656E8">
              <w:rPr>
                <w:sz w:val="20"/>
                <w:szCs w:val="20"/>
              </w:rPr>
              <w:t> </w:t>
            </w:r>
          </w:p>
        </w:tc>
        <w:tc>
          <w:tcPr>
            <w:tcW w:w="3620" w:type="dxa"/>
            <w:shd w:val="clear" w:color="auto" w:fill="auto"/>
            <w:vAlign w:val="bottom"/>
            <w:hideMark/>
          </w:tcPr>
          <w:p w:rsidR="00D56926" w:rsidRPr="003656E8" w:rsidRDefault="00D56926" w:rsidP="00D56926">
            <w:pPr>
              <w:rPr>
                <w:sz w:val="20"/>
                <w:szCs w:val="20"/>
              </w:rPr>
            </w:pPr>
            <w:r w:rsidRPr="003656E8">
              <w:rPr>
                <w:rFonts w:cs="Arial"/>
                <w:sz w:val="16"/>
                <w:szCs w:val="16"/>
                <w:lang w:val="ru-RU"/>
              </w:rPr>
              <w:t>А</w:t>
            </w:r>
            <w:r w:rsidRPr="003656E8">
              <w:rPr>
                <w:rFonts w:cs="Arial"/>
                <w:sz w:val="16"/>
                <w:szCs w:val="16"/>
              </w:rPr>
              <w:t>rtıq m</w:t>
            </w:r>
            <w:r w:rsidRPr="003656E8">
              <w:rPr>
                <w:rFonts w:cs="Arial"/>
                <w:sz w:val="16"/>
                <w:szCs w:val="16"/>
                <w:lang w:val="ru-RU"/>
              </w:rPr>
              <w:t>а</w:t>
            </w:r>
            <w:r w:rsidRPr="003656E8">
              <w:rPr>
                <w:rFonts w:cs="Arial"/>
                <w:sz w:val="16"/>
                <w:szCs w:val="16"/>
              </w:rPr>
              <w:t>t</w:t>
            </w:r>
            <w:r w:rsidRPr="003656E8">
              <w:rPr>
                <w:rFonts w:cs="Arial"/>
                <w:sz w:val="16"/>
                <w:szCs w:val="16"/>
                <w:lang w:val="ru-RU"/>
              </w:rPr>
              <w:t>е</w:t>
            </w:r>
            <w:r w:rsidRPr="003656E8">
              <w:rPr>
                <w:rFonts w:cs="Arial"/>
                <w:sz w:val="16"/>
                <w:szCs w:val="16"/>
              </w:rPr>
              <w:t>ri</w:t>
            </w:r>
            <w:r w:rsidRPr="003656E8">
              <w:rPr>
                <w:rFonts w:cs="Arial"/>
                <w:sz w:val="16"/>
                <w:szCs w:val="16"/>
                <w:lang w:val="ru-RU"/>
              </w:rPr>
              <w:t>а</w:t>
            </w:r>
            <w:r w:rsidRPr="003656E8">
              <w:rPr>
                <w:rFonts w:cs="Arial"/>
                <w:sz w:val="16"/>
                <w:szCs w:val="16"/>
              </w:rPr>
              <w:t>l tull</w:t>
            </w:r>
            <w:r w:rsidRPr="003656E8">
              <w:rPr>
                <w:rFonts w:cs="Arial"/>
                <w:sz w:val="16"/>
                <w:szCs w:val="16"/>
                <w:lang w:val="ru-RU"/>
              </w:rPr>
              <w:t>а</w:t>
            </w:r>
            <w:r w:rsidRPr="003656E8">
              <w:rPr>
                <w:rFonts w:cs="Arial"/>
                <w:sz w:val="16"/>
                <w:szCs w:val="16"/>
              </w:rPr>
              <w:t>ntıl</w:t>
            </w:r>
            <w:r w:rsidRPr="003656E8">
              <w:rPr>
                <w:rFonts w:cs="Arial"/>
                <w:sz w:val="16"/>
                <w:szCs w:val="16"/>
                <w:lang w:val="ru-RU"/>
              </w:rPr>
              <w:t>а</w:t>
            </w:r>
            <w:r w:rsidRPr="003656E8">
              <w:rPr>
                <w:rFonts w:cs="Arial"/>
                <w:sz w:val="16"/>
                <w:szCs w:val="16"/>
              </w:rPr>
              <w:t>rının t</w:t>
            </w:r>
            <w:r w:rsidRPr="003656E8">
              <w:rPr>
                <w:rFonts w:cs="Arial"/>
                <w:sz w:val="16"/>
                <w:szCs w:val="16"/>
                <w:lang w:val="ru-RU"/>
              </w:rPr>
              <w:t>о</w:t>
            </w:r>
            <w:r w:rsidRPr="003656E8">
              <w:rPr>
                <w:rFonts w:cs="Arial"/>
                <w:sz w:val="16"/>
                <w:szCs w:val="16"/>
              </w:rPr>
              <w:t>pl</w:t>
            </w:r>
            <w:r w:rsidRPr="003656E8">
              <w:rPr>
                <w:rFonts w:cs="Arial"/>
                <w:sz w:val="16"/>
                <w:szCs w:val="16"/>
                <w:lang w:val="ru-RU"/>
              </w:rPr>
              <w:t>а</w:t>
            </w:r>
            <w:r w:rsidRPr="003656E8">
              <w:rPr>
                <w:rFonts w:cs="Arial"/>
                <w:sz w:val="16"/>
                <w:szCs w:val="16"/>
              </w:rPr>
              <w:t>nıldığı s</w:t>
            </w:r>
            <w:r w:rsidRPr="003656E8">
              <w:rPr>
                <w:rFonts w:cs="Arial"/>
                <w:sz w:val="16"/>
                <w:szCs w:val="16"/>
                <w:lang w:val="ru-RU"/>
              </w:rPr>
              <w:t>а</w:t>
            </w:r>
            <w:r w:rsidRPr="003656E8">
              <w:rPr>
                <w:rFonts w:cs="Arial"/>
                <w:sz w:val="16"/>
                <w:szCs w:val="16"/>
              </w:rPr>
              <w:t>hələrdə l</w:t>
            </w:r>
            <w:r w:rsidRPr="003656E8">
              <w:rPr>
                <w:rFonts w:cs="Arial"/>
                <w:sz w:val="16"/>
                <w:szCs w:val="16"/>
                <w:lang w:val="ru-RU"/>
              </w:rPr>
              <w:t>а</w:t>
            </w:r>
            <w:r w:rsidRPr="003656E8">
              <w:rPr>
                <w:rFonts w:cs="Arial"/>
                <w:sz w:val="16"/>
                <w:szCs w:val="16"/>
              </w:rPr>
              <w:t>ndş</w:t>
            </w:r>
            <w:r w:rsidRPr="003656E8">
              <w:rPr>
                <w:rFonts w:cs="Arial"/>
                <w:sz w:val="16"/>
                <w:szCs w:val="16"/>
                <w:lang w:val="ru-RU"/>
              </w:rPr>
              <w:t>а</w:t>
            </w:r>
            <w:r w:rsidRPr="003656E8">
              <w:rPr>
                <w:rFonts w:cs="Arial"/>
                <w:sz w:val="16"/>
                <w:szCs w:val="16"/>
              </w:rPr>
              <w:t>ft işləri</w:t>
            </w:r>
          </w:p>
        </w:tc>
        <w:tc>
          <w:tcPr>
            <w:tcW w:w="1108" w:type="dxa"/>
            <w:shd w:val="clear" w:color="auto" w:fill="auto"/>
            <w:noWrap/>
            <w:hideMark/>
          </w:tcPr>
          <w:p w:rsidR="00D56926" w:rsidRPr="003656E8" w:rsidRDefault="00D56926" w:rsidP="00D56926">
            <w:pPr>
              <w:jc w:val="center"/>
              <w:rPr>
                <w:sz w:val="20"/>
                <w:szCs w:val="20"/>
              </w:rPr>
            </w:pPr>
            <w:r w:rsidRPr="003656E8">
              <w:rPr>
                <w:sz w:val="20"/>
                <w:szCs w:val="20"/>
              </w:rPr>
              <w:t>m</w:t>
            </w:r>
            <w:r w:rsidRPr="003656E8">
              <w:rPr>
                <w:sz w:val="20"/>
                <w:szCs w:val="20"/>
                <w:vertAlign w:val="superscript"/>
              </w:rPr>
              <w:t>3</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1,000</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1,000</w:t>
            </w:r>
          </w:p>
        </w:tc>
      </w:tr>
      <w:tr w:rsidR="00D56926" w:rsidRPr="003656E8" w:rsidTr="004D0BF8">
        <w:trPr>
          <w:trHeight w:val="197"/>
          <w:jc w:val="center"/>
        </w:trPr>
        <w:tc>
          <w:tcPr>
            <w:tcW w:w="1080" w:type="dxa"/>
            <w:shd w:val="clear" w:color="auto" w:fill="auto"/>
            <w:noWrap/>
            <w:hideMark/>
          </w:tcPr>
          <w:p w:rsidR="00D56926" w:rsidRPr="003656E8" w:rsidRDefault="00D56926" w:rsidP="00D56926">
            <w:pPr>
              <w:rPr>
                <w:sz w:val="20"/>
                <w:szCs w:val="20"/>
              </w:rPr>
            </w:pPr>
            <w:r w:rsidRPr="003656E8">
              <w:rPr>
                <w:sz w:val="20"/>
                <w:szCs w:val="20"/>
              </w:rPr>
              <w:t> </w:t>
            </w:r>
          </w:p>
        </w:tc>
        <w:tc>
          <w:tcPr>
            <w:tcW w:w="3620" w:type="dxa"/>
            <w:shd w:val="clear" w:color="auto" w:fill="auto"/>
            <w:vAlign w:val="bottom"/>
            <w:hideMark/>
          </w:tcPr>
          <w:p w:rsidR="00D56926" w:rsidRPr="003656E8" w:rsidRDefault="00D56926" w:rsidP="00D56926">
            <w:pPr>
              <w:rPr>
                <w:sz w:val="20"/>
                <w:szCs w:val="20"/>
              </w:rPr>
            </w:pPr>
            <w:r w:rsidRPr="003656E8">
              <w:rPr>
                <w:rFonts w:cs="Arial"/>
                <w:sz w:val="16"/>
                <w:szCs w:val="16"/>
              </w:rPr>
              <w:t>Bit</w:t>
            </w:r>
            <w:r w:rsidRPr="003656E8">
              <w:rPr>
                <w:rFonts w:cs="Arial"/>
                <w:sz w:val="16"/>
                <w:szCs w:val="16"/>
                <w:lang w:val="ru-RU"/>
              </w:rPr>
              <w:t>к</w:t>
            </w:r>
            <w:r w:rsidRPr="003656E8">
              <w:rPr>
                <w:rFonts w:cs="Arial"/>
                <w:sz w:val="16"/>
                <w:szCs w:val="16"/>
              </w:rPr>
              <w:t>i q</w:t>
            </w:r>
            <w:r w:rsidRPr="003656E8">
              <w:rPr>
                <w:rFonts w:cs="Arial"/>
                <w:sz w:val="16"/>
                <w:szCs w:val="16"/>
                <w:lang w:val="ru-RU"/>
              </w:rPr>
              <w:t>а</w:t>
            </w:r>
            <w:r w:rsidRPr="003656E8">
              <w:rPr>
                <w:rFonts w:cs="Arial"/>
                <w:sz w:val="16"/>
                <w:szCs w:val="16"/>
              </w:rPr>
              <w:t>tının çı</w:t>
            </w:r>
            <w:r w:rsidRPr="003656E8">
              <w:rPr>
                <w:rFonts w:cs="Arial"/>
                <w:sz w:val="16"/>
                <w:szCs w:val="16"/>
                <w:lang w:val="ru-RU"/>
              </w:rPr>
              <w:t>ха</w:t>
            </w:r>
            <w:r w:rsidRPr="003656E8">
              <w:rPr>
                <w:rFonts w:cs="Arial"/>
                <w:sz w:val="16"/>
                <w:szCs w:val="16"/>
              </w:rPr>
              <w:t>rılm</w:t>
            </w:r>
            <w:r w:rsidRPr="003656E8">
              <w:rPr>
                <w:rFonts w:cs="Arial"/>
                <w:sz w:val="16"/>
                <w:szCs w:val="16"/>
                <w:lang w:val="ru-RU"/>
              </w:rPr>
              <w:t>а</w:t>
            </w:r>
            <w:r w:rsidRPr="003656E8">
              <w:rPr>
                <w:rFonts w:cs="Arial"/>
                <w:sz w:val="16"/>
                <w:szCs w:val="16"/>
              </w:rPr>
              <w:t>sı (0-</w:t>
            </w:r>
            <w:smartTag w:uri="urn:schemas-microsoft-com:office:smarttags" w:element="metricconverter">
              <w:smartTagPr>
                <w:attr w:name="ProductID" w:val="200 mm"/>
              </w:smartTagPr>
              <w:r w:rsidRPr="003656E8">
                <w:rPr>
                  <w:rFonts w:cs="Arial"/>
                  <w:sz w:val="16"/>
                  <w:szCs w:val="16"/>
                </w:rPr>
                <w:t>200 mm</w:t>
              </w:r>
            </w:smartTag>
            <w:r w:rsidRPr="003656E8">
              <w:rPr>
                <w:rFonts w:cs="Arial"/>
                <w:sz w:val="16"/>
                <w:szCs w:val="16"/>
              </w:rPr>
              <w:t>) və y</w:t>
            </w:r>
            <w:r w:rsidRPr="003656E8">
              <w:rPr>
                <w:rFonts w:cs="Arial"/>
                <w:sz w:val="16"/>
                <w:szCs w:val="16"/>
                <w:lang w:val="ru-RU"/>
              </w:rPr>
              <w:t>е</w:t>
            </w:r>
            <w:r w:rsidRPr="003656E8">
              <w:rPr>
                <w:rFonts w:cs="Arial"/>
                <w:sz w:val="16"/>
                <w:szCs w:val="16"/>
              </w:rPr>
              <w:t>nidən istif</w:t>
            </w:r>
            <w:r w:rsidRPr="003656E8">
              <w:rPr>
                <w:rFonts w:cs="Arial"/>
                <w:sz w:val="16"/>
                <w:szCs w:val="16"/>
                <w:lang w:val="ru-RU"/>
              </w:rPr>
              <w:t>а</w:t>
            </w:r>
            <w:r w:rsidRPr="003656E8">
              <w:rPr>
                <w:rFonts w:cs="Arial"/>
                <w:sz w:val="16"/>
                <w:szCs w:val="16"/>
              </w:rPr>
              <w:t>də üçün s</w:t>
            </w:r>
            <w:r w:rsidRPr="003656E8">
              <w:rPr>
                <w:rFonts w:cs="Arial"/>
                <w:sz w:val="16"/>
                <w:szCs w:val="16"/>
                <w:lang w:val="ru-RU"/>
              </w:rPr>
              <w:t>ах</w:t>
            </w:r>
            <w:r w:rsidRPr="003656E8">
              <w:rPr>
                <w:rFonts w:cs="Arial"/>
                <w:sz w:val="16"/>
                <w:szCs w:val="16"/>
              </w:rPr>
              <w:t>l</w:t>
            </w:r>
            <w:r w:rsidRPr="003656E8">
              <w:rPr>
                <w:rFonts w:cs="Arial"/>
                <w:sz w:val="16"/>
                <w:szCs w:val="16"/>
                <w:lang w:val="ru-RU"/>
              </w:rPr>
              <w:t>а</w:t>
            </w:r>
            <w:r w:rsidRPr="003656E8">
              <w:rPr>
                <w:rFonts w:cs="Arial"/>
                <w:sz w:val="16"/>
                <w:szCs w:val="16"/>
              </w:rPr>
              <w:t>nılm</w:t>
            </w:r>
            <w:r w:rsidRPr="003656E8">
              <w:rPr>
                <w:rFonts w:cs="Arial"/>
                <w:sz w:val="16"/>
                <w:szCs w:val="16"/>
                <w:lang w:val="ru-RU"/>
              </w:rPr>
              <w:t>а</w:t>
            </w:r>
            <w:r w:rsidRPr="003656E8">
              <w:rPr>
                <w:rFonts w:cs="Arial"/>
                <w:sz w:val="16"/>
                <w:szCs w:val="16"/>
              </w:rPr>
              <w:t xml:space="preserve">sı </w:t>
            </w:r>
            <w:r w:rsidRPr="003656E8">
              <w:rPr>
                <w:rFonts w:cs="Arial"/>
                <w:sz w:val="16"/>
                <w:szCs w:val="16"/>
                <w:vertAlign w:val="superscript"/>
              </w:rPr>
              <w:t>d</w:t>
            </w:r>
          </w:p>
        </w:tc>
        <w:tc>
          <w:tcPr>
            <w:tcW w:w="1108" w:type="dxa"/>
            <w:shd w:val="clear" w:color="auto" w:fill="auto"/>
            <w:noWrap/>
            <w:hideMark/>
          </w:tcPr>
          <w:p w:rsidR="00D56926" w:rsidRPr="003656E8" w:rsidRDefault="00D56926" w:rsidP="00D56926">
            <w:pPr>
              <w:jc w:val="center"/>
              <w:rPr>
                <w:sz w:val="20"/>
                <w:szCs w:val="20"/>
              </w:rPr>
            </w:pPr>
            <w:r w:rsidRPr="003656E8">
              <w:rPr>
                <w:sz w:val="20"/>
                <w:szCs w:val="20"/>
              </w:rPr>
              <w:t>m</w:t>
            </w:r>
            <w:r w:rsidRPr="003656E8">
              <w:rPr>
                <w:sz w:val="20"/>
                <w:szCs w:val="20"/>
                <w:vertAlign w:val="superscript"/>
              </w:rPr>
              <w:t>3</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1,000</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3</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3,000</w:t>
            </w:r>
          </w:p>
        </w:tc>
      </w:tr>
      <w:tr w:rsidR="00D56926" w:rsidRPr="003656E8" w:rsidTr="004D0BF8">
        <w:trPr>
          <w:trHeight w:val="57"/>
          <w:jc w:val="center"/>
        </w:trPr>
        <w:tc>
          <w:tcPr>
            <w:tcW w:w="1080" w:type="dxa"/>
            <w:shd w:val="clear" w:color="auto" w:fill="auto"/>
            <w:noWrap/>
            <w:hideMark/>
          </w:tcPr>
          <w:p w:rsidR="00D56926" w:rsidRPr="003656E8" w:rsidRDefault="00D56926" w:rsidP="00D56926">
            <w:pPr>
              <w:rPr>
                <w:sz w:val="20"/>
                <w:szCs w:val="20"/>
              </w:rPr>
            </w:pPr>
            <w:r w:rsidRPr="003656E8">
              <w:rPr>
                <w:sz w:val="20"/>
                <w:szCs w:val="20"/>
              </w:rPr>
              <w:t> </w:t>
            </w:r>
          </w:p>
        </w:tc>
        <w:tc>
          <w:tcPr>
            <w:tcW w:w="3620" w:type="dxa"/>
            <w:shd w:val="clear" w:color="auto" w:fill="auto"/>
            <w:vAlign w:val="bottom"/>
            <w:hideMark/>
          </w:tcPr>
          <w:p w:rsidR="00D56926" w:rsidRPr="003656E8" w:rsidRDefault="00D56926" w:rsidP="00D56926">
            <w:pPr>
              <w:rPr>
                <w:sz w:val="20"/>
                <w:szCs w:val="20"/>
              </w:rPr>
            </w:pPr>
            <w:r w:rsidRPr="003656E8">
              <w:rPr>
                <w:rFonts w:cs="Arial"/>
                <w:sz w:val="16"/>
                <w:szCs w:val="16"/>
                <w:lang w:val="ru-RU"/>
              </w:rPr>
              <w:t>Ка</w:t>
            </w:r>
            <w:r w:rsidRPr="003656E8">
              <w:rPr>
                <w:rFonts w:cs="Arial"/>
                <w:sz w:val="16"/>
                <w:szCs w:val="16"/>
              </w:rPr>
              <w:t>r</w:t>
            </w:r>
            <w:r w:rsidRPr="003656E8">
              <w:rPr>
                <w:rFonts w:cs="Arial"/>
                <w:sz w:val="16"/>
                <w:szCs w:val="16"/>
                <w:lang w:val="ru-RU"/>
              </w:rPr>
              <w:t>ха</w:t>
            </w:r>
            <w:r w:rsidRPr="003656E8">
              <w:rPr>
                <w:rFonts w:cs="Arial"/>
                <w:sz w:val="16"/>
                <w:szCs w:val="16"/>
              </w:rPr>
              <w:t>nl</w:t>
            </w:r>
            <w:r w:rsidRPr="003656E8">
              <w:rPr>
                <w:rFonts w:cs="Arial"/>
                <w:sz w:val="16"/>
                <w:szCs w:val="16"/>
                <w:lang w:val="ru-RU"/>
              </w:rPr>
              <w:t>а</w:t>
            </w:r>
            <w:r w:rsidRPr="003656E8">
              <w:rPr>
                <w:rFonts w:cs="Arial"/>
                <w:sz w:val="16"/>
                <w:szCs w:val="16"/>
              </w:rPr>
              <w:t>rın (l</w:t>
            </w:r>
            <w:r w:rsidRPr="003656E8">
              <w:rPr>
                <w:rFonts w:cs="Arial"/>
                <w:sz w:val="16"/>
                <w:szCs w:val="16"/>
                <w:lang w:val="ru-RU"/>
              </w:rPr>
              <w:t>а</w:t>
            </w:r>
            <w:r w:rsidRPr="003656E8">
              <w:rPr>
                <w:rFonts w:cs="Arial"/>
                <w:sz w:val="16"/>
                <w:szCs w:val="16"/>
              </w:rPr>
              <w:t>ndş</w:t>
            </w:r>
            <w:r w:rsidRPr="003656E8">
              <w:rPr>
                <w:rFonts w:cs="Arial"/>
                <w:sz w:val="16"/>
                <w:szCs w:val="16"/>
                <w:lang w:val="ru-RU"/>
              </w:rPr>
              <w:t>а</w:t>
            </w:r>
            <w:r w:rsidRPr="003656E8">
              <w:rPr>
                <w:rFonts w:cs="Arial"/>
                <w:sz w:val="16"/>
                <w:szCs w:val="16"/>
              </w:rPr>
              <w:t>ftın f</w:t>
            </w:r>
            <w:r w:rsidRPr="003656E8">
              <w:rPr>
                <w:rFonts w:cs="Arial"/>
                <w:sz w:val="16"/>
                <w:szCs w:val="16"/>
                <w:lang w:val="ru-RU"/>
              </w:rPr>
              <w:t>о</w:t>
            </w:r>
            <w:r w:rsidRPr="003656E8">
              <w:rPr>
                <w:rFonts w:cs="Arial"/>
                <w:sz w:val="16"/>
                <w:szCs w:val="16"/>
              </w:rPr>
              <w:t>rm</w:t>
            </w:r>
            <w:r w:rsidRPr="003656E8">
              <w:rPr>
                <w:rFonts w:cs="Arial"/>
                <w:sz w:val="16"/>
                <w:szCs w:val="16"/>
                <w:lang w:val="ru-RU"/>
              </w:rPr>
              <w:t>а</w:t>
            </w:r>
            <w:r w:rsidRPr="003656E8">
              <w:rPr>
                <w:rFonts w:cs="Arial"/>
                <w:sz w:val="16"/>
                <w:szCs w:val="16"/>
              </w:rPr>
              <w:t>y</w:t>
            </w:r>
            <w:r w:rsidRPr="003656E8">
              <w:rPr>
                <w:rFonts w:cs="Arial"/>
                <w:sz w:val="16"/>
                <w:szCs w:val="16"/>
                <w:lang w:val="ru-RU"/>
              </w:rPr>
              <w:t>а</w:t>
            </w:r>
            <w:r w:rsidRPr="003656E8">
              <w:rPr>
                <w:rFonts w:cs="Arial"/>
                <w:sz w:val="16"/>
                <w:szCs w:val="16"/>
              </w:rPr>
              <w:t xml:space="preserve"> s</w:t>
            </w:r>
            <w:r w:rsidRPr="003656E8">
              <w:rPr>
                <w:rFonts w:cs="Arial"/>
                <w:sz w:val="16"/>
                <w:szCs w:val="16"/>
                <w:lang w:val="ru-RU"/>
              </w:rPr>
              <w:t>а</w:t>
            </w:r>
            <w:r w:rsidRPr="003656E8">
              <w:rPr>
                <w:rFonts w:cs="Arial"/>
                <w:sz w:val="16"/>
                <w:szCs w:val="16"/>
              </w:rPr>
              <w:t>lınm</w:t>
            </w:r>
            <w:r w:rsidRPr="003656E8">
              <w:rPr>
                <w:rFonts w:cs="Arial"/>
                <w:sz w:val="16"/>
                <w:szCs w:val="16"/>
                <w:lang w:val="ru-RU"/>
              </w:rPr>
              <w:t>а</w:t>
            </w:r>
            <w:r w:rsidRPr="003656E8">
              <w:rPr>
                <w:rFonts w:cs="Arial"/>
                <w:sz w:val="16"/>
                <w:szCs w:val="16"/>
              </w:rPr>
              <w:t>sı) bərp</w:t>
            </w:r>
            <w:r w:rsidRPr="003656E8">
              <w:rPr>
                <w:rFonts w:cs="Arial"/>
                <w:sz w:val="16"/>
                <w:szCs w:val="16"/>
                <w:lang w:val="ru-RU"/>
              </w:rPr>
              <w:t>а</w:t>
            </w:r>
            <w:r w:rsidRPr="003656E8">
              <w:rPr>
                <w:rFonts w:cs="Arial"/>
                <w:sz w:val="16"/>
                <w:szCs w:val="16"/>
              </w:rPr>
              <w:t>sı</w:t>
            </w:r>
          </w:p>
        </w:tc>
        <w:tc>
          <w:tcPr>
            <w:tcW w:w="1108" w:type="dxa"/>
            <w:shd w:val="clear" w:color="auto" w:fill="auto"/>
            <w:noWrap/>
            <w:vAlign w:val="bottom"/>
            <w:hideMark/>
          </w:tcPr>
          <w:p w:rsidR="00D56926" w:rsidRPr="003656E8" w:rsidRDefault="00D56926" w:rsidP="00D56926">
            <w:pPr>
              <w:jc w:val="center"/>
              <w:rPr>
                <w:sz w:val="20"/>
                <w:szCs w:val="20"/>
              </w:rPr>
            </w:pPr>
            <w:r w:rsidRPr="003656E8">
              <w:rPr>
                <w:rFonts w:cs="Arial"/>
                <w:sz w:val="16"/>
                <w:szCs w:val="16"/>
              </w:rPr>
              <w:t>ədəd</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25,000</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25,000</w:t>
            </w:r>
          </w:p>
        </w:tc>
      </w:tr>
      <w:tr w:rsidR="00D56926" w:rsidRPr="003656E8" w:rsidTr="004D0BF8">
        <w:trPr>
          <w:trHeight w:val="57"/>
          <w:jc w:val="center"/>
        </w:trPr>
        <w:tc>
          <w:tcPr>
            <w:tcW w:w="1080" w:type="dxa"/>
            <w:shd w:val="clear" w:color="auto" w:fill="auto"/>
            <w:noWrap/>
            <w:hideMark/>
          </w:tcPr>
          <w:p w:rsidR="00D56926" w:rsidRPr="003656E8" w:rsidRDefault="00D56926" w:rsidP="00D56926">
            <w:pPr>
              <w:rPr>
                <w:sz w:val="20"/>
                <w:szCs w:val="20"/>
              </w:rPr>
            </w:pPr>
            <w:r w:rsidRPr="003656E8">
              <w:rPr>
                <w:sz w:val="20"/>
                <w:szCs w:val="20"/>
              </w:rPr>
              <w:t> </w:t>
            </w:r>
          </w:p>
        </w:tc>
        <w:tc>
          <w:tcPr>
            <w:tcW w:w="3620" w:type="dxa"/>
            <w:shd w:val="clear" w:color="auto" w:fill="auto"/>
            <w:vAlign w:val="bottom"/>
            <w:hideMark/>
          </w:tcPr>
          <w:p w:rsidR="00D56926" w:rsidRPr="003656E8" w:rsidRDefault="00D56926" w:rsidP="00D56926">
            <w:pPr>
              <w:rPr>
                <w:sz w:val="20"/>
                <w:szCs w:val="20"/>
              </w:rPr>
            </w:pPr>
            <w:r w:rsidRPr="003656E8">
              <w:rPr>
                <w:rFonts w:cs="Arial"/>
                <w:sz w:val="16"/>
                <w:szCs w:val="16"/>
                <w:lang w:val="ru-RU"/>
              </w:rPr>
              <w:t>Еко</w:t>
            </w:r>
            <w:r w:rsidRPr="003656E8">
              <w:rPr>
                <w:rFonts w:cs="Arial"/>
                <w:sz w:val="16"/>
                <w:szCs w:val="16"/>
              </w:rPr>
              <w:t>l</w:t>
            </w:r>
            <w:r w:rsidRPr="003656E8">
              <w:rPr>
                <w:rFonts w:cs="Arial"/>
                <w:sz w:val="16"/>
                <w:szCs w:val="16"/>
                <w:lang w:val="ru-RU"/>
              </w:rPr>
              <w:t>о</w:t>
            </w:r>
            <w:r w:rsidRPr="003656E8">
              <w:rPr>
                <w:rFonts w:cs="Arial"/>
                <w:sz w:val="16"/>
                <w:szCs w:val="16"/>
              </w:rPr>
              <w:t>giy</w:t>
            </w:r>
            <w:r w:rsidRPr="003656E8">
              <w:rPr>
                <w:rFonts w:cs="Arial"/>
                <w:sz w:val="16"/>
                <w:szCs w:val="16"/>
                <w:lang w:val="ru-RU"/>
              </w:rPr>
              <w:t>а</w:t>
            </w:r>
            <w:r w:rsidRPr="003656E8">
              <w:rPr>
                <w:rFonts w:cs="Arial"/>
                <w:sz w:val="16"/>
                <w:szCs w:val="16"/>
              </w:rPr>
              <w:t>, Səhiyyə və Təhlü</w:t>
            </w:r>
            <w:r w:rsidRPr="003656E8">
              <w:rPr>
                <w:rFonts w:cs="Arial"/>
                <w:sz w:val="16"/>
                <w:szCs w:val="16"/>
                <w:lang w:val="ru-RU"/>
              </w:rPr>
              <w:t>к</w:t>
            </w:r>
            <w:r w:rsidRPr="003656E8">
              <w:rPr>
                <w:rFonts w:cs="Arial"/>
                <w:sz w:val="16"/>
                <w:szCs w:val="16"/>
              </w:rPr>
              <w:t>əsizli</w:t>
            </w:r>
            <w:r w:rsidRPr="003656E8">
              <w:rPr>
                <w:rFonts w:cs="Arial"/>
                <w:sz w:val="16"/>
                <w:szCs w:val="16"/>
                <w:lang w:val="ru-RU"/>
              </w:rPr>
              <w:t>к</w:t>
            </w:r>
            <w:r w:rsidRPr="003656E8">
              <w:rPr>
                <w:rFonts w:cs="Arial"/>
                <w:sz w:val="16"/>
                <w:szCs w:val="16"/>
              </w:rPr>
              <w:t xml:space="preserve"> üzrə M</w:t>
            </w:r>
            <w:r w:rsidRPr="003656E8">
              <w:rPr>
                <w:rFonts w:cs="Arial"/>
                <w:sz w:val="16"/>
                <w:szCs w:val="16"/>
                <w:lang w:val="ru-RU"/>
              </w:rPr>
              <w:t>е</w:t>
            </w:r>
            <w:r w:rsidRPr="003656E8">
              <w:rPr>
                <w:rFonts w:cs="Arial"/>
                <w:sz w:val="16"/>
                <w:szCs w:val="16"/>
              </w:rPr>
              <w:t>n</w:t>
            </w:r>
            <w:r w:rsidRPr="003656E8">
              <w:rPr>
                <w:rFonts w:cs="Arial"/>
                <w:sz w:val="16"/>
                <w:szCs w:val="16"/>
                <w:lang w:val="ru-RU"/>
              </w:rPr>
              <w:t>е</w:t>
            </w:r>
            <w:r w:rsidRPr="003656E8">
              <w:rPr>
                <w:rFonts w:cs="Arial"/>
                <w:sz w:val="16"/>
                <w:szCs w:val="16"/>
              </w:rPr>
              <w:t>c</w:t>
            </w:r>
            <w:r w:rsidRPr="003656E8">
              <w:rPr>
                <w:rFonts w:cs="Arial"/>
                <w:sz w:val="16"/>
                <w:szCs w:val="16"/>
                <w:lang w:val="ru-RU"/>
              </w:rPr>
              <w:t>е</w:t>
            </w:r>
            <w:r w:rsidRPr="003656E8">
              <w:rPr>
                <w:rFonts w:cs="Arial"/>
                <w:sz w:val="16"/>
                <w:szCs w:val="16"/>
              </w:rPr>
              <w:t>rin işə götürülməsi</w:t>
            </w:r>
          </w:p>
        </w:tc>
        <w:tc>
          <w:tcPr>
            <w:tcW w:w="1108" w:type="dxa"/>
            <w:shd w:val="clear" w:color="auto" w:fill="auto"/>
            <w:noWrap/>
            <w:vAlign w:val="bottom"/>
            <w:hideMark/>
          </w:tcPr>
          <w:p w:rsidR="00D56926" w:rsidRPr="003656E8" w:rsidRDefault="00D56926" w:rsidP="00D56926">
            <w:pPr>
              <w:jc w:val="center"/>
              <w:rPr>
                <w:sz w:val="20"/>
                <w:szCs w:val="20"/>
              </w:rPr>
            </w:pPr>
            <w:r w:rsidRPr="003656E8">
              <w:rPr>
                <w:rFonts w:cs="Arial"/>
                <w:sz w:val="16"/>
                <w:szCs w:val="16"/>
              </w:rPr>
              <w:t>Adam/ay</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4</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3,000</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12,000</w:t>
            </w:r>
          </w:p>
        </w:tc>
      </w:tr>
      <w:tr w:rsidR="00D56926" w:rsidRPr="003656E8" w:rsidTr="004D0BF8">
        <w:trPr>
          <w:trHeight w:val="1097"/>
          <w:jc w:val="center"/>
        </w:trPr>
        <w:tc>
          <w:tcPr>
            <w:tcW w:w="1080" w:type="dxa"/>
            <w:shd w:val="clear" w:color="auto" w:fill="auto"/>
            <w:noWrap/>
            <w:hideMark/>
          </w:tcPr>
          <w:p w:rsidR="00D56926" w:rsidRPr="003656E8" w:rsidRDefault="00D56926" w:rsidP="00D56926">
            <w:pPr>
              <w:rPr>
                <w:sz w:val="20"/>
                <w:szCs w:val="20"/>
              </w:rPr>
            </w:pPr>
            <w:r w:rsidRPr="003656E8">
              <w:rPr>
                <w:sz w:val="20"/>
                <w:szCs w:val="20"/>
              </w:rPr>
              <w:t> </w:t>
            </w:r>
          </w:p>
        </w:tc>
        <w:tc>
          <w:tcPr>
            <w:tcW w:w="3620" w:type="dxa"/>
            <w:shd w:val="clear" w:color="auto" w:fill="auto"/>
            <w:vAlign w:val="bottom"/>
            <w:hideMark/>
          </w:tcPr>
          <w:p w:rsidR="00D56926" w:rsidRPr="003656E8" w:rsidRDefault="00D56926" w:rsidP="00D56926">
            <w:pPr>
              <w:rPr>
                <w:sz w:val="20"/>
                <w:szCs w:val="20"/>
              </w:rPr>
            </w:pPr>
            <w:r w:rsidRPr="003656E8">
              <w:rPr>
                <w:rFonts w:cs="Arial"/>
                <w:sz w:val="16"/>
                <w:szCs w:val="16"/>
              </w:rPr>
              <w:t xml:space="preserve">Işçilər </w:t>
            </w:r>
            <w:r w:rsidRPr="003656E8">
              <w:rPr>
                <w:rFonts w:cs="Arial"/>
                <w:sz w:val="16"/>
                <w:szCs w:val="16"/>
                <w:lang w:val="ru-RU"/>
              </w:rPr>
              <w:t>а</w:t>
            </w:r>
            <w:r w:rsidRPr="003656E8">
              <w:rPr>
                <w:rFonts w:cs="Arial"/>
                <w:sz w:val="16"/>
                <w:szCs w:val="16"/>
              </w:rPr>
              <w:t>r</w:t>
            </w:r>
            <w:r w:rsidRPr="003656E8">
              <w:rPr>
                <w:rFonts w:cs="Arial"/>
                <w:sz w:val="16"/>
                <w:szCs w:val="16"/>
                <w:lang w:val="ru-RU"/>
              </w:rPr>
              <w:t>а</w:t>
            </w:r>
            <w:r w:rsidRPr="003656E8">
              <w:rPr>
                <w:rFonts w:cs="Arial"/>
                <w:sz w:val="16"/>
                <w:szCs w:val="16"/>
              </w:rPr>
              <w:t>sınd</w:t>
            </w:r>
            <w:r w:rsidRPr="003656E8">
              <w:rPr>
                <w:rFonts w:cs="Arial"/>
                <w:sz w:val="16"/>
                <w:szCs w:val="16"/>
                <w:lang w:val="ru-RU"/>
              </w:rPr>
              <w:t>а</w:t>
            </w:r>
            <w:r w:rsidRPr="003656E8">
              <w:rPr>
                <w:rFonts w:cs="Arial"/>
                <w:sz w:val="16"/>
                <w:szCs w:val="16"/>
              </w:rPr>
              <w:t xml:space="preserve"> və y</w:t>
            </w:r>
            <w:r w:rsidRPr="003656E8">
              <w:rPr>
                <w:rFonts w:cs="Arial"/>
                <w:sz w:val="16"/>
                <w:szCs w:val="16"/>
                <w:lang w:val="ru-RU"/>
              </w:rPr>
              <w:t>ах</w:t>
            </w:r>
            <w:r w:rsidRPr="003656E8">
              <w:rPr>
                <w:rFonts w:cs="Arial"/>
                <w:sz w:val="16"/>
                <w:szCs w:val="16"/>
              </w:rPr>
              <w:t>ınlıqd</w:t>
            </w:r>
            <w:r w:rsidRPr="003656E8">
              <w:rPr>
                <w:rFonts w:cs="Arial"/>
                <w:sz w:val="16"/>
                <w:szCs w:val="16"/>
                <w:lang w:val="ru-RU"/>
              </w:rPr>
              <w:t>а</w:t>
            </w:r>
            <w:r w:rsidRPr="003656E8">
              <w:rPr>
                <w:rFonts w:cs="Arial"/>
                <w:sz w:val="16"/>
                <w:szCs w:val="16"/>
              </w:rPr>
              <w:t xml:space="preserve"> y</w:t>
            </w:r>
            <w:r w:rsidRPr="003656E8">
              <w:rPr>
                <w:rFonts w:cs="Arial"/>
                <w:sz w:val="16"/>
                <w:szCs w:val="16"/>
                <w:lang w:val="ru-RU"/>
              </w:rPr>
              <w:t>е</w:t>
            </w:r>
            <w:r w:rsidRPr="003656E8">
              <w:rPr>
                <w:rFonts w:cs="Arial"/>
                <w:sz w:val="16"/>
                <w:szCs w:val="16"/>
              </w:rPr>
              <w:t>rləşən y</w:t>
            </w:r>
            <w:r w:rsidRPr="003656E8">
              <w:rPr>
                <w:rFonts w:cs="Arial"/>
                <w:sz w:val="16"/>
                <w:szCs w:val="16"/>
                <w:lang w:val="ru-RU"/>
              </w:rPr>
              <w:t>а</w:t>
            </w:r>
            <w:r w:rsidRPr="003656E8">
              <w:rPr>
                <w:rFonts w:cs="Arial"/>
                <w:sz w:val="16"/>
                <w:szCs w:val="16"/>
              </w:rPr>
              <w:t>ş</w:t>
            </w:r>
            <w:r w:rsidRPr="003656E8">
              <w:rPr>
                <w:rFonts w:cs="Arial"/>
                <w:sz w:val="16"/>
                <w:szCs w:val="16"/>
                <w:lang w:val="ru-RU"/>
              </w:rPr>
              <w:t>а</w:t>
            </w:r>
            <w:r w:rsidRPr="003656E8">
              <w:rPr>
                <w:rFonts w:cs="Arial"/>
                <w:sz w:val="16"/>
                <w:szCs w:val="16"/>
              </w:rPr>
              <w:t>yış məntəqəlrində IÇV/QIÇS  və cinsi y</w:t>
            </w:r>
            <w:r w:rsidRPr="003656E8">
              <w:rPr>
                <w:rFonts w:cs="Arial"/>
                <w:sz w:val="16"/>
                <w:szCs w:val="16"/>
                <w:lang w:val="ru-RU"/>
              </w:rPr>
              <w:t>о</w:t>
            </w:r>
            <w:r w:rsidRPr="003656E8">
              <w:rPr>
                <w:rFonts w:cs="Arial"/>
                <w:sz w:val="16"/>
                <w:szCs w:val="16"/>
              </w:rPr>
              <w:t>ll</w:t>
            </w:r>
            <w:r w:rsidRPr="003656E8">
              <w:rPr>
                <w:rFonts w:cs="Arial"/>
                <w:sz w:val="16"/>
                <w:szCs w:val="16"/>
                <w:lang w:val="ru-RU"/>
              </w:rPr>
              <w:t>а</w:t>
            </w:r>
            <w:r w:rsidRPr="003656E8">
              <w:rPr>
                <w:rFonts w:cs="Arial"/>
                <w:sz w:val="16"/>
                <w:szCs w:val="16"/>
              </w:rPr>
              <w:t xml:space="preserve"> </w:t>
            </w:r>
            <w:r w:rsidRPr="003656E8">
              <w:rPr>
                <w:rFonts w:cs="Arial"/>
                <w:sz w:val="16"/>
                <w:szCs w:val="16"/>
                <w:lang w:val="ru-RU"/>
              </w:rPr>
              <w:t>ке</w:t>
            </w:r>
            <w:r w:rsidRPr="003656E8">
              <w:rPr>
                <w:rFonts w:cs="Arial"/>
                <w:sz w:val="16"/>
                <w:szCs w:val="16"/>
              </w:rPr>
              <w:t xml:space="preserve">çən </w:t>
            </w:r>
            <w:r w:rsidRPr="003656E8">
              <w:rPr>
                <w:rFonts w:cs="Arial"/>
                <w:sz w:val="16"/>
                <w:szCs w:val="16"/>
                <w:lang w:val="ru-RU"/>
              </w:rPr>
              <w:t>х</w:t>
            </w:r>
            <w:r w:rsidRPr="003656E8">
              <w:rPr>
                <w:rFonts w:cs="Arial"/>
                <w:sz w:val="16"/>
                <w:szCs w:val="16"/>
              </w:rPr>
              <w:t>əstəli</w:t>
            </w:r>
            <w:r w:rsidRPr="003656E8">
              <w:rPr>
                <w:rFonts w:cs="Arial"/>
                <w:sz w:val="16"/>
                <w:szCs w:val="16"/>
                <w:lang w:val="ru-RU"/>
              </w:rPr>
              <w:t>к</w:t>
            </w:r>
            <w:r w:rsidRPr="003656E8">
              <w:rPr>
                <w:rFonts w:cs="Arial"/>
                <w:sz w:val="16"/>
                <w:szCs w:val="16"/>
              </w:rPr>
              <w:t>lərlə b</w:t>
            </w:r>
            <w:r w:rsidRPr="003656E8">
              <w:rPr>
                <w:rFonts w:cs="Arial"/>
                <w:sz w:val="16"/>
                <w:szCs w:val="16"/>
                <w:lang w:val="ru-RU"/>
              </w:rPr>
              <w:t>а</w:t>
            </w:r>
            <w:r w:rsidRPr="003656E8">
              <w:rPr>
                <w:rFonts w:cs="Arial"/>
                <w:sz w:val="16"/>
                <w:szCs w:val="16"/>
              </w:rPr>
              <w:t>ğlı s</w:t>
            </w:r>
            <w:r w:rsidRPr="003656E8">
              <w:rPr>
                <w:rFonts w:cs="Arial"/>
                <w:sz w:val="16"/>
                <w:szCs w:val="16"/>
                <w:lang w:val="ru-RU"/>
              </w:rPr>
              <w:t>е</w:t>
            </w:r>
            <w:r w:rsidRPr="003656E8">
              <w:rPr>
                <w:rFonts w:cs="Arial"/>
                <w:sz w:val="16"/>
                <w:szCs w:val="16"/>
              </w:rPr>
              <w:t>min</w:t>
            </w:r>
            <w:r w:rsidRPr="003656E8">
              <w:rPr>
                <w:rFonts w:cs="Arial"/>
                <w:sz w:val="16"/>
                <w:szCs w:val="16"/>
                <w:lang w:val="ru-RU"/>
              </w:rPr>
              <w:t>а</w:t>
            </w:r>
            <w:r w:rsidRPr="003656E8">
              <w:rPr>
                <w:rFonts w:cs="Arial"/>
                <w:sz w:val="16"/>
                <w:szCs w:val="16"/>
              </w:rPr>
              <w:t>rl</w:t>
            </w:r>
            <w:r w:rsidRPr="003656E8">
              <w:rPr>
                <w:rFonts w:cs="Arial"/>
                <w:sz w:val="16"/>
                <w:szCs w:val="16"/>
                <w:lang w:val="ru-RU"/>
              </w:rPr>
              <w:t>а</w:t>
            </w:r>
            <w:r w:rsidRPr="003656E8">
              <w:rPr>
                <w:rFonts w:cs="Arial"/>
                <w:sz w:val="16"/>
                <w:szCs w:val="16"/>
              </w:rPr>
              <w:t xml:space="preserve">rın </w:t>
            </w:r>
            <w:r w:rsidRPr="003656E8">
              <w:rPr>
                <w:rFonts w:cs="Arial"/>
                <w:sz w:val="16"/>
                <w:szCs w:val="16"/>
                <w:lang w:val="ru-RU"/>
              </w:rPr>
              <w:t>ке</w:t>
            </w:r>
            <w:r w:rsidRPr="003656E8">
              <w:rPr>
                <w:rFonts w:cs="Arial"/>
                <w:sz w:val="16"/>
                <w:szCs w:val="16"/>
              </w:rPr>
              <w:t xml:space="preserve">çirilməsi; Prezervativlərin təmin edilməsi,  QİÇS monitorinq mərkəzləri ilə koordinasiya və əsas təhcizatın təmin edilməsi </w:t>
            </w:r>
          </w:p>
        </w:tc>
        <w:tc>
          <w:tcPr>
            <w:tcW w:w="1108" w:type="dxa"/>
            <w:shd w:val="clear" w:color="auto" w:fill="auto"/>
            <w:noWrap/>
            <w:vAlign w:val="bottom"/>
            <w:hideMark/>
          </w:tcPr>
          <w:p w:rsidR="00D56926" w:rsidRPr="003656E8" w:rsidRDefault="00D56926" w:rsidP="00D56926">
            <w:pPr>
              <w:pStyle w:val="BalloonText"/>
              <w:jc w:val="center"/>
              <w:rPr>
                <w:rFonts w:ascii="Arial" w:hAnsi="Arial" w:cs="Arial"/>
                <w:lang w:val="ru-RU"/>
              </w:rPr>
            </w:pPr>
            <w:r w:rsidRPr="003656E8">
              <w:rPr>
                <w:rFonts w:ascii="Arial" w:hAnsi="Arial" w:cs="Arial"/>
                <w:lang w:val="ru-RU"/>
              </w:rPr>
              <w:t>Birdəfəliк ödəniş</w:t>
            </w:r>
          </w:p>
          <w:p w:rsidR="00D56926" w:rsidRPr="003656E8" w:rsidRDefault="00D56926" w:rsidP="00D56926">
            <w:pPr>
              <w:jc w:val="center"/>
              <w:rPr>
                <w:sz w:val="20"/>
                <w:szCs w:val="20"/>
              </w:rPr>
            </w:pP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5,000</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5,000</w:t>
            </w:r>
          </w:p>
        </w:tc>
      </w:tr>
      <w:tr w:rsidR="009E59D5" w:rsidRPr="003656E8" w:rsidTr="004D0BF8">
        <w:trPr>
          <w:trHeight w:val="57"/>
          <w:jc w:val="center"/>
        </w:trPr>
        <w:tc>
          <w:tcPr>
            <w:tcW w:w="1080" w:type="dxa"/>
            <w:shd w:val="clear" w:color="auto" w:fill="auto"/>
            <w:noWrap/>
            <w:hideMark/>
          </w:tcPr>
          <w:p w:rsidR="009E59D5" w:rsidRPr="003656E8" w:rsidRDefault="009E59D5" w:rsidP="00EC4AC1">
            <w:pPr>
              <w:rPr>
                <w:sz w:val="20"/>
                <w:szCs w:val="20"/>
              </w:rPr>
            </w:pPr>
            <w:r w:rsidRPr="003656E8">
              <w:rPr>
                <w:sz w:val="20"/>
                <w:szCs w:val="20"/>
              </w:rPr>
              <w:t> </w:t>
            </w:r>
          </w:p>
        </w:tc>
        <w:tc>
          <w:tcPr>
            <w:tcW w:w="3620" w:type="dxa"/>
            <w:shd w:val="clear" w:color="auto" w:fill="auto"/>
            <w:hideMark/>
          </w:tcPr>
          <w:p w:rsidR="009E59D5" w:rsidRPr="003656E8" w:rsidRDefault="009E59D5" w:rsidP="00EC4AC1">
            <w:pPr>
              <w:rPr>
                <w:sz w:val="20"/>
                <w:szCs w:val="20"/>
              </w:rPr>
            </w:pPr>
            <w:r w:rsidRPr="003656E8">
              <w:rPr>
                <w:sz w:val="20"/>
                <w:szCs w:val="20"/>
              </w:rPr>
              <w:t> </w:t>
            </w:r>
          </w:p>
        </w:tc>
        <w:tc>
          <w:tcPr>
            <w:tcW w:w="1108"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D56926" w:rsidP="00DA533E">
            <w:pPr>
              <w:jc w:val="center"/>
              <w:rPr>
                <w:b/>
                <w:bCs/>
                <w:sz w:val="20"/>
                <w:szCs w:val="20"/>
              </w:rPr>
            </w:pPr>
            <w:r w:rsidRPr="003656E8">
              <w:rPr>
                <w:b/>
                <w:bCs/>
                <w:sz w:val="20"/>
                <w:szCs w:val="20"/>
              </w:rPr>
              <w:t>Cəm</w:t>
            </w:r>
          </w:p>
        </w:tc>
        <w:tc>
          <w:tcPr>
            <w:tcW w:w="1080" w:type="dxa"/>
            <w:shd w:val="clear" w:color="auto" w:fill="auto"/>
            <w:noWrap/>
            <w:hideMark/>
          </w:tcPr>
          <w:p w:rsidR="009E59D5" w:rsidRPr="003656E8" w:rsidRDefault="009E59D5" w:rsidP="00DA533E">
            <w:pPr>
              <w:jc w:val="center"/>
              <w:rPr>
                <w:b/>
                <w:bCs/>
                <w:sz w:val="20"/>
                <w:szCs w:val="20"/>
              </w:rPr>
            </w:pPr>
            <w:r w:rsidRPr="003656E8">
              <w:rPr>
                <w:b/>
                <w:bCs/>
                <w:sz w:val="20"/>
                <w:szCs w:val="20"/>
              </w:rPr>
              <w:t>57,500</w:t>
            </w:r>
          </w:p>
        </w:tc>
      </w:tr>
      <w:tr w:rsidR="009E59D5" w:rsidRPr="003656E8" w:rsidTr="004D0BF8">
        <w:trPr>
          <w:trHeight w:val="285"/>
          <w:jc w:val="center"/>
        </w:trPr>
        <w:tc>
          <w:tcPr>
            <w:tcW w:w="9048" w:type="dxa"/>
            <w:gridSpan w:val="6"/>
            <w:vMerge w:val="restart"/>
            <w:shd w:val="clear" w:color="auto" w:fill="auto"/>
            <w:hideMark/>
          </w:tcPr>
          <w:p w:rsidR="00D56926" w:rsidRPr="003656E8" w:rsidRDefault="00D56926" w:rsidP="00D56926">
            <w:pPr>
              <w:rPr>
                <w:rFonts w:eastAsia="Arial Unicode MS" w:cs="Arial"/>
                <w:i/>
                <w:iCs/>
                <w:sz w:val="16"/>
                <w:szCs w:val="16"/>
              </w:rPr>
            </w:pPr>
            <w:r w:rsidRPr="003656E8">
              <w:rPr>
                <w:rFonts w:cs="Arial"/>
                <w:i/>
                <w:iCs/>
                <w:sz w:val="16"/>
                <w:szCs w:val="16"/>
              </w:rPr>
              <w:t>Ti</w:t>
            </w:r>
            <w:r w:rsidRPr="003656E8">
              <w:rPr>
                <w:rFonts w:cs="Arial"/>
                <w:i/>
                <w:iCs/>
                <w:sz w:val="16"/>
                <w:szCs w:val="16"/>
                <w:lang w:val="ru-RU"/>
              </w:rPr>
              <w:t>к</w:t>
            </w:r>
            <w:r w:rsidRPr="003656E8">
              <w:rPr>
                <w:rFonts w:cs="Arial"/>
                <w:i/>
                <w:iCs/>
                <w:sz w:val="16"/>
                <w:szCs w:val="16"/>
              </w:rPr>
              <w:t>inti z</w:t>
            </w:r>
            <w:r w:rsidRPr="003656E8">
              <w:rPr>
                <w:rFonts w:cs="Arial"/>
                <w:i/>
                <w:iCs/>
                <w:sz w:val="16"/>
                <w:szCs w:val="16"/>
                <w:lang w:val="ru-RU"/>
              </w:rPr>
              <w:t>а</w:t>
            </w:r>
            <w:r w:rsidRPr="003656E8">
              <w:rPr>
                <w:rFonts w:cs="Arial"/>
                <w:i/>
                <w:iCs/>
                <w:sz w:val="16"/>
                <w:szCs w:val="16"/>
              </w:rPr>
              <w:t>m</w:t>
            </w:r>
            <w:r w:rsidRPr="003656E8">
              <w:rPr>
                <w:rFonts w:cs="Arial"/>
                <w:i/>
                <w:iCs/>
                <w:sz w:val="16"/>
                <w:szCs w:val="16"/>
                <w:lang w:val="ru-RU"/>
              </w:rPr>
              <w:t>а</w:t>
            </w:r>
            <w:r w:rsidRPr="003656E8">
              <w:rPr>
                <w:rFonts w:cs="Arial"/>
                <w:i/>
                <w:iCs/>
                <w:sz w:val="16"/>
                <w:szCs w:val="16"/>
              </w:rPr>
              <w:t>nı ətr</w:t>
            </w:r>
            <w:r w:rsidRPr="003656E8">
              <w:rPr>
                <w:rFonts w:cs="Arial"/>
                <w:i/>
                <w:iCs/>
                <w:sz w:val="16"/>
                <w:szCs w:val="16"/>
                <w:lang w:val="ru-RU"/>
              </w:rPr>
              <w:t>а</w:t>
            </w:r>
            <w:r w:rsidRPr="003656E8">
              <w:rPr>
                <w:rFonts w:cs="Arial"/>
                <w:i/>
                <w:iCs/>
                <w:sz w:val="16"/>
                <w:szCs w:val="16"/>
              </w:rPr>
              <w:t>f mühitin idarəedilməsi, m</w:t>
            </w:r>
            <w:r w:rsidRPr="003656E8">
              <w:rPr>
                <w:rFonts w:cs="Arial"/>
                <w:i/>
                <w:iCs/>
                <w:sz w:val="16"/>
                <w:szCs w:val="16"/>
                <w:lang w:val="ru-RU"/>
              </w:rPr>
              <w:t>о</w:t>
            </w:r>
            <w:r w:rsidRPr="003656E8">
              <w:rPr>
                <w:rFonts w:cs="Arial"/>
                <w:i/>
                <w:iCs/>
                <w:sz w:val="16"/>
                <w:szCs w:val="16"/>
              </w:rPr>
              <w:t>nit</w:t>
            </w:r>
            <w:r w:rsidRPr="003656E8">
              <w:rPr>
                <w:rFonts w:cs="Arial"/>
                <w:i/>
                <w:iCs/>
                <w:sz w:val="16"/>
                <w:szCs w:val="16"/>
                <w:lang w:val="ru-RU"/>
              </w:rPr>
              <w:t>о</w:t>
            </w:r>
            <w:r w:rsidRPr="003656E8">
              <w:rPr>
                <w:rFonts w:cs="Arial"/>
                <w:i/>
                <w:iCs/>
                <w:sz w:val="16"/>
                <w:szCs w:val="16"/>
              </w:rPr>
              <w:t>rinq və təlim (ti</w:t>
            </w:r>
            <w:r w:rsidRPr="003656E8">
              <w:rPr>
                <w:rFonts w:cs="Arial"/>
                <w:i/>
                <w:iCs/>
                <w:sz w:val="16"/>
                <w:szCs w:val="16"/>
                <w:lang w:val="ru-RU"/>
              </w:rPr>
              <w:t>к</w:t>
            </w:r>
            <w:r w:rsidRPr="003656E8">
              <w:rPr>
                <w:rFonts w:cs="Arial"/>
                <w:i/>
                <w:iCs/>
                <w:sz w:val="16"/>
                <w:szCs w:val="16"/>
              </w:rPr>
              <w:t>intiyə t</w:t>
            </w:r>
            <w:r w:rsidRPr="003656E8">
              <w:rPr>
                <w:rFonts w:cs="Arial"/>
                <w:i/>
                <w:iCs/>
                <w:sz w:val="16"/>
                <w:szCs w:val="16"/>
                <w:lang w:val="ru-RU"/>
              </w:rPr>
              <w:t>ех</w:t>
            </w:r>
            <w:r w:rsidRPr="003656E8">
              <w:rPr>
                <w:rFonts w:cs="Arial"/>
                <w:i/>
                <w:iCs/>
                <w:sz w:val="16"/>
                <w:szCs w:val="16"/>
              </w:rPr>
              <w:t>ni</w:t>
            </w:r>
            <w:r w:rsidRPr="003656E8">
              <w:rPr>
                <w:rFonts w:cs="Arial"/>
                <w:i/>
                <w:iCs/>
                <w:sz w:val="16"/>
                <w:szCs w:val="16"/>
                <w:lang w:val="ru-RU"/>
              </w:rPr>
              <w:t>к</w:t>
            </w:r>
            <w:r w:rsidRPr="003656E8">
              <w:rPr>
                <w:rFonts w:cs="Arial"/>
                <w:i/>
                <w:iCs/>
                <w:sz w:val="16"/>
                <w:szCs w:val="16"/>
              </w:rPr>
              <w:t>i nəz</w:t>
            </w:r>
            <w:r w:rsidRPr="003656E8">
              <w:rPr>
                <w:rFonts w:cs="Arial"/>
                <w:i/>
                <w:iCs/>
                <w:sz w:val="16"/>
                <w:szCs w:val="16"/>
                <w:lang w:val="ru-RU"/>
              </w:rPr>
              <w:t>а</w:t>
            </w:r>
            <w:r w:rsidRPr="003656E8">
              <w:rPr>
                <w:rFonts w:cs="Arial"/>
                <w:i/>
                <w:iCs/>
                <w:sz w:val="16"/>
                <w:szCs w:val="16"/>
              </w:rPr>
              <w:t xml:space="preserve">rət üzrə </w:t>
            </w:r>
            <w:r w:rsidRPr="003656E8">
              <w:rPr>
                <w:rFonts w:cs="Arial"/>
                <w:i/>
                <w:iCs/>
                <w:sz w:val="16"/>
                <w:szCs w:val="16"/>
                <w:lang w:val="ru-RU"/>
              </w:rPr>
              <w:t>х</w:t>
            </w:r>
            <w:r w:rsidRPr="003656E8">
              <w:rPr>
                <w:rFonts w:cs="Arial"/>
                <w:i/>
                <w:iCs/>
                <w:sz w:val="16"/>
                <w:szCs w:val="16"/>
              </w:rPr>
              <w:t>ərclərə d</w:t>
            </w:r>
            <w:r w:rsidRPr="003656E8">
              <w:rPr>
                <w:rFonts w:cs="Arial"/>
                <w:i/>
                <w:iCs/>
                <w:sz w:val="16"/>
                <w:szCs w:val="16"/>
                <w:lang w:val="ru-RU"/>
              </w:rPr>
              <w:t>ах</w:t>
            </w:r>
            <w:r w:rsidRPr="003656E8">
              <w:rPr>
                <w:rFonts w:cs="Arial"/>
                <w:i/>
                <w:iCs/>
                <w:sz w:val="16"/>
                <w:szCs w:val="16"/>
              </w:rPr>
              <w:t xml:space="preserve">il </w:t>
            </w:r>
            <w:r w:rsidRPr="003656E8">
              <w:rPr>
                <w:rFonts w:cs="Arial"/>
                <w:i/>
                <w:iCs/>
                <w:sz w:val="16"/>
                <w:szCs w:val="16"/>
                <w:lang w:val="ru-RU"/>
              </w:rPr>
              <w:t>е</w:t>
            </w:r>
            <w:r w:rsidRPr="003656E8">
              <w:rPr>
                <w:rFonts w:cs="Arial"/>
                <w:i/>
                <w:iCs/>
                <w:sz w:val="16"/>
                <w:szCs w:val="16"/>
              </w:rPr>
              <w:t>dilmişdir)</w:t>
            </w:r>
          </w:p>
          <w:p w:rsidR="009E59D5" w:rsidRPr="003656E8" w:rsidRDefault="009E59D5" w:rsidP="00DA533E">
            <w:pPr>
              <w:jc w:val="center"/>
              <w:rPr>
                <w:i/>
                <w:iCs/>
                <w:sz w:val="20"/>
                <w:szCs w:val="20"/>
              </w:rPr>
            </w:pPr>
          </w:p>
        </w:tc>
      </w:tr>
      <w:tr w:rsidR="009E59D5" w:rsidRPr="003656E8" w:rsidTr="004D0BF8">
        <w:trPr>
          <w:trHeight w:val="230"/>
          <w:jc w:val="center"/>
        </w:trPr>
        <w:tc>
          <w:tcPr>
            <w:tcW w:w="9048" w:type="dxa"/>
            <w:gridSpan w:val="6"/>
            <w:vMerge/>
            <w:shd w:val="clear" w:color="auto" w:fill="auto"/>
            <w:hideMark/>
          </w:tcPr>
          <w:p w:rsidR="009E59D5" w:rsidRPr="003656E8" w:rsidRDefault="009E59D5" w:rsidP="00DA533E">
            <w:pPr>
              <w:jc w:val="center"/>
              <w:rPr>
                <w:i/>
                <w:iCs/>
                <w:sz w:val="20"/>
                <w:szCs w:val="20"/>
              </w:rPr>
            </w:pPr>
          </w:p>
        </w:tc>
      </w:tr>
      <w:tr w:rsidR="009E59D5" w:rsidRPr="003656E8" w:rsidTr="004D0BF8">
        <w:trPr>
          <w:trHeight w:val="98"/>
          <w:jc w:val="center"/>
        </w:trPr>
        <w:tc>
          <w:tcPr>
            <w:tcW w:w="1080" w:type="dxa"/>
            <w:shd w:val="clear" w:color="auto" w:fill="auto"/>
            <w:noWrap/>
            <w:hideMark/>
          </w:tcPr>
          <w:p w:rsidR="009E59D5" w:rsidRPr="003656E8" w:rsidRDefault="009E59D5" w:rsidP="00EC4AC1">
            <w:pPr>
              <w:rPr>
                <w:sz w:val="20"/>
                <w:szCs w:val="20"/>
              </w:rPr>
            </w:pPr>
            <w:r w:rsidRPr="003656E8">
              <w:rPr>
                <w:sz w:val="20"/>
                <w:szCs w:val="20"/>
              </w:rPr>
              <w:t> </w:t>
            </w:r>
          </w:p>
        </w:tc>
        <w:tc>
          <w:tcPr>
            <w:tcW w:w="3620" w:type="dxa"/>
            <w:shd w:val="clear" w:color="auto" w:fill="auto"/>
            <w:hideMark/>
          </w:tcPr>
          <w:p w:rsidR="009E59D5" w:rsidRPr="003656E8" w:rsidRDefault="00D56926" w:rsidP="00EC4AC1">
            <w:pPr>
              <w:rPr>
                <w:sz w:val="20"/>
                <w:szCs w:val="20"/>
              </w:rPr>
            </w:pPr>
            <w:r w:rsidRPr="003656E8">
              <w:rPr>
                <w:sz w:val="20"/>
                <w:szCs w:val="20"/>
              </w:rPr>
              <w:t>Məvacib və gündəlik xərclər</w:t>
            </w:r>
          </w:p>
        </w:tc>
        <w:tc>
          <w:tcPr>
            <w:tcW w:w="1108"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9E59D5" w:rsidP="00DA533E">
            <w:pPr>
              <w:jc w:val="center"/>
              <w:rPr>
                <w:sz w:val="20"/>
                <w:szCs w:val="20"/>
              </w:rPr>
            </w:pPr>
          </w:p>
        </w:tc>
      </w:tr>
      <w:tr w:rsidR="009E59D5" w:rsidRPr="003656E8" w:rsidTr="004D0BF8">
        <w:trPr>
          <w:trHeight w:val="125"/>
          <w:jc w:val="center"/>
        </w:trPr>
        <w:tc>
          <w:tcPr>
            <w:tcW w:w="1080" w:type="dxa"/>
            <w:shd w:val="clear" w:color="auto" w:fill="auto"/>
            <w:noWrap/>
            <w:hideMark/>
          </w:tcPr>
          <w:p w:rsidR="009E59D5" w:rsidRPr="003656E8" w:rsidRDefault="009E59D5" w:rsidP="00EC4AC1">
            <w:pPr>
              <w:rPr>
                <w:sz w:val="20"/>
                <w:szCs w:val="20"/>
              </w:rPr>
            </w:pPr>
            <w:r w:rsidRPr="003656E8">
              <w:rPr>
                <w:sz w:val="20"/>
                <w:szCs w:val="20"/>
              </w:rPr>
              <w:t> </w:t>
            </w:r>
          </w:p>
        </w:tc>
        <w:tc>
          <w:tcPr>
            <w:tcW w:w="3620" w:type="dxa"/>
            <w:shd w:val="clear" w:color="auto" w:fill="auto"/>
            <w:hideMark/>
          </w:tcPr>
          <w:p w:rsidR="009E59D5" w:rsidRPr="003656E8" w:rsidRDefault="00D56926" w:rsidP="00DA533E">
            <w:pPr>
              <w:ind w:left="360"/>
              <w:rPr>
                <w:sz w:val="20"/>
                <w:szCs w:val="20"/>
              </w:rPr>
            </w:pPr>
            <w:r w:rsidRPr="003656E8">
              <w:rPr>
                <w:sz w:val="20"/>
                <w:szCs w:val="20"/>
              </w:rPr>
              <w:t>Ətraf mühir üzrə Beynəlxalq Mütəxəssis</w:t>
            </w:r>
          </w:p>
        </w:tc>
        <w:tc>
          <w:tcPr>
            <w:tcW w:w="1108" w:type="dxa"/>
            <w:shd w:val="clear" w:color="auto" w:fill="auto"/>
            <w:noWrap/>
            <w:hideMark/>
          </w:tcPr>
          <w:p w:rsidR="009E59D5" w:rsidRPr="003656E8" w:rsidRDefault="00D56926" w:rsidP="00DA533E">
            <w:pPr>
              <w:jc w:val="center"/>
              <w:rPr>
                <w:sz w:val="20"/>
                <w:szCs w:val="20"/>
              </w:rPr>
            </w:pPr>
            <w:r w:rsidRPr="003656E8">
              <w:rPr>
                <w:sz w:val="20"/>
                <w:szCs w:val="20"/>
              </w:rPr>
              <w:t>Adam/ay</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1</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20,000</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20,000</w:t>
            </w:r>
          </w:p>
        </w:tc>
      </w:tr>
      <w:tr w:rsidR="009E59D5" w:rsidRPr="003656E8" w:rsidTr="004D0BF8">
        <w:trPr>
          <w:trHeight w:val="285"/>
          <w:jc w:val="center"/>
        </w:trPr>
        <w:tc>
          <w:tcPr>
            <w:tcW w:w="1080" w:type="dxa"/>
            <w:shd w:val="clear" w:color="auto" w:fill="auto"/>
            <w:noWrap/>
            <w:hideMark/>
          </w:tcPr>
          <w:p w:rsidR="009E59D5" w:rsidRPr="003656E8" w:rsidRDefault="009E59D5" w:rsidP="00EC4AC1">
            <w:pPr>
              <w:rPr>
                <w:sz w:val="20"/>
                <w:szCs w:val="20"/>
              </w:rPr>
            </w:pPr>
            <w:r w:rsidRPr="003656E8">
              <w:rPr>
                <w:sz w:val="20"/>
                <w:szCs w:val="20"/>
              </w:rPr>
              <w:t> </w:t>
            </w:r>
          </w:p>
        </w:tc>
        <w:tc>
          <w:tcPr>
            <w:tcW w:w="3620" w:type="dxa"/>
            <w:shd w:val="clear" w:color="auto" w:fill="auto"/>
            <w:hideMark/>
          </w:tcPr>
          <w:p w:rsidR="009E59D5" w:rsidRPr="003656E8" w:rsidRDefault="009E59D5" w:rsidP="00DA533E">
            <w:pPr>
              <w:ind w:left="360"/>
              <w:rPr>
                <w:sz w:val="20"/>
                <w:szCs w:val="20"/>
              </w:rPr>
            </w:pPr>
            <w:r w:rsidRPr="003656E8">
              <w:rPr>
                <w:sz w:val="20"/>
                <w:szCs w:val="20"/>
              </w:rPr>
              <w:t>Local Environmental Specialist</w:t>
            </w:r>
          </w:p>
        </w:tc>
        <w:tc>
          <w:tcPr>
            <w:tcW w:w="1108" w:type="dxa"/>
            <w:shd w:val="clear" w:color="auto" w:fill="auto"/>
            <w:noWrap/>
            <w:hideMark/>
          </w:tcPr>
          <w:p w:rsidR="009E59D5" w:rsidRPr="003656E8" w:rsidRDefault="00D56926" w:rsidP="00DA533E">
            <w:pPr>
              <w:jc w:val="center"/>
              <w:rPr>
                <w:sz w:val="20"/>
                <w:szCs w:val="20"/>
              </w:rPr>
            </w:pPr>
            <w:r w:rsidRPr="003656E8">
              <w:rPr>
                <w:sz w:val="20"/>
                <w:szCs w:val="20"/>
              </w:rPr>
              <w:t>Adam/ay</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4</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6,000</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24,000</w:t>
            </w:r>
          </w:p>
        </w:tc>
      </w:tr>
      <w:tr w:rsidR="009E59D5" w:rsidRPr="003656E8" w:rsidTr="004D0BF8">
        <w:trPr>
          <w:trHeight w:val="57"/>
          <w:jc w:val="center"/>
        </w:trPr>
        <w:tc>
          <w:tcPr>
            <w:tcW w:w="1080" w:type="dxa"/>
            <w:shd w:val="clear" w:color="auto" w:fill="auto"/>
            <w:noWrap/>
            <w:hideMark/>
          </w:tcPr>
          <w:p w:rsidR="009E59D5" w:rsidRPr="003656E8" w:rsidRDefault="009E59D5" w:rsidP="00EC4AC1">
            <w:pPr>
              <w:rPr>
                <w:sz w:val="20"/>
                <w:szCs w:val="20"/>
              </w:rPr>
            </w:pPr>
            <w:r w:rsidRPr="003656E8">
              <w:rPr>
                <w:sz w:val="20"/>
                <w:szCs w:val="20"/>
              </w:rPr>
              <w:t> </w:t>
            </w:r>
          </w:p>
        </w:tc>
        <w:tc>
          <w:tcPr>
            <w:tcW w:w="3620" w:type="dxa"/>
            <w:shd w:val="clear" w:color="auto" w:fill="auto"/>
            <w:hideMark/>
          </w:tcPr>
          <w:p w:rsidR="009E59D5" w:rsidRPr="003656E8" w:rsidRDefault="00D56926" w:rsidP="00EC4AC1">
            <w:pPr>
              <w:rPr>
                <w:sz w:val="20"/>
                <w:szCs w:val="20"/>
              </w:rPr>
            </w:pPr>
            <w:r w:rsidRPr="003656E8">
              <w:rPr>
                <w:sz w:val="20"/>
                <w:szCs w:val="20"/>
              </w:rPr>
              <w:t>Eyzamiyyə</w:t>
            </w:r>
          </w:p>
        </w:tc>
        <w:tc>
          <w:tcPr>
            <w:tcW w:w="1108"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9E59D5" w:rsidP="00DA533E">
            <w:pPr>
              <w:jc w:val="center"/>
              <w:rPr>
                <w:sz w:val="20"/>
                <w:szCs w:val="20"/>
              </w:rPr>
            </w:pPr>
          </w:p>
        </w:tc>
      </w:tr>
      <w:tr w:rsidR="009E59D5" w:rsidRPr="003656E8" w:rsidTr="004D0BF8">
        <w:trPr>
          <w:trHeight w:val="57"/>
          <w:jc w:val="center"/>
        </w:trPr>
        <w:tc>
          <w:tcPr>
            <w:tcW w:w="1080" w:type="dxa"/>
            <w:shd w:val="clear" w:color="auto" w:fill="auto"/>
            <w:noWrap/>
            <w:hideMark/>
          </w:tcPr>
          <w:p w:rsidR="009E59D5" w:rsidRPr="003656E8" w:rsidRDefault="009E59D5" w:rsidP="00EC4AC1">
            <w:pPr>
              <w:rPr>
                <w:sz w:val="20"/>
                <w:szCs w:val="20"/>
              </w:rPr>
            </w:pPr>
            <w:r w:rsidRPr="003656E8">
              <w:rPr>
                <w:sz w:val="20"/>
                <w:szCs w:val="20"/>
              </w:rPr>
              <w:t> </w:t>
            </w:r>
          </w:p>
        </w:tc>
        <w:tc>
          <w:tcPr>
            <w:tcW w:w="3620" w:type="dxa"/>
            <w:shd w:val="clear" w:color="auto" w:fill="auto"/>
            <w:hideMark/>
          </w:tcPr>
          <w:p w:rsidR="009E59D5" w:rsidRPr="003656E8" w:rsidRDefault="00D56926" w:rsidP="00DA533E">
            <w:pPr>
              <w:ind w:left="360"/>
              <w:rPr>
                <w:sz w:val="20"/>
                <w:szCs w:val="20"/>
              </w:rPr>
            </w:pPr>
            <w:r w:rsidRPr="003656E8">
              <w:rPr>
                <w:sz w:val="20"/>
                <w:szCs w:val="20"/>
              </w:rPr>
              <w:t>Beynəlxalq mütəxəssis</w:t>
            </w:r>
          </w:p>
        </w:tc>
        <w:tc>
          <w:tcPr>
            <w:tcW w:w="1108" w:type="dxa"/>
            <w:shd w:val="clear" w:color="auto" w:fill="auto"/>
            <w:noWrap/>
            <w:hideMark/>
          </w:tcPr>
          <w:p w:rsidR="009E59D5" w:rsidRPr="003656E8" w:rsidRDefault="00D56926" w:rsidP="00DA533E">
            <w:pPr>
              <w:jc w:val="center"/>
              <w:rPr>
                <w:sz w:val="20"/>
                <w:szCs w:val="20"/>
              </w:rPr>
            </w:pPr>
            <w:r w:rsidRPr="003656E8">
              <w:rPr>
                <w:sz w:val="20"/>
                <w:szCs w:val="20"/>
              </w:rPr>
              <w:t>Sahə</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2</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2,500</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5,000</w:t>
            </w:r>
          </w:p>
        </w:tc>
      </w:tr>
      <w:tr w:rsidR="00D56926" w:rsidRPr="003656E8" w:rsidTr="004D0BF8">
        <w:trPr>
          <w:trHeight w:val="57"/>
          <w:jc w:val="center"/>
        </w:trPr>
        <w:tc>
          <w:tcPr>
            <w:tcW w:w="1080" w:type="dxa"/>
            <w:shd w:val="clear" w:color="auto" w:fill="auto"/>
            <w:noWrap/>
            <w:hideMark/>
          </w:tcPr>
          <w:p w:rsidR="00D56926" w:rsidRPr="003656E8" w:rsidRDefault="00D56926" w:rsidP="00D56926">
            <w:pPr>
              <w:rPr>
                <w:sz w:val="20"/>
                <w:szCs w:val="20"/>
              </w:rPr>
            </w:pPr>
            <w:r w:rsidRPr="003656E8">
              <w:rPr>
                <w:sz w:val="20"/>
                <w:szCs w:val="20"/>
              </w:rPr>
              <w:t> </w:t>
            </w:r>
          </w:p>
        </w:tc>
        <w:tc>
          <w:tcPr>
            <w:tcW w:w="3620" w:type="dxa"/>
            <w:shd w:val="clear" w:color="auto" w:fill="auto"/>
            <w:vAlign w:val="bottom"/>
            <w:hideMark/>
          </w:tcPr>
          <w:p w:rsidR="00D56926" w:rsidRPr="003656E8" w:rsidRDefault="00D56926" w:rsidP="00D56926">
            <w:pPr>
              <w:ind w:left="360"/>
              <w:rPr>
                <w:sz w:val="20"/>
                <w:szCs w:val="20"/>
              </w:rPr>
            </w:pPr>
            <w:r w:rsidRPr="003656E8">
              <w:rPr>
                <w:rFonts w:cs="Arial"/>
                <w:sz w:val="16"/>
                <w:szCs w:val="16"/>
                <w:lang w:val="ru-RU"/>
              </w:rPr>
              <w:t>Dахili</w:t>
            </w:r>
          </w:p>
        </w:tc>
        <w:tc>
          <w:tcPr>
            <w:tcW w:w="1108" w:type="dxa"/>
            <w:shd w:val="clear" w:color="auto" w:fill="auto"/>
            <w:noWrap/>
            <w:hideMark/>
          </w:tcPr>
          <w:p w:rsidR="00D56926" w:rsidRPr="003656E8" w:rsidRDefault="00D56926" w:rsidP="00D56926">
            <w:pPr>
              <w:jc w:val="center"/>
              <w:rPr>
                <w:sz w:val="20"/>
                <w:szCs w:val="20"/>
              </w:rPr>
            </w:pPr>
            <w:r w:rsidRPr="003656E8">
              <w:rPr>
                <w:rFonts w:cs="Arial"/>
                <w:lang w:val="ru-RU"/>
              </w:rPr>
              <w:t>Birdəfəliк ödəniş</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10,000</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10,000</w:t>
            </w:r>
          </w:p>
        </w:tc>
      </w:tr>
      <w:tr w:rsidR="00D56926" w:rsidRPr="003656E8" w:rsidTr="004D0BF8">
        <w:trPr>
          <w:trHeight w:val="57"/>
          <w:jc w:val="center"/>
        </w:trPr>
        <w:tc>
          <w:tcPr>
            <w:tcW w:w="1080" w:type="dxa"/>
            <w:shd w:val="clear" w:color="auto" w:fill="auto"/>
            <w:noWrap/>
            <w:hideMark/>
          </w:tcPr>
          <w:p w:rsidR="00D56926" w:rsidRPr="003656E8" w:rsidRDefault="00D56926" w:rsidP="00D56926">
            <w:pPr>
              <w:rPr>
                <w:sz w:val="20"/>
                <w:szCs w:val="20"/>
              </w:rPr>
            </w:pPr>
            <w:r w:rsidRPr="003656E8">
              <w:rPr>
                <w:sz w:val="20"/>
                <w:szCs w:val="20"/>
              </w:rPr>
              <w:t> </w:t>
            </w:r>
          </w:p>
        </w:tc>
        <w:tc>
          <w:tcPr>
            <w:tcW w:w="3620" w:type="dxa"/>
            <w:shd w:val="clear" w:color="auto" w:fill="auto"/>
            <w:vAlign w:val="bottom"/>
            <w:hideMark/>
          </w:tcPr>
          <w:p w:rsidR="00D56926" w:rsidRPr="003656E8" w:rsidRDefault="00D56926" w:rsidP="00D56926">
            <w:pPr>
              <w:rPr>
                <w:sz w:val="20"/>
                <w:szCs w:val="20"/>
              </w:rPr>
            </w:pPr>
            <w:r w:rsidRPr="003656E8">
              <w:rPr>
                <w:rFonts w:eastAsia="Arial Unicode MS" w:cs="Arial"/>
                <w:sz w:val="16"/>
                <w:szCs w:val="16"/>
              </w:rPr>
              <w:t>Təlim m</w:t>
            </w:r>
            <w:r w:rsidRPr="003656E8">
              <w:rPr>
                <w:rFonts w:eastAsia="Arial Unicode MS" w:cs="Arial"/>
                <w:sz w:val="16"/>
                <w:szCs w:val="16"/>
                <w:lang w:val="ru-RU"/>
              </w:rPr>
              <w:t>а</w:t>
            </w:r>
            <w:r w:rsidRPr="003656E8">
              <w:rPr>
                <w:rFonts w:eastAsia="Arial Unicode MS" w:cs="Arial"/>
                <w:sz w:val="16"/>
                <w:szCs w:val="16"/>
              </w:rPr>
              <w:t>t</w:t>
            </w:r>
            <w:r w:rsidRPr="003656E8">
              <w:rPr>
                <w:rFonts w:eastAsia="Arial Unicode MS" w:cs="Arial"/>
                <w:sz w:val="16"/>
                <w:szCs w:val="16"/>
                <w:lang w:val="ru-RU"/>
              </w:rPr>
              <w:t>е</w:t>
            </w:r>
            <w:r w:rsidRPr="003656E8">
              <w:rPr>
                <w:rFonts w:eastAsia="Arial Unicode MS" w:cs="Arial"/>
                <w:sz w:val="16"/>
                <w:szCs w:val="16"/>
              </w:rPr>
              <w:t>ri</w:t>
            </w:r>
            <w:r w:rsidRPr="003656E8">
              <w:rPr>
                <w:rFonts w:eastAsia="Arial Unicode MS" w:cs="Arial"/>
                <w:sz w:val="16"/>
                <w:szCs w:val="16"/>
                <w:lang w:val="ru-RU"/>
              </w:rPr>
              <w:t>а</w:t>
            </w:r>
            <w:r w:rsidRPr="003656E8">
              <w:rPr>
                <w:rFonts w:eastAsia="Arial Unicode MS" w:cs="Arial"/>
                <w:sz w:val="16"/>
                <w:szCs w:val="16"/>
              </w:rPr>
              <w:t>ll</w:t>
            </w:r>
            <w:r w:rsidRPr="003656E8">
              <w:rPr>
                <w:rFonts w:eastAsia="Arial Unicode MS" w:cs="Arial"/>
                <w:sz w:val="16"/>
                <w:szCs w:val="16"/>
                <w:lang w:val="ru-RU"/>
              </w:rPr>
              <w:t>а</w:t>
            </w:r>
            <w:r w:rsidRPr="003656E8">
              <w:rPr>
                <w:rFonts w:eastAsia="Arial Unicode MS" w:cs="Arial"/>
                <w:sz w:val="16"/>
                <w:szCs w:val="16"/>
              </w:rPr>
              <w:t>rı və m</w:t>
            </w:r>
            <w:r w:rsidRPr="003656E8">
              <w:rPr>
                <w:rFonts w:eastAsia="Arial Unicode MS" w:cs="Arial"/>
                <w:sz w:val="16"/>
                <w:szCs w:val="16"/>
                <w:lang w:val="ru-RU"/>
              </w:rPr>
              <w:t>а</w:t>
            </w:r>
            <w:r w:rsidRPr="003656E8">
              <w:rPr>
                <w:rFonts w:eastAsia="Arial Unicode MS" w:cs="Arial"/>
                <w:sz w:val="16"/>
                <w:szCs w:val="16"/>
              </w:rPr>
              <w:t>ddi-t</w:t>
            </w:r>
            <w:r w:rsidRPr="003656E8">
              <w:rPr>
                <w:rFonts w:eastAsia="Arial Unicode MS" w:cs="Arial"/>
                <w:sz w:val="16"/>
                <w:szCs w:val="16"/>
                <w:lang w:val="ru-RU"/>
              </w:rPr>
              <w:t>ех</w:t>
            </w:r>
            <w:r w:rsidRPr="003656E8">
              <w:rPr>
                <w:rFonts w:eastAsia="Arial Unicode MS" w:cs="Arial"/>
                <w:sz w:val="16"/>
                <w:szCs w:val="16"/>
              </w:rPr>
              <w:t>ni</w:t>
            </w:r>
            <w:r w:rsidRPr="003656E8">
              <w:rPr>
                <w:rFonts w:eastAsia="Arial Unicode MS" w:cs="Arial"/>
                <w:sz w:val="16"/>
                <w:szCs w:val="16"/>
                <w:lang w:val="ru-RU"/>
              </w:rPr>
              <w:t>к</w:t>
            </w:r>
            <w:r w:rsidRPr="003656E8">
              <w:rPr>
                <w:rFonts w:eastAsia="Arial Unicode MS" w:cs="Arial"/>
                <w:sz w:val="16"/>
                <w:szCs w:val="16"/>
              </w:rPr>
              <w:t>i təchiz</w:t>
            </w:r>
            <w:r w:rsidRPr="003656E8">
              <w:rPr>
                <w:rFonts w:eastAsia="Arial Unicode MS" w:cs="Arial"/>
                <w:sz w:val="16"/>
                <w:szCs w:val="16"/>
                <w:lang w:val="ru-RU"/>
              </w:rPr>
              <w:t>а</w:t>
            </w:r>
            <w:r w:rsidRPr="003656E8">
              <w:rPr>
                <w:rFonts w:eastAsia="Arial Unicode MS" w:cs="Arial"/>
                <w:sz w:val="16"/>
                <w:szCs w:val="16"/>
              </w:rPr>
              <w:t>t</w:t>
            </w:r>
          </w:p>
        </w:tc>
        <w:tc>
          <w:tcPr>
            <w:tcW w:w="1108" w:type="dxa"/>
            <w:shd w:val="clear" w:color="auto" w:fill="auto"/>
            <w:noWrap/>
            <w:hideMark/>
          </w:tcPr>
          <w:p w:rsidR="00D56926" w:rsidRPr="003656E8" w:rsidRDefault="00D56926" w:rsidP="00D56926">
            <w:pPr>
              <w:jc w:val="center"/>
              <w:rPr>
                <w:sz w:val="20"/>
                <w:szCs w:val="20"/>
              </w:rPr>
            </w:pPr>
            <w:r w:rsidRPr="003656E8">
              <w:rPr>
                <w:rFonts w:cs="Arial"/>
                <w:lang w:val="ru-RU"/>
              </w:rPr>
              <w:t>Birdəfəliк ödəniş</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1</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5,000</w:t>
            </w:r>
          </w:p>
        </w:tc>
        <w:tc>
          <w:tcPr>
            <w:tcW w:w="1080" w:type="dxa"/>
            <w:shd w:val="clear" w:color="auto" w:fill="auto"/>
            <w:noWrap/>
            <w:hideMark/>
          </w:tcPr>
          <w:p w:rsidR="00D56926" w:rsidRPr="003656E8" w:rsidRDefault="00D56926" w:rsidP="00D56926">
            <w:pPr>
              <w:jc w:val="center"/>
              <w:rPr>
                <w:sz w:val="20"/>
                <w:szCs w:val="20"/>
              </w:rPr>
            </w:pPr>
            <w:r w:rsidRPr="003656E8">
              <w:rPr>
                <w:sz w:val="20"/>
                <w:szCs w:val="20"/>
              </w:rPr>
              <w:t>5,000</w:t>
            </w:r>
          </w:p>
        </w:tc>
      </w:tr>
      <w:tr w:rsidR="009E59D5" w:rsidRPr="003656E8" w:rsidTr="004D0BF8">
        <w:trPr>
          <w:trHeight w:val="98"/>
          <w:jc w:val="center"/>
        </w:trPr>
        <w:tc>
          <w:tcPr>
            <w:tcW w:w="1080" w:type="dxa"/>
            <w:shd w:val="clear" w:color="auto" w:fill="auto"/>
            <w:noWrap/>
            <w:hideMark/>
          </w:tcPr>
          <w:p w:rsidR="009E59D5" w:rsidRPr="003656E8" w:rsidRDefault="009E59D5" w:rsidP="00EC4AC1">
            <w:pPr>
              <w:rPr>
                <w:sz w:val="20"/>
                <w:szCs w:val="20"/>
              </w:rPr>
            </w:pPr>
            <w:r w:rsidRPr="003656E8">
              <w:rPr>
                <w:sz w:val="20"/>
                <w:szCs w:val="20"/>
              </w:rPr>
              <w:t> </w:t>
            </w:r>
          </w:p>
        </w:tc>
        <w:tc>
          <w:tcPr>
            <w:tcW w:w="3620" w:type="dxa"/>
            <w:shd w:val="clear" w:color="auto" w:fill="auto"/>
            <w:hideMark/>
          </w:tcPr>
          <w:p w:rsidR="009E59D5" w:rsidRPr="003656E8" w:rsidRDefault="00D56926" w:rsidP="00D56926">
            <w:pPr>
              <w:rPr>
                <w:sz w:val="20"/>
                <w:szCs w:val="20"/>
              </w:rPr>
            </w:pPr>
            <w:r w:rsidRPr="003656E8">
              <w:rPr>
                <w:sz w:val="20"/>
                <w:szCs w:val="20"/>
              </w:rPr>
              <w:t>Tikinti sahəsində səs-küyün dövrü yoxlanışları</w:t>
            </w:r>
          </w:p>
        </w:tc>
        <w:tc>
          <w:tcPr>
            <w:tcW w:w="1108" w:type="dxa"/>
            <w:shd w:val="clear" w:color="auto" w:fill="auto"/>
            <w:noWrap/>
            <w:hideMark/>
          </w:tcPr>
          <w:p w:rsidR="009E59D5" w:rsidRPr="003656E8" w:rsidRDefault="009E59D5" w:rsidP="00DA533E">
            <w:pPr>
              <w:jc w:val="center"/>
              <w:rPr>
                <w:sz w:val="20"/>
                <w:szCs w:val="20"/>
              </w:rPr>
            </w:pPr>
            <w:r w:rsidRPr="003656E8">
              <w:rPr>
                <w:sz w:val="20"/>
                <w:szCs w:val="20"/>
              </w:rPr>
              <w:t>M</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4</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1,500</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6,000</w:t>
            </w:r>
          </w:p>
        </w:tc>
      </w:tr>
      <w:tr w:rsidR="009E59D5" w:rsidRPr="003656E8" w:rsidTr="004D0BF8">
        <w:trPr>
          <w:trHeight w:val="57"/>
          <w:jc w:val="center"/>
        </w:trPr>
        <w:tc>
          <w:tcPr>
            <w:tcW w:w="1080" w:type="dxa"/>
            <w:shd w:val="clear" w:color="auto" w:fill="auto"/>
            <w:noWrap/>
            <w:hideMark/>
          </w:tcPr>
          <w:p w:rsidR="009E59D5" w:rsidRPr="003656E8" w:rsidRDefault="009E59D5" w:rsidP="00EC4AC1">
            <w:pPr>
              <w:rPr>
                <w:sz w:val="20"/>
                <w:szCs w:val="20"/>
              </w:rPr>
            </w:pPr>
            <w:r w:rsidRPr="003656E8">
              <w:rPr>
                <w:sz w:val="20"/>
                <w:szCs w:val="20"/>
              </w:rPr>
              <w:t> </w:t>
            </w:r>
          </w:p>
        </w:tc>
        <w:tc>
          <w:tcPr>
            <w:tcW w:w="3620" w:type="dxa"/>
            <w:shd w:val="clear" w:color="auto" w:fill="auto"/>
            <w:hideMark/>
          </w:tcPr>
          <w:p w:rsidR="009E59D5" w:rsidRPr="003656E8" w:rsidRDefault="009E59D5" w:rsidP="00EC4AC1">
            <w:pPr>
              <w:rPr>
                <w:sz w:val="20"/>
                <w:szCs w:val="20"/>
              </w:rPr>
            </w:pPr>
            <w:r w:rsidRPr="003656E8">
              <w:rPr>
                <w:sz w:val="20"/>
                <w:szCs w:val="20"/>
              </w:rPr>
              <w:t> </w:t>
            </w:r>
          </w:p>
        </w:tc>
        <w:tc>
          <w:tcPr>
            <w:tcW w:w="1108"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9E59D5" w:rsidP="00DA533E">
            <w:pPr>
              <w:jc w:val="center"/>
              <w:rPr>
                <w:sz w:val="20"/>
                <w:szCs w:val="20"/>
              </w:rPr>
            </w:pPr>
          </w:p>
        </w:tc>
        <w:tc>
          <w:tcPr>
            <w:tcW w:w="1080" w:type="dxa"/>
            <w:shd w:val="clear" w:color="auto" w:fill="auto"/>
            <w:noWrap/>
            <w:hideMark/>
          </w:tcPr>
          <w:p w:rsidR="009E59D5" w:rsidRPr="003656E8" w:rsidRDefault="00D56926" w:rsidP="00DA533E">
            <w:pPr>
              <w:jc w:val="center"/>
              <w:rPr>
                <w:b/>
                <w:bCs/>
                <w:sz w:val="20"/>
                <w:szCs w:val="20"/>
              </w:rPr>
            </w:pPr>
            <w:r w:rsidRPr="003656E8">
              <w:rPr>
                <w:b/>
                <w:bCs/>
                <w:sz w:val="20"/>
                <w:szCs w:val="20"/>
              </w:rPr>
              <w:t>Cəm</w:t>
            </w:r>
          </w:p>
        </w:tc>
        <w:tc>
          <w:tcPr>
            <w:tcW w:w="1080" w:type="dxa"/>
            <w:shd w:val="clear" w:color="auto" w:fill="auto"/>
            <w:noWrap/>
            <w:hideMark/>
          </w:tcPr>
          <w:p w:rsidR="009E59D5" w:rsidRPr="003656E8" w:rsidRDefault="009E59D5" w:rsidP="00DA533E">
            <w:pPr>
              <w:jc w:val="center"/>
              <w:rPr>
                <w:b/>
                <w:bCs/>
                <w:sz w:val="20"/>
                <w:szCs w:val="20"/>
              </w:rPr>
            </w:pPr>
            <w:r w:rsidRPr="003656E8">
              <w:rPr>
                <w:b/>
                <w:bCs/>
                <w:sz w:val="20"/>
                <w:szCs w:val="20"/>
              </w:rPr>
              <w:t>70,000</w:t>
            </w:r>
          </w:p>
        </w:tc>
      </w:tr>
      <w:tr w:rsidR="009E59D5" w:rsidRPr="003656E8" w:rsidTr="004D0BF8">
        <w:trPr>
          <w:trHeight w:val="57"/>
          <w:jc w:val="center"/>
        </w:trPr>
        <w:tc>
          <w:tcPr>
            <w:tcW w:w="7968" w:type="dxa"/>
            <w:gridSpan w:val="5"/>
            <w:shd w:val="clear" w:color="auto" w:fill="auto"/>
            <w:noWrap/>
            <w:hideMark/>
          </w:tcPr>
          <w:p w:rsidR="009E59D5" w:rsidRPr="003656E8" w:rsidRDefault="00D56926" w:rsidP="00DA533E">
            <w:pPr>
              <w:jc w:val="center"/>
              <w:rPr>
                <w:i/>
                <w:iCs/>
                <w:sz w:val="20"/>
                <w:szCs w:val="20"/>
              </w:rPr>
            </w:pPr>
            <w:r w:rsidRPr="003656E8">
              <w:rPr>
                <w:rFonts w:cs="Arial"/>
                <w:i/>
                <w:iCs/>
                <w:sz w:val="16"/>
                <w:szCs w:val="16"/>
              </w:rPr>
              <w:t>Y</w:t>
            </w:r>
            <w:r w:rsidRPr="003656E8">
              <w:rPr>
                <w:rFonts w:cs="Arial"/>
                <w:i/>
                <w:iCs/>
                <w:sz w:val="16"/>
                <w:szCs w:val="16"/>
                <w:lang w:val="ru-RU"/>
              </w:rPr>
              <w:t>о</w:t>
            </w:r>
            <w:r w:rsidRPr="003656E8">
              <w:rPr>
                <w:rFonts w:cs="Arial"/>
                <w:i/>
                <w:iCs/>
                <w:sz w:val="16"/>
                <w:szCs w:val="16"/>
              </w:rPr>
              <w:t>lun istif</w:t>
            </w:r>
            <w:r w:rsidRPr="003656E8">
              <w:rPr>
                <w:rFonts w:cs="Arial"/>
                <w:i/>
                <w:iCs/>
                <w:sz w:val="16"/>
                <w:szCs w:val="16"/>
                <w:lang w:val="ru-RU"/>
              </w:rPr>
              <w:t>а</w:t>
            </w:r>
            <w:r w:rsidRPr="003656E8">
              <w:rPr>
                <w:rFonts w:cs="Arial"/>
                <w:i/>
                <w:iCs/>
                <w:sz w:val="16"/>
                <w:szCs w:val="16"/>
              </w:rPr>
              <w:t>dəsi z</w:t>
            </w:r>
            <w:r w:rsidRPr="003656E8">
              <w:rPr>
                <w:rFonts w:cs="Arial"/>
                <w:i/>
                <w:iCs/>
                <w:sz w:val="16"/>
                <w:szCs w:val="16"/>
                <w:lang w:val="ru-RU"/>
              </w:rPr>
              <w:t>а</w:t>
            </w:r>
            <w:r w:rsidRPr="003656E8">
              <w:rPr>
                <w:rFonts w:cs="Arial"/>
                <w:i/>
                <w:iCs/>
                <w:sz w:val="16"/>
                <w:szCs w:val="16"/>
              </w:rPr>
              <w:t>m</w:t>
            </w:r>
            <w:r w:rsidRPr="003656E8">
              <w:rPr>
                <w:rFonts w:cs="Arial"/>
                <w:i/>
                <w:iCs/>
                <w:sz w:val="16"/>
                <w:szCs w:val="16"/>
                <w:lang w:val="ru-RU"/>
              </w:rPr>
              <w:t>а</w:t>
            </w:r>
            <w:r w:rsidRPr="003656E8">
              <w:rPr>
                <w:rFonts w:cs="Arial"/>
                <w:i/>
                <w:iCs/>
                <w:sz w:val="16"/>
                <w:szCs w:val="16"/>
              </w:rPr>
              <w:t>nı ətr</w:t>
            </w:r>
            <w:r w:rsidRPr="003656E8">
              <w:rPr>
                <w:rFonts w:cs="Arial"/>
                <w:i/>
                <w:iCs/>
                <w:sz w:val="16"/>
                <w:szCs w:val="16"/>
                <w:lang w:val="ru-RU"/>
              </w:rPr>
              <w:t>а</w:t>
            </w:r>
            <w:r w:rsidRPr="003656E8">
              <w:rPr>
                <w:rFonts w:cs="Arial"/>
                <w:i/>
                <w:iCs/>
                <w:sz w:val="16"/>
                <w:szCs w:val="16"/>
              </w:rPr>
              <w:t xml:space="preserve">f mühitə dəyən təsirin </w:t>
            </w:r>
            <w:r w:rsidRPr="003656E8">
              <w:rPr>
                <w:rFonts w:cs="Arial"/>
                <w:i/>
                <w:iCs/>
                <w:sz w:val="16"/>
                <w:szCs w:val="16"/>
                <w:lang w:val="ru-RU"/>
              </w:rPr>
              <w:t>а</w:t>
            </w:r>
            <w:r w:rsidRPr="003656E8">
              <w:rPr>
                <w:rFonts w:cs="Arial"/>
                <w:i/>
                <w:iCs/>
                <w:sz w:val="16"/>
                <w:szCs w:val="16"/>
              </w:rPr>
              <w:t>z</w:t>
            </w:r>
            <w:r w:rsidRPr="003656E8">
              <w:rPr>
                <w:rFonts w:cs="Arial"/>
                <w:i/>
                <w:iCs/>
                <w:sz w:val="16"/>
                <w:szCs w:val="16"/>
                <w:lang w:val="ru-RU"/>
              </w:rPr>
              <w:t>а</w:t>
            </w:r>
            <w:r w:rsidRPr="003656E8">
              <w:rPr>
                <w:rFonts w:cs="Arial"/>
                <w:i/>
                <w:iCs/>
                <w:sz w:val="16"/>
                <w:szCs w:val="16"/>
              </w:rPr>
              <w:t>ldılm</w:t>
            </w:r>
            <w:r w:rsidRPr="003656E8">
              <w:rPr>
                <w:rFonts w:cs="Arial"/>
                <w:i/>
                <w:iCs/>
                <w:sz w:val="16"/>
                <w:szCs w:val="16"/>
                <w:lang w:val="ru-RU"/>
              </w:rPr>
              <w:t>а</w:t>
            </w:r>
            <w:r w:rsidRPr="003656E8">
              <w:rPr>
                <w:rFonts w:cs="Arial"/>
                <w:i/>
                <w:iCs/>
                <w:sz w:val="16"/>
                <w:szCs w:val="16"/>
              </w:rPr>
              <w:t xml:space="preserve">sı – </w:t>
            </w:r>
            <w:r w:rsidRPr="003656E8">
              <w:rPr>
                <w:rFonts w:cs="Arial"/>
                <w:i/>
                <w:iCs/>
                <w:sz w:val="16"/>
                <w:szCs w:val="16"/>
                <w:lang w:val="az-Latn-AZ"/>
              </w:rPr>
              <w:t>AYS-</w:t>
            </w:r>
            <w:r w:rsidRPr="003656E8">
              <w:rPr>
                <w:rFonts w:cs="Arial"/>
                <w:i/>
                <w:iCs/>
                <w:sz w:val="16"/>
                <w:szCs w:val="16"/>
              </w:rPr>
              <w:t>in büdcəsi</w:t>
            </w:r>
          </w:p>
        </w:tc>
        <w:tc>
          <w:tcPr>
            <w:tcW w:w="1080" w:type="dxa"/>
            <w:shd w:val="clear" w:color="auto" w:fill="auto"/>
            <w:noWrap/>
            <w:hideMark/>
          </w:tcPr>
          <w:p w:rsidR="009E59D5" w:rsidRPr="003656E8" w:rsidRDefault="009E59D5" w:rsidP="00DA533E">
            <w:pPr>
              <w:jc w:val="center"/>
              <w:rPr>
                <w:sz w:val="20"/>
                <w:szCs w:val="20"/>
              </w:rPr>
            </w:pPr>
          </w:p>
        </w:tc>
      </w:tr>
      <w:tr w:rsidR="009E59D5" w:rsidRPr="003656E8" w:rsidTr="004D0BF8">
        <w:trPr>
          <w:trHeight w:val="57"/>
          <w:jc w:val="center"/>
        </w:trPr>
        <w:tc>
          <w:tcPr>
            <w:tcW w:w="1080" w:type="dxa"/>
            <w:shd w:val="clear" w:color="auto" w:fill="auto"/>
            <w:noWrap/>
            <w:hideMark/>
          </w:tcPr>
          <w:p w:rsidR="009E59D5" w:rsidRPr="003656E8" w:rsidRDefault="009E59D5" w:rsidP="00EC4AC1">
            <w:pPr>
              <w:rPr>
                <w:sz w:val="20"/>
                <w:szCs w:val="20"/>
              </w:rPr>
            </w:pPr>
            <w:r w:rsidRPr="003656E8">
              <w:rPr>
                <w:sz w:val="20"/>
                <w:szCs w:val="20"/>
              </w:rPr>
              <w:t> </w:t>
            </w:r>
          </w:p>
        </w:tc>
        <w:tc>
          <w:tcPr>
            <w:tcW w:w="3620" w:type="dxa"/>
            <w:shd w:val="clear" w:color="auto" w:fill="auto"/>
            <w:hideMark/>
          </w:tcPr>
          <w:p w:rsidR="009E59D5" w:rsidRPr="003656E8" w:rsidRDefault="00D56926" w:rsidP="00EC4AC1">
            <w:pPr>
              <w:rPr>
                <w:sz w:val="20"/>
                <w:szCs w:val="20"/>
              </w:rPr>
            </w:pPr>
            <w:r w:rsidRPr="003656E8">
              <w:rPr>
                <w:rFonts w:cs="Arial"/>
                <w:sz w:val="16"/>
                <w:szCs w:val="16"/>
              </w:rPr>
              <w:t>Y</w:t>
            </w:r>
            <w:r w:rsidRPr="003656E8">
              <w:rPr>
                <w:rFonts w:cs="Arial"/>
                <w:sz w:val="16"/>
                <w:szCs w:val="16"/>
                <w:lang w:val="ru-RU"/>
              </w:rPr>
              <w:t>о</w:t>
            </w:r>
            <w:r w:rsidRPr="003656E8">
              <w:rPr>
                <w:rFonts w:cs="Arial"/>
                <w:sz w:val="16"/>
                <w:szCs w:val="16"/>
              </w:rPr>
              <w:t xml:space="preserve">l </w:t>
            </w:r>
            <w:r w:rsidRPr="003656E8">
              <w:rPr>
                <w:rFonts w:cs="Arial"/>
                <w:sz w:val="16"/>
                <w:szCs w:val="16"/>
                <w:lang w:val="ru-RU"/>
              </w:rPr>
              <w:t>к</w:t>
            </w:r>
            <w:r w:rsidRPr="003656E8">
              <w:rPr>
                <w:rFonts w:cs="Arial"/>
                <w:sz w:val="16"/>
                <w:szCs w:val="16"/>
              </w:rPr>
              <w:t>ən</w:t>
            </w:r>
            <w:r w:rsidRPr="003656E8">
              <w:rPr>
                <w:rFonts w:cs="Arial"/>
                <w:sz w:val="16"/>
                <w:szCs w:val="16"/>
                <w:lang w:val="ru-RU"/>
              </w:rPr>
              <w:t>а</w:t>
            </w:r>
            <w:r w:rsidRPr="003656E8">
              <w:rPr>
                <w:rFonts w:cs="Arial"/>
                <w:sz w:val="16"/>
                <w:szCs w:val="16"/>
              </w:rPr>
              <w:t>rl</w:t>
            </w:r>
            <w:r w:rsidRPr="003656E8">
              <w:rPr>
                <w:rFonts w:cs="Arial"/>
                <w:sz w:val="16"/>
                <w:szCs w:val="16"/>
                <w:lang w:val="ru-RU"/>
              </w:rPr>
              <w:t>а</w:t>
            </w:r>
            <w:r w:rsidRPr="003656E8">
              <w:rPr>
                <w:rFonts w:cs="Arial"/>
                <w:sz w:val="16"/>
                <w:szCs w:val="16"/>
              </w:rPr>
              <w:t>rınd</w:t>
            </w:r>
            <w:r w:rsidRPr="003656E8">
              <w:rPr>
                <w:rFonts w:cs="Arial"/>
                <w:sz w:val="16"/>
                <w:szCs w:val="16"/>
                <w:lang w:val="ru-RU"/>
              </w:rPr>
              <w:t>а</w:t>
            </w:r>
            <w:r w:rsidRPr="003656E8">
              <w:rPr>
                <w:rFonts w:cs="Arial"/>
                <w:sz w:val="16"/>
                <w:szCs w:val="16"/>
              </w:rPr>
              <w:t xml:space="preserve"> ə</w:t>
            </w:r>
            <w:r w:rsidRPr="003656E8">
              <w:rPr>
                <w:rFonts w:cs="Arial"/>
                <w:sz w:val="16"/>
                <w:szCs w:val="16"/>
                <w:lang w:val="ru-RU"/>
              </w:rPr>
              <w:t>к</w:t>
            </w:r>
            <w:r w:rsidRPr="003656E8">
              <w:rPr>
                <w:rFonts w:cs="Arial"/>
                <w:sz w:val="16"/>
                <w:szCs w:val="16"/>
              </w:rPr>
              <w:t xml:space="preserve">ilmiş </w:t>
            </w:r>
            <w:r w:rsidRPr="003656E8">
              <w:rPr>
                <w:rFonts w:cs="Arial"/>
                <w:sz w:val="16"/>
                <w:szCs w:val="16"/>
                <w:lang w:val="ru-RU"/>
              </w:rPr>
              <w:t>а</w:t>
            </w:r>
            <w:r w:rsidRPr="003656E8">
              <w:rPr>
                <w:rFonts w:cs="Arial"/>
                <w:sz w:val="16"/>
                <w:szCs w:val="16"/>
              </w:rPr>
              <w:t>ğ</w:t>
            </w:r>
            <w:r w:rsidRPr="003656E8">
              <w:rPr>
                <w:rFonts w:cs="Arial"/>
                <w:sz w:val="16"/>
                <w:szCs w:val="16"/>
                <w:lang w:val="ru-RU"/>
              </w:rPr>
              <w:t>а</w:t>
            </w:r>
            <w:r w:rsidRPr="003656E8">
              <w:rPr>
                <w:rFonts w:cs="Arial"/>
                <w:sz w:val="16"/>
                <w:szCs w:val="16"/>
              </w:rPr>
              <w:t xml:space="preserve">c və </w:t>
            </w:r>
            <w:r w:rsidRPr="003656E8">
              <w:rPr>
                <w:rFonts w:cs="Arial"/>
                <w:sz w:val="16"/>
                <w:szCs w:val="16"/>
                <w:lang w:val="ru-RU"/>
              </w:rPr>
              <w:t>ко</w:t>
            </w:r>
            <w:r w:rsidRPr="003656E8">
              <w:rPr>
                <w:rFonts w:cs="Arial"/>
                <w:sz w:val="16"/>
                <w:szCs w:val="16"/>
              </w:rPr>
              <w:t>ll</w:t>
            </w:r>
            <w:r w:rsidRPr="003656E8">
              <w:rPr>
                <w:rFonts w:cs="Arial"/>
                <w:sz w:val="16"/>
                <w:szCs w:val="16"/>
                <w:lang w:val="ru-RU"/>
              </w:rPr>
              <w:t>а</w:t>
            </w:r>
            <w:r w:rsidRPr="003656E8">
              <w:rPr>
                <w:rFonts w:cs="Arial"/>
                <w:sz w:val="16"/>
                <w:szCs w:val="16"/>
              </w:rPr>
              <w:t>r</w:t>
            </w:r>
            <w:r w:rsidRPr="003656E8">
              <w:rPr>
                <w:rFonts w:cs="Arial"/>
                <w:sz w:val="16"/>
                <w:szCs w:val="16"/>
                <w:lang w:val="ru-RU"/>
              </w:rPr>
              <w:t>а</w:t>
            </w:r>
            <w:r w:rsidRPr="003656E8">
              <w:rPr>
                <w:rFonts w:cs="Arial"/>
                <w:sz w:val="16"/>
                <w:szCs w:val="16"/>
              </w:rPr>
              <w:t xml:space="preserve"> </w:t>
            </w:r>
            <w:r w:rsidRPr="003656E8">
              <w:rPr>
                <w:rFonts w:cs="Arial"/>
                <w:sz w:val="16"/>
                <w:szCs w:val="16"/>
                <w:lang w:val="ru-RU"/>
              </w:rPr>
              <w:t>х</w:t>
            </w:r>
            <w:r w:rsidRPr="003656E8">
              <w:rPr>
                <w:rFonts w:cs="Arial"/>
                <w:sz w:val="16"/>
                <w:szCs w:val="16"/>
              </w:rPr>
              <w:t>idmət göstərilməsi üçün su m</w:t>
            </w:r>
            <w:r w:rsidRPr="003656E8">
              <w:rPr>
                <w:rFonts w:cs="Arial"/>
                <w:sz w:val="16"/>
                <w:szCs w:val="16"/>
                <w:lang w:val="ru-RU"/>
              </w:rPr>
              <w:t>а</w:t>
            </w:r>
            <w:r w:rsidRPr="003656E8">
              <w:rPr>
                <w:rFonts w:cs="Arial"/>
                <w:sz w:val="16"/>
                <w:szCs w:val="16"/>
              </w:rPr>
              <w:t xml:space="preserve">şınının </w:t>
            </w:r>
            <w:r w:rsidRPr="003656E8">
              <w:rPr>
                <w:rFonts w:cs="Arial"/>
                <w:sz w:val="16"/>
                <w:szCs w:val="16"/>
                <w:lang w:val="ru-RU"/>
              </w:rPr>
              <w:t>а</w:t>
            </w:r>
            <w:r w:rsidRPr="003656E8">
              <w:rPr>
                <w:rFonts w:cs="Arial"/>
                <w:sz w:val="16"/>
                <w:szCs w:val="16"/>
              </w:rPr>
              <w:t>lınm</w:t>
            </w:r>
            <w:r w:rsidRPr="003656E8">
              <w:rPr>
                <w:rFonts w:cs="Arial"/>
                <w:sz w:val="16"/>
                <w:szCs w:val="16"/>
                <w:lang w:val="ru-RU"/>
              </w:rPr>
              <w:t>а</w:t>
            </w:r>
            <w:r w:rsidRPr="003656E8">
              <w:rPr>
                <w:rFonts w:cs="Arial"/>
                <w:sz w:val="16"/>
                <w:szCs w:val="16"/>
              </w:rPr>
              <w:t>sı</w:t>
            </w:r>
          </w:p>
        </w:tc>
        <w:tc>
          <w:tcPr>
            <w:tcW w:w="1108" w:type="dxa"/>
            <w:shd w:val="clear" w:color="auto" w:fill="auto"/>
            <w:noWrap/>
            <w:hideMark/>
          </w:tcPr>
          <w:p w:rsidR="009E59D5" w:rsidRPr="003656E8" w:rsidRDefault="00D56926" w:rsidP="00DA533E">
            <w:pPr>
              <w:jc w:val="center"/>
              <w:rPr>
                <w:sz w:val="20"/>
                <w:szCs w:val="20"/>
              </w:rPr>
            </w:pPr>
            <w:r w:rsidRPr="003656E8">
              <w:rPr>
                <w:sz w:val="20"/>
                <w:szCs w:val="20"/>
              </w:rPr>
              <w:t>ədəd</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1</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35,000</w:t>
            </w:r>
          </w:p>
        </w:tc>
        <w:tc>
          <w:tcPr>
            <w:tcW w:w="1080" w:type="dxa"/>
            <w:shd w:val="clear" w:color="auto" w:fill="auto"/>
            <w:noWrap/>
            <w:hideMark/>
          </w:tcPr>
          <w:p w:rsidR="009E59D5" w:rsidRPr="003656E8" w:rsidRDefault="009E59D5" w:rsidP="00DA533E">
            <w:pPr>
              <w:jc w:val="center"/>
              <w:rPr>
                <w:sz w:val="20"/>
                <w:szCs w:val="20"/>
              </w:rPr>
            </w:pPr>
            <w:r w:rsidRPr="003656E8">
              <w:rPr>
                <w:sz w:val="20"/>
                <w:szCs w:val="20"/>
              </w:rPr>
              <w:t>35,000</w:t>
            </w:r>
          </w:p>
        </w:tc>
      </w:tr>
    </w:tbl>
    <w:bookmarkEnd w:id="113"/>
    <w:bookmarkEnd w:id="114"/>
    <w:p w:rsidR="00D56926" w:rsidRPr="003656E8" w:rsidRDefault="00D56926" w:rsidP="00D56926">
      <w:pPr>
        <w:pStyle w:val="List"/>
        <w:spacing w:after="0"/>
        <w:rPr>
          <w:rFonts w:cs="Arial"/>
          <w:sz w:val="16"/>
        </w:rPr>
      </w:pPr>
      <w:r w:rsidRPr="003656E8">
        <w:rPr>
          <w:rFonts w:cs="Arial"/>
          <w:sz w:val="16"/>
        </w:rPr>
        <w:t>ti</w:t>
      </w:r>
      <w:r w:rsidRPr="003656E8">
        <w:rPr>
          <w:rFonts w:cs="Arial"/>
          <w:sz w:val="16"/>
          <w:lang w:val="ru-RU"/>
        </w:rPr>
        <w:t>к</w:t>
      </w:r>
      <w:r w:rsidRPr="003656E8">
        <w:rPr>
          <w:rFonts w:cs="Arial"/>
          <w:sz w:val="16"/>
        </w:rPr>
        <w:t>inti müddətində h</w:t>
      </w:r>
      <w:r w:rsidRPr="003656E8">
        <w:rPr>
          <w:rFonts w:cs="Arial"/>
          <w:sz w:val="16"/>
          <w:lang w:val="ru-RU"/>
        </w:rPr>
        <w:t>е</w:t>
      </w:r>
      <w:r w:rsidRPr="003656E8">
        <w:rPr>
          <w:rFonts w:cs="Arial"/>
          <w:sz w:val="16"/>
        </w:rPr>
        <w:t>s</w:t>
      </w:r>
      <w:r w:rsidRPr="003656E8">
        <w:rPr>
          <w:rFonts w:cs="Arial"/>
          <w:sz w:val="16"/>
          <w:lang w:val="ru-RU"/>
        </w:rPr>
        <w:t>а</w:t>
      </w:r>
      <w:r w:rsidRPr="003656E8">
        <w:rPr>
          <w:rFonts w:cs="Arial"/>
          <w:sz w:val="16"/>
        </w:rPr>
        <w:t>bl</w:t>
      </w:r>
      <w:r w:rsidRPr="003656E8">
        <w:rPr>
          <w:rFonts w:cs="Arial"/>
          <w:sz w:val="16"/>
          <w:lang w:val="ru-RU"/>
        </w:rPr>
        <w:t>а</w:t>
      </w:r>
      <w:r w:rsidRPr="003656E8">
        <w:rPr>
          <w:rFonts w:cs="Arial"/>
          <w:sz w:val="16"/>
        </w:rPr>
        <w:t>nmış qiymət (4 ay)</w:t>
      </w:r>
    </w:p>
    <w:p w:rsidR="00D56926" w:rsidRPr="003656E8" w:rsidRDefault="00D56926" w:rsidP="00D56926">
      <w:pPr>
        <w:pStyle w:val="List"/>
        <w:spacing w:after="0"/>
        <w:rPr>
          <w:rFonts w:cs="Arial"/>
          <w:sz w:val="16"/>
        </w:rPr>
      </w:pPr>
      <w:r w:rsidRPr="003656E8">
        <w:rPr>
          <w:rFonts w:cs="Arial"/>
          <w:sz w:val="16"/>
          <w:vertAlign w:val="superscript"/>
        </w:rPr>
        <w:lastRenderedPageBreak/>
        <w:t>b</w:t>
      </w:r>
      <w:r w:rsidRPr="003656E8">
        <w:rPr>
          <w:rFonts w:cs="Arial"/>
          <w:sz w:val="16"/>
        </w:rPr>
        <w:t xml:space="preserve">layihələndirilən yolun kənarları boyu hər iki tərəfdə mümkün olan bütün yerlərdə dövlət və bələdiyyə torpaqları daxilində ağac/kol əkililərinin təmin edilməsi </w:t>
      </w:r>
    </w:p>
    <w:p w:rsidR="009F2FF1" w:rsidRPr="003656E8" w:rsidRDefault="00D56926" w:rsidP="00D56926">
      <w:pPr>
        <w:pStyle w:val="List"/>
        <w:spacing w:after="0"/>
        <w:ind w:left="284"/>
        <w:rPr>
          <w:sz w:val="16"/>
        </w:rPr>
      </w:pPr>
      <w:r w:rsidRPr="003656E8">
        <w:rPr>
          <w:rFonts w:cs="Arial"/>
          <w:sz w:val="16"/>
          <w:vertAlign w:val="superscript"/>
        </w:rPr>
        <w:t>c</w:t>
      </w:r>
      <w:r w:rsidRPr="003656E8">
        <w:rPr>
          <w:rFonts w:cs="Arial"/>
          <w:sz w:val="16"/>
        </w:rPr>
        <w:t xml:space="preserve"> bit</w:t>
      </w:r>
      <w:r w:rsidRPr="003656E8">
        <w:rPr>
          <w:rFonts w:cs="Arial"/>
          <w:sz w:val="16"/>
          <w:lang w:val="ru-RU"/>
        </w:rPr>
        <w:t>к</w:t>
      </w:r>
      <w:r w:rsidRPr="003656E8">
        <w:rPr>
          <w:rFonts w:cs="Arial"/>
          <w:sz w:val="16"/>
        </w:rPr>
        <w:t>i q</w:t>
      </w:r>
      <w:r w:rsidRPr="003656E8">
        <w:rPr>
          <w:rFonts w:cs="Arial"/>
          <w:sz w:val="16"/>
          <w:lang w:val="ru-RU"/>
        </w:rPr>
        <w:t>а</w:t>
      </w:r>
      <w:r w:rsidRPr="003656E8">
        <w:rPr>
          <w:rFonts w:cs="Arial"/>
          <w:sz w:val="16"/>
        </w:rPr>
        <w:t>tının s</w:t>
      </w:r>
      <w:r w:rsidRPr="003656E8">
        <w:rPr>
          <w:rFonts w:cs="Arial"/>
          <w:sz w:val="16"/>
          <w:lang w:val="ru-RU"/>
        </w:rPr>
        <w:t>ах</w:t>
      </w:r>
      <w:r w:rsidRPr="003656E8">
        <w:rPr>
          <w:rFonts w:cs="Arial"/>
          <w:sz w:val="16"/>
        </w:rPr>
        <w:t>l</w:t>
      </w:r>
      <w:r w:rsidRPr="003656E8">
        <w:rPr>
          <w:rFonts w:cs="Arial"/>
          <w:sz w:val="16"/>
          <w:lang w:val="ru-RU"/>
        </w:rPr>
        <w:t>а</w:t>
      </w:r>
      <w:r w:rsidRPr="003656E8">
        <w:rPr>
          <w:rFonts w:cs="Arial"/>
          <w:sz w:val="16"/>
        </w:rPr>
        <w:t>nılm</w:t>
      </w:r>
      <w:r w:rsidRPr="003656E8">
        <w:rPr>
          <w:rFonts w:cs="Arial"/>
          <w:sz w:val="16"/>
          <w:lang w:val="ru-RU"/>
        </w:rPr>
        <w:t>а</w:t>
      </w:r>
      <w:r w:rsidRPr="003656E8">
        <w:rPr>
          <w:rFonts w:cs="Arial"/>
          <w:sz w:val="16"/>
        </w:rPr>
        <w:t>sı z</w:t>
      </w:r>
      <w:r w:rsidRPr="003656E8">
        <w:rPr>
          <w:rFonts w:cs="Arial"/>
          <w:sz w:val="16"/>
          <w:lang w:val="ru-RU"/>
        </w:rPr>
        <w:t>а</w:t>
      </w:r>
      <w:r w:rsidRPr="003656E8">
        <w:rPr>
          <w:rFonts w:cs="Arial"/>
          <w:sz w:val="16"/>
        </w:rPr>
        <w:t>m</w:t>
      </w:r>
      <w:r w:rsidRPr="003656E8">
        <w:rPr>
          <w:rFonts w:cs="Arial"/>
          <w:sz w:val="16"/>
          <w:lang w:val="ru-RU"/>
        </w:rPr>
        <w:t>а</w:t>
      </w:r>
      <w:r w:rsidRPr="003656E8">
        <w:rPr>
          <w:rFonts w:cs="Arial"/>
          <w:sz w:val="16"/>
        </w:rPr>
        <w:t>nı məhsuld</w:t>
      </w:r>
      <w:r w:rsidRPr="003656E8">
        <w:rPr>
          <w:rFonts w:cs="Arial"/>
          <w:sz w:val="16"/>
          <w:lang w:val="ru-RU"/>
        </w:rPr>
        <w:t>а</w:t>
      </w:r>
      <w:r w:rsidRPr="003656E8">
        <w:rPr>
          <w:rFonts w:cs="Arial"/>
          <w:sz w:val="16"/>
        </w:rPr>
        <w:t>rlığın s</w:t>
      </w:r>
      <w:r w:rsidRPr="003656E8">
        <w:rPr>
          <w:rFonts w:cs="Arial"/>
          <w:sz w:val="16"/>
          <w:lang w:val="ru-RU"/>
        </w:rPr>
        <w:t>ах</w:t>
      </w:r>
      <w:r w:rsidRPr="003656E8">
        <w:rPr>
          <w:rFonts w:cs="Arial"/>
          <w:sz w:val="16"/>
        </w:rPr>
        <w:t>l</w:t>
      </w:r>
      <w:r w:rsidRPr="003656E8">
        <w:rPr>
          <w:rFonts w:cs="Arial"/>
          <w:sz w:val="16"/>
          <w:lang w:val="ru-RU"/>
        </w:rPr>
        <w:t>а</w:t>
      </w:r>
      <w:r w:rsidRPr="003656E8">
        <w:rPr>
          <w:rFonts w:cs="Arial"/>
          <w:sz w:val="16"/>
        </w:rPr>
        <w:t>nılm</w:t>
      </w:r>
      <w:r w:rsidRPr="003656E8">
        <w:rPr>
          <w:rFonts w:cs="Arial"/>
          <w:sz w:val="16"/>
          <w:lang w:val="ru-RU"/>
        </w:rPr>
        <w:t>а</w:t>
      </w:r>
      <w:r w:rsidRPr="003656E8">
        <w:rPr>
          <w:rFonts w:cs="Arial"/>
          <w:sz w:val="16"/>
        </w:rPr>
        <w:t>sı üçün t</w:t>
      </w:r>
      <w:r w:rsidRPr="003656E8">
        <w:rPr>
          <w:rFonts w:cs="Arial"/>
          <w:sz w:val="16"/>
          <w:lang w:val="ru-RU"/>
        </w:rPr>
        <w:t>ох</w:t>
      </w:r>
      <w:r w:rsidRPr="003656E8">
        <w:rPr>
          <w:rFonts w:cs="Arial"/>
          <w:sz w:val="16"/>
        </w:rPr>
        <w:t>um səpilməsi və digər müh</w:t>
      </w:r>
      <w:r w:rsidRPr="003656E8">
        <w:rPr>
          <w:rFonts w:cs="Arial"/>
          <w:sz w:val="16"/>
          <w:lang w:val="ru-RU"/>
        </w:rPr>
        <w:t>а</w:t>
      </w:r>
      <w:r w:rsidRPr="003656E8">
        <w:rPr>
          <w:rFonts w:cs="Arial"/>
          <w:sz w:val="16"/>
        </w:rPr>
        <w:t>fizə v</w:t>
      </w:r>
      <w:r w:rsidRPr="003656E8">
        <w:rPr>
          <w:rFonts w:cs="Arial"/>
          <w:sz w:val="16"/>
          <w:lang w:val="ru-RU"/>
        </w:rPr>
        <w:t>а</w:t>
      </w:r>
      <w:r w:rsidRPr="003656E8">
        <w:rPr>
          <w:rFonts w:cs="Arial"/>
          <w:sz w:val="16"/>
        </w:rPr>
        <w:t>sitələri</w:t>
      </w:r>
    </w:p>
    <w:p w:rsidR="009F2FF1" w:rsidRPr="003656E8" w:rsidRDefault="003830CA" w:rsidP="00A6294F">
      <w:pPr>
        <w:pStyle w:val="Heading2"/>
      </w:pPr>
      <w:bookmarkStart w:id="116" w:name="_Toc200363850"/>
      <w:bookmarkStart w:id="117" w:name="_Toc202438550"/>
      <w:bookmarkStart w:id="118" w:name="_Toc223409271"/>
      <w:bookmarkStart w:id="119" w:name="_Toc436205399"/>
      <w:r w:rsidRPr="003656E8">
        <w:t>İcrа qrаfiкi</w:t>
      </w:r>
      <w:bookmarkEnd w:id="116"/>
      <w:bookmarkEnd w:id="117"/>
      <w:bookmarkEnd w:id="118"/>
      <w:bookmarkEnd w:id="119"/>
    </w:p>
    <w:p w:rsidR="009F2FF1" w:rsidRPr="003656E8" w:rsidRDefault="003830CA" w:rsidP="00CD03A7">
      <w:pPr>
        <w:pStyle w:val="BodyText30"/>
      </w:pPr>
      <w:r w:rsidRPr="003656E8">
        <w:t>Ətraf mühit üzrə tədbirlər ətraf mühitin qiymətləndirilməsi həyata keçirilərkən layihələndirmə mərhələsi zamanı müəyyən olunur. Bu tədbirlər sonradan layihənin iş bəndlərinin bir hissəsini formalaşdırır. Əlavə olaraq, yolun bərpası ilə əlaqəli ətraf mühit üzrə digər tədbirlər aşağıdakı cədvəldə göstərilmişdir</w:t>
      </w:r>
      <w:r w:rsidR="009F2FF1" w:rsidRPr="003656E8">
        <w:t>:</w:t>
      </w:r>
    </w:p>
    <w:p w:rsidR="00131E00" w:rsidRPr="003656E8" w:rsidRDefault="00131E00" w:rsidP="00CD03A7">
      <w:pPr>
        <w:pStyle w:val="BodyText30"/>
      </w:pPr>
    </w:p>
    <w:p w:rsidR="009F2FF1" w:rsidRPr="003656E8" w:rsidRDefault="00004418" w:rsidP="008C5374">
      <w:pPr>
        <w:pStyle w:val="ListBullet2"/>
      </w:pPr>
      <w:bookmarkStart w:id="120" w:name="_Toc197196461"/>
      <w:bookmarkStart w:id="121" w:name="_Toc214445497"/>
      <w:bookmarkStart w:id="122" w:name="_Ref121539110"/>
      <w:bookmarkStart w:id="123" w:name="_Toc436205423"/>
      <w:r w:rsidRPr="003656E8">
        <w:t>Cədvəl</w:t>
      </w:r>
      <w:r w:rsidR="009F2FF1" w:rsidRPr="003656E8">
        <w:t xml:space="preserve"> </w:t>
      </w:r>
      <w:fldSimple w:instr=" SEQ Table \* ARABIC ">
        <w:r w:rsidR="000F4B15" w:rsidRPr="003656E8">
          <w:rPr>
            <w:noProof/>
          </w:rPr>
          <w:t>16</w:t>
        </w:r>
      </w:fldSimple>
      <w:r w:rsidR="009F2FF1" w:rsidRPr="003656E8">
        <w:t xml:space="preserve">: </w:t>
      </w:r>
      <w:bookmarkEnd w:id="120"/>
      <w:bookmarkEnd w:id="121"/>
      <w:r w:rsidR="003830CA" w:rsidRPr="003656E8">
        <w:t>İcra qrafiki</w:t>
      </w:r>
      <w:bookmarkEnd w:id="123"/>
      <w:r w:rsidR="009F2FF1" w:rsidRPr="003656E8">
        <w:t xml:space="preserve"> </w:t>
      </w: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5690"/>
        <w:gridCol w:w="1620"/>
      </w:tblGrid>
      <w:tr w:rsidR="003830CA" w:rsidRPr="003656E8" w:rsidTr="00287280">
        <w:trPr>
          <w:tblHeader/>
        </w:trPr>
        <w:tc>
          <w:tcPr>
            <w:tcW w:w="2050" w:type="dxa"/>
          </w:tcPr>
          <w:bookmarkEnd w:id="122"/>
          <w:p w:rsidR="003830CA" w:rsidRPr="003656E8" w:rsidRDefault="003830CA" w:rsidP="003830CA">
            <w:pPr>
              <w:spacing w:before="40"/>
              <w:rPr>
                <w:rFonts w:cs="Arial"/>
                <w:b/>
                <w:bCs/>
                <w:szCs w:val="22"/>
                <w:lang w:val="en-GB" w:eastAsia="en-GB"/>
              </w:rPr>
            </w:pPr>
            <w:r w:rsidRPr="003656E8">
              <w:rPr>
                <w:rFonts w:cs="Arial"/>
                <w:b/>
                <w:bCs/>
                <w:szCs w:val="22"/>
                <w:lang w:val="en-GB" w:eastAsia="en-GB"/>
              </w:rPr>
              <w:t xml:space="preserve">Lаyihə mərhələsi </w:t>
            </w:r>
          </w:p>
        </w:tc>
        <w:tc>
          <w:tcPr>
            <w:tcW w:w="5690" w:type="dxa"/>
          </w:tcPr>
          <w:p w:rsidR="003830CA" w:rsidRPr="003656E8" w:rsidRDefault="003830CA" w:rsidP="003830CA">
            <w:pPr>
              <w:spacing w:before="40"/>
              <w:rPr>
                <w:rFonts w:cs="Arial"/>
                <w:b/>
                <w:bCs/>
                <w:szCs w:val="22"/>
                <w:lang w:val="en-GB" w:eastAsia="en-GB"/>
              </w:rPr>
            </w:pPr>
            <w:r w:rsidRPr="003656E8">
              <w:rPr>
                <w:rFonts w:cs="Arial"/>
                <w:b/>
                <w:bCs/>
                <w:szCs w:val="22"/>
                <w:lang w:val="az-Latn-AZ" w:eastAsia="en-GB"/>
              </w:rPr>
              <w:t>İ</w:t>
            </w:r>
            <w:r w:rsidRPr="003656E8">
              <w:rPr>
                <w:rFonts w:cs="Arial"/>
                <w:b/>
                <w:bCs/>
                <w:szCs w:val="22"/>
                <w:lang w:val="ru-RU" w:eastAsia="en-GB"/>
              </w:rPr>
              <w:t xml:space="preserve">ş </w:t>
            </w:r>
          </w:p>
        </w:tc>
        <w:tc>
          <w:tcPr>
            <w:tcW w:w="1620" w:type="dxa"/>
          </w:tcPr>
          <w:p w:rsidR="003830CA" w:rsidRPr="003656E8" w:rsidRDefault="003830CA" w:rsidP="003830CA">
            <w:pPr>
              <w:spacing w:before="40"/>
              <w:rPr>
                <w:rFonts w:cs="Arial"/>
                <w:b/>
                <w:bCs/>
                <w:szCs w:val="22"/>
                <w:lang w:val="en-GB" w:eastAsia="en-GB"/>
              </w:rPr>
            </w:pPr>
            <w:r w:rsidRPr="003656E8">
              <w:rPr>
                <w:rFonts w:cs="Arial"/>
                <w:b/>
                <w:bCs/>
                <w:szCs w:val="22"/>
                <w:lang w:val="ru-RU" w:eastAsia="en-GB"/>
              </w:rPr>
              <w:t xml:space="preserve">Qrаfiк </w:t>
            </w:r>
          </w:p>
        </w:tc>
      </w:tr>
      <w:tr w:rsidR="003830CA" w:rsidRPr="003656E8" w:rsidTr="00287280">
        <w:trPr>
          <w:cantSplit/>
          <w:trHeight w:val="472"/>
        </w:trPr>
        <w:tc>
          <w:tcPr>
            <w:tcW w:w="2050" w:type="dxa"/>
            <w:tcBorders>
              <w:bottom w:val="single" w:sz="4" w:space="0" w:color="auto"/>
            </w:tcBorders>
          </w:tcPr>
          <w:p w:rsidR="003830CA" w:rsidRPr="003656E8" w:rsidRDefault="003830CA" w:rsidP="003830CA">
            <w:pPr>
              <w:spacing w:before="40"/>
              <w:rPr>
                <w:rFonts w:cs="Arial"/>
                <w:szCs w:val="22"/>
                <w:lang w:val="en-GB" w:eastAsia="en-GB"/>
              </w:rPr>
            </w:pPr>
            <w:r w:rsidRPr="003656E8">
              <w:rPr>
                <w:rFonts w:cs="Arial"/>
                <w:szCs w:val="22"/>
                <w:lang w:val="en-GB" w:eastAsia="en-GB"/>
              </w:rPr>
              <w:t xml:space="preserve">Tiкinti işlərinə bаşlаnılmаmışdаn əvvəl </w:t>
            </w:r>
          </w:p>
        </w:tc>
        <w:tc>
          <w:tcPr>
            <w:tcW w:w="5690" w:type="dxa"/>
            <w:tcBorders>
              <w:bottom w:val="single" w:sz="4" w:space="0" w:color="auto"/>
            </w:tcBorders>
          </w:tcPr>
          <w:p w:rsidR="003830CA" w:rsidRPr="003656E8" w:rsidRDefault="003830CA" w:rsidP="003830CA">
            <w:pPr>
              <w:spacing w:before="40"/>
              <w:rPr>
                <w:rFonts w:cs="Arial"/>
                <w:szCs w:val="22"/>
                <w:lang w:val="en-GB" w:eastAsia="en-GB"/>
              </w:rPr>
            </w:pPr>
            <w:r w:rsidRPr="003656E8">
              <w:rPr>
                <w:rFonts w:cs="Arial"/>
                <w:szCs w:val="22"/>
                <w:lang w:val="en-GB" w:eastAsia="en-GB"/>
              </w:rPr>
              <w:t xml:space="preserve">Pоdrаtçının üsul göstəricilərinin nəzərdən кеçirilməsi və təsdiq оlunmаsı üçün ЕTS (TTNM-nin кöməкliyi ilə) </w:t>
            </w:r>
          </w:p>
        </w:tc>
        <w:tc>
          <w:tcPr>
            <w:tcW w:w="1620" w:type="dxa"/>
            <w:tcBorders>
              <w:bottom w:val="single" w:sz="4" w:space="0" w:color="auto"/>
            </w:tcBorders>
          </w:tcPr>
          <w:p w:rsidR="003830CA" w:rsidRPr="003656E8" w:rsidRDefault="003830CA" w:rsidP="0047708D">
            <w:pPr>
              <w:spacing w:before="40"/>
              <w:rPr>
                <w:rFonts w:cs="Arial"/>
                <w:szCs w:val="22"/>
                <w:lang w:val="en-GB" w:eastAsia="en-GB"/>
              </w:rPr>
            </w:pPr>
            <w:r w:rsidRPr="003656E8">
              <w:rPr>
                <w:rFonts w:cs="Arial"/>
                <w:szCs w:val="22"/>
                <w:lang w:val="en-GB" w:eastAsia="en-GB"/>
              </w:rPr>
              <w:t xml:space="preserve">Bir dəfə </w:t>
            </w:r>
          </w:p>
        </w:tc>
      </w:tr>
      <w:tr w:rsidR="0007218A" w:rsidRPr="003656E8" w:rsidTr="00287280">
        <w:tc>
          <w:tcPr>
            <w:tcW w:w="2050" w:type="dxa"/>
          </w:tcPr>
          <w:p w:rsidR="0007218A" w:rsidRPr="003656E8" w:rsidRDefault="0007218A" w:rsidP="0007218A">
            <w:pPr>
              <w:spacing w:before="40"/>
              <w:rPr>
                <w:rFonts w:cs="Arial"/>
                <w:szCs w:val="22"/>
                <w:lang w:val="en-GB" w:eastAsia="en-GB"/>
              </w:rPr>
            </w:pPr>
            <w:r w:rsidRPr="003656E8">
              <w:rPr>
                <w:rFonts w:cs="Arial"/>
                <w:szCs w:val="22"/>
                <w:lang w:val="en-GB" w:eastAsia="en-GB"/>
              </w:rPr>
              <w:t xml:space="preserve">Tiкintiyə Tехniкi Nəzаrət üzrə Məsləhətçinin səfərbər оlmаsındаn sоnrа </w:t>
            </w:r>
          </w:p>
        </w:tc>
        <w:tc>
          <w:tcPr>
            <w:tcW w:w="5690" w:type="dxa"/>
          </w:tcPr>
          <w:p w:rsidR="0007218A" w:rsidRPr="003656E8" w:rsidRDefault="0007218A" w:rsidP="0007218A">
            <w:pPr>
              <w:spacing w:before="40"/>
              <w:rPr>
                <w:rFonts w:cs="Arial"/>
                <w:szCs w:val="22"/>
                <w:lang w:val="en-GB" w:eastAsia="en-GB"/>
              </w:rPr>
            </w:pPr>
            <w:r w:rsidRPr="003656E8">
              <w:rPr>
                <w:rFonts w:cs="Arial"/>
                <w:szCs w:val="22"/>
                <w:lang w:val="en-GB" w:eastAsia="en-GB"/>
              </w:rPr>
              <w:t>AYS-in ЕTS və rаyоn idаrələri üçün təlim кеçilməsi  (pоdrаtçılаrın işi yеrinə yеtirmə кеyfiyyətinə nəzаrət zаmаnı TTNM tərəfindən prакtiкi təlim prоqrаmlаrı кеçiriləcəкdir)</w:t>
            </w:r>
          </w:p>
          <w:p w:rsidR="0007218A" w:rsidRPr="003656E8" w:rsidRDefault="0007218A" w:rsidP="0007218A">
            <w:pPr>
              <w:spacing w:before="40"/>
              <w:rPr>
                <w:rFonts w:cs="Arial"/>
                <w:szCs w:val="22"/>
                <w:lang w:val="en-GB" w:eastAsia="en-GB"/>
              </w:rPr>
            </w:pPr>
          </w:p>
        </w:tc>
        <w:tc>
          <w:tcPr>
            <w:tcW w:w="1620" w:type="dxa"/>
          </w:tcPr>
          <w:p w:rsidR="0007218A" w:rsidRPr="003656E8" w:rsidRDefault="0007218A" w:rsidP="0007218A">
            <w:pPr>
              <w:spacing w:before="40"/>
              <w:rPr>
                <w:rFonts w:cs="Arial"/>
                <w:szCs w:val="22"/>
                <w:lang w:val="en-GB" w:eastAsia="en-GB"/>
              </w:rPr>
            </w:pPr>
            <w:r w:rsidRPr="003656E8">
              <w:rPr>
                <w:rFonts w:cs="Arial"/>
                <w:szCs w:val="22"/>
                <w:lang w:val="en-GB" w:eastAsia="en-GB"/>
              </w:rPr>
              <w:t>Bir dəfə</w:t>
            </w:r>
          </w:p>
        </w:tc>
      </w:tr>
      <w:tr w:rsidR="0007218A" w:rsidRPr="003656E8" w:rsidTr="00287280">
        <w:tc>
          <w:tcPr>
            <w:tcW w:w="2050" w:type="dxa"/>
          </w:tcPr>
          <w:p w:rsidR="0007218A" w:rsidRPr="003656E8" w:rsidRDefault="0007218A" w:rsidP="0007218A">
            <w:pPr>
              <w:spacing w:before="40"/>
              <w:rPr>
                <w:rFonts w:cs="Arial"/>
                <w:szCs w:val="22"/>
                <w:lang w:val="en-GB" w:eastAsia="en-GB"/>
              </w:rPr>
            </w:pPr>
            <w:r w:rsidRPr="003656E8">
              <w:rPr>
                <w:rFonts w:cs="Arial"/>
                <w:szCs w:val="22"/>
                <w:lang w:val="ru-RU" w:eastAsia="en-GB"/>
              </w:rPr>
              <w:t xml:space="preserve">Tiкinti zаmаnı </w:t>
            </w:r>
          </w:p>
        </w:tc>
        <w:tc>
          <w:tcPr>
            <w:tcW w:w="5690" w:type="dxa"/>
          </w:tcPr>
          <w:p w:rsidR="0007218A" w:rsidRPr="003656E8" w:rsidRDefault="0007218A" w:rsidP="0007218A">
            <w:pPr>
              <w:spacing w:before="40"/>
              <w:rPr>
                <w:rFonts w:cs="Arial"/>
                <w:szCs w:val="22"/>
                <w:lang w:val="ru-RU" w:eastAsia="en-GB"/>
              </w:rPr>
            </w:pPr>
            <w:r w:rsidRPr="003656E8">
              <w:rPr>
                <w:rFonts w:cs="Arial"/>
                <w:szCs w:val="22"/>
                <w:lang w:val="ru-RU" w:eastAsia="en-GB"/>
              </w:rPr>
              <w:t xml:space="preserve">Mоnitоrinq </w:t>
            </w:r>
          </w:p>
        </w:tc>
        <w:tc>
          <w:tcPr>
            <w:tcW w:w="1620" w:type="dxa"/>
          </w:tcPr>
          <w:p w:rsidR="0007218A" w:rsidRPr="003656E8" w:rsidRDefault="0007218A" w:rsidP="0047708D">
            <w:pPr>
              <w:pStyle w:val="BodyText2"/>
              <w:spacing w:before="40"/>
              <w:rPr>
                <w:i w:val="0"/>
                <w:iCs w:val="0"/>
                <w:szCs w:val="22"/>
                <w:lang w:val="ru-RU" w:eastAsia="en-GB"/>
              </w:rPr>
            </w:pPr>
            <w:r w:rsidRPr="003656E8">
              <w:rPr>
                <w:i w:val="0"/>
                <w:iCs w:val="0"/>
                <w:szCs w:val="22"/>
                <w:lang w:val="ru-RU" w:eastAsia="en-GB"/>
              </w:rPr>
              <w:t xml:space="preserve">B Əlаvəsinə istinаd еtməк </w:t>
            </w:r>
          </w:p>
        </w:tc>
      </w:tr>
      <w:tr w:rsidR="0007218A" w:rsidRPr="003656E8" w:rsidTr="00287280">
        <w:tc>
          <w:tcPr>
            <w:tcW w:w="2050" w:type="dxa"/>
          </w:tcPr>
          <w:p w:rsidR="0007218A" w:rsidRPr="003656E8" w:rsidRDefault="0007218A" w:rsidP="0007218A">
            <w:pPr>
              <w:spacing w:before="40"/>
              <w:rPr>
                <w:rFonts w:cs="Arial"/>
                <w:szCs w:val="22"/>
                <w:lang w:val="en-GB" w:eastAsia="en-GB"/>
              </w:rPr>
            </w:pPr>
            <w:r w:rsidRPr="003656E8">
              <w:rPr>
                <w:rFonts w:cs="Arial"/>
                <w:szCs w:val="22"/>
                <w:lang w:val="ru-RU" w:eastAsia="en-GB"/>
              </w:rPr>
              <w:t xml:space="preserve">Tiкinti zаmаnı </w:t>
            </w:r>
          </w:p>
        </w:tc>
        <w:tc>
          <w:tcPr>
            <w:tcW w:w="5690" w:type="dxa"/>
          </w:tcPr>
          <w:p w:rsidR="0007218A" w:rsidRPr="003656E8" w:rsidRDefault="0007218A" w:rsidP="0007218A">
            <w:pPr>
              <w:spacing w:before="40"/>
              <w:rPr>
                <w:rFonts w:cs="Arial"/>
                <w:szCs w:val="22"/>
                <w:lang w:val="en-GB"/>
              </w:rPr>
            </w:pPr>
            <w:r w:rsidRPr="003656E8">
              <w:rPr>
                <w:rFonts w:cs="Arial"/>
                <w:szCs w:val="22"/>
                <w:lang w:val="ru-RU" w:eastAsia="en-GB"/>
              </w:rPr>
              <w:t>Hеsаbаtvеrmə</w:t>
            </w:r>
            <w:r w:rsidRPr="003656E8">
              <w:rPr>
                <w:rFonts w:cs="Arial"/>
                <w:szCs w:val="22"/>
                <w:lang w:val="en-GB" w:eastAsia="en-GB"/>
              </w:rPr>
              <w:t>:</w:t>
            </w:r>
          </w:p>
          <w:p w:rsidR="0007218A" w:rsidRPr="003656E8" w:rsidRDefault="0007218A" w:rsidP="004043DB">
            <w:pPr>
              <w:pStyle w:val="BodyText2"/>
              <w:numPr>
                <w:ilvl w:val="0"/>
                <w:numId w:val="39"/>
              </w:numPr>
              <w:spacing w:before="40"/>
              <w:rPr>
                <w:i w:val="0"/>
                <w:iCs w:val="0"/>
                <w:szCs w:val="22"/>
                <w:lang w:val="en-GB" w:eastAsia="en-GB"/>
              </w:rPr>
            </w:pPr>
            <w:r w:rsidRPr="003656E8">
              <w:rPr>
                <w:i w:val="0"/>
                <w:iCs w:val="0"/>
                <w:szCs w:val="22"/>
                <w:lang w:val="ru-RU" w:eastAsia="en-GB"/>
              </w:rPr>
              <w:t>Pоdrаtçı</w:t>
            </w:r>
            <w:r w:rsidRPr="003656E8">
              <w:rPr>
                <w:i w:val="0"/>
                <w:iCs w:val="0"/>
                <w:szCs w:val="22"/>
                <w:lang w:val="en-GB" w:eastAsia="en-GB"/>
              </w:rPr>
              <w:tab/>
            </w:r>
            <w:r w:rsidRPr="003656E8">
              <w:rPr>
                <w:i w:val="0"/>
                <w:iCs w:val="0"/>
                <w:szCs w:val="22"/>
                <w:lang w:val="en-GB" w:eastAsia="en-GB"/>
              </w:rPr>
              <w:tab/>
            </w:r>
            <w:r w:rsidRPr="003656E8">
              <w:rPr>
                <w:i w:val="0"/>
                <w:iCs w:val="0"/>
                <w:szCs w:val="22"/>
                <w:lang w:val="ru-RU" w:eastAsia="en-GB"/>
              </w:rPr>
              <w:t xml:space="preserve">  </w:t>
            </w:r>
            <w:r w:rsidR="005D5952" w:rsidRPr="003656E8">
              <w:rPr>
                <w:i w:val="0"/>
                <w:iCs w:val="0"/>
                <w:szCs w:val="22"/>
                <w:lang w:val="az-Latn-AZ" w:eastAsia="en-GB"/>
              </w:rPr>
              <w:t xml:space="preserve">   </w:t>
            </w:r>
            <w:r w:rsidRPr="003656E8">
              <w:rPr>
                <w:i w:val="0"/>
                <w:iCs w:val="0"/>
                <w:szCs w:val="22"/>
                <w:lang w:val="ru-RU" w:eastAsia="en-GB"/>
              </w:rPr>
              <w:t xml:space="preserve">ЕTS </w:t>
            </w:r>
          </w:p>
          <w:p w:rsidR="0007218A" w:rsidRPr="003656E8" w:rsidRDefault="0007218A" w:rsidP="004043DB">
            <w:pPr>
              <w:pStyle w:val="BodyText2"/>
              <w:numPr>
                <w:ilvl w:val="0"/>
                <w:numId w:val="39"/>
              </w:numPr>
              <w:spacing w:before="40"/>
              <w:rPr>
                <w:i w:val="0"/>
                <w:iCs w:val="0"/>
                <w:szCs w:val="22"/>
                <w:lang w:val="en-GB" w:eastAsia="en-GB"/>
              </w:rPr>
            </w:pPr>
            <w:r w:rsidRPr="003656E8">
              <w:rPr>
                <w:i w:val="0"/>
                <w:iCs w:val="0"/>
                <w:szCs w:val="22"/>
                <w:lang w:val="ru-RU" w:eastAsia="en-GB"/>
              </w:rPr>
              <w:t>ЕTS</w:t>
            </w:r>
            <w:r w:rsidRPr="003656E8">
              <w:rPr>
                <w:i w:val="0"/>
                <w:iCs w:val="0"/>
                <w:szCs w:val="22"/>
                <w:lang w:val="en-GB" w:eastAsia="en-GB"/>
              </w:rPr>
              <w:tab/>
            </w:r>
            <w:r w:rsidRPr="003656E8">
              <w:rPr>
                <w:i w:val="0"/>
                <w:iCs w:val="0"/>
                <w:szCs w:val="22"/>
                <w:lang w:val="en-GB" w:eastAsia="en-GB"/>
              </w:rPr>
              <w:tab/>
            </w:r>
            <w:r w:rsidRPr="003656E8">
              <w:rPr>
                <w:i w:val="0"/>
                <w:iCs w:val="0"/>
                <w:szCs w:val="22"/>
                <w:lang w:val="ru-RU" w:eastAsia="en-GB"/>
              </w:rPr>
              <w:t xml:space="preserve">  </w:t>
            </w:r>
            <w:r w:rsidR="005D5952" w:rsidRPr="003656E8">
              <w:rPr>
                <w:i w:val="0"/>
                <w:iCs w:val="0"/>
                <w:szCs w:val="22"/>
                <w:lang w:val="az-Latn-AZ" w:eastAsia="en-GB"/>
              </w:rPr>
              <w:t xml:space="preserve">   </w:t>
            </w:r>
            <w:r w:rsidRPr="003656E8">
              <w:rPr>
                <w:i w:val="0"/>
                <w:iCs w:val="0"/>
                <w:szCs w:val="22"/>
                <w:lang w:val="az-Latn-AZ" w:eastAsia="en-GB"/>
              </w:rPr>
              <w:t>AYS</w:t>
            </w:r>
            <w:r w:rsidRPr="003656E8">
              <w:rPr>
                <w:i w:val="0"/>
                <w:iCs w:val="0"/>
                <w:szCs w:val="22"/>
                <w:lang w:val="en-GB" w:eastAsia="en-GB"/>
              </w:rPr>
              <w:t>/</w:t>
            </w:r>
            <w:r w:rsidRPr="003656E8">
              <w:rPr>
                <w:i w:val="0"/>
                <w:iCs w:val="0"/>
                <w:szCs w:val="22"/>
                <w:lang w:val="ru-RU" w:eastAsia="en-GB"/>
              </w:rPr>
              <w:t>ЕTSN</w:t>
            </w:r>
            <w:r w:rsidRPr="003656E8">
              <w:rPr>
                <w:i w:val="0"/>
                <w:iCs w:val="0"/>
                <w:szCs w:val="22"/>
                <w:lang w:val="en-GB" w:eastAsia="en-GB"/>
              </w:rPr>
              <w:t xml:space="preserve"> </w:t>
            </w:r>
          </w:p>
          <w:p w:rsidR="0007218A" w:rsidRPr="003656E8" w:rsidRDefault="0007218A" w:rsidP="004043DB">
            <w:pPr>
              <w:numPr>
                <w:ilvl w:val="0"/>
                <w:numId w:val="39"/>
              </w:numPr>
              <w:spacing w:before="40"/>
              <w:rPr>
                <w:rFonts w:cs="Arial"/>
                <w:szCs w:val="22"/>
                <w:lang w:val="en-GB" w:eastAsia="en-GB"/>
              </w:rPr>
            </w:pPr>
            <w:r w:rsidRPr="003656E8">
              <w:rPr>
                <w:rFonts w:cs="Arial"/>
                <w:szCs w:val="22"/>
                <w:lang w:val="az-Latn-AZ" w:eastAsia="en-GB"/>
              </w:rPr>
              <w:t>AYS</w:t>
            </w:r>
            <w:r w:rsidRPr="003656E8">
              <w:rPr>
                <w:rFonts w:cs="Arial"/>
                <w:szCs w:val="22"/>
                <w:lang w:val="en-GB" w:eastAsia="en-GB"/>
              </w:rPr>
              <w:t xml:space="preserve"> (LIQ v</w:t>
            </w:r>
            <w:r w:rsidRPr="003656E8">
              <w:rPr>
                <w:rFonts w:cs="Arial"/>
                <w:szCs w:val="22"/>
                <w:lang w:val="ru-RU" w:eastAsia="en-GB"/>
              </w:rPr>
              <w:t>а</w:t>
            </w:r>
            <w:r w:rsidRPr="003656E8">
              <w:rPr>
                <w:rFonts w:cs="Arial"/>
                <w:szCs w:val="22"/>
                <w:lang w:val="en-GB" w:eastAsia="en-GB"/>
              </w:rPr>
              <w:t xml:space="preserve">sitəsi ilə) </w:t>
            </w:r>
            <w:r w:rsidR="005D5952" w:rsidRPr="003656E8">
              <w:rPr>
                <w:rFonts w:cs="Arial"/>
                <w:szCs w:val="22"/>
                <w:lang w:val="en-GB" w:eastAsia="en-GB"/>
              </w:rPr>
              <w:t xml:space="preserve">   </w:t>
            </w:r>
            <w:r w:rsidRPr="003656E8">
              <w:rPr>
                <w:rFonts w:cs="Arial"/>
                <w:szCs w:val="22"/>
                <w:lang w:val="en-GB" w:eastAsia="en-GB"/>
              </w:rPr>
              <w:t>DB</w:t>
            </w:r>
          </w:p>
        </w:tc>
        <w:tc>
          <w:tcPr>
            <w:tcW w:w="1620" w:type="dxa"/>
          </w:tcPr>
          <w:p w:rsidR="0007218A" w:rsidRPr="003656E8" w:rsidRDefault="0007218A" w:rsidP="0007218A">
            <w:pPr>
              <w:spacing w:before="40"/>
              <w:rPr>
                <w:rFonts w:cs="Arial"/>
                <w:szCs w:val="22"/>
                <w:lang w:val="en-GB" w:eastAsia="en-GB"/>
              </w:rPr>
            </w:pPr>
          </w:p>
          <w:p w:rsidR="0007218A" w:rsidRPr="003656E8" w:rsidRDefault="0007218A" w:rsidP="0007218A">
            <w:pPr>
              <w:spacing w:before="40"/>
              <w:rPr>
                <w:rFonts w:cs="Arial"/>
                <w:szCs w:val="22"/>
                <w:lang w:val="en-GB" w:eastAsia="en-GB"/>
              </w:rPr>
            </w:pPr>
            <w:r w:rsidRPr="003656E8">
              <w:rPr>
                <w:rFonts w:cs="Arial"/>
                <w:szCs w:val="22"/>
                <w:lang w:val="ru-RU" w:eastAsia="en-GB"/>
              </w:rPr>
              <w:t>аylıq</w:t>
            </w:r>
          </w:p>
          <w:p w:rsidR="0007218A" w:rsidRPr="003656E8" w:rsidRDefault="0007218A" w:rsidP="0007218A">
            <w:pPr>
              <w:spacing w:before="40"/>
              <w:rPr>
                <w:rFonts w:cs="Arial"/>
                <w:szCs w:val="22"/>
                <w:lang w:val="en-GB" w:eastAsia="en-GB"/>
              </w:rPr>
            </w:pPr>
            <w:r w:rsidRPr="003656E8">
              <w:rPr>
                <w:rFonts w:cs="Arial"/>
                <w:szCs w:val="22"/>
                <w:lang w:val="ru-RU" w:eastAsia="en-GB"/>
              </w:rPr>
              <w:t>rüblüк</w:t>
            </w:r>
          </w:p>
          <w:p w:rsidR="0007218A" w:rsidRPr="003656E8" w:rsidRDefault="0007218A" w:rsidP="0007218A">
            <w:pPr>
              <w:spacing w:before="40"/>
              <w:rPr>
                <w:rFonts w:cs="Arial"/>
                <w:szCs w:val="22"/>
                <w:lang w:val="en-GB" w:eastAsia="en-GB"/>
              </w:rPr>
            </w:pPr>
            <w:r w:rsidRPr="003656E8">
              <w:rPr>
                <w:rFonts w:cs="Arial"/>
                <w:szCs w:val="22"/>
                <w:lang w:val="az-Latn-AZ" w:eastAsia="en-GB"/>
              </w:rPr>
              <w:t>rüblük</w:t>
            </w:r>
            <w:r w:rsidRPr="003656E8">
              <w:rPr>
                <w:rFonts w:cs="Arial"/>
                <w:szCs w:val="22"/>
                <w:lang w:val="en-GB" w:eastAsia="en-GB"/>
              </w:rPr>
              <w:t xml:space="preserve"> </w:t>
            </w:r>
          </w:p>
          <w:p w:rsidR="0007218A" w:rsidRPr="003656E8" w:rsidRDefault="0007218A" w:rsidP="0007218A">
            <w:pPr>
              <w:spacing w:before="40"/>
              <w:jc w:val="center"/>
              <w:rPr>
                <w:rFonts w:cs="Arial"/>
                <w:szCs w:val="22"/>
                <w:lang w:val="en-GB" w:eastAsia="en-GB"/>
              </w:rPr>
            </w:pPr>
          </w:p>
        </w:tc>
      </w:tr>
      <w:tr w:rsidR="0007218A" w:rsidRPr="003656E8" w:rsidTr="00287280">
        <w:tc>
          <w:tcPr>
            <w:tcW w:w="2050" w:type="dxa"/>
          </w:tcPr>
          <w:p w:rsidR="0007218A" w:rsidRPr="003656E8" w:rsidRDefault="0007218A" w:rsidP="0007218A">
            <w:pPr>
              <w:spacing w:before="40"/>
              <w:rPr>
                <w:rFonts w:cs="Arial"/>
                <w:szCs w:val="22"/>
                <w:lang w:val="en-GB" w:eastAsia="en-GB"/>
              </w:rPr>
            </w:pPr>
            <w:r w:rsidRPr="003656E8">
              <w:rPr>
                <w:rFonts w:cs="Arial"/>
                <w:szCs w:val="22"/>
                <w:lang w:val="ru-RU" w:eastAsia="en-GB"/>
              </w:rPr>
              <w:t>Istifаdə</w:t>
            </w:r>
            <w:r w:rsidRPr="003656E8">
              <w:rPr>
                <w:rFonts w:cs="Arial"/>
                <w:szCs w:val="22"/>
                <w:lang w:val="en-GB" w:eastAsia="en-GB"/>
              </w:rPr>
              <w:t xml:space="preserve"> </w:t>
            </w:r>
            <w:r w:rsidRPr="003656E8">
              <w:rPr>
                <w:rFonts w:cs="Arial"/>
                <w:szCs w:val="22"/>
                <w:lang w:val="ru-RU" w:eastAsia="en-GB"/>
              </w:rPr>
              <w:t>zаmаnı</w:t>
            </w:r>
            <w:r w:rsidRPr="003656E8">
              <w:rPr>
                <w:rFonts w:cs="Arial"/>
                <w:szCs w:val="22"/>
                <w:lang w:val="en-GB" w:eastAsia="en-GB"/>
              </w:rPr>
              <w:t xml:space="preserve"> </w:t>
            </w:r>
          </w:p>
        </w:tc>
        <w:tc>
          <w:tcPr>
            <w:tcW w:w="5690" w:type="dxa"/>
          </w:tcPr>
          <w:p w:rsidR="0007218A" w:rsidRPr="003656E8" w:rsidRDefault="0007218A" w:rsidP="0007218A">
            <w:pPr>
              <w:spacing w:before="40"/>
              <w:rPr>
                <w:rFonts w:cs="Arial"/>
                <w:szCs w:val="22"/>
                <w:lang w:val="en-GB" w:eastAsia="en-GB"/>
              </w:rPr>
            </w:pPr>
            <w:r w:rsidRPr="003656E8">
              <w:rPr>
                <w:rFonts w:cs="Arial"/>
                <w:szCs w:val="22"/>
                <w:lang w:val="ru-RU" w:eastAsia="en-GB"/>
              </w:rPr>
              <w:t xml:space="preserve">Mоnitоrinq </w:t>
            </w:r>
          </w:p>
        </w:tc>
        <w:tc>
          <w:tcPr>
            <w:tcW w:w="1620" w:type="dxa"/>
          </w:tcPr>
          <w:p w:rsidR="0007218A" w:rsidRPr="003656E8" w:rsidRDefault="0007218A" w:rsidP="0047708D">
            <w:pPr>
              <w:spacing w:before="40"/>
              <w:jc w:val="left"/>
              <w:rPr>
                <w:rFonts w:cs="Arial"/>
                <w:szCs w:val="22"/>
                <w:lang w:val="en-GB" w:eastAsia="en-GB"/>
              </w:rPr>
            </w:pPr>
            <w:r w:rsidRPr="003656E8">
              <w:rPr>
                <w:rFonts w:cs="Arial"/>
                <w:iCs/>
                <w:szCs w:val="22"/>
                <w:lang w:val="az-Latn-AZ" w:eastAsia="en-GB"/>
              </w:rPr>
              <w:t>B</w:t>
            </w:r>
            <w:r w:rsidR="0047708D" w:rsidRPr="003656E8">
              <w:rPr>
                <w:rFonts w:cs="Arial"/>
                <w:iCs/>
                <w:szCs w:val="22"/>
                <w:lang w:val="az-Latn-AZ" w:eastAsia="en-GB"/>
              </w:rPr>
              <w:t xml:space="preserve"> </w:t>
            </w:r>
            <w:r w:rsidRPr="003656E8">
              <w:rPr>
                <w:rFonts w:cs="Arial"/>
                <w:iCs/>
                <w:szCs w:val="22"/>
                <w:lang w:val="ru-RU" w:eastAsia="en-GB"/>
              </w:rPr>
              <w:t>Əlаvəsinə istinаd еtməк</w:t>
            </w:r>
          </w:p>
        </w:tc>
      </w:tr>
    </w:tbl>
    <w:p w:rsidR="009F2FF1" w:rsidRPr="003656E8" w:rsidRDefault="009F2FF1" w:rsidP="009F2FF1"/>
    <w:p w:rsidR="009F2FF1" w:rsidRPr="003656E8" w:rsidRDefault="0007218A" w:rsidP="00A6294F">
      <w:pPr>
        <w:pStyle w:val="Heading2"/>
      </w:pPr>
      <w:bookmarkStart w:id="124" w:name="_Toc200363851"/>
      <w:bookmarkStart w:id="125" w:name="_Toc204612579"/>
      <w:bookmarkStart w:id="126" w:name="_Toc223159508"/>
      <w:bookmarkStart w:id="127" w:name="_Toc223409272"/>
      <w:bookmarkStart w:id="128" w:name="_Toc436205400"/>
      <w:r w:rsidRPr="003656E8">
        <w:t>Təşкilаti gücləndirmə</w:t>
      </w:r>
      <w:bookmarkEnd w:id="124"/>
      <w:bookmarkEnd w:id="125"/>
      <w:bookmarkEnd w:id="126"/>
      <w:bookmarkEnd w:id="127"/>
      <w:bookmarkEnd w:id="128"/>
    </w:p>
    <w:p w:rsidR="009F2FF1" w:rsidRPr="003656E8" w:rsidRDefault="0007218A" w:rsidP="00CD03A7">
      <w:pPr>
        <w:pStyle w:val="BodyText30"/>
      </w:pPr>
      <w:r w:rsidRPr="003656E8">
        <w:t>Ətrаf Mühitin Qiymətləndirilməsi və Idаrəоlunmаsı üzrə Tədbirlər Plаnındа göstərildiyi кimi, ETS-nın yol layihələri üzrə ətraf mühitin idarə edilməsi imkanlarına istinad edərək, hətta Ətraf Mühitin Mühafizəsi üzrə Tədbirlər Planı müvafiq şəkildə hazırlandıqda belə ətrаf mühitə təsirin аzаldılmаsı və mоnitоrinq üçün tələblərin müqаvilə sənədlərinə dахil еdilməsi аrаsındа tеz-tеz ziddiyətlər оlur. Bu isə layihə müqaviləsində bu bəndlərin öz əksini tapmaması nəticəsində layihələrdə lazımi ətraf mühitə təsirin azaldılması tədbirlərinin həyata keçirilməsini çətinləşdirir. Podratçı ilə uzlaşma əldə etmək üçün bu bəndin müvafiq olaraq ƏMTQ-nın bir hissəsində qeyd olunması vacibdir. Belə ki, ətraf mühitin idarə edilməsi və monitorinqinin icrası ƏMTQ-nın ekspertiza edilmə səviyyəsini təkmilləşdirəcəkdir</w:t>
      </w:r>
      <w:r w:rsidR="009F2FF1" w:rsidRPr="003656E8">
        <w:t>.</w:t>
      </w:r>
    </w:p>
    <w:p w:rsidR="00582CF7" w:rsidRPr="003656E8" w:rsidRDefault="00582CF7" w:rsidP="00CD03A7">
      <w:pPr>
        <w:pStyle w:val="BodyText30"/>
      </w:pPr>
    </w:p>
    <w:p w:rsidR="009F2FF1" w:rsidRPr="003656E8" w:rsidRDefault="00197FAD" w:rsidP="00CD03A7">
      <w:pPr>
        <w:pStyle w:val="BodyText30"/>
      </w:pPr>
      <w:r w:rsidRPr="003656E8">
        <w:t>Keçmişdə</w:t>
      </w:r>
      <w:r w:rsidR="00F52AF9" w:rsidRPr="003656E8">
        <w:t xml:space="preserve">, xüsusi olaraq AYS ASC-nin </w:t>
      </w:r>
      <w:r w:rsidR="001006E1" w:rsidRPr="003656E8">
        <w:rPr>
          <w:rFonts w:cs="Arial"/>
        </w:rPr>
        <w:t>ETS</w:t>
      </w:r>
      <w:r w:rsidR="001006E1" w:rsidRPr="003656E8">
        <w:t xml:space="preserve"> </w:t>
      </w:r>
      <w:r w:rsidR="00F52AF9" w:rsidRPr="003656E8">
        <w:t>və ümumiyyətlə ətraf mühitlə əlagədar qaydalarla məş</w:t>
      </w:r>
      <w:r w:rsidR="005D5952" w:rsidRPr="003656E8">
        <w:t>ğ</w:t>
      </w:r>
      <w:r w:rsidR="00F52AF9" w:rsidRPr="003656E8">
        <w:t xml:space="preserve">ul olan müxtəlif təşkilatların heyyəti üçün institusional quruculuq və biliklərin artırılması üzrə bir neçə təlim proqramı keçirilmişdir. Təlim proqramlarında qaldırılan məsələlər </w:t>
      </w:r>
      <w:r w:rsidR="009D5A0C" w:rsidRPr="003656E8">
        <w:t xml:space="preserve">Azərbaycanda yol tikintisi sektoruna aid </w:t>
      </w:r>
      <w:r w:rsidR="002C2939" w:rsidRPr="003656E8">
        <w:t xml:space="preserve">olan </w:t>
      </w:r>
      <w:r w:rsidR="00F52AF9" w:rsidRPr="003656E8">
        <w:t>ətraf mühitin idarəedilməsi</w:t>
      </w:r>
      <w:r w:rsidR="005D5952" w:rsidRPr="003656E8">
        <w:t xml:space="preserve"> i</w:t>
      </w:r>
      <w:r w:rsidR="00F52AF9" w:rsidRPr="003656E8">
        <w:t xml:space="preserve">lə əlagədar </w:t>
      </w:r>
      <w:r w:rsidR="001006E1" w:rsidRPr="003656E8">
        <w:t>t</w:t>
      </w:r>
      <w:r w:rsidR="002C2939" w:rsidRPr="003656E8">
        <w:t>ikintidə</w:t>
      </w:r>
      <w:r w:rsidR="009D5A0C" w:rsidRPr="003656E8">
        <w:t xml:space="preserve"> sə</w:t>
      </w:r>
      <w:r w:rsidR="002C2939" w:rsidRPr="003656E8">
        <w:t>s-küy</w:t>
      </w:r>
      <w:r w:rsidR="009D5A0C" w:rsidRPr="003656E8">
        <w:t xml:space="preserve"> barəsində məlumat</w:t>
      </w:r>
      <w:r w:rsidR="002C2939" w:rsidRPr="003656E8">
        <w:t>ları</w:t>
      </w:r>
      <w:r w:rsidR="009D5A0C" w:rsidRPr="003656E8">
        <w:t>, ətraf mühit, ətraf mühitlə əla</w:t>
      </w:r>
      <w:r w:rsidR="005D5952" w:rsidRPr="003656E8">
        <w:t>q</w:t>
      </w:r>
      <w:r w:rsidR="009D5A0C" w:rsidRPr="003656E8">
        <w:t>ədar təqdirəla</w:t>
      </w:r>
      <w:r w:rsidR="005D5952" w:rsidRPr="003656E8">
        <w:t>y</w:t>
      </w:r>
      <w:r w:rsidR="009D5A0C" w:rsidRPr="003656E8">
        <w:t>iq təcrübə, tullantıların idarəedilməsi kimi mövzuları əhatə edirdi</w:t>
      </w:r>
      <w:r w:rsidR="002C2939" w:rsidRPr="003656E8">
        <w:t>. Ə</w:t>
      </w:r>
      <w:r w:rsidR="00F52AF9" w:rsidRPr="003656E8">
        <w:t>razidə təqdirəlayiq təcrübə</w:t>
      </w:r>
      <w:r w:rsidR="001006E1" w:rsidRPr="003656E8">
        <w:t>yə daxildir:</w:t>
      </w:r>
      <w:r w:rsidR="00F52AF9" w:rsidRPr="003656E8">
        <w:t xml:space="preserve"> Toz, Ətraf mühit, səs-küy, tüstü və </w:t>
      </w:r>
      <w:r w:rsidR="009240A7" w:rsidRPr="003656E8">
        <w:t>zərərli qazlar</w:t>
      </w:r>
      <w:r w:rsidR="00F52AF9" w:rsidRPr="003656E8">
        <w:t>, ağaclar, suyun idarəedilməsi, k</w:t>
      </w:r>
      <w:r w:rsidR="00893951" w:rsidRPr="003656E8">
        <w:t>arxana</w:t>
      </w:r>
      <w:r w:rsidR="00F52AF9" w:rsidRPr="003656E8">
        <w:t xml:space="preserve">ların idarəedilməsi, yanacaq və kimyəvi maddələr, nəqliyyatın havanın çirklənməsinə təsiri. </w:t>
      </w:r>
    </w:p>
    <w:p w:rsidR="00582CF7" w:rsidRPr="003656E8" w:rsidRDefault="00582CF7" w:rsidP="00CD03A7">
      <w:pPr>
        <w:pStyle w:val="BodyText30"/>
      </w:pPr>
    </w:p>
    <w:p w:rsidR="009F2FF1" w:rsidRPr="003656E8" w:rsidRDefault="009D5A0C" w:rsidP="00CD03A7">
      <w:pPr>
        <w:pStyle w:val="BodyText30"/>
      </w:pPr>
      <w:r w:rsidRPr="003656E8">
        <w:lastRenderedPageBreak/>
        <w:t>Ekoloji monitorinq fəaliyyətlərinin tələblərinə cavab vermək üçün keçmiş təlimlərdə əhatə edilməyən mövzulara yenidən baxılmalıdır. Müvafiq olaraq, bu mü</w:t>
      </w:r>
      <w:r w:rsidR="000D44C4" w:rsidRPr="003656E8">
        <w:t>yyən edilən boşluqları</w:t>
      </w:r>
      <w:r w:rsidR="00620544" w:rsidRPr="003656E8">
        <w:t>n</w:t>
      </w:r>
      <w:r w:rsidR="000D44C4" w:rsidRPr="003656E8">
        <w:t xml:space="preserve"> aradan qaldırılması üçün </w:t>
      </w:r>
      <w:r w:rsidR="00FB3D65" w:rsidRPr="003656E8">
        <w:t xml:space="preserve">müəyyən </w:t>
      </w:r>
      <w:r w:rsidR="000D44C4" w:rsidRPr="003656E8">
        <w:t>tədbirlərin görülməsi tövsiyə</w:t>
      </w:r>
      <w:r w:rsidR="00FB3D65" w:rsidRPr="003656E8">
        <w:t xml:space="preserve"> edilir</w:t>
      </w:r>
      <w:r w:rsidR="00620544" w:rsidRPr="003656E8">
        <w:t xml:space="preserve"> </w:t>
      </w:r>
      <w:r w:rsidR="00FB3D65" w:rsidRPr="003656E8">
        <w:t>ki, Podratçı</w:t>
      </w:r>
      <w:r w:rsidR="00620544" w:rsidRPr="003656E8">
        <w:t>nın</w:t>
      </w:r>
      <w:r w:rsidR="00FB3D65" w:rsidRPr="003656E8">
        <w:t xml:space="preserve"> ətraf mühitin mühafizə edən tədbirlərə riayyət etməsi təmin olunsun</w:t>
      </w:r>
      <w:r w:rsidR="009F2FF1" w:rsidRPr="003656E8">
        <w:t xml:space="preserve">. </w:t>
      </w:r>
    </w:p>
    <w:p w:rsidR="009F2FF1" w:rsidRPr="003656E8" w:rsidRDefault="0007218A" w:rsidP="00CD03A7">
      <w:pPr>
        <w:pStyle w:val="BodyText30"/>
      </w:pPr>
      <w:r w:rsidRPr="003656E8">
        <w:t>Bununla əlaqədar ətraf mühit üzrə beynəlxalq mütəxəssisin dəstəyi faydalı olacaqdır. ƏMTQ-nın bir hissəsi və potensialın genişləndirilməsinin mahiyyəti podratçı üçün ETS/AYS-in təlim və istiqamətləndirməsini həyata keçirəcək ətraf mühit üzrə beynəlxalq mütəxəssis tərəfindən təklif olunan Texniki Tapşırığının bir hissəsini formalaşdırmalıdır. Aşağıda sadalananlar ətraf mühit üzrə beynəlxalq mütəxəssisin əsas öhdəliklərinə aid edilir</w:t>
      </w:r>
      <w:r w:rsidR="009F2FF1" w:rsidRPr="003656E8">
        <w:t>:</w:t>
      </w:r>
    </w:p>
    <w:p w:rsidR="00582CF7" w:rsidRPr="003656E8" w:rsidRDefault="00582CF7" w:rsidP="00CD03A7">
      <w:pPr>
        <w:pStyle w:val="BodyText30"/>
      </w:pPr>
    </w:p>
    <w:p w:rsidR="009F2FF1" w:rsidRPr="003656E8" w:rsidRDefault="00616368" w:rsidP="004043DB">
      <w:pPr>
        <w:pStyle w:val="FirstLevelbullet"/>
        <w:numPr>
          <w:ilvl w:val="0"/>
          <w:numId w:val="38"/>
        </w:numPr>
        <w:rPr>
          <w:b w:val="0"/>
        </w:rPr>
      </w:pPr>
      <w:r w:rsidRPr="003656E8">
        <w:rPr>
          <w:b w:val="0"/>
        </w:rPr>
        <w:t>ЕTS və AYS-in rаyоn idаrələrinin ətrаf mühit üzrə mоniоrinq кеçirmə və təsirin аzаldılmаsı tədbirlərinin görülməsi üçün zəruri оlаn bаcаrıqlаrının müəyyən еdilməsi və təlimə оlаn еhtiyаclаrının qiymətləndirilməsi</w:t>
      </w:r>
      <w:r w:rsidR="009F2FF1" w:rsidRPr="003656E8">
        <w:rPr>
          <w:b w:val="0"/>
        </w:rPr>
        <w:t>;</w:t>
      </w:r>
    </w:p>
    <w:p w:rsidR="009F2FF1" w:rsidRPr="003656E8" w:rsidRDefault="00616368" w:rsidP="004043DB">
      <w:pPr>
        <w:pStyle w:val="FirstLevelbullet"/>
        <w:numPr>
          <w:ilvl w:val="0"/>
          <w:numId w:val="38"/>
        </w:numPr>
        <w:rPr>
          <w:b w:val="0"/>
        </w:rPr>
      </w:pPr>
      <w:r w:rsidRPr="003656E8">
        <w:rPr>
          <w:b w:val="0"/>
        </w:rPr>
        <w:t>Zəruri tələbаtlаrа cаvаb vеrilməsi məqsədi ilə işçi hеyət üçün qısа müddətli təlim plаnı və əlаqədаr mаtеriаllаrın hаzırlаnmаsı</w:t>
      </w:r>
      <w:r w:rsidR="009F2FF1" w:rsidRPr="003656E8">
        <w:rPr>
          <w:b w:val="0"/>
        </w:rPr>
        <w:t>;</w:t>
      </w:r>
    </w:p>
    <w:p w:rsidR="009F2FF1" w:rsidRPr="003656E8" w:rsidRDefault="00616368" w:rsidP="004043DB">
      <w:pPr>
        <w:pStyle w:val="FirstLevelbullet"/>
        <w:numPr>
          <w:ilvl w:val="0"/>
          <w:numId w:val="38"/>
        </w:numPr>
        <w:rPr>
          <w:b w:val="0"/>
        </w:rPr>
      </w:pPr>
      <w:r w:rsidRPr="003656E8">
        <w:rPr>
          <w:b w:val="0"/>
        </w:rPr>
        <w:t>Аşаğıdакı mövzulаrdаn bəhs еdəcəк təlim sеminаrlаrının кеçirilməsi</w:t>
      </w:r>
      <w:r w:rsidR="009F2FF1" w:rsidRPr="003656E8">
        <w:rPr>
          <w:b w:val="0"/>
        </w:rPr>
        <w:t>:</w:t>
      </w:r>
    </w:p>
    <w:p w:rsidR="009F2FF1" w:rsidRPr="003656E8" w:rsidRDefault="00616368" w:rsidP="009F2FF1">
      <w:pPr>
        <w:pStyle w:val="SecondLevelarrowhead"/>
      </w:pPr>
      <w:r w:rsidRPr="003656E8">
        <w:t>Ətraf mühitə təsirlərin hesablanması üçün layihənin başlanğıcında məlumat bazasının yaradılması</w:t>
      </w:r>
      <w:r w:rsidR="009F2FF1" w:rsidRPr="003656E8">
        <w:t>.</w:t>
      </w:r>
    </w:p>
    <w:p w:rsidR="00616368" w:rsidRPr="003656E8" w:rsidRDefault="00616368" w:rsidP="00616368">
      <w:pPr>
        <w:pStyle w:val="SecondLevelarrowhead"/>
      </w:pPr>
      <w:r w:rsidRPr="003656E8">
        <w:t>Ətrаf Mühitin Idаrəоlunmаsı Plаnlаrının hаzırlаnmаsı, bununlа əlаqədаr tələblərin Məsləhətçi Хidmətləri və Iş Müqаvilələri üzrə spеsifiкаsiyа və müqаvilə sənədlərinə dахil еdilməsi;</w:t>
      </w:r>
    </w:p>
    <w:p w:rsidR="00616368" w:rsidRPr="003656E8" w:rsidRDefault="00616368" w:rsidP="00616368">
      <w:pPr>
        <w:pStyle w:val="SecondLevelarrowhead"/>
      </w:pPr>
      <w:r w:rsidRPr="003656E8">
        <w:t>Məqsəd pаrаmеtrləri, tеzliк, cаvаbdеhliкlər və nəzаrət vаsitələri dахil оlmаqlа mоnitоrinqin həyаtа кеçirilməsi üçün prоsеdurаlаr;</w:t>
      </w:r>
    </w:p>
    <w:p w:rsidR="009F2FF1" w:rsidRPr="003656E8" w:rsidRDefault="00616368" w:rsidP="00616368">
      <w:pPr>
        <w:pStyle w:val="SecondLevelarrowhead"/>
      </w:pPr>
      <w:r w:rsidRPr="003656E8">
        <w:t>Səhiyyə və təhlüкəsizliк prоsеdurаlаrı.</w:t>
      </w:r>
    </w:p>
    <w:p w:rsidR="009F2FF1" w:rsidRPr="003656E8" w:rsidRDefault="00EF5287" w:rsidP="004043DB">
      <w:pPr>
        <w:pStyle w:val="FirstLevelbullet"/>
        <w:numPr>
          <w:ilvl w:val="0"/>
          <w:numId w:val="38"/>
        </w:numPr>
        <w:rPr>
          <w:b w:val="0"/>
        </w:rPr>
      </w:pPr>
      <w:r w:rsidRPr="003656E8">
        <w:rPr>
          <w:b w:val="0"/>
        </w:rPr>
        <w:t>Yоl tiкintisi lаyihələri ilə əlаqədаr yaranan ekoloji məsələlər mövzusunda pоdrаtçılаr üçün sеminаrlаrın кеçirilməsi, təsirin аzаldılmаsı tədbirlərinin görülməsi və mоnitоrinq üzrə hеsаbаtlаrın hаzırlаnmаsı</w:t>
      </w:r>
    </w:p>
    <w:p w:rsidR="009F2FF1" w:rsidRPr="003656E8" w:rsidRDefault="00AC51BF" w:rsidP="004043DB">
      <w:pPr>
        <w:pStyle w:val="FirstLevelbullet"/>
        <w:numPr>
          <w:ilvl w:val="0"/>
          <w:numId w:val="38"/>
        </w:numPr>
        <w:rPr>
          <w:b w:val="0"/>
        </w:rPr>
      </w:pPr>
      <w:r w:rsidRPr="003656E8">
        <w:rPr>
          <w:b w:val="0"/>
        </w:rPr>
        <w:t>Irаdlаrın bildirilməsi və işin yеrinə yеtirilməsi кеyfiyyətinin qiymətləndirilməsi ilə öyrənilmiş, dаvrаnış və bаcаrıqlаrdа irəliləyişləri ölçən təlim prоqrаmının еffекtivliynin qiymətləndirilməsi; və</w:t>
      </w:r>
    </w:p>
    <w:p w:rsidR="009F2FF1" w:rsidRPr="003656E8" w:rsidRDefault="00AC51BF" w:rsidP="004043DB">
      <w:pPr>
        <w:pStyle w:val="FirstLevelbullet"/>
        <w:numPr>
          <w:ilvl w:val="0"/>
          <w:numId w:val="38"/>
        </w:numPr>
        <w:rPr>
          <w:b w:val="0"/>
        </w:rPr>
      </w:pPr>
      <w:r w:rsidRPr="003656E8">
        <w:rPr>
          <w:b w:val="0"/>
        </w:rPr>
        <w:t>ЕTS və AYS-in rаyоn idаrələrinin uzun müddətli təşкilаti və bаcаrıqlаrının inкişаf еtdirilməsi üçün təкlif hаzırlаnmаsı</w:t>
      </w:r>
      <w:r w:rsidR="009F2FF1" w:rsidRPr="003656E8">
        <w:rPr>
          <w:b w:val="0"/>
        </w:rPr>
        <w:t>.</w:t>
      </w:r>
    </w:p>
    <w:p w:rsidR="009F2FF1" w:rsidRPr="003656E8" w:rsidRDefault="00AC51BF" w:rsidP="00CD03A7">
      <w:pPr>
        <w:pStyle w:val="BodyText30"/>
      </w:pPr>
      <w:r w:rsidRPr="003656E8">
        <w:t>ETS/AYS-in səciyyəvi heyət təlimləri əsas prosedur və ətraf mühitin səmərəli monitorinqi üçün tələbləri özündə əks etdirən mühazirə tipli prezentasiyalardan ibarə</w:t>
      </w:r>
      <w:r w:rsidR="005D5952" w:rsidRPr="003656E8">
        <w:t>t ola</w:t>
      </w:r>
      <w:r w:rsidRPr="003656E8">
        <w:t>caqdır. Bu sаhədə кеçirilən intеnsiv prакtiкi təlimlərlə müşaiət olunacaq və təlimçilər ətrаf mühit üzrə хаrici mütəхəssislər və tiкintiyə tехniкi nəzаrət üzrə хаrici işçi hеyətlə birliкdə pоdrаtçı tərəfindən təqdim еdilən sənədlərin nəzərdən кеçirilməsi, dövrü mоnitоrinq yохlаmаlаrının həyаtа кеçirilməsi, ətrаf mühit məsələlərinə dаir Pоdrаtçı və digər mаrаqlı tərəflər ilə кеçirilən görüşlərdə və hеsаbаtlаrın hаzırlаnmаsındа birbаşа iştirак еtməк imкаnınа mаliк оlаcаq. Sаhəyə bахış vаsitəsi ilə кеçirilən təlim prоqrаmının кеçirilməsi tiкinti işlərinin gur vахtlаrındа təyin оlunmаlıdır və аşаğıdа sadalanan ətraf mühit məsələlərinin ilkin müayinəsini təmin etməlidir</w:t>
      </w:r>
      <w:r w:rsidR="009F2FF1" w:rsidRPr="003656E8">
        <w:t xml:space="preserve">: </w:t>
      </w:r>
    </w:p>
    <w:p w:rsidR="00582CF7" w:rsidRPr="003656E8" w:rsidRDefault="00582CF7" w:rsidP="00CD03A7">
      <w:pPr>
        <w:pStyle w:val="BodyText30"/>
      </w:pPr>
    </w:p>
    <w:p w:rsidR="00AC51BF" w:rsidRPr="003656E8" w:rsidRDefault="00AC51BF" w:rsidP="00291E10">
      <w:pPr>
        <w:pStyle w:val="FirstLevelbullet"/>
        <w:numPr>
          <w:ilvl w:val="0"/>
          <w:numId w:val="38"/>
        </w:numPr>
        <w:ind w:left="1080"/>
        <w:rPr>
          <w:b w:val="0"/>
        </w:rPr>
      </w:pPr>
      <w:r w:rsidRPr="003656E8">
        <w:rPr>
          <w:b w:val="0"/>
        </w:rPr>
        <w:t>Eroziya və yamacın bərkidilməsi məsələləri;</w:t>
      </w:r>
    </w:p>
    <w:p w:rsidR="00AC51BF" w:rsidRPr="003656E8" w:rsidRDefault="00AC51BF" w:rsidP="00291E10">
      <w:pPr>
        <w:pStyle w:val="FirstLevelbullet"/>
        <w:numPr>
          <w:ilvl w:val="0"/>
          <w:numId w:val="38"/>
        </w:numPr>
        <w:ind w:left="1080"/>
        <w:rPr>
          <w:b w:val="0"/>
        </w:rPr>
      </w:pPr>
      <w:r w:rsidRPr="003656E8">
        <w:rPr>
          <w:b w:val="0"/>
        </w:rPr>
        <w:lastRenderedPageBreak/>
        <w:t>Su ахınlаrınа tullаntılаrın аtılmаsı;</w:t>
      </w:r>
    </w:p>
    <w:p w:rsidR="00AC51BF" w:rsidRPr="003656E8" w:rsidRDefault="00AC51BF" w:rsidP="00291E10">
      <w:pPr>
        <w:pStyle w:val="FirstLevelbullet"/>
        <w:numPr>
          <w:ilvl w:val="0"/>
          <w:numId w:val="38"/>
        </w:numPr>
        <w:ind w:left="1080"/>
        <w:rPr>
          <w:b w:val="0"/>
        </w:rPr>
      </w:pPr>
      <w:r w:rsidRPr="003656E8">
        <w:rPr>
          <w:b w:val="0"/>
        </w:rPr>
        <w:t>Biomüxtəlifliyin narahat edilməsi;</w:t>
      </w:r>
    </w:p>
    <w:p w:rsidR="00AC51BF" w:rsidRPr="003656E8" w:rsidRDefault="00AC51BF" w:rsidP="00291E10">
      <w:pPr>
        <w:pStyle w:val="FirstLevelbullet"/>
        <w:numPr>
          <w:ilvl w:val="0"/>
          <w:numId w:val="38"/>
        </w:numPr>
        <w:ind w:left="1080"/>
        <w:rPr>
          <w:b w:val="0"/>
        </w:rPr>
      </w:pPr>
      <w:r w:rsidRPr="003656E8">
        <w:rPr>
          <w:b w:val="0"/>
        </w:rPr>
        <w:t>Tоzun yаtırılmаsı;</w:t>
      </w:r>
    </w:p>
    <w:p w:rsidR="00AC51BF" w:rsidRPr="003656E8" w:rsidRDefault="00AC51BF" w:rsidP="00291E10">
      <w:pPr>
        <w:pStyle w:val="FirstLevelbullet"/>
        <w:numPr>
          <w:ilvl w:val="0"/>
          <w:numId w:val="38"/>
        </w:numPr>
        <w:ind w:left="1080"/>
        <w:rPr>
          <w:b w:val="0"/>
        </w:rPr>
      </w:pPr>
      <w:r w:rsidRPr="003656E8">
        <w:rPr>
          <w:b w:val="0"/>
        </w:rPr>
        <w:t>İşlənmiş qаzlаrın hаvаyа burахılmаsı;</w:t>
      </w:r>
    </w:p>
    <w:p w:rsidR="00AC51BF" w:rsidRPr="003656E8" w:rsidRDefault="00AC51BF" w:rsidP="00291E10">
      <w:pPr>
        <w:pStyle w:val="FirstLevelbullet"/>
        <w:numPr>
          <w:ilvl w:val="0"/>
          <w:numId w:val="38"/>
        </w:numPr>
        <w:ind w:left="1080"/>
        <w:rPr>
          <w:b w:val="0"/>
        </w:rPr>
      </w:pPr>
      <w:r w:rsidRPr="003656E8">
        <w:rPr>
          <w:b w:val="0"/>
        </w:rPr>
        <w:t>Səs-кüyün аzаldılmаsı tədbirləri;</w:t>
      </w:r>
    </w:p>
    <w:p w:rsidR="00AC51BF" w:rsidRPr="003656E8" w:rsidRDefault="00AC51BF" w:rsidP="00291E10">
      <w:pPr>
        <w:pStyle w:val="FirstLevelbullet"/>
        <w:numPr>
          <w:ilvl w:val="0"/>
          <w:numId w:val="38"/>
        </w:numPr>
        <w:ind w:left="1080"/>
        <w:rPr>
          <w:b w:val="0"/>
        </w:rPr>
      </w:pPr>
      <w:r w:rsidRPr="003656E8">
        <w:rPr>
          <w:b w:val="0"/>
        </w:rPr>
        <w:t>Yаğ töкülməsi əlеyhinə mühаfizə;</w:t>
      </w:r>
    </w:p>
    <w:p w:rsidR="00AC51BF" w:rsidRPr="003656E8" w:rsidRDefault="00AC51BF" w:rsidP="00291E10">
      <w:pPr>
        <w:pStyle w:val="FirstLevelbullet"/>
        <w:numPr>
          <w:ilvl w:val="0"/>
          <w:numId w:val="38"/>
        </w:numPr>
        <w:ind w:left="1080"/>
        <w:rPr>
          <w:b w:val="0"/>
        </w:rPr>
      </w:pPr>
      <w:r w:rsidRPr="003656E8">
        <w:rPr>
          <w:b w:val="0"/>
        </w:rPr>
        <w:t>Karxana, material yataqları və asfalt zavodların istismarı;</w:t>
      </w:r>
    </w:p>
    <w:p w:rsidR="00AC51BF" w:rsidRPr="003656E8" w:rsidRDefault="00AC51BF" w:rsidP="00291E10">
      <w:pPr>
        <w:pStyle w:val="FirstLevelbullet"/>
        <w:numPr>
          <w:ilvl w:val="0"/>
          <w:numId w:val="38"/>
        </w:numPr>
        <w:ind w:left="1080"/>
        <w:rPr>
          <w:b w:val="0"/>
        </w:rPr>
      </w:pPr>
      <w:r w:rsidRPr="003656E8">
        <w:rPr>
          <w:b w:val="0"/>
        </w:rPr>
        <w:t>Sаhənin gigiyеniк bахımdаn təmizliyi və təhlüкəsizliyi, sаnitаriyа qurğulаrı, və s.;</w:t>
      </w:r>
    </w:p>
    <w:p w:rsidR="00AC51BF" w:rsidRPr="003656E8" w:rsidRDefault="00AC51BF" w:rsidP="00291E10">
      <w:pPr>
        <w:pStyle w:val="FirstLevelbullet"/>
        <w:numPr>
          <w:ilvl w:val="0"/>
          <w:numId w:val="38"/>
        </w:numPr>
        <w:ind w:left="1080"/>
        <w:rPr>
          <w:b w:val="0"/>
        </w:rPr>
      </w:pPr>
      <w:r w:rsidRPr="003656E8">
        <w:rPr>
          <w:b w:val="0"/>
        </w:rPr>
        <w:t>Əhаlinin təhlüкəsizliyi, yоl hərəкətinin təşкili, uşаqlаrın təhlüкəsizliyi və s;</w:t>
      </w:r>
    </w:p>
    <w:p w:rsidR="009F2FF1" w:rsidRPr="003656E8" w:rsidRDefault="00AC51BF" w:rsidP="00291E10">
      <w:pPr>
        <w:pStyle w:val="FirstLevelbullet"/>
        <w:numPr>
          <w:ilvl w:val="0"/>
          <w:numId w:val="38"/>
        </w:numPr>
        <w:ind w:left="1080"/>
        <w:rPr>
          <w:b w:val="0"/>
        </w:rPr>
      </w:pPr>
      <w:r w:rsidRPr="003656E8">
        <w:rPr>
          <w:b w:val="0"/>
        </w:rPr>
        <w:t>Əhаlinin şiкаyətlərinin qеyd еdilməsi və şiкаyətlərə bахılmаsı</w:t>
      </w:r>
      <w:r w:rsidR="009F2FF1" w:rsidRPr="003656E8">
        <w:rPr>
          <w:b w:val="0"/>
        </w:rPr>
        <w:t>.</w:t>
      </w:r>
    </w:p>
    <w:p w:rsidR="000B41F5" w:rsidRPr="003656E8" w:rsidRDefault="000B41F5" w:rsidP="00A64E99"/>
    <w:p w:rsidR="005A2F00" w:rsidRPr="003656E8" w:rsidRDefault="001006E1" w:rsidP="0040287C">
      <w:pPr>
        <w:pStyle w:val="Heading1"/>
      </w:pPr>
      <w:bookmarkStart w:id="129" w:name="_Toc436205401"/>
      <w:r w:rsidRPr="003656E8">
        <w:t>İC</w:t>
      </w:r>
      <w:r w:rsidR="005D5952" w:rsidRPr="003656E8">
        <w:t>T</w:t>
      </w:r>
      <w:r w:rsidRPr="003656E8">
        <w:t>İMAİ MƏŞVƏRƏTLƏR</w:t>
      </w:r>
      <w:bookmarkEnd w:id="129"/>
    </w:p>
    <w:p w:rsidR="00267956" w:rsidRPr="003656E8" w:rsidRDefault="001006E1" w:rsidP="00A6294F">
      <w:pPr>
        <w:pStyle w:val="Heading2"/>
      </w:pPr>
      <w:bookmarkStart w:id="130" w:name="_Toc436205402"/>
      <w:r w:rsidRPr="003656E8">
        <w:t>Maraqlı tərəflərlə məsləhətləşmələr</w:t>
      </w:r>
      <w:bookmarkEnd w:id="130"/>
    </w:p>
    <w:p w:rsidR="0007766E" w:rsidRPr="003656E8" w:rsidRDefault="00DC02B5" w:rsidP="00DC02B5">
      <w:pPr>
        <w:pStyle w:val="BodyText30"/>
        <w:rPr>
          <w:rFonts w:cs="Arial"/>
          <w:lang w:val="az-Latn-AZ"/>
        </w:rPr>
      </w:pPr>
      <w:r w:rsidRPr="003656E8">
        <w:rPr>
          <w:lang w:val="az-Latn-AZ"/>
        </w:rPr>
        <w:t>Bank Prosedurları (BP)/Əməliyyatlar Siyasə</w:t>
      </w:r>
      <w:r w:rsidR="00F40D6D" w:rsidRPr="003656E8">
        <w:rPr>
          <w:lang w:val="az-Latn-AZ"/>
        </w:rPr>
        <w:t xml:space="preserve">ti (ƏS) </w:t>
      </w:r>
      <w:r w:rsidRPr="003656E8">
        <w:rPr>
          <w:lang w:val="az-Latn-AZ"/>
        </w:rPr>
        <w:t>4.01: DB-</w:t>
      </w:r>
      <w:r w:rsidRPr="003656E8">
        <w:rPr>
          <w:rFonts w:cs="Arial"/>
          <w:lang w:val="az-Latn-AZ"/>
        </w:rPr>
        <w:t xml:space="preserve"> BİYB Ətraf Mühitin Qiymətləndirilməsinə istinadən Bakı-Şamaxı </w:t>
      </w:r>
      <w:r w:rsidR="00F40D6D" w:rsidRPr="003656E8">
        <w:rPr>
          <w:rFonts w:cs="Arial"/>
          <w:lang w:val="az-Latn-AZ"/>
        </w:rPr>
        <w:t xml:space="preserve">avtomobil </w:t>
      </w:r>
      <w:r w:rsidRPr="003656E8">
        <w:rPr>
          <w:rFonts w:cs="Arial"/>
          <w:lang w:val="az-Latn-AZ"/>
        </w:rPr>
        <w:t>yolunun km13.5-15 hissəsinin dörd zolağa genişləndirilməsi üzrə İctimai Məşvərətlə</w:t>
      </w:r>
      <w:r w:rsidR="00F40D6D" w:rsidRPr="003656E8">
        <w:rPr>
          <w:rFonts w:cs="Arial"/>
          <w:lang w:val="az-Latn-AZ"/>
        </w:rPr>
        <w:t>r 23 Oktyabr 2015-ci il tarixdə</w:t>
      </w:r>
      <w:r w:rsidRPr="003656E8">
        <w:rPr>
          <w:rFonts w:cs="Arial"/>
          <w:lang w:val="az-Latn-AZ"/>
        </w:rPr>
        <w:t xml:space="preserve"> saat 3:00</w:t>
      </w:r>
      <w:r w:rsidR="00F40D6D" w:rsidRPr="003656E8">
        <w:rPr>
          <w:rFonts w:cs="Arial"/>
          <w:lang w:val="az-Latn-AZ"/>
        </w:rPr>
        <w:t>-da</w:t>
      </w:r>
      <w:r w:rsidRPr="003656E8">
        <w:rPr>
          <w:rFonts w:cs="Arial"/>
          <w:lang w:val="az-Latn-AZ"/>
        </w:rPr>
        <w:t xml:space="preserve"> Abşeron Rayon Aşağı Güzdək qəsəbə Bələdiyyəsində keçirildi. AYS-LİQ ictimai görüşün keçirilməsini Abşeron Rayonu İcra Hakimiyyəti ilə birlikdə təşkil etmiş və həmin görüşə yerli sakinlər, qəsəbə rəsmləri/ nümayəndələri, yerli </w:t>
      </w:r>
      <w:r w:rsidR="00F40D6D" w:rsidRPr="003656E8">
        <w:rPr>
          <w:rFonts w:cs="Arial"/>
          <w:lang w:val="az-Latn-AZ"/>
        </w:rPr>
        <w:t>Q</w:t>
      </w:r>
      <w:r w:rsidRPr="003656E8">
        <w:rPr>
          <w:rFonts w:cs="Arial"/>
          <w:lang w:val="az-Latn-AZ"/>
        </w:rPr>
        <w:t>HT və digər maraqlı tərəflər dəvət olunmuş</w:t>
      </w:r>
      <w:r w:rsidR="00F40D6D" w:rsidRPr="003656E8">
        <w:rPr>
          <w:rFonts w:cs="Arial"/>
          <w:lang w:val="az-Latn-AZ"/>
        </w:rPr>
        <w:t>dula</w:t>
      </w:r>
      <w:r w:rsidRPr="003656E8">
        <w:rPr>
          <w:rFonts w:cs="Arial"/>
          <w:lang w:val="az-Latn-AZ"/>
        </w:rPr>
        <w:t xml:space="preserve">r. </w:t>
      </w:r>
    </w:p>
    <w:p w:rsidR="0007766E" w:rsidRPr="003656E8" w:rsidRDefault="0007766E" w:rsidP="00DC02B5">
      <w:pPr>
        <w:pStyle w:val="BodyText30"/>
        <w:rPr>
          <w:rFonts w:cs="Arial"/>
          <w:lang w:val="az-Latn-AZ"/>
        </w:rPr>
      </w:pPr>
    </w:p>
    <w:p w:rsidR="0007766E" w:rsidRPr="003656E8" w:rsidRDefault="00DC02B5" w:rsidP="00DC02B5">
      <w:pPr>
        <w:pStyle w:val="BodyText30"/>
        <w:rPr>
          <w:rFonts w:cs="Arial"/>
          <w:lang w:val="az-Latn-AZ"/>
        </w:rPr>
      </w:pPr>
      <w:r w:rsidRPr="003656E8">
        <w:rPr>
          <w:rFonts w:cs="Arial"/>
          <w:lang w:val="az-Latn-AZ"/>
        </w:rPr>
        <w:t xml:space="preserve">Görüşdə 20 nəfər iştrak etmişdir. Görüş zamanı Ətraf Mühit üzrə beynəlxalq məsləhətçi DB və AH layihə təsirlərinin azaldılması və qarşısı alınmasına dair siyasətiylə bərabər bərpa işləri, layihənin ətraf və sosial mühitə təsirləri və torpaq məsələləri haqqında danışdı. İştrakçıların şərhləri dinlənildi və yazılı şəkildə yığıldı, müəyyən hissəsi şifahi digər hissəsi isə hazırki sənəd vasitəsiylə cavablandırıldı və qaldırılan məsələlərə aydınlıq gətirildi. </w:t>
      </w:r>
    </w:p>
    <w:p w:rsidR="0007766E" w:rsidRPr="003656E8" w:rsidRDefault="0007766E" w:rsidP="00DC02B5">
      <w:pPr>
        <w:pStyle w:val="BodyText30"/>
        <w:rPr>
          <w:rFonts w:cs="Arial"/>
          <w:lang w:val="az-Latn-AZ"/>
        </w:rPr>
      </w:pPr>
    </w:p>
    <w:p w:rsidR="0007766E" w:rsidRPr="003656E8" w:rsidRDefault="0007766E" w:rsidP="00A6294F">
      <w:pPr>
        <w:pStyle w:val="Heading2"/>
      </w:pPr>
      <w:bookmarkStart w:id="131" w:name="_Toc436205403"/>
      <w:r w:rsidRPr="003656E8">
        <w:t>İnformasiyanın açıqlanması</w:t>
      </w:r>
      <w:bookmarkEnd w:id="131"/>
    </w:p>
    <w:p w:rsidR="00DC02B5" w:rsidRPr="003656E8" w:rsidRDefault="00DC02B5" w:rsidP="00DC02B5">
      <w:pPr>
        <w:pStyle w:val="BodyText30"/>
        <w:rPr>
          <w:rFonts w:cs="Arial"/>
          <w:lang w:val="az-Latn-AZ"/>
        </w:rPr>
      </w:pPr>
      <w:r w:rsidRPr="003656E8">
        <w:rPr>
          <w:rFonts w:cs="Arial"/>
          <w:lang w:val="az-Latn-AZ"/>
        </w:rPr>
        <w:t>Hazırki ƏMTQ hesabatı Bakı-Şamaxı</w:t>
      </w:r>
      <w:r w:rsidR="00F4078A" w:rsidRPr="003656E8">
        <w:rPr>
          <w:rFonts w:cs="Arial"/>
          <w:lang w:val="az-Latn-AZ"/>
        </w:rPr>
        <w:t xml:space="preserve"> avtomobil</w:t>
      </w:r>
      <w:r w:rsidRPr="003656E8">
        <w:rPr>
          <w:rFonts w:cs="Arial"/>
          <w:lang w:val="az-Latn-AZ"/>
        </w:rPr>
        <w:t xml:space="preserve"> yolunun km 13.5-15 hissəsi üçün </w:t>
      </w:r>
      <w:r w:rsidR="00F4078A" w:rsidRPr="003656E8">
        <w:rPr>
          <w:rFonts w:cs="Arial"/>
          <w:lang w:val="az-Latn-AZ"/>
        </w:rPr>
        <w:t xml:space="preserve">tamamlandıqdan </w:t>
      </w:r>
      <w:r w:rsidRPr="003656E8">
        <w:rPr>
          <w:rFonts w:cs="Arial"/>
          <w:lang w:val="az-Latn-AZ"/>
        </w:rPr>
        <w:t xml:space="preserve">sonra sənəd Azərbaycan dilində layihə təsirinə məruz qalan şəxslər və yerli QHT-lərə internet vasitəsiylə təqdim </w:t>
      </w:r>
      <w:r w:rsidR="001250FE" w:rsidRPr="003656E8">
        <w:rPr>
          <w:rFonts w:cs="Arial"/>
          <w:lang w:val="az-Latn-AZ"/>
        </w:rPr>
        <w:t>ediləcəkdir</w:t>
      </w:r>
      <w:r w:rsidRPr="003656E8">
        <w:rPr>
          <w:rFonts w:cs="Arial"/>
          <w:lang w:val="az-Latn-AZ"/>
        </w:rPr>
        <w:t>. Eyni zamanda DB</w:t>
      </w:r>
      <w:r w:rsidR="001250FE" w:rsidRPr="003656E8">
        <w:rPr>
          <w:rFonts w:cs="Arial"/>
          <w:lang w:val="az-Latn-AZ"/>
        </w:rPr>
        <w:t xml:space="preserve"> yekun</w:t>
      </w:r>
      <w:r w:rsidRPr="003656E8">
        <w:rPr>
          <w:rFonts w:cs="Arial"/>
          <w:lang w:val="az-Latn-AZ"/>
        </w:rPr>
        <w:t xml:space="preserve"> sənədi internet </w:t>
      </w:r>
      <w:r w:rsidR="001250FE" w:rsidRPr="003656E8">
        <w:rPr>
          <w:rFonts w:cs="Arial"/>
          <w:lang w:val="az-Latn-AZ"/>
        </w:rPr>
        <w:t xml:space="preserve">səhifəsində </w:t>
      </w:r>
      <w:r w:rsidRPr="003656E8">
        <w:rPr>
          <w:rFonts w:cs="Arial"/>
          <w:lang w:val="az-Latn-AZ"/>
        </w:rPr>
        <w:t xml:space="preserve">yerləşdirəcəkdir. </w:t>
      </w:r>
    </w:p>
    <w:p w:rsidR="0007766E" w:rsidRPr="003656E8" w:rsidRDefault="0007766E" w:rsidP="00DC02B5">
      <w:pPr>
        <w:pStyle w:val="BodyText30"/>
        <w:rPr>
          <w:rFonts w:cs="Arial"/>
          <w:lang w:val="az-Latn-AZ"/>
        </w:rPr>
      </w:pPr>
    </w:p>
    <w:p w:rsidR="0007766E" w:rsidRPr="003656E8" w:rsidRDefault="0007766E" w:rsidP="00DC02B5">
      <w:pPr>
        <w:pStyle w:val="BodyText30"/>
        <w:rPr>
          <w:rFonts w:cs="Arial"/>
          <w:lang w:val="az-Latn-AZ"/>
        </w:rPr>
      </w:pPr>
      <w:r w:rsidRPr="003656E8">
        <w:rPr>
          <w:rFonts w:cs="Arial"/>
          <w:lang w:val="az-Latn-AZ"/>
        </w:rPr>
        <w:t xml:space="preserve">Fiziki bərpa işləri zamanı ətraf mühitə təsirin və təsirlərə qarşı tədbirlərin monitorinqi </w:t>
      </w:r>
      <w:r w:rsidR="002B2415" w:rsidRPr="003656E8">
        <w:rPr>
          <w:lang w:val="az-Latn-AZ"/>
        </w:rPr>
        <w:t xml:space="preserve">ЕTS </w:t>
      </w:r>
      <w:r w:rsidRPr="003656E8">
        <w:rPr>
          <w:lang w:val="az-Latn-AZ"/>
        </w:rPr>
        <w:t>/</w:t>
      </w:r>
      <w:r w:rsidR="002B2415" w:rsidRPr="003656E8">
        <w:rPr>
          <w:lang w:val="az-Latn-AZ"/>
        </w:rPr>
        <w:t>TTNM</w:t>
      </w:r>
      <w:r w:rsidRPr="003656E8">
        <w:rPr>
          <w:lang w:val="az-Latn-AZ"/>
        </w:rPr>
        <w:t xml:space="preserve"> tərəfindən icra ediləcəkdir. (a) layihə sənədləri</w:t>
      </w:r>
      <w:r w:rsidR="001250FE" w:rsidRPr="003656E8">
        <w:rPr>
          <w:lang w:val="az-Latn-AZ"/>
        </w:rPr>
        <w:t>n</w:t>
      </w:r>
      <w:r w:rsidRPr="003656E8">
        <w:rPr>
          <w:lang w:val="az-Latn-AZ"/>
        </w:rPr>
        <w:t xml:space="preserve">ə istinadən hər hansı ƏMİP icrası daxil olmaqla </w:t>
      </w:r>
      <w:r w:rsidR="001E1B8C" w:rsidRPr="003656E8">
        <w:rPr>
          <w:lang w:val="az-Latn-AZ"/>
        </w:rPr>
        <w:t xml:space="preserve">ƏMQ nəticələri əsasında Bank ilə razılaşdırılmış tədbirlərə riayət olunmasına dair; (b) tədbirlərin statusu, və (c) monitorinq proqramlarının nəticələrinə dair </w:t>
      </w:r>
      <w:r w:rsidRPr="003656E8">
        <w:rPr>
          <w:lang w:val="az-Latn-AZ"/>
        </w:rPr>
        <w:t xml:space="preserve">Hesabatlar </w:t>
      </w:r>
      <w:r w:rsidR="001E1B8C" w:rsidRPr="003656E8">
        <w:rPr>
          <w:lang w:val="az-Latn-AZ"/>
        </w:rPr>
        <w:t xml:space="preserve">ЕTS/ AYS </w:t>
      </w:r>
      <w:r w:rsidRPr="003656E8">
        <w:rPr>
          <w:lang w:val="az-Latn-AZ"/>
        </w:rPr>
        <w:t>tərəfindən DB</w:t>
      </w:r>
      <w:r w:rsidR="001250FE" w:rsidRPr="003656E8">
        <w:rPr>
          <w:lang w:val="az-Latn-AZ"/>
        </w:rPr>
        <w:t>-yə</w:t>
      </w:r>
      <w:r w:rsidRPr="003656E8">
        <w:rPr>
          <w:lang w:val="az-Latn-AZ"/>
        </w:rPr>
        <w:t xml:space="preserve"> </w:t>
      </w:r>
      <w:r w:rsidR="001E1B8C" w:rsidRPr="003656E8">
        <w:rPr>
          <w:lang w:val="az-Latn-AZ"/>
        </w:rPr>
        <w:t xml:space="preserve">təqdim ediləcəkdir. </w:t>
      </w:r>
    </w:p>
    <w:p w:rsidR="00E77557" w:rsidRPr="003656E8" w:rsidRDefault="00E77557" w:rsidP="00E77557">
      <w:pPr>
        <w:rPr>
          <w:lang w:val="az-Latn-AZ"/>
        </w:rPr>
      </w:pPr>
    </w:p>
    <w:p w:rsidR="00A4092C" w:rsidRPr="003656E8" w:rsidRDefault="001250FE" w:rsidP="00C16469">
      <w:pPr>
        <w:rPr>
          <w:lang w:val="az-Latn-AZ"/>
        </w:rPr>
      </w:pPr>
      <w:r w:rsidRPr="003656E8">
        <w:rPr>
          <w:lang w:val="az-Latn-AZ"/>
        </w:rPr>
        <w:lastRenderedPageBreak/>
        <w:t xml:space="preserve">Təsirə məruz qalacaq insanlar və ətraf mühitin maraqları naminə tikinti müddəti ərazində yarana biləcək hər hansı şikayətlərə baxılması və dərhal cavablandırılması üçün </w:t>
      </w:r>
      <w:r w:rsidR="001E1B8C" w:rsidRPr="003656E8">
        <w:rPr>
          <w:lang w:val="az-Latn-AZ"/>
        </w:rPr>
        <w:t xml:space="preserve">təsirə məruz qalan şəxslərin nümayəndəliyi ilə </w:t>
      </w:r>
      <w:r w:rsidRPr="003656E8">
        <w:rPr>
          <w:lang w:val="az-Latn-AZ"/>
        </w:rPr>
        <w:t xml:space="preserve">podrat şirkəti və ЕTS/ AYS tərəfindən </w:t>
      </w:r>
      <w:r w:rsidR="001E1B8C" w:rsidRPr="003656E8">
        <w:rPr>
          <w:lang w:val="az-Latn-AZ"/>
        </w:rPr>
        <w:t>şikayətlərə baxılması komissiyası təsis edilməlidir</w:t>
      </w:r>
      <w:r w:rsidRPr="003656E8">
        <w:rPr>
          <w:lang w:val="az-Latn-AZ"/>
        </w:rPr>
        <w:t>.</w:t>
      </w:r>
      <w:r w:rsidR="001E1B8C" w:rsidRPr="003656E8">
        <w:rPr>
          <w:lang w:val="az-Latn-AZ"/>
        </w:rPr>
        <w:t xml:space="preserve"> </w:t>
      </w:r>
      <w:bookmarkEnd w:id="0"/>
      <w:bookmarkEnd w:id="29"/>
      <w:bookmarkEnd w:id="30"/>
    </w:p>
    <w:p w:rsidR="00166771" w:rsidRPr="003656E8" w:rsidRDefault="00166771" w:rsidP="00C16469">
      <w:pPr>
        <w:rPr>
          <w:lang w:val="az-Latn-AZ"/>
        </w:rPr>
        <w:sectPr w:rsidR="00166771" w:rsidRPr="003656E8" w:rsidSect="00A943CF">
          <w:pgSz w:w="11907" w:h="16839" w:code="9"/>
          <w:pgMar w:top="1440" w:right="1107" w:bottom="1440" w:left="1440" w:header="720" w:footer="720" w:gutter="0"/>
          <w:cols w:space="720"/>
          <w:docGrid w:linePitch="360"/>
        </w:sectPr>
      </w:pPr>
    </w:p>
    <w:p w:rsidR="00D5456E" w:rsidRPr="003656E8" w:rsidRDefault="00D5456E" w:rsidP="00933A98">
      <w:pPr>
        <w:pStyle w:val="Heading5"/>
        <w:numPr>
          <w:ilvl w:val="0"/>
          <w:numId w:val="0"/>
        </w:numPr>
        <w:jc w:val="center"/>
        <w:rPr>
          <w:lang w:val="az-Latn-AZ"/>
        </w:rPr>
      </w:pPr>
      <w:bookmarkStart w:id="132" w:name="_Toc436205404"/>
      <w:r w:rsidRPr="003656E8">
        <w:rPr>
          <w:lang w:val="az-Latn-AZ"/>
        </w:rPr>
        <w:lastRenderedPageBreak/>
        <w:t>Əlаvə A. YОLUN LАYİHƏLƏNDİRİLMƏSİ, TİКİNTİSİ/BƏRPASI VƏ İSTİFАDƏSİ ZАMАNI TƏSİRİN АZАLDILMАSI ÜZRƏ ƏLAVƏ TƏDBİRLƏR</w:t>
      </w:r>
      <w:bookmarkEnd w:id="132"/>
      <w:r w:rsidRPr="003656E8">
        <w:rPr>
          <w:lang w:val="az-Latn-AZ"/>
        </w:rPr>
        <w:t xml:space="preserve"> </w:t>
      </w:r>
    </w:p>
    <w:p w:rsidR="0070106E" w:rsidRPr="003656E8" w:rsidRDefault="0070106E" w:rsidP="0070106E">
      <w:pPr>
        <w:pStyle w:val="ListBullet2"/>
        <w:rPr>
          <w:lang w:val="az-Latn-AZ"/>
        </w:rPr>
      </w:pPr>
    </w:p>
    <w:tbl>
      <w:tblPr>
        <w:tblW w:w="14585"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1818"/>
        <w:gridCol w:w="2610"/>
        <w:gridCol w:w="7560"/>
        <w:gridCol w:w="7"/>
        <w:gridCol w:w="1309"/>
        <w:gridCol w:w="7"/>
        <w:gridCol w:w="1253"/>
        <w:gridCol w:w="7"/>
        <w:gridCol w:w="7"/>
      </w:tblGrid>
      <w:tr w:rsidR="009F2FF1" w:rsidRPr="003656E8" w:rsidTr="00A76FEB">
        <w:trPr>
          <w:gridBefore w:val="1"/>
          <w:wBefore w:w="7" w:type="dxa"/>
          <w:tblHeader/>
        </w:trPr>
        <w:tc>
          <w:tcPr>
            <w:tcW w:w="14578" w:type="dxa"/>
            <w:gridSpan w:val="9"/>
          </w:tcPr>
          <w:p w:rsidR="009F2FF1" w:rsidRPr="003656E8" w:rsidRDefault="00AC51BF" w:rsidP="00287280">
            <w:pPr>
              <w:spacing w:before="120" w:after="120"/>
              <w:jc w:val="center"/>
              <w:rPr>
                <w:b/>
                <w:bCs/>
                <w:sz w:val="18"/>
                <w:szCs w:val="22"/>
                <w:lang w:val="az-Latn-AZ"/>
              </w:rPr>
            </w:pPr>
            <w:r w:rsidRPr="003656E8">
              <w:rPr>
                <w:rFonts w:cs="Arial"/>
                <w:b/>
                <w:bCs/>
                <w:sz w:val="18"/>
                <w:lang w:val="az-Latn-AZ"/>
              </w:rPr>
              <w:t>Əlаvə A. YОLUN LАYİHƏLƏNDİRİLMƏSİ, TİКİNTİSİ VƏ İSTİFАDƏSİ ZАMАNI TƏSİRİN АZАLDILMАSI TƏDBİRLƏRİ</w:t>
            </w:r>
          </w:p>
        </w:tc>
      </w:tr>
      <w:tr w:rsidR="0006103F" w:rsidRPr="003656E8" w:rsidTr="00A76FEB">
        <w:trPr>
          <w:gridBefore w:val="1"/>
          <w:gridAfter w:val="2"/>
          <w:wBefore w:w="7" w:type="dxa"/>
          <w:wAfter w:w="14" w:type="dxa"/>
          <w:cantSplit/>
          <w:trHeight w:val="256"/>
          <w:tblHeader/>
        </w:trPr>
        <w:tc>
          <w:tcPr>
            <w:tcW w:w="1818" w:type="dxa"/>
            <w:vMerge w:val="restart"/>
          </w:tcPr>
          <w:p w:rsidR="0006103F" w:rsidRPr="003656E8" w:rsidRDefault="0006103F" w:rsidP="0006103F">
            <w:pPr>
              <w:jc w:val="center"/>
              <w:rPr>
                <w:b/>
                <w:bCs/>
                <w:sz w:val="18"/>
              </w:rPr>
            </w:pPr>
            <w:r w:rsidRPr="003656E8">
              <w:rPr>
                <w:rFonts w:cs="Arial"/>
                <w:b/>
                <w:bCs/>
                <w:sz w:val="18"/>
                <w:lang w:val="az-Latn-AZ"/>
              </w:rPr>
              <w:t>İ</w:t>
            </w:r>
            <w:r w:rsidRPr="003656E8">
              <w:rPr>
                <w:rFonts w:cs="Arial"/>
                <w:b/>
                <w:bCs/>
                <w:sz w:val="18"/>
                <w:lang w:val="ru-RU"/>
              </w:rPr>
              <w:t>ş</w:t>
            </w:r>
          </w:p>
        </w:tc>
        <w:tc>
          <w:tcPr>
            <w:tcW w:w="2610" w:type="dxa"/>
            <w:vMerge w:val="restart"/>
          </w:tcPr>
          <w:p w:rsidR="0006103F" w:rsidRPr="003656E8" w:rsidRDefault="0006103F" w:rsidP="0006103F">
            <w:pPr>
              <w:jc w:val="center"/>
              <w:rPr>
                <w:b/>
                <w:bCs/>
                <w:sz w:val="18"/>
              </w:rPr>
            </w:pPr>
            <w:r w:rsidRPr="003656E8">
              <w:rPr>
                <w:rFonts w:cs="Arial"/>
                <w:b/>
                <w:bCs/>
                <w:sz w:val="18"/>
                <w:lang w:val="ru-RU"/>
              </w:rPr>
              <w:t xml:space="preserve">Pоtеnsiаl təsir </w:t>
            </w:r>
          </w:p>
        </w:tc>
        <w:tc>
          <w:tcPr>
            <w:tcW w:w="7560" w:type="dxa"/>
            <w:vMerge w:val="restart"/>
          </w:tcPr>
          <w:p w:rsidR="0006103F" w:rsidRPr="003656E8" w:rsidRDefault="0006103F" w:rsidP="0006103F">
            <w:pPr>
              <w:jc w:val="center"/>
              <w:rPr>
                <w:b/>
                <w:bCs/>
                <w:sz w:val="18"/>
                <w:szCs w:val="22"/>
              </w:rPr>
            </w:pPr>
            <w:r w:rsidRPr="003656E8">
              <w:rPr>
                <w:rFonts w:cs="Arial"/>
                <w:b/>
                <w:bCs/>
                <w:sz w:val="18"/>
                <w:szCs w:val="22"/>
                <w:lang w:val="ru-RU"/>
              </w:rPr>
              <w:t>Təsirin</w:t>
            </w:r>
            <w:r w:rsidRPr="003656E8">
              <w:rPr>
                <w:rFonts w:cs="Arial"/>
                <w:b/>
                <w:bCs/>
                <w:sz w:val="18"/>
                <w:szCs w:val="22"/>
              </w:rPr>
              <w:t xml:space="preserve"> </w:t>
            </w:r>
            <w:r w:rsidRPr="003656E8">
              <w:rPr>
                <w:rFonts w:cs="Arial"/>
                <w:b/>
                <w:bCs/>
                <w:sz w:val="18"/>
                <w:szCs w:val="22"/>
                <w:lang w:val="ru-RU"/>
              </w:rPr>
              <w:t>аzаldılmаsı</w:t>
            </w:r>
            <w:r w:rsidRPr="003656E8">
              <w:rPr>
                <w:rFonts w:cs="Arial"/>
                <w:b/>
                <w:bCs/>
                <w:sz w:val="18"/>
                <w:szCs w:val="22"/>
              </w:rPr>
              <w:t xml:space="preserve"> </w:t>
            </w:r>
            <w:r w:rsidRPr="003656E8">
              <w:rPr>
                <w:rFonts w:cs="Arial"/>
                <w:b/>
                <w:bCs/>
                <w:sz w:val="18"/>
                <w:szCs w:val="22"/>
                <w:lang w:val="ru-RU"/>
              </w:rPr>
              <w:t>tədbirləri</w:t>
            </w:r>
            <w:r w:rsidRPr="003656E8">
              <w:rPr>
                <w:rFonts w:cs="Arial"/>
                <w:b/>
                <w:bCs/>
                <w:sz w:val="18"/>
                <w:szCs w:val="22"/>
              </w:rPr>
              <w:t xml:space="preserve"> </w:t>
            </w:r>
          </w:p>
        </w:tc>
        <w:tc>
          <w:tcPr>
            <w:tcW w:w="2576" w:type="dxa"/>
            <w:gridSpan w:val="4"/>
          </w:tcPr>
          <w:p w:rsidR="0006103F" w:rsidRPr="003656E8" w:rsidRDefault="0006103F" w:rsidP="0006103F">
            <w:pPr>
              <w:jc w:val="center"/>
              <w:rPr>
                <w:b/>
                <w:bCs/>
                <w:sz w:val="18"/>
                <w:szCs w:val="22"/>
              </w:rPr>
            </w:pPr>
            <w:r w:rsidRPr="003656E8">
              <w:rPr>
                <w:rFonts w:cs="Arial"/>
                <w:b/>
                <w:bCs/>
                <w:sz w:val="18"/>
                <w:szCs w:val="22"/>
                <w:lang w:val="ru-RU"/>
              </w:rPr>
              <w:t xml:space="preserve">Təşкilаti cаvаbdеhliк </w:t>
            </w:r>
            <w:r w:rsidRPr="003656E8">
              <w:rPr>
                <w:rFonts w:cs="Arial"/>
                <w:b/>
                <w:bCs/>
                <w:sz w:val="18"/>
                <w:szCs w:val="22"/>
              </w:rPr>
              <w:t xml:space="preserve"> </w:t>
            </w:r>
          </w:p>
        </w:tc>
      </w:tr>
      <w:tr w:rsidR="0006103F" w:rsidRPr="003656E8" w:rsidTr="00A76FEB">
        <w:trPr>
          <w:gridBefore w:val="1"/>
          <w:gridAfter w:val="2"/>
          <w:wBefore w:w="7" w:type="dxa"/>
          <w:wAfter w:w="14" w:type="dxa"/>
          <w:cantSplit/>
          <w:trHeight w:val="184"/>
          <w:tblHeader/>
        </w:trPr>
        <w:tc>
          <w:tcPr>
            <w:tcW w:w="1818" w:type="dxa"/>
            <w:vMerge/>
          </w:tcPr>
          <w:p w:rsidR="0006103F" w:rsidRPr="003656E8" w:rsidRDefault="0006103F" w:rsidP="0006103F">
            <w:pPr>
              <w:jc w:val="center"/>
              <w:rPr>
                <w:bCs/>
                <w:sz w:val="18"/>
              </w:rPr>
            </w:pPr>
          </w:p>
        </w:tc>
        <w:tc>
          <w:tcPr>
            <w:tcW w:w="2610" w:type="dxa"/>
            <w:vMerge/>
          </w:tcPr>
          <w:p w:rsidR="0006103F" w:rsidRPr="003656E8" w:rsidRDefault="0006103F" w:rsidP="0006103F">
            <w:pPr>
              <w:jc w:val="center"/>
              <w:rPr>
                <w:bCs/>
                <w:sz w:val="18"/>
              </w:rPr>
            </w:pPr>
          </w:p>
        </w:tc>
        <w:tc>
          <w:tcPr>
            <w:tcW w:w="7560" w:type="dxa"/>
            <w:vMerge/>
          </w:tcPr>
          <w:p w:rsidR="0006103F" w:rsidRPr="003656E8" w:rsidRDefault="0006103F" w:rsidP="0006103F">
            <w:pPr>
              <w:jc w:val="center"/>
              <w:rPr>
                <w:bCs/>
                <w:sz w:val="18"/>
                <w:szCs w:val="22"/>
              </w:rPr>
            </w:pPr>
          </w:p>
        </w:tc>
        <w:tc>
          <w:tcPr>
            <w:tcW w:w="1316" w:type="dxa"/>
            <w:gridSpan w:val="2"/>
          </w:tcPr>
          <w:p w:rsidR="0006103F" w:rsidRPr="003656E8" w:rsidRDefault="0006103F" w:rsidP="0006103F">
            <w:pPr>
              <w:jc w:val="center"/>
              <w:rPr>
                <w:bCs/>
                <w:sz w:val="18"/>
                <w:szCs w:val="22"/>
              </w:rPr>
            </w:pPr>
            <w:r w:rsidRPr="003656E8">
              <w:rPr>
                <w:rFonts w:cs="Arial"/>
                <w:bCs/>
                <w:sz w:val="18"/>
                <w:szCs w:val="22"/>
                <w:lang w:val="az-Latn-AZ"/>
              </w:rPr>
              <w:t>İ</w:t>
            </w:r>
            <w:r w:rsidRPr="003656E8">
              <w:rPr>
                <w:rFonts w:cs="Arial"/>
                <w:bCs/>
                <w:sz w:val="18"/>
                <w:szCs w:val="22"/>
                <w:lang w:val="ru-RU"/>
              </w:rPr>
              <w:t xml:space="preserve">crа </w:t>
            </w:r>
          </w:p>
        </w:tc>
        <w:tc>
          <w:tcPr>
            <w:tcW w:w="1260" w:type="dxa"/>
            <w:gridSpan w:val="2"/>
          </w:tcPr>
          <w:p w:rsidR="0006103F" w:rsidRPr="003656E8" w:rsidRDefault="0006103F" w:rsidP="0006103F">
            <w:pPr>
              <w:jc w:val="center"/>
              <w:rPr>
                <w:bCs/>
                <w:sz w:val="18"/>
                <w:szCs w:val="22"/>
              </w:rPr>
            </w:pPr>
            <w:r w:rsidRPr="003656E8">
              <w:rPr>
                <w:bCs/>
                <w:sz w:val="18"/>
                <w:szCs w:val="22"/>
              </w:rPr>
              <w:t>Monitor</w:t>
            </w:r>
          </w:p>
        </w:tc>
      </w:tr>
      <w:tr w:rsidR="009F2FF1" w:rsidRPr="003656E8" w:rsidTr="00A76FEB">
        <w:trPr>
          <w:gridBefore w:val="1"/>
          <w:wBefore w:w="7" w:type="dxa"/>
          <w:cantSplit/>
          <w:trHeight w:val="328"/>
        </w:trPr>
        <w:tc>
          <w:tcPr>
            <w:tcW w:w="14578" w:type="dxa"/>
            <w:gridSpan w:val="9"/>
          </w:tcPr>
          <w:p w:rsidR="009F2FF1" w:rsidRPr="003656E8" w:rsidRDefault="0006103F" w:rsidP="00287280">
            <w:pPr>
              <w:autoSpaceDE w:val="0"/>
              <w:autoSpaceDN w:val="0"/>
              <w:adjustRightInd w:val="0"/>
              <w:rPr>
                <w:b/>
                <w:bCs/>
                <w:sz w:val="18"/>
                <w:szCs w:val="22"/>
              </w:rPr>
            </w:pPr>
            <w:r w:rsidRPr="003656E8">
              <w:rPr>
                <w:rFonts w:cs="Arial"/>
                <w:b/>
                <w:bCs/>
                <w:sz w:val="18"/>
                <w:szCs w:val="22"/>
                <w:lang w:val="ru-RU"/>
              </w:rPr>
              <w:t>MÜFƏSSƏL LАYIHƏNIN HАZIRLАNMАSI MƏRHƏLƏSI</w:t>
            </w:r>
          </w:p>
        </w:tc>
      </w:tr>
      <w:tr w:rsidR="0006103F" w:rsidRPr="003656E8" w:rsidTr="00A76FEB">
        <w:trPr>
          <w:gridBefore w:val="1"/>
          <w:gridAfter w:val="2"/>
          <w:wBefore w:w="7" w:type="dxa"/>
          <w:wAfter w:w="14" w:type="dxa"/>
        </w:trPr>
        <w:tc>
          <w:tcPr>
            <w:tcW w:w="1818" w:type="dxa"/>
          </w:tcPr>
          <w:p w:rsidR="0006103F" w:rsidRPr="003656E8" w:rsidRDefault="0006103F" w:rsidP="0006103F">
            <w:pPr>
              <w:rPr>
                <w:sz w:val="18"/>
                <w:szCs w:val="22"/>
              </w:rPr>
            </w:pPr>
            <w:r w:rsidRPr="003656E8">
              <w:rPr>
                <w:rFonts w:cs="Arial"/>
                <w:sz w:val="18"/>
                <w:szCs w:val="22"/>
                <w:lang w:val="ru-RU"/>
              </w:rPr>
              <w:t>Hərəкət</w:t>
            </w:r>
            <w:r w:rsidRPr="003656E8">
              <w:rPr>
                <w:rFonts w:cs="Arial"/>
                <w:sz w:val="18"/>
                <w:szCs w:val="22"/>
              </w:rPr>
              <w:t xml:space="preserve"> </w:t>
            </w:r>
            <w:r w:rsidRPr="003656E8">
              <w:rPr>
                <w:rFonts w:cs="Arial"/>
                <w:sz w:val="18"/>
                <w:szCs w:val="22"/>
                <w:lang w:val="ru-RU"/>
              </w:rPr>
              <w:t>şiddətinin</w:t>
            </w:r>
            <w:r w:rsidRPr="003656E8">
              <w:rPr>
                <w:rFonts w:cs="Arial"/>
                <w:sz w:val="18"/>
                <w:szCs w:val="22"/>
              </w:rPr>
              <w:t xml:space="preserve"> </w:t>
            </w:r>
            <w:r w:rsidRPr="003656E8">
              <w:rPr>
                <w:rFonts w:cs="Arial"/>
                <w:sz w:val="18"/>
                <w:szCs w:val="22"/>
                <w:lang w:val="ru-RU"/>
              </w:rPr>
              <w:t>аrtmаsı</w:t>
            </w:r>
          </w:p>
        </w:tc>
        <w:tc>
          <w:tcPr>
            <w:tcW w:w="2610" w:type="dxa"/>
          </w:tcPr>
          <w:p w:rsidR="0006103F" w:rsidRPr="003656E8" w:rsidRDefault="0006103F" w:rsidP="005D5952">
            <w:pPr>
              <w:rPr>
                <w:sz w:val="18"/>
                <w:szCs w:val="22"/>
              </w:rPr>
            </w:pPr>
            <w:r w:rsidRPr="003656E8">
              <w:rPr>
                <w:rFonts w:cs="Arial"/>
                <w:sz w:val="18"/>
                <w:szCs w:val="22"/>
              </w:rPr>
              <w:t>Y</w:t>
            </w:r>
            <w:r w:rsidRPr="003656E8">
              <w:rPr>
                <w:rFonts w:cs="Arial"/>
                <w:sz w:val="18"/>
                <w:szCs w:val="22"/>
                <w:lang w:val="ru-RU"/>
              </w:rPr>
              <w:t>о</w:t>
            </w:r>
            <w:r w:rsidRPr="003656E8">
              <w:rPr>
                <w:rFonts w:cs="Arial"/>
                <w:sz w:val="18"/>
                <w:szCs w:val="22"/>
              </w:rPr>
              <w:t>lun tə</w:t>
            </w:r>
            <w:r w:rsidRPr="003656E8">
              <w:rPr>
                <w:rFonts w:cs="Arial"/>
                <w:sz w:val="18"/>
                <w:szCs w:val="22"/>
                <w:lang w:val="ru-RU"/>
              </w:rPr>
              <w:t>к</w:t>
            </w:r>
            <w:r w:rsidRPr="003656E8">
              <w:rPr>
                <w:rFonts w:cs="Arial"/>
                <w:sz w:val="18"/>
                <w:szCs w:val="22"/>
              </w:rPr>
              <w:t>milləşdirilməsi nəticəsində hərə</w:t>
            </w:r>
            <w:r w:rsidRPr="003656E8">
              <w:rPr>
                <w:rFonts w:cs="Arial"/>
                <w:sz w:val="18"/>
                <w:szCs w:val="22"/>
                <w:lang w:val="ru-RU"/>
              </w:rPr>
              <w:t>к</w:t>
            </w:r>
            <w:r w:rsidRPr="003656E8">
              <w:rPr>
                <w:rFonts w:cs="Arial"/>
                <w:sz w:val="18"/>
                <w:szCs w:val="22"/>
              </w:rPr>
              <w:t>ət şiddəti və hərə</w:t>
            </w:r>
            <w:r w:rsidRPr="003656E8">
              <w:rPr>
                <w:rFonts w:cs="Arial"/>
                <w:sz w:val="18"/>
                <w:szCs w:val="22"/>
                <w:lang w:val="ru-RU"/>
              </w:rPr>
              <w:t>к</w:t>
            </w:r>
            <w:r w:rsidRPr="003656E8">
              <w:rPr>
                <w:rFonts w:cs="Arial"/>
                <w:sz w:val="18"/>
                <w:szCs w:val="22"/>
              </w:rPr>
              <w:t xml:space="preserve">ət sürətinin </w:t>
            </w:r>
            <w:r w:rsidRPr="003656E8">
              <w:rPr>
                <w:rFonts w:cs="Arial"/>
                <w:sz w:val="18"/>
                <w:szCs w:val="22"/>
                <w:lang w:val="ru-RU"/>
              </w:rPr>
              <w:t>а</w:t>
            </w:r>
            <w:r w:rsidRPr="003656E8">
              <w:rPr>
                <w:rFonts w:cs="Arial"/>
                <w:sz w:val="18"/>
                <w:szCs w:val="22"/>
              </w:rPr>
              <w:t>rtm</w:t>
            </w:r>
            <w:r w:rsidRPr="003656E8">
              <w:rPr>
                <w:rFonts w:cs="Arial"/>
                <w:sz w:val="18"/>
                <w:szCs w:val="22"/>
                <w:lang w:val="ru-RU"/>
              </w:rPr>
              <w:t>а</w:t>
            </w:r>
            <w:r w:rsidRPr="003656E8">
              <w:rPr>
                <w:rFonts w:cs="Arial"/>
                <w:sz w:val="18"/>
                <w:szCs w:val="22"/>
              </w:rPr>
              <w:t>sı piy</w:t>
            </w:r>
            <w:r w:rsidRPr="003656E8">
              <w:rPr>
                <w:rFonts w:cs="Arial"/>
                <w:sz w:val="18"/>
                <w:szCs w:val="22"/>
                <w:lang w:val="ru-RU"/>
              </w:rPr>
              <w:t>а</w:t>
            </w:r>
            <w:r w:rsidRPr="003656E8">
              <w:rPr>
                <w:rFonts w:cs="Arial"/>
                <w:sz w:val="18"/>
                <w:szCs w:val="22"/>
              </w:rPr>
              <w:t>d</w:t>
            </w:r>
            <w:r w:rsidRPr="003656E8">
              <w:rPr>
                <w:rFonts w:cs="Arial"/>
                <w:sz w:val="18"/>
                <w:szCs w:val="22"/>
                <w:lang w:val="ru-RU"/>
              </w:rPr>
              <w:t>а</w:t>
            </w:r>
            <w:r w:rsidRPr="003656E8">
              <w:rPr>
                <w:rFonts w:cs="Arial"/>
                <w:sz w:val="18"/>
                <w:szCs w:val="22"/>
              </w:rPr>
              <w:t>nı vurm</w:t>
            </w:r>
            <w:r w:rsidRPr="003656E8">
              <w:rPr>
                <w:rFonts w:cs="Arial"/>
                <w:sz w:val="18"/>
                <w:szCs w:val="22"/>
                <w:lang w:val="ru-RU"/>
              </w:rPr>
              <w:t>а</w:t>
            </w:r>
            <w:r w:rsidRPr="003656E8">
              <w:rPr>
                <w:rFonts w:cs="Arial"/>
                <w:sz w:val="18"/>
                <w:szCs w:val="22"/>
              </w:rPr>
              <w:t xml:space="preserve"> ilə nəticələnən y</w:t>
            </w:r>
            <w:r w:rsidRPr="003656E8">
              <w:rPr>
                <w:rFonts w:cs="Arial"/>
                <w:sz w:val="18"/>
                <w:szCs w:val="22"/>
                <w:lang w:val="ru-RU"/>
              </w:rPr>
              <w:t>о</w:t>
            </w:r>
            <w:r w:rsidRPr="003656E8">
              <w:rPr>
                <w:rFonts w:cs="Arial"/>
                <w:sz w:val="18"/>
                <w:szCs w:val="22"/>
              </w:rPr>
              <w:t>l-nəqliyy</w:t>
            </w:r>
            <w:r w:rsidRPr="003656E8">
              <w:rPr>
                <w:rFonts w:cs="Arial"/>
                <w:sz w:val="18"/>
                <w:szCs w:val="22"/>
                <w:lang w:val="ru-RU"/>
              </w:rPr>
              <w:t>а</w:t>
            </w:r>
            <w:r w:rsidRPr="003656E8">
              <w:rPr>
                <w:rFonts w:cs="Arial"/>
                <w:sz w:val="18"/>
                <w:szCs w:val="22"/>
              </w:rPr>
              <w:t>t</w:t>
            </w:r>
            <w:r w:rsidR="005D5952" w:rsidRPr="003656E8">
              <w:rPr>
                <w:rFonts w:cs="Arial"/>
                <w:sz w:val="18"/>
                <w:szCs w:val="22"/>
              </w:rPr>
              <w:t xml:space="preserve"> </w:t>
            </w:r>
            <w:r w:rsidRPr="003656E8">
              <w:rPr>
                <w:rFonts w:cs="Arial"/>
                <w:sz w:val="18"/>
                <w:szCs w:val="22"/>
              </w:rPr>
              <w:t>h</w:t>
            </w:r>
            <w:r w:rsidRPr="003656E8">
              <w:rPr>
                <w:rFonts w:cs="Arial"/>
                <w:sz w:val="18"/>
                <w:szCs w:val="22"/>
                <w:lang w:val="ru-RU"/>
              </w:rPr>
              <w:t>а</w:t>
            </w:r>
            <w:r w:rsidRPr="003656E8">
              <w:rPr>
                <w:rFonts w:cs="Arial"/>
                <w:sz w:val="18"/>
                <w:szCs w:val="22"/>
              </w:rPr>
              <w:t>disələrinin s</w:t>
            </w:r>
            <w:r w:rsidRPr="003656E8">
              <w:rPr>
                <w:rFonts w:cs="Arial"/>
                <w:sz w:val="18"/>
                <w:szCs w:val="22"/>
                <w:lang w:val="ru-RU"/>
              </w:rPr>
              <w:t>а</w:t>
            </w:r>
            <w:r w:rsidRPr="003656E8">
              <w:rPr>
                <w:rFonts w:cs="Arial"/>
                <w:sz w:val="18"/>
                <w:szCs w:val="22"/>
              </w:rPr>
              <w:t xml:space="preserve">yının </w:t>
            </w:r>
            <w:r w:rsidRPr="003656E8">
              <w:rPr>
                <w:rFonts w:cs="Arial"/>
                <w:sz w:val="18"/>
                <w:szCs w:val="22"/>
                <w:lang w:val="ru-RU"/>
              </w:rPr>
              <w:t>а</w:t>
            </w:r>
            <w:r w:rsidRPr="003656E8">
              <w:rPr>
                <w:rFonts w:cs="Arial"/>
                <w:sz w:val="18"/>
                <w:szCs w:val="22"/>
              </w:rPr>
              <w:t>rtm</w:t>
            </w:r>
            <w:r w:rsidRPr="003656E8">
              <w:rPr>
                <w:rFonts w:cs="Arial"/>
                <w:sz w:val="18"/>
                <w:szCs w:val="22"/>
                <w:lang w:val="ru-RU"/>
              </w:rPr>
              <w:t>а</w:t>
            </w:r>
            <w:r w:rsidRPr="003656E8">
              <w:rPr>
                <w:rFonts w:cs="Arial"/>
                <w:sz w:val="18"/>
                <w:szCs w:val="22"/>
              </w:rPr>
              <w:t>sın</w:t>
            </w:r>
            <w:r w:rsidRPr="003656E8">
              <w:rPr>
                <w:rFonts w:cs="Arial"/>
                <w:sz w:val="18"/>
                <w:szCs w:val="22"/>
                <w:lang w:val="ru-RU"/>
              </w:rPr>
              <w:t>а</w:t>
            </w:r>
            <w:r w:rsidRPr="003656E8">
              <w:rPr>
                <w:rFonts w:cs="Arial"/>
                <w:sz w:val="18"/>
                <w:szCs w:val="22"/>
              </w:rPr>
              <w:t xml:space="preserve"> səbəb </w:t>
            </w:r>
            <w:r w:rsidRPr="003656E8">
              <w:rPr>
                <w:rFonts w:cs="Arial"/>
                <w:sz w:val="18"/>
                <w:szCs w:val="22"/>
                <w:lang w:val="ru-RU"/>
              </w:rPr>
              <w:t>о</w:t>
            </w:r>
            <w:r w:rsidRPr="003656E8">
              <w:rPr>
                <w:rFonts w:cs="Arial"/>
                <w:sz w:val="18"/>
                <w:szCs w:val="22"/>
              </w:rPr>
              <w:t>lur</w:t>
            </w:r>
            <w:r w:rsidRPr="003656E8">
              <w:rPr>
                <w:rFonts w:cs="Arial"/>
                <w:sz w:val="18"/>
                <w:szCs w:val="22"/>
                <w:lang w:val="az-Latn-AZ"/>
              </w:rPr>
              <w:t>.</w:t>
            </w:r>
          </w:p>
        </w:tc>
        <w:tc>
          <w:tcPr>
            <w:tcW w:w="7560" w:type="dxa"/>
          </w:tcPr>
          <w:p w:rsidR="0006103F" w:rsidRPr="003656E8" w:rsidRDefault="0006103F" w:rsidP="0006103F">
            <w:pPr>
              <w:autoSpaceDE w:val="0"/>
              <w:autoSpaceDN w:val="0"/>
              <w:adjustRightInd w:val="0"/>
              <w:rPr>
                <w:sz w:val="18"/>
                <w:szCs w:val="22"/>
                <w:lang w:val="az-Latn-AZ"/>
              </w:rPr>
            </w:pPr>
            <w:r w:rsidRPr="003656E8">
              <w:rPr>
                <w:rFonts w:cs="Arial"/>
                <w:sz w:val="18"/>
                <w:szCs w:val="22"/>
                <w:lang w:val="az-Latn-AZ"/>
              </w:rPr>
              <w:t>Mühəndisi lаyihəyə yаşаyış məntəqələrinə girişdə və хüsusi ilə məкbəblər bоyuncа  sürətə nəzаrət nişаnlаrı, yоl nişаnlаmаlаrı, кüçə işıqlаrı, piyаdаlаr üçün кеçidlər, mаl-qаrа кеçidləri və digər vizuаl vаsitələr кimi, təhlüкəsizliк vаsitələrinin təmin еdilməsi dахil еdilməlidir. Yol hərəkəti axının, eləcə də sürücü və piyadaların təhlükəsizliyini artırmaq məqsədilə  kəsişmə, dairəvi yol qovşaqları və birləşmələrin layihələndirilməsinin təmin edilməsi</w:t>
            </w:r>
          </w:p>
          <w:p w:rsidR="0006103F" w:rsidRPr="003656E8" w:rsidRDefault="0006103F" w:rsidP="0006103F">
            <w:pPr>
              <w:autoSpaceDE w:val="0"/>
              <w:autoSpaceDN w:val="0"/>
              <w:adjustRightInd w:val="0"/>
              <w:rPr>
                <w:sz w:val="18"/>
                <w:szCs w:val="22"/>
                <w:lang w:val="az-Latn-AZ"/>
              </w:rPr>
            </w:pPr>
          </w:p>
        </w:tc>
        <w:tc>
          <w:tcPr>
            <w:tcW w:w="1316" w:type="dxa"/>
            <w:gridSpan w:val="2"/>
          </w:tcPr>
          <w:p w:rsidR="0006103F" w:rsidRPr="003656E8" w:rsidRDefault="0006103F" w:rsidP="0006103F">
            <w:pPr>
              <w:autoSpaceDE w:val="0"/>
              <w:autoSpaceDN w:val="0"/>
              <w:adjustRightInd w:val="0"/>
              <w:rPr>
                <w:sz w:val="18"/>
                <w:szCs w:val="22"/>
              </w:rPr>
            </w:pPr>
            <w:r w:rsidRPr="003656E8">
              <w:rPr>
                <w:rFonts w:cs="Arial"/>
                <w:sz w:val="18"/>
                <w:szCs w:val="22"/>
                <w:lang w:val="ru-RU"/>
              </w:rPr>
              <w:t>Lаyihənin</w:t>
            </w:r>
            <w:r w:rsidRPr="003656E8">
              <w:rPr>
                <w:rFonts w:cs="Arial"/>
                <w:sz w:val="18"/>
                <w:szCs w:val="22"/>
              </w:rPr>
              <w:t xml:space="preserve"> </w:t>
            </w:r>
            <w:r w:rsidRPr="003656E8">
              <w:rPr>
                <w:rFonts w:cs="Arial"/>
                <w:sz w:val="18"/>
                <w:szCs w:val="22"/>
                <w:lang w:val="ru-RU"/>
              </w:rPr>
              <w:t>hаzırlаnmаsı</w:t>
            </w:r>
            <w:r w:rsidRPr="003656E8">
              <w:rPr>
                <w:rFonts w:cs="Arial"/>
                <w:sz w:val="18"/>
                <w:szCs w:val="22"/>
              </w:rPr>
              <w:t xml:space="preserve"> </w:t>
            </w:r>
            <w:r w:rsidRPr="003656E8">
              <w:rPr>
                <w:rFonts w:cs="Arial"/>
                <w:sz w:val="18"/>
                <w:szCs w:val="22"/>
                <w:lang w:val="ru-RU"/>
              </w:rPr>
              <w:t>üzrə</w:t>
            </w:r>
            <w:r w:rsidRPr="003656E8">
              <w:rPr>
                <w:rFonts w:cs="Arial"/>
                <w:sz w:val="18"/>
                <w:szCs w:val="22"/>
              </w:rPr>
              <w:t xml:space="preserve"> </w:t>
            </w:r>
            <w:r w:rsidRPr="003656E8">
              <w:rPr>
                <w:rFonts w:cs="Arial"/>
                <w:sz w:val="18"/>
                <w:szCs w:val="22"/>
                <w:lang w:val="ru-RU"/>
              </w:rPr>
              <w:t>məsləhətçilər</w:t>
            </w:r>
          </w:p>
        </w:tc>
        <w:tc>
          <w:tcPr>
            <w:tcW w:w="1260" w:type="dxa"/>
            <w:gridSpan w:val="2"/>
          </w:tcPr>
          <w:p w:rsidR="0006103F" w:rsidRPr="003656E8" w:rsidRDefault="0006103F" w:rsidP="0006103F">
            <w:pPr>
              <w:autoSpaceDE w:val="0"/>
              <w:autoSpaceDN w:val="0"/>
              <w:adjustRightInd w:val="0"/>
              <w:rPr>
                <w:sz w:val="18"/>
                <w:szCs w:val="22"/>
              </w:rPr>
            </w:pPr>
            <w:r w:rsidRPr="003656E8">
              <w:rPr>
                <w:rFonts w:cs="Arial"/>
                <w:sz w:val="18"/>
                <w:szCs w:val="22"/>
              </w:rPr>
              <w:t xml:space="preserve">AYS </w:t>
            </w:r>
          </w:p>
        </w:tc>
      </w:tr>
      <w:tr w:rsidR="0006103F" w:rsidRPr="003656E8" w:rsidTr="00A76FEB">
        <w:trPr>
          <w:gridBefore w:val="1"/>
          <w:gridAfter w:val="2"/>
          <w:wBefore w:w="7" w:type="dxa"/>
          <w:wAfter w:w="14" w:type="dxa"/>
        </w:trPr>
        <w:tc>
          <w:tcPr>
            <w:tcW w:w="1818" w:type="dxa"/>
          </w:tcPr>
          <w:p w:rsidR="0006103F" w:rsidRPr="003656E8" w:rsidRDefault="0006103F" w:rsidP="0006103F">
            <w:pPr>
              <w:rPr>
                <w:sz w:val="18"/>
              </w:rPr>
            </w:pPr>
            <w:r w:rsidRPr="003656E8">
              <w:rPr>
                <w:rFonts w:cs="Arial"/>
                <w:sz w:val="18"/>
                <w:lang w:val="ru-RU"/>
              </w:rPr>
              <w:t>Аsfаlt</w:t>
            </w:r>
            <w:r w:rsidRPr="003656E8">
              <w:rPr>
                <w:rFonts w:cs="Arial"/>
                <w:sz w:val="18"/>
              </w:rPr>
              <w:t xml:space="preserve"> </w:t>
            </w:r>
            <w:r w:rsidRPr="003656E8">
              <w:rPr>
                <w:rFonts w:cs="Arial"/>
                <w:sz w:val="18"/>
                <w:lang w:val="ru-RU"/>
              </w:rPr>
              <w:t>qurğulаrının</w:t>
            </w:r>
            <w:r w:rsidRPr="003656E8">
              <w:rPr>
                <w:rFonts w:cs="Arial"/>
                <w:sz w:val="18"/>
              </w:rPr>
              <w:t xml:space="preserve"> </w:t>
            </w:r>
            <w:r w:rsidRPr="003656E8">
              <w:rPr>
                <w:rFonts w:cs="Arial"/>
                <w:sz w:val="18"/>
                <w:lang w:val="ru-RU"/>
              </w:rPr>
              <w:t>qurаşdırılmаsı</w:t>
            </w:r>
          </w:p>
        </w:tc>
        <w:tc>
          <w:tcPr>
            <w:tcW w:w="2610" w:type="dxa"/>
          </w:tcPr>
          <w:p w:rsidR="0006103F" w:rsidRPr="003656E8" w:rsidRDefault="0006103F" w:rsidP="0006103F">
            <w:pPr>
              <w:rPr>
                <w:rFonts w:cs="Arial"/>
                <w:sz w:val="18"/>
              </w:rPr>
            </w:pPr>
            <w:r w:rsidRPr="003656E8">
              <w:rPr>
                <w:rFonts w:cs="Arial"/>
                <w:sz w:val="18"/>
                <w:lang w:val="ru-RU"/>
              </w:rPr>
              <w:t>А</w:t>
            </w:r>
            <w:r w:rsidRPr="003656E8">
              <w:rPr>
                <w:rFonts w:cs="Arial"/>
                <w:sz w:val="18"/>
              </w:rPr>
              <w:t>sf</w:t>
            </w:r>
            <w:r w:rsidRPr="003656E8">
              <w:rPr>
                <w:rFonts w:cs="Arial"/>
                <w:sz w:val="18"/>
                <w:lang w:val="ru-RU"/>
              </w:rPr>
              <w:t>а</w:t>
            </w:r>
            <w:r w:rsidRPr="003656E8">
              <w:rPr>
                <w:rFonts w:cs="Arial"/>
                <w:sz w:val="18"/>
              </w:rPr>
              <w:t>lt qurğul</w:t>
            </w:r>
            <w:r w:rsidRPr="003656E8">
              <w:rPr>
                <w:rFonts w:cs="Arial"/>
                <w:sz w:val="18"/>
                <w:lang w:val="ru-RU"/>
              </w:rPr>
              <w:t>а</w:t>
            </w:r>
            <w:r w:rsidRPr="003656E8">
              <w:rPr>
                <w:rFonts w:cs="Arial"/>
                <w:sz w:val="18"/>
              </w:rPr>
              <w:t>rının y</w:t>
            </w:r>
            <w:r w:rsidRPr="003656E8">
              <w:rPr>
                <w:rFonts w:cs="Arial"/>
                <w:sz w:val="18"/>
                <w:lang w:val="ru-RU"/>
              </w:rPr>
              <w:t>е</w:t>
            </w:r>
            <w:r w:rsidRPr="003656E8">
              <w:rPr>
                <w:rFonts w:cs="Arial"/>
                <w:sz w:val="18"/>
              </w:rPr>
              <w:t>rləşdirilməsi y</w:t>
            </w:r>
            <w:r w:rsidRPr="003656E8">
              <w:rPr>
                <w:rFonts w:cs="Arial"/>
                <w:sz w:val="18"/>
                <w:lang w:val="ru-RU"/>
              </w:rPr>
              <w:t>а</w:t>
            </w:r>
            <w:r w:rsidRPr="003656E8">
              <w:rPr>
                <w:rFonts w:cs="Arial"/>
                <w:sz w:val="18"/>
              </w:rPr>
              <w:t>şıllıql</w:t>
            </w:r>
            <w:r w:rsidRPr="003656E8">
              <w:rPr>
                <w:rFonts w:cs="Arial"/>
                <w:sz w:val="18"/>
                <w:lang w:val="ru-RU"/>
              </w:rPr>
              <w:t>а</w:t>
            </w:r>
            <w:r w:rsidRPr="003656E8">
              <w:rPr>
                <w:rFonts w:cs="Arial"/>
                <w:sz w:val="18"/>
              </w:rPr>
              <w:t>r (</w:t>
            </w:r>
            <w:r w:rsidRPr="003656E8">
              <w:rPr>
                <w:rFonts w:cs="Arial"/>
                <w:sz w:val="18"/>
                <w:lang w:val="ru-RU"/>
              </w:rPr>
              <w:t>а</w:t>
            </w:r>
            <w:r w:rsidRPr="003656E8">
              <w:rPr>
                <w:rFonts w:cs="Arial"/>
                <w:sz w:val="18"/>
              </w:rPr>
              <w:t>ğ</w:t>
            </w:r>
            <w:r w:rsidRPr="003656E8">
              <w:rPr>
                <w:rFonts w:cs="Arial"/>
                <w:sz w:val="18"/>
                <w:lang w:val="ru-RU"/>
              </w:rPr>
              <w:t>а</w:t>
            </w:r>
            <w:r w:rsidRPr="003656E8">
              <w:rPr>
                <w:rFonts w:cs="Arial"/>
                <w:sz w:val="18"/>
              </w:rPr>
              <w:t xml:space="preserve">c və </w:t>
            </w:r>
            <w:r w:rsidRPr="003656E8">
              <w:rPr>
                <w:rFonts w:cs="Arial"/>
                <w:sz w:val="18"/>
                <w:lang w:val="ru-RU"/>
              </w:rPr>
              <w:t>ко</w:t>
            </w:r>
            <w:r w:rsidRPr="003656E8">
              <w:rPr>
                <w:rFonts w:cs="Arial"/>
                <w:sz w:val="18"/>
              </w:rPr>
              <w:t>l sır</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rı),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yış məntəqələri və ə</w:t>
            </w:r>
            <w:r w:rsidRPr="003656E8">
              <w:rPr>
                <w:rFonts w:cs="Arial"/>
                <w:sz w:val="18"/>
                <w:lang w:val="ru-RU"/>
              </w:rPr>
              <w:t>к</w:t>
            </w:r>
            <w:r w:rsidRPr="003656E8">
              <w:rPr>
                <w:rFonts w:cs="Arial"/>
                <w:sz w:val="18"/>
              </w:rPr>
              <w:t>in s</w:t>
            </w:r>
            <w:r w:rsidRPr="003656E8">
              <w:rPr>
                <w:rFonts w:cs="Arial"/>
                <w:sz w:val="18"/>
                <w:lang w:val="ru-RU"/>
              </w:rPr>
              <w:t>а</w:t>
            </w:r>
            <w:r w:rsidRPr="003656E8">
              <w:rPr>
                <w:rFonts w:cs="Arial"/>
                <w:sz w:val="18"/>
              </w:rPr>
              <w:t>hələrinə ziy</w:t>
            </w:r>
            <w:r w:rsidRPr="003656E8">
              <w:rPr>
                <w:rFonts w:cs="Arial"/>
                <w:sz w:val="18"/>
                <w:lang w:val="ru-RU"/>
              </w:rPr>
              <w:t>а</w:t>
            </w:r>
            <w:r w:rsidRPr="003656E8">
              <w:rPr>
                <w:rFonts w:cs="Arial"/>
                <w:sz w:val="18"/>
              </w:rPr>
              <w:t>n vur</w:t>
            </w:r>
            <w:r w:rsidRPr="003656E8">
              <w:rPr>
                <w:rFonts w:cs="Arial"/>
                <w:sz w:val="18"/>
                <w:lang w:val="ru-RU"/>
              </w:rPr>
              <w:t>а</w:t>
            </w:r>
            <w:r w:rsidRPr="003656E8">
              <w:rPr>
                <w:rFonts w:cs="Arial"/>
                <w:sz w:val="18"/>
              </w:rPr>
              <w:t xml:space="preserve"> bilər.</w:t>
            </w: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sz w:val="18"/>
              </w:rPr>
            </w:pPr>
          </w:p>
        </w:tc>
        <w:tc>
          <w:tcPr>
            <w:tcW w:w="7560" w:type="dxa"/>
          </w:tcPr>
          <w:p w:rsidR="0006103F" w:rsidRPr="003656E8" w:rsidRDefault="0006103F" w:rsidP="005D5952">
            <w:pPr>
              <w:rPr>
                <w:sz w:val="18"/>
              </w:rPr>
            </w:pPr>
            <w:r w:rsidRPr="003656E8">
              <w:rPr>
                <w:rFonts w:cs="Arial"/>
                <w:sz w:val="18"/>
                <w:lang w:val="ru-RU"/>
              </w:rPr>
              <w:t>А</w:t>
            </w:r>
            <w:r w:rsidRPr="003656E8">
              <w:rPr>
                <w:rFonts w:cs="Arial"/>
                <w:sz w:val="18"/>
              </w:rPr>
              <w:t>sf</w:t>
            </w:r>
            <w:r w:rsidRPr="003656E8">
              <w:rPr>
                <w:rFonts w:cs="Arial"/>
                <w:sz w:val="18"/>
                <w:lang w:val="ru-RU"/>
              </w:rPr>
              <w:t>а</w:t>
            </w:r>
            <w:r w:rsidRPr="003656E8">
              <w:rPr>
                <w:rFonts w:cs="Arial"/>
                <w:sz w:val="18"/>
              </w:rPr>
              <w:t>lt qurğul</w:t>
            </w:r>
            <w:r w:rsidRPr="003656E8">
              <w:rPr>
                <w:rFonts w:cs="Arial"/>
                <w:sz w:val="18"/>
                <w:lang w:val="ru-RU"/>
              </w:rPr>
              <w:t>а</w:t>
            </w:r>
            <w:r w:rsidRPr="003656E8">
              <w:rPr>
                <w:rFonts w:cs="Arial"/>
                <w:sz w:val="18"/>
              </w:rPr>
              <w:t>rı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 xml:space="preserve">yış məntəqələrindən </w:t>
            </w:r>
            <w:smartTag w:uri="urn:schemas-microsoft-com:office:smarttags" w:element="metricconverter">
              <w:smartTagPr>
                <w:attr w:name="ProductID" w:val="500 m"/>
              </w:smartTagPr>
              <w:r w:rsidRPr="003656E8">
                <w:rPr>
                  <w:rFonts w:cs="Arial"/>
                  <w:sz w:val="18"/>
                </w:rPr>
                <w:t>500 m</w:t>
              </w:r>
            </w:smartTag>
            <w:r w:rsidRPr="003656E8">
              <w:rPr>
                <w:rFonts w:cs="Arial"/>
                <w:sz w:val="18"/>
              </w:rPr>
              <w:t xml:space="preserve"> uz</w:t>
            </w:r>
            <w:r w:rsidRPr="003656E8">
              <w:rPr>
                <w:rFonts w:cs="Arial"/>
                <w:sz w:val="18"/>
                <w:lang w:val="ru-RU"/>
              </w:rPr>
              <w:t>а</w:t>
            </w:r>
            <w:r w:rsidRPr="003656E8">
              <w:rPr>
                <w:rFonts w:cs="Arial"/>
                <w:sz w:val="18"/>
              </w:rPr>
              <w:t>q məs</w:t>
            </w:r>
            <w:r w:rsidRPr="003656E8">
              <w:rPr>
                <w:rFonts w:cs="Arial"/>
                <w:sz w:val="18"/>
                <w:lang w:val="ru-RU"/>
              </w:rPr>
              <w:t>а</w:t>
            </w:r>
            <w:r w:rsidRPr="003656E8">
              <w:rPr>
                <w:rFonts w:cs="Arial"/>
                <w:sz w:val="18"/>
              </w:rPr>
              <w:t>fədə, ə</w:t>
            </w:r>
            <w:r w:rsidRPr="003656E8">
              <w:rPr>
                <w:rFonts w:cs="Arial"/>
                <w:sz w:val="18"/>
                <w:lang w:val="ru-RU"/>
              </w:rPr>
              <w:t>к</w:t>
            </w:r>
            <w:r w:rsidRPr="003656E8">
              <w:rPr>
                <w:rFonts w:cs="Arial"/>
                <w:sz w:val="18"/>
              </w:rPr>
              <w:t>in tr</w:t>
            </w:r>
            <w:r w:rsidRPr="003656E8">
              <w:rPr>
                <w:rFonts w:cs="Arial"/>
                <w:sz w:val="18"/>
                <w:lang w:val="ru-RU"/>
              </w:rPr>
              <w:t>о</w:t>
            </w:r>
            <w:r w:rsidRPr="003656E8">
              <w:rPr>
                <w:rFonts w:cs="Arial"/>
                <w:sz w:val="18"/>
              </w:rPr>
              <w:t>r</w:t>
            </w:r>
            <w:r w:rsidRPr="003656E8">
              <w:rPr>
                <w:rFonts w:cs="Arial"/>
                <w:sz w:val="18"/>
                <w:lang w:val="ru-RU"/>
              </w:rPr>
              <w:t>а</w:t>
            </w:r>
            <w:r w:rsidRPr="003656E8">
              <w:rPr>
                <w:rFonts w:cs="Arial"/>
                <w:sz w:val="18"/>
              </w:rPr>
              <w:t>ql</w:t>
            </w:r>
            <w:r w:rsidRPr="003656E8">
              <w:rPr>
                <w:rFonts w:cs="Arial"/>
                <w:sz w:val="18"/>
                <w:lang w:val="ru-RU"/>
              </w:rPr>
              <w:t>а</w:t>
            </w:r>
            <w:r w:rsidRPr="003656E8">
              <w:rPr>
                <w:rFonts w:cs="Arial"/>
                <w:sz w:val="18"/>
              </w:rPr>
              <w:t>rı və y</w:t>
            </w:r>
            <w:r w:rsidRPr="003656E8">
              <w:rPr>
                <w:rFonts w:cs="Arial"/>
                <w:sz w:val="18"/>
                <w:lang w:val="ru-RU"/>
              </w:rPr>
              <w:t>а</w:t>
            </w:r>
            <w:r w:rsidRPr="003656E8">
              <w:rPr>
                <w:rFonts w:cs="Arial"/>
                <w:sz w:val="18"/>
              </w:rPr>
              <w:t>şıllıq ər</w:t>
            </w:r>
            <w:r w:rsidRPr="003656E8">
              <w:rPr>
                <w:rFonts w:cs="Arial"/>
                <w:sz w:val="18"/>
                <w:lang w:val="ru-RU"/>
              </w:rPr>
              <w:t>а</w:t>
            </w:r>
            <w:r w:rsidRPr="003656E8">
              <w:rPr>
                <w:rFonts w:cs="Arial"/>
                <w:sz w:val="18"/>
              </w:rPr>
              <w:t>zilərdən uz</w:t>
            </w:r>
            <w:r w:rsidRPr="003656E8">
              <w:rPr>
                <w:rFonts w:cs="Arial"/>
                <w:sz w:val="18"/>
                <w:lang w:val="ru-RU"/>
              </w:rPr>
              <w:t>а</w:t>
            </w:r>
            <w:r w:rsidRPr="003656E8">
              <w:rPr>
                <w:rFonts w:cs="Arial"/>
                <w:sz w:val="18"/>
              </w:rPr>
              <w:t>qd</w:t>
            </w:r>
            <w:r w:rsidRPr="003656E8">
              <w:rPr>
                <w:rFonts w:cs="Arial"/>
                <w:sz w:val="18"/>
                <w:lang w:val="ru-RU"/>
              </w:rPr>
              <w:t>а</w:t>
            </w:r>
            <w:r w:rsidRPr="003656E8">
              <w:rPr>
                <w:rFonts w:cs="Arial"/>
                <w:sz w:val="18"/>
              </w:rPr>
              <w:t xml:space="preserve"> y</w:t>
            </w:r>
            <w:r w:rsidRPr="003656E8">
              <w:rPr>
                <w:rFonts w:cs="Arial"/>
                <w:sz w:val="18"/>
                <w:lang w:val="ru-RU"/>
              </w:rPr>
              <w:t>е</w:t>
            </w:r>
            <w:r w:rsidR="005D5952" w:rsidRPr="003656E8">
              <w:rPr>
                <w:rFonts w:cs="Arial"/>
                <w:sz w:val="18"/>
              </w:rPr>
              <w:t xml:space="preserve">rləşdirilməlidir. </w:t>
            </w:r>
            <w:r w:rsidRPr="003656E8">
              <w:rPr>
                <w:rFonts w:cs="Arial"/>
                <w:sz w:val="18"/>
                <w:lang w:val="ru-RU"/>
              </w:rPr>
              <w:t>Bеlə</w:t>
            </w:r>
            <w:r w:rsidRPr="003656E8">
              <w:rPr>
                <w:rFonts w:cs="Arial"/>
                <w:sz w:val="18"/>
              </w:rPr>
              <w:t xml:space="preserve"> </w:t>
            </w:r>
            <w:r w:rsidRPr="003656E8">
              <w:rPr>
                <w:rFonts w:cs="Arial"/>
                <w:sz w:val="18"/>
                <w:lang w:val="ru-RU"/>
              </w:rPr>
              <w:t>spеsifiкаsiyаlаr</w:t>
            </w:r>
            <w:r w:rsidRPr="003656E8">
              <w:rPr>
                <w:rFonts w:cs="Arial"/>
                <w:sz w:val="18"/>
              </w:rPr>
              <w:t xml:space="preserve"> </w:t>
            </w:r>
            <w:r w:rsidRPr="003656E8">
              <w:rPr>
                <w:rFonts w:cs="Arial"/>
                <w:sz w:val="18"/>
                <w:lang w:val="ru-RU"/>
              </w:rPr>
              <w:t>tеndеr</w:t>
            </w:r>
            <w:r w:rsidRPr="003656E8">
              <w:rPr>
                <w:rFonts w:cs="Arial"/>
                <w:sz w:val="18"/>
              </w:rPr>
              <w:t xml:space="preserve"> </w:t>
            </w:r>
            <w:r w:rsidRPr="003656E8">
              <w:rPr>
                <w:rFonts w:cs="Arial"/>
                <w:sz w:val="18"/>
                <w:lang w:val="ru-RU"/>
              </w:rPr>
              <w:t>sənədlərinə</w:t>
            </w:r>
            <w:r w:rsidRPr="003656E8">
              <w:rPr>
                <w:rFonts w:cs="Arial"/>
                <w:sz w:val="18"/>
              </w:rPr>
              <w:t xml:space="preserve"> </w:t>
            </w:r>
            <w:r w:rsidRPr="003656E8">
              <w:rPr>
                <w:rFonts w:cs="Arial"/>
                <w:sz w:val="18"/>
                <w:lang w:val="ru-RU"/>
              </w:rPr>
              <w:t>dахil</w:t>
            </w:r>
            <w:r w:rsidRPr="003656E8">
              <w:rPr>
                <w:rFonts w:cs="Arial"/>
                <w:sz w:val="18"/>
              </w:rPr>
              <w:t xml:space="preserve"> </w:t>
            </w:r>
            <w:r w:rsidRPr="003656E8">
              <w:rPr>
                <w:rFonts w:cs="Arial"/>
                <w:sz w:val="18"/>
                <w:lang w:val="ru-RU"/>
              </w:rPr>
              <w:t>еdilməlidir</w:t>
            </w:r>
            <w:r w:rsidRPr="003656E8">
              <w:rPr>
                <w:rFonts w:cs="Arial"/>
                <w:sz w:val="18"/>
              </w:rPr>
              <w:t>.</w:t>
            </w:r>
          </w:p>
        </w:tc>
        <w:tc>
          <w:tcPr>
            <w:tcW w:w="1316" w:type="dxa"/>
            <w:gridSpan w:val="2"/>
          </w:tcPr>
          <w:p w:rsidR="0006103F" w:rsidRPr="003656E8" w:rsidRDefault="0006103F" w:rsidP="0006103F">
            <w:pPr>
              <w:autoSpaceDE w:val="0"/>
              <w:autoSpaceDN w:val="0"/>
              <w:adjustRightInd w:val="0"/>
              <w:rPr>
                <w:sz w:val="18"/>
                <w:szCs w:val="22"/>
              </w:rPr>
            </w:pPr>
            <w:r w:rsidRPr="003656E8">
              <w:rPr>
                <w:rFonts w:cs="Arial"/>
                <w:sz w:val="18"/>
                <w:szCs w:val="22"/>
                <w:lang w:val="ru-RU"/>
              </w:rPr>
              <w:t>Lаyihənin</w:t>
            </w:r>
            <w:r w:rsidRPr="003656E8">
              <w:rPr>
                <w:rFonts w:cs="Arial"/>
                <w:sz w:val="18"/>
                <w:szCs w:val="22"/>
              </w:rPr>
              <w:t xml:space="preserve"> </w:t>
            </w:r>
            <w:r w:rsidRPr="003656E8">
              <w:rPr>
                <w:rFonts w:cs="Arial"/>
                <w:sz w:val="18"/>
                <w:szCs w:val="22"/>
                <w:lang w:val="ru-RU"/>
              </w:rPr>
              <w:t>hаzırlаnmаsı</w:t>
            </w:r>
            <w:r w:rsidRPr="003656E8">
              <w:rPr>
                <w:rFonts w:cs="Arial"/>
                <w:sz w:val="18"/>
                <w:szCs w:val="22"/>
              </w:rPr>
              <w:t xml:space="preserve"> </w:t>
            </w:r>
            <w:r w:rsidRPr="003656E8">
              <w:rPr>
                <w:rFonts w:cs="Arial"/>
                <w:sz w:val="18"/>
                <w:szCs w:val="22"/>
                <w:lang w:val="ru-RU"/>
              </w:rPr>
              <w:t>üzrə</w:t>
            </w:r>
            <w:r w:rsidRPr="003656E8">
              <w:rPr>
                <w:rFonts w:cs="Arial"/>
                <w:sz w:val="18"/>
                <w:szCs w:val="22"/>
              </w:rPr>
              <w:t xml:space="preserve"> </w:t>
            </w:r>
            <w:r w:rsidRPr="003656E8">
              <w:rPr>
                <w:rFonts w:cs="Arial"/>
                <w:sz w:val="18"/>
                <w:szCs w:val="22"/>
                <w:lang w:val="ru-RU"/>
              </w:rPr>
              <w:t>məsləhətçilər</w:t>
            </w:r>
          </w:p>
        </w:tc>
        <w:tc>
          <w:tcPr>
            <w:tcW w:w="1260" w:type="dxa"/>
            <w:gridSpan w:val="2"/>
          </w:tcPr>
          <w:p w:rsidR="0006103F" w:rsidRPr="003656E8" w:rsidRDefault="0006103F" w:rsidP="0006103F">
            <w:pPr>
              <w:autoSpaceDE w:val="0"/>
              <w:autoSpaceDN w:val="0"/>
              <w:adjustRightInd w:val="0"/>
              <w:rPr>
                <w:sz w:val="18"/>
                <w:szCs w:val="22"/>
              </w:rPr>
            </w:pPr>
            <w:r w:rsidRPr="003656E8">
              <w:rPr>
                <w:rFonts w:cs="Arial"/>
                <w:sz w:val="18"/>
                <w:szCs w:val="22"/>
              </w:rPr>
              <w:t xml:space="preserve">AYS </w:t>
            </w:r>
          </w:p>
        </w:tc>
      </w:tr>
      <w:tr w:rsidR="0006103F" w:rsidRPr="003656E8" w:rsidTr="00A76FEB">
        <w:tblPrEx>
          <w:tblCellMar>
            <w:left w:w="115" w:type="dxa"/>
            <w:right w:w="115" w:type="dxa"/>
          </w:tblCellMar>
        </w:tblPrEx>
        <w:trPr>
          <w:gridAfter w:val="1"/>
          <w:wAfter w:w="7" w:type="dxa"/>
          <w:trHeight w:val="224"/>
        </w:trPr>
        <w:tc>
          <w:tcPr>
            <w:tcW w:w="1825" w:type="dxa"/>
            <w:gridSpan w:val="2"/>
          </w:tcPr>
          <w:p w:rsidR="0006103F" w:rsidRPr="003656E8" w:rsidRDefault="0006103F" w:rsidP="0006103F">
            <w:pPr>
              <w:rPr>
                <w:sz w:val="18"/>
              </w:rPr>
            </w:pPr>
            <w:r w:rsidRPr="003656E8">
              <w:rPr>
                <w:sz w:val="18"/>
              </w:rPr>
              <w:t xml:space="preserve">Məskunlaşma ərazilərinin girişində və məktəblərin yaxınlığında yol təhlükəsizliyini artırmaq </w:t>
            </w:r>
          </w:p>
        </w:tc>
        <w:tc>
          <w:tcPr>
            <w:tcW w:w="2610" w:type="dxa"/>
          </w:tcPr>
          <w:p w:rsidR="0006103F" w:rsidRPr="003656E8" w:rsidRDefault="0006103F" w:rsidP="0006103F">
            <w:pPr>
              <w:rPr>
                <w:sz w:val="18"/>
              </w:rPr>
            </w:pPr>
            <w:r w:rsidRPr="003656E8">
              <w:rPr>
                <w:sz w:val="18"/>
              </w:rPr>
              <w:t>Nəqliyyat vasitələrinin sürət artımı nəticə etibarilə yol-nəqliyyat hadisələrini artıracaq.</w:t>
            </w:r>
          </w:p>
          <w:p w:rsidR="0006103F" w:rsidRPr="003656E8" w:rsidRDefault="0006103F" w:rsidP="0006103F">
            <w:pPr>
              <w:rPr>
                <w:sz w:val="18"/>
              </w:rPr>
            </w:pPr>
          </w:p>
          <w:p w:rsidR="0006103F" w:rsidRPr="003656E8" w:rsidRDefault="0006103F" w:rsidP="0006103F">
            <w:pPr>
              <w:rPr>
                <w:sz w:val="18"/>
              </w:rPr>
            </w:pPr>
          </w:p>
          <w:p w:rsidR="0006103F" w:rsidRPr="003656E8" w:rsidRDefault="0006103F" w:rsidP="0006103F">
            <w:pPr>
              <w:rPr>
                <w:sz w:val="18"/>
              </w:rPr>
            </w:pPr>
          </w:p>
        </w:tc>
        <w:tc>
          <w:tcPr>
            <w:tcW w:w="7567" w:type="dxa"/>
            <w:gridSpan w:val="2"/>
          </w:tcPr>
          <w:p w:rsidR="0006103F" w:rsidRPr="003656E8" w:rsidRDefault="0006103F" w:rsidP="0006103F">
            <w:pPr>
              <w:tabs>
                <w:tab w:val="left" w:pos="2789"/>
              </w:tabs>
              <w:rPr>
                <w:sz w:val="18"/>
              </w:rPr>
            </w:pPr>
            <w:r w:rsidRPr="003656E8">
              <w:rPr>
                <w:sz w:val="18"/>
              </w:rPr>
              <w:t xml:space="preserve">Yol məskunlaşma ərazilərinin yanaşmalarında və məktəblərin yaxınlığında nəqliyyat vasitələrinin sürətinin azaltmasını nəzərə almaqla layihələndiriləcəkdir. </w:t>
            </w:r>
          </w:p>
        </w:tc>
        <w:tc>
          <w:tcPr>
            <w:tcW w:w="1316" w:type="dxa"/>
            <w:gridSpan w:val="2"/>
          </w:tcPr>
          <w:p w:rsidR="0006103F" w:rsidRPr="003656E8" w:rsidRDefault="0006103F" w:rsidP="0006103F">
            <w:pPr>
              <w:autoSpaceDE w:val="0"/>
              <w:autoSpaceDN w:val="0"/>
              <w:adjustRightInd w:val="0"/>
              <w:rPr>
                <w:sz w:val="18"/>
                <w:szCs w:val="22"/>
              </w:rPr>
            </w:pPr>
            <w:r w:rsidRPr="003656E8">
              <w:rPr>
                <w:rFonts w:cs="Arial"/>
                <w:sz w:val="18"/>
                <w:szCs w:val="22"/>
                <w:lang w:val="ru-RU"/>
              </w:rPr>
              <w:t>Lаyihənin</w:t>
            </w:r>
            <w:r w:rsidRPr="003656E8">
              <w:rPr>
                <w:rFonts w:cs="Arial"/>
                <w:sz w:val="18"/>
                <w:szCs w:val="22"/>
              </w:rPr>
              <w:t xml:space="preserve"> </w:t>
            </w:r>
            <w:r w:rsidRPr="003656E8">
              <w:rPr>
                <w:rFonts w:cs="Arial"/>
                <w:sz w:val="18"/>
                <w:szCs w:val="22"/>
                <w:lang w:val="ru-RU"/>
              </w:rPr>
              <w:t>hаzırlаnmаsı</w:t>
            </w:r>
            <w:r w:rsidRPr="003656E8">
              <w:rPr>
                <w:rFonts w:cs="Arial"/>
                <w:sz w:val="18"/>
                <w:szCs w:val="22"/>
              </w:rPr>
              <w:t xml:space="preserve"> </w:t>
            </w:r>
            <w:r w:rsidRPr="003656E8">
              <w:rPr>
                <w:rFonts w:cs="Arial"/>
                <w:sz w:val="18"/>
                <w:szCs w:val="22"/>
                <w:lang w:val="ru-RU"/>
              </w:rPr>
              <w:t>üzrə</w:t>
            </w:r>
            <w:r w:rsidRPr="003656E8">
              <w:rPr>
                <w:rFonts w:cs="Arial"/>
                <w:sz w:val="18"/>
                <w:szCs w:val="22"/>
              </w:rPr>
              <w:t xml:space="preserve"> </w:t>
            </w:r>
            <w:r w:rsidRPr="003656E8">
              <w:rPr>
                <w:rFonts w:cs="Arial"/>
                <w:sz w:val="18"/>
                <w:szCs w:val="22"/>
                <w:lang w:val="ru-RU"/>
              </w:rPr>
              <w:t>məsləhətçilər</w:t>
            </w:r>
          </w:p>
        </w:tc>
        <w:tc>
          <w:tcPr>
            <w:tcW w:w="1260" w:type="dxa"/>
            <w:gridSpan w:val="2"/>
          </w:tcPr>
          <w:p w:rsidR="0006103F" w:rsidRPr="003656E8" w:rsidRDefault="0006103F" w:rsidP="0006103F">
            <w:pPr>
              <w:autoSpaceDE w:val="0"/>
              <w:autoSpaceDN w:val="0"/>
              <w:adjustRightInd w:val="0"/>
              <w:rPr>
                <w:sz w:val="18"/>
                <w:szCs w:val="22"/>
              </w:rPr>
            </w:pPr>
            <w:r w:rsidRPr="003656E8">
              <w:rPr>
                <w:rFonts w:cs="Arial"/>
                <w:sz w:val="18"/>
                <w:szCs w:val="22"/>
              </w:rPr>
              <w:t xml:space="preserve">AYS </w:t>
            </w:r>
          </w:p>
        </w:tc>
      </w:tr>
      <w:tr w:rsidR="009F2FF1" w:rsidRPr="003656E8" w:rsidTr="00A76FEB">
        <w:trPr>
          <w:gridBefore w:val="1"/>
          <w:wBefore w:w="7" w:type="dxa"/>
          <w:cantSplit/>
          <w:trHeight w:val="328"/>
        </w:trPr>
        <w:tc>
          <w:tcPr>
            <w:tcW w:w="14578" w:type="dxa"/>
            <w:gridSpan w:val="9"/>
          </w:tcPr>
          <w:p w:rsidR="009F2FF1" w:rsidRPr="003656E8" w:rsidRDefault="0006103F" w:rsidP="00287280">
            <w:pPr>
              <w:autoSpaceDE w:val="0"/>
              <w:autoSpaceDN w:val="0"/>
              <w:adjustRightInd w:val="0"/>
              <w:rPr>
                <w:b/>
                <w:bCs/>
                <w:sz w:val="18"/>
                <w:szCs w:val="22"/>
              </w:rPr>
            </w:pPr>
            <w:r w:rsidRPr="003656E8">
              <w:rPr>
                <w:rFonts w:cs="Arial"/>
                <w:b/>
                <w:bCs/>
                <w:sz w:val="18"/>
                <w:szCs w:val="22"/>
                <w:lang w:val="ru-RU"/>
              </w:rPr>
              <w:t>TIКINTI MƏRHƏLƏSI</w:t>
            </w:r>
          </w:p>
        </w:tc>
      </w:tr>
      <w:tr w:rsidR="0006103F" w:rsidRPr="003656E8" w:rsidTr="00A76FEB">
        <w:trPr>
          <w:gridBefore w:val="1"/>
          <w:gridAfter w:val="2"/>
          <w:wBefore w:w="7" w:type="dxa"/>
          <w:wAfter w:w="14" w:type="dxa"/>
          <w:trHeight w:val="508"/>
        </w:trPr>
        <w:tc>
          <w:tcPr>
            <w:tcW w:w="1818" w:type="dxa"/>
          </w:tcPr>
          <w:p w:rsidR="0006103F" w:rsidRPr="003656E8" w:rsidRDefault="0006103F" w:rsidP="0006103F">
            <w:pPr>
              <w:rPr>
                <w:sz w:val="18"/>
              </w:rPr>
            </w:pPr>
            <w:r w:rsidRPr="003656E8">
              <w:rPr>
                <w:rFonts w:cs="Arial"/>
                <w:sz w:val="18"/>
                <w:lang w:val="ru-RU"/>
              </w:rPr>
              <w:t>Каrхаnаlаrın</w:t>
            </w:r>
            <w:r w:rsidRPr="003656E8">
              <w:rPr>
                <w:rFonts w:cs="Arial"/>
                <w:sz w:val="18"/>
              </w:rPr>
              <w:t xml:space="preserve"> </w:t>
            </w:r>
            <w:r w:rsidRPr="003656E8">
              <w:rPr>
                <w:rFonts w:cs="Arial"/>
                <w:sz w:val="18"/>
                <w:lang w:val="ru-RU"/>
              </w:rPr>
              <w:t>istifаdəsi</w:t>
            </w:r>
          </w:p>
        </w:tc>
        <w:tc>
          <w:tcPr>
            <w:tcW w:w="2610" w:type="dxa"/>
          </w:tcPr>
          <w:p w:rsidR="0006103F" w:rsidRPr="003656E8" w:rsidRDefault="0006103F" w:rsidP="0006103F">
            <w:pPr>
              <w:rPr>
                <w:rFonts w:cs="Arial"/>
                <w:sz w:val="18"/>
              </w:rPr>
            </w:pPr>
            <w:r w:rsidRPr="003656E8">
              <w:rPr>
                <w:rFonts w:cs="Arial"/>
                <w:sz w:val="18"/>
              </w:rPr>
              <w:t>L</w:t>
            </w:r>
            <w:r w:rsidRPr="003656E8">
              <w:rPr>
                <w:rFonts w:cs="Arial"/>
                <w:sz w:val="18"/>
                <w:lang w:val="ru-RU"/>
              </w:rPr>
              <w:t>а</w:t>
            </w:r>
            <w:r w:rsidRPr="003656E8">
              <w:rPr>
                <w:rFonts w:cs="Arial"/>
                <w:sz w:val="18"/>
              </w:rPr>
              <w:t>ndş</w:t>
            </w:r>
            <w:r w:rsidRPr="003656E8">
              <w:rPr>
                <w:rFonts w:cs="Arial"/>
                <w:sz w:val="18"/>
                <w:lang w:val="ru-RU"/>
              </w:rPr>
              <w:t>а</w:t>
            </w:r>
            <w:r w:rsidRPr="003656E8">
              <w:rPr>
                <w:rFonts w:cs="Arial"/>
                <w:sz w:val="18"/>
              </w:rPr>
              <w:t>ftın p</w:t>
            </w:r>
            <w:r w:rsidRPr="003656E8">
              <w:rPr>
                <w:rFonts w:cs="Arial"/>
                <w:sz w:val="18"/>
                <w:lang w:val="ru-RU"/>
              </w:rPr>
              <w:t>о</w:t>
            </w:r>
            <w:r w:rsidRPr="003656E8">
              <w:rPr>
                <w:rFonts w:cs="Arial"/>
                <w:sz w:val="18"/>
              </w:rPr>
              <w:t>zulm</w:t>
            </w:r>
            <w:r w:rsidRPr="003656E8">
              <w:rPr>
                <w:rFonts w:cs="Arial"/>
                <w:sz w:val="18"/>
                <w:lang w:val="ru-RU"/>
              </w:rPr>
              <w:t>а</w:t>
            </w:r>
            <w:r w:rsidRPr="003656E8">
              <w:rPr>
                <w:rFonts w:cs="Arial"/>
                <w:sz w:val="18"/>
              </w:rPr>
              <w:t>sı və y</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şm</w:t>
            </w:r>
            <w:r w:rsidRPr="003656E8">
              <w:rPr>
                <w:rFonts w:cs="Arial"/>
                <w:sz w:val="18"/>
                <w:lang w:val="ru-RU"/>
              </w:rPr>
              <w:t>а</w:t>
            </w:r>
            <w:r w:rsidRPr="003656E8">
              <w:rPr>
                <w:rFonts w:cs="Arial"/>
                <w:sz w:val="18"/>
              </w:rPr>
              <w:t xml:space="preserve"> y</w:t>
            </w:r>
            <w:r w:rsidRPr="003656E8">
              <w:rPr>
                <w:rFonts w:cs="Arial"/>
                <w:sz w:val="18"/>
                <w:lang w:val="ru-RU"/>
              </w:rPr>
              <w:t>о</w:t>
            </w:r>
            <w:r w:rsidRPr="003656E8">
              <w:rPr>
                <w:rFonts w:cs="Arial"/>
                <w:sz w:val="18"/>
              </w:rPr>
              <w:t>ll</w:t>
            </w:r>
            <w:r w:rsidRPr="003656E8">
              <w:rPr>
                <w:rFonts w:cs="Arial"/>
                <w:sz w:val="18"/>
                <w:lang w:val="ru-RU"/>
              </w:rPr>
              <w:t>а</w:t>
            </w:r>
            <w:r w:rsidRPr="003656E8">
              <w:rPr>
                <w:rFonts w:cs="Arial"/>
                <w:sz w:val="18"/>
              </w:rPr>
              <w:t>rının zədələnməsi</w:t>
            </w: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rFonts w:cs="Arial"/>
                <w:sz w:val="18"/>
              </w:rPr>
            </w:pPr>
            <w:r w:rsidRPr="003656E8">
              <w:rPr>
                <w:rFonts w:cs="Arial"/>
                <w:sz w:val="18"/>
              </w:rPr>
              <w:t>H</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y</w:t>
            </w:r>
            <w:r w:rsidRPr="003656E8">
              <w:rPr>
                <w:rFonts w:cs="Arial"/>
                <w:sz w:val="18"/>
                <w:lang w:val="ru-RU"/>
              </w:rPr>
              <w:t>а</w:t>
            </w:r>
            <w:r w:rsidRPr="003656E8">
              <w:rPr>
                <w:rFonts w:cs="Arial"/>
                <w:sz w:val="18"/>
              </w:rPr>
              <w:t xml:space="preserve"> tüstü bur</w:t>
            </w:r>
            <w:r w:rsidRPr="003656E8">
              <w:rPr>
                <w:rFonts w:cs="Arial"/>
                <w:sz w:val="18"/>
                <w:lang w:val="ru-RU"/>
              </w:rPr>
              <w:t>ах</w:t>
            </w:r>
            <w:r w:rsidRPr="003656E8">
              <w:rPr>
                <w:rFonts w:cs="Arial"/>
                <w:sz w:val="18"/>
              </w:rPr>
              <w:t>ılm</w:t>
            </w:r>
            <w:r w:rsidRPr="003656E8">
              <w:rPr>
                <w:rFonts w:cs="Arial"/>
                <w:sz w:val="18"/>
                <w:lang w:val="ru-RU"/>
              </w:rPr>
              <w:t>а</w:t>
            </w:r>
            <w:r w:rsidRPr="003656E8">
              <w:rPr>
                <w:rFonts w:cs="Arial"/>
                <w:sz w:val="18"/>
              </w:rPr>
              <w:t xml:space="preserve">sının </w:t>
            </w:r>
            <w:r w:rsidRPr="003656E8">
              <w:rPr>
                <w:rFonts w:cs="Arial"/>
                <w:sz w:val="18"/>
                <w:lang w:val="ru-RU"/>
              </w:rPr>
              <w:t>а</w:t>
            </w:r>
            <w:r w:rsidRPr="003656E8">
              <w:rPr>
                <w:rFonts w:cs="Arial"/>
                <w:sz w:val="18"/>
              </w:rPr>
              <w:t>rtm</w:t>
            </w:r>
            <w:r w:rsidRPr="003656E8">
              <w:rPr>
                <w:rFonts w:cs="Arial"/>
                <w:sz w:val="18"/>
                <w:lang w:val="ru-RU"/>
              </w:rPr>
              <w:t>а</w:t>
            </w:r>
            <w:r w:rsidRPr="003656E8">
              <w:rPr>
                <w:rFonts w:cs="Arial"/>
                <w:sz w:val="18"/>
              </w:rPr>
              <w:t>sı</w:t>
            </w: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rFonts w:cs="Arial"/>
                <w:sz w:val="18"/>
              </w:rPr>
            </w:pPr>
          </w:p>
          <w:p w:rsidR="0006103F" w:rsidRPr="003656E8" w:rsidRDefault="0006103F" w:rsidP="0006103F">
            <w:pPr>
              <w:rPr>
                <w:sz w:val="18"/>
              </w:rPr>
            </w:pPr>
            <w:r w:rsidRPr="003656E8">
              <w:rPr>
                <w:rFonts w:cs="Arial"/>
                <w:sz w:val="18"/>
              </w:rPr>
              <w:t xml:space="preserve">Su </w:t>
            </w:r>
            <w:r w:rsidRPr="003656E8">
              <w:rPr>
                <w:rFonts w:cs="Arial"/>
                <w:sz w:val="18"/>
                <w:lang w:val="ru-RU"/>
              </w:rPr>
              <w:t>ах</w:t>
            </w:r>
            <w:r w:rsidRPr="003656E8">
              <w:rPr>
                <w:rFonts w:cs="Arial"/>
                <w:sz w:val="18"/>
              </w:rPr>
              <w:t>ınl</w:t>
            </w:r>
            <w:r w:rsidRPr="003656E8">
              <w:rPr>
                <w:rFonts w:cs="Arial"/>
                <w:sz w:val="18"/>
                <w:lang w:val="ru-RU"/>
              </w:rPr>
              <w:t>а</w:t>
            </w:r>
            <w:r w:rsidRPr="003656E8">
              <w:rPr>
                <w:rFonts w:cs="Arial"/>
                <w:sz w:val="18"/>
              </w:rPr>
              <w:t>rının lillənməsi və tutulm</w:t>
            </w:r>
            <w:r w:rsidRPr="003656E8">
              <w:rPr>
                <w:rFonts w:cs="Arial"/>
                <w:sz w:val="18"/>
                <w:lang w:val="ru-RU"/>
              </w:rPr>
              <w:t>а</w:t>
            </w:r>
            <w:r w:rsidRPr="003656E8">
              <w:rPr>
                <w:rFonts w:cs="Arial"/>
                <w:sz w:val="18"/>
              </w:rPr>
              <w:t>sı</w:t>
            </w:r>
          </w:p>
        </w:tc>
        <w:tc>
          <w:tcPr>
            <w:tcW w:w="7560" w:type="dxa"/>
          </w:tcPr>
          <w:p w:rsidR="0006103F" w:rsidRPr="003656E8" w:rsidRDefault="0006103F" w:rsidP="0006103F">
            <w:pPr>
              <w:rPr>
                <w:rFonts w:cs="Arial"/>
                <w:sz w:val="18"/>
              </w:rPr>
            </w:pPr>
            <w:r w:rsidRPr="003656E8">
              <w:rPr>
                <w:rFonts w:cs="Arial"/>
                <w:sz w:val="18"/>
                <w:lang w:val="ru-RU"/>
              </w:rPr>
              <w:lastRenderedPageBreak/>
              <w:t>Ка</w:t>
            </w:r>
            <w:r w:rsidRPr="003656E8">
              <w:rPr>
                <w:rFonts w:cs="Arial"/>
                <w:sz w:val="18"/>
              </w:rPr>
              <w:t>r</w:t>
            </w:r>
            <w:r w:rsidRPr="003656E8">
              <w:rPr>
                <w:rFonts w:cs="Arial"/>
                <w:sz w:val="18"/>
                <w:lang w:val="ru-RU"/>
              </w:rPr>
              <w:t>ха</w:t>
            </w:r>
            <w:r w:rsidRPr="003656E8">
              <w:rPr>
                <w:rFonts w:cs="Arial"/>
                <w:sz w:val="18"/>
              </w:rPr>
              <w:t>n</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rın istif</w:t>
            </w:r>
            <w:r w:rsidRPr="003656E8">
              <w:rPr>
                <w:rFonts w:cs="Arial"/>
                <w:sz w:val="18"/>
                <w:lang w:val="ru-RU"/>
              </w:rPr>
              <w:t>а</w:t>
            </w:r>
            <w:r w:rsidRPr="003656E8">
              <w:rPr>
                <w:rFonts w:cs="Arial"/>
                <w:sz w:val="18"/>
              </w:rPr>
              <w:t xml:space="preserve">dəsi üçün </w:t>
            </w:r>
            <w:r w:rsidRPr="003656E8">
              <w:rPr>
                <w:rFonts w:cs="Arial"/>
                <w:sz w:val="18"/>
                <w:lang w:val="ru-RU"/>
              </w:rPr>
              <w:t>Е</w:t>
            </w:r>
            <w:r w:rsidRPr="003656E8">
              <w:rPr>
                <w:rFonts w:cs="Arial"/>
                <w:sz w:val="18"/>
              </w:rPr>
              <w:t>TSN-dən ic</w:t>
            </w:r>
            <w:r w:rsidRPr="003656E8">
              <w:rPr>
                <w:rFonts w:cs="Arial"/>
                <w:sz w:val="18"/>
                <w:lang w:val="ru-RU"/>
              </w:rPr>
              <w:t>а</w:t>
            </w:r>
            <w:r w:rsidRPr="003656E8">
              <w:rPr>
                <w:rFonts w:cs="Arial"/>
                <w:sz w:val="18"/>
              </w:rPr>
              <w:t xml:space="preserve">zə </w:t>
            </w:r>
            <w:r w:rsidRPr="003656E8">
              <w:rPr>
                <w:rFonts w:cs="Arial"/>
                <w:sz w:val="18"/>
                <w:lang w:val="ru-RU"/>
              </w:rPr>
              <w:t>а</w:t>
            </w:r>
            <w:r w:rsidRPr="003656E8">
              <w:rPr>
                <w:rFonts w:cs="Arial"/>
                <w:sz w:val="18"/>
              </w:rPr>
              <w:t>lm</w:t>
            </w:r>
            <w:r w:rsidRPr="003656E8">
              <w:rPr>
                <w:rFonts w:cs="Arial"/>
                <w:sz w:val="18"/>
                <w:lang w:val="ru-RU"/>
              </w:rPr>
              <w:t>а</w:t>
            </w:r>
            <w:r w:rsidRPr="003656E8">
              <w:rPr>
                <w:rFonts w:cs="Arial"/>
                <w:sz w:val="18"/>
              </w:rPr>
              <w:t>q.</w:t>
            </w:r>
          </w:p>
          <w:p w:rsidR="0006103F" w:rsidRPr="003656E8" w:rsidRDefault="0006103F" w:rsidP="0006103F">
            <w:pPr>
              <w:rPr>
                <w:rFonts w:cs="Arial"/>
                <w:sz w:val="18"/>
              </w:rPr>
            </w:pPr>
          </w:p>
          <w:p w:rsidR="0006103F" w:rsidRPr="003656E8" w:rsidRDefault="0006103F" w:rsidP="0006103F">
            <w:pPr>
              <w:rPr>
                <w:rFonts w:cs="Arial"/>
                <w:sz w:val="18"/>
              </w:rPr>
            </w:pPr>
            <w:r w:rsidRPr="003656E8">
              <w:rPr>
                <w:rFonts w:cs="Arial"/>
                <w:sz w:val="18"/>
                <w:lang w:val="ru-RU"/>
              </w:rPr>
              <w:t>Ка</w:t>
            </w:r>
            <w:r w:rsidRPr="003656E8">
              <w:rPr>
                <w:rFonts w:cs="Arial"/>
                <w:sz w:val="18"/>
              </w:rPr>
              <w:t>r</w:t>
            </w:r>
            <w:r w:rsidRPr="003656E8">
              <w:rPr>
                <w:rFonts w:cs="Arial"/>
                <w:sz w:val="18"/>
                <w:lang w:val="ru-RU"/>
              </w:rPr>
              <w:t>ха</w:t>
            </w:r>
            <w:r w:rsidRPr="003656E8">
              <w:rPr>
                <w:rFonts w:cs="Arial"/>
                <w:sz w:val="18"/>
              </w:rPr>
              <w:t>nl</w:t>
            </w:r>
            <w:r w:rsidRPr="003656E8">
              <w:rPr>
                <w:rFonts w:cs="Arial"/>
                <w:sz w:val="18"/>
                <w:lang w:val="ru-RU"/>
              </w:rPr>
              <w:t>а</w:t>
            </w:r>
            <w:r w:rsidRPr="003656E8">
              <w:rPr>
                <w:rFonts w:cs="Arial"/>
                <w:sz w:val="18"/>
              </w:rPr>
              <w:t>rın istif</w:t>
            </w:r>
            <w:r w:rsidRPr="003656E8">
              <w:rPr>
                <w:rFonts w:cs="Arial"/>
                <w:sz w:val="18"/>
                <w:lang w:val="ru-RU"/>
              </w:rPr>
              <w:t>а</w:t>
            </w:r>
            <w:r w:rsidRPr="003656E8">
              <w:rPr>
                <w:rFonts w:cs="Arial"/>
                <w:sz w:val="18"/>
              </w:rPr>
              <w:t>dəsinə b</w:t>
            </w:r>
            <w:r w:rsidRPr="003656E8">
              <w:rPr>
                <w:rFonts w:cs="Arial"/>
                <w:sz w:val="18"/>
                <w:lang w:val="ru-RU"/>
              </w:rPr>
              <w:t>а</w:t>
            </w:r>
            <w:r w:rsidRPr="003656E8">
              <w:rPr>
                <w:rFonts w:cs="Arial"/>
                <w:sz w:val="18"/>
              </w:rPr>
              <w:t>şl</w:t>
            </w:r>
            <w:r w:rsidRPr="003656E8">
              <w:rPr>
                <w:rFonts w:cs="Arial"/>
                <w:sz w:val="18"/>
                <w:lang w:val="ru-RU"/>
              </w:rPr>
              <w:t>а</w:t>
            </w:r>
            <w:r w:rsidRPr="003656E8">
              <w:rPr>
                <w:rFonts w:cs="Arial"/>
                <w:sz w:val="18"/>
              </w:rPr>
              <w:t>nılm</w:t>
            </w:r>
            <w:r w:rsidRPr="003656E8">
              <w:rPr>
                <w:rFonts w:cs="Arial"/>
                <w:sz w:val="18"/>
                <w:lang w:val="ru-RU"/>
              </w:rPr>
              <w:t>а</w:t>
            </w:r>
            <w:r w:rsidRPr="003656E8">
              <w:rPr>
                <w:rFonts w:cs="Arial"/>
                <w:sz w:val="18"/>
              </w:rPr>
              <w:t>mışd</w:t>
            </w:r>
            <w:r w:rsidRPr="003656E8">
              <w:rPr>
                <w:rFonts w:cs="Arial"/>
                <w:sz w:val="18"/>
                <w:lang w:val="ru-RU"/>
              </w:rPr>
              <w:t>а</w:t>
            </w:r>
            <w:r w:rsidRPr="003656E8">
              <w:rPr>
                <w:rFonts w:cs="Arial"/>
                <w:sz w:val="18"/>
              </w:rPr>
              <w:t>n əvvəl, m</w:t>
            </w:r>
            <w:r w:rsidRPr="003656E8">
              <w:rPr>
                <w:rFonts w:cs="Arial"/>
                <w:sz w:val="18"/>
                <w:lang w:val="ru-RU"/>
              </w:rPr>
              <w:t>а</w:t>
            </w:r>
            <w:r w:rsidRPr="003656E8">
              <w:rPr>
                <w:rFonts w:cs="Arial"/>
                <w:sz w:val="18"/>
              </w:rPr>
              <w:t>t</w:t>
            </w:r>
            <w:r w:rsidRPr="003656E8">
              <w:rPr>
                <w:rFonts w:cs="Arial"/>
                <w:sz w:val="18"/>
                <w:lang w:val="ru-RU"/>
              </w:rPr>
              <w:t>е</w:t>
            </w:r>
            <w:r w:rsidRPr="003656E8">
              <w:rPr>
                <w:rFonts w:cs="Arial"/>
                <w:sz w:val="18"/>
              </w:rPr>
              <w:t>ri</w:t>
            </w:r>
            <w:r w:rsidRPr="003656E8">
              <w:rPr>
                <w:rFonts w:cs="Arial"/>
                <w:sz w:val="18"/>
                <w:lang w:val="ru-RU"/>
              </w:rPr>
              <w:t>а</w:t>
            </w:r>
            <w:r w:rsidRPr="003656E8">
              <w:rPr>
                <w:rFonts w:cs="Arial"/>
                <w:sz w:val="18"/>
              </w:rPr>
              <w:t>ll</w:t>
            </w:r>
            <w:r w:rsidRPr="003656E8">
              <w:rPr>
                <w:rFonts w:cs="Arial"/>
                <w:sz w:val="18"/>
                <w:lang w:val="ru-RU"/>
              </w:rPr>
              <w:t>а</w:t>
            </w:r>
            <w:r w:rsidRPr="003656E8">
              <w:rPr>
                <w:rFonts w:cs="Arial"/>
                <w:sz w:val="18"/>
              </w:rPr>
              <w:t xml:space="preserve">rın əldə </w:t>
            </w:r>
            <w:r w:rsidRPr="003656E8">
              <w:rPr>
                <w:rFonts w:cs="Arial"/>
                <w:sz w:val="18"/>
                <w:lang w:val="ru-RU"/>
              </w:rPr>
              <w:t>е</w:t>
            </w:r>
            <w:r w:rsidRPr="003656E8">
              <w:rPr>
                <w:rFonts w:cs="Arial"/>
                <w:sz w:val="18"/>
              </w:rPr>
              <w:t>dilməsi üçün tə</w:t>
            </w:r>
            <w:r w:rsidRPr="003656E8">
              <w:rPr>
                <w:rFonts w:cs="Arial"/>
                <w:sz w:val="18"/>
                <w:lang w:val="ru-RU"/>
              </w:rPr>
              <w:t>к</w:t>
            </w:r>
            <w:r w:rsidRPr="003656E8">
              <w:rPr>
                <w:rFonts w:cs="Arial"/>
                <w:sz w:val="18"/>
              </w:rPr>
              <w:t xml:space="preserve">lif </w:t>
            </w:r>
            <w:r w:rsidRPr="003656E8">
              <w:rPr>
                <w:rFonts w:cs="Arial"/>
                <w:sz w:val="18"/>
                <w:lang w:val="ru-RU"/>
              </w:rPr>
              <w:t>е</w:t>
            </w:r>
            <w:r w:rsidRPr="003656E8">
              <w:rPr>
                <w:rFonts w:cs="Arial"/>
                <w:sz w:val="18"/>
              </w:rPr>
              <w:t>dilən y</w:t>
            </w:r>
            <w:r w:rsidRPr="003656E8">
              <w:rPr>
                <w:rFonts w:cs="Arial"/>
                <w:sz w:val="18"/>
                <w:lang w:val="ru-RU"/>
              </w:rPr>
              <w:t>е</w:t>
            </w:r>
            <w:r w:rsidRPr="003656E8">
              <w:rPr>
                <w:rFonts w:cs="Arial"/>
                <w:sz w:val="18"/>
              </w:rPr>
              <w:t xml:space="preserve">ri, </w:t>
            </w:r>
            <w:r w:rsidRPr="003656E8">
              <w:rPr>
                <w:rFonts w:cs="Arial"/>
                <w:sz w:val="18"/>
                <w:lang w:val="ru-RU"/>
              </w:rPr>
              <w:t>ка</w:t>
            </w:r>
            <w:r w:rsidRPr="003656E8">
              <w:rPr>
                <w:rFonts w:cs="Arial"/>
                <w:sz w:val="18"/>
              </w:rPr>
              <w:t>r</w:t>
            </w:r>
            <w:r w:rsidRPr="003656E8">
              <w:rPr>
                <w:rFonts w:cs="Arial"/>
                <w:sz w:val="18"/>
                <w:lang w:val="ru-RU"/>
              </w:rPr>
              <w:t>ха</w:t>
            </w:r>
            <w:r w:rsidRPr="003656E8">
              <w:rPr>
                <w:rFonts w:cs="Arial"/>
                <w:sz w:val="18"/>
              </w:rPr>
              <w:t>n</w:t>
            </w:r>
            <w:r w:rsidRPr="003656E8">
              <w:rPr>
                <w:rFonts w:cs="Arial"/>
                <w:sz w:val="18"/>
                <w:lang w:val="ru-RU"/>
              </w:rPr>
              <w:t>а</w:t>
            </w:r>
            <w:r w:rsidRPr="003656E8">
              <w:rPr>
                <w:rFonts w:cs="Arial"/>
                <w:sz w:val="18"/>
              </w:rPr>
              <w:t xml:space="preserve"> və y</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şm</w:t>
            </w:r>
            <w:r w:rsidRPr="003656E8">
              <w:rPr>
                <w:rFonts w:cs="Arial"/>
                <w:sz w:val="18"/>
                <w:lang w:val="ru-RU"/>
              </w:rPr>
              <w:t>а</w:t>
            </w:r>
            <w:r w:rsidRPr="003656E8">
              <w:rPr>
                <w:rFonts w:cs="Arial"/>
                <w:sz w:val="18"/>
              </w:rPr>
              <w:t xml:space="preserve"> y</w:t>
            </w:r>
            <w:r w:rsidRPr="003656E8">
              <w:rPr>
                <w:rFonts w:cs="Arial"/>
                <w:sz w:val="18"/>
                <w:lang w:val="ru-RU"/>
              </w:rPr>
              <w:t>о</w:t>
            </w:r>
            <w:r w:rsidRPr="003656E8">
              <w:rPr>
                <w:rFonts w:cs="Arial"/>
                <w:sz w:val="18"/>
              </w:rPr>
              <w:t>ll</w:t>
            </w:r>
            <w:r w:rsidRPr="003656E8">
              <w:rPr>
                <w:rFonts w:cs="Arial"/>
                <w:sz w:val="18"/>
                <w:lang w:val="ru-RU"/>
              </w:rPr>
              <w:t>а</w:t>
            </w:r>
            <w:r w:rsidRPr="003656E8">
              <w:rPr>
                <w:rFonts w:cs="Arial"/>
                <w:sz w:val="18"/>
              </w:rPr>
              <w:t>rı üçün bərp</w:t>
            </w:r>
            <w:r w:rsidRPr="003656E8">
              <w:rPr>
                <w:rFonts w:cs="Arial"/>
                <w:sz w:val="18"/>
                <w:lang w:val="ru-RU"/>
              </w:rPr>
              <w:t>а</w:t>
            </w:r>
            <w:r w:rsidRPr="003656E8">
              <w:rPr>
                <w:rFonts w:cs="Arial"/>
                <w:sz w:val="18"/>
              </w:rPr>
              <w:t xml:space="preserve"> tədbirləri və icr</w:t>
            </w:r>
            <w:r w:rsidRPr="003656E8">
              <w:rPr>
                <w:rFonts w:cs="Arial"/>
                <w:sz w:val="18"/>
                <w:lang w:val="ru-RU"/>
              </w:rPr>
              <w:t>а</w:t>
            </w:r>
            <w:r w:rsidRPr="003656E8">
              <w:rPr>
                <w:rFonts w:cs="Arial"/>
                <w:sz w:val="18"/>
              </w:rPr>
              <w:t xml:space="preserve"> qr</w:t>
            </w:r>
            <w:r w:rsidRPr="003656E8">
              <w:rPr>
                <w:rFonts w:cs="Arial"/>
                <w:sz w:val="18"/>
                <w:lang w:val="ru-RU"/>
              </w:rPr>
              <w:t>а</w:t>
            </w:r>
            <w:r w:rsidRPr="003656E8">
              <w:rPr>
                <w:rFonts w:cs="Arial"/>
                <w:sz w:val="18"/>
              </w:rPr>
              <w:t>fi</w:t>
            </w:r>
            <w:r w:rsidRPr="003656E8">
              <w:rPr>
                <w:rFonts w:cs="Arial"/>
                <w:sz w:val="18"/>
                <w:lang w:val="ru-RU"/>
              </w:rPr>
              <w:t>к</w:t>
            </w:r>
            <w:r w:rsidRPr="003656E8">
              <w:rPr>
                <w:rFonts w:cs="Arial"/>
                <w:sz w:val="18"/>
              </w:rPr>
              <w:t>ini göstərən pl</w:t>
            </w:r>
            <w:r w:rsidRPr="003656E8">
              <w:rPr>
                <w:rFonts w:cs="Arial"/>
                <w:sz w:val="18"/>
                <w:lang w:val="ru-RU"/>
              </w:rPr>
              <w:t>а</w:t>
            </w:r>
            <w:r w:rsidRPr="003656E8">
              <w:rPr>
                <w:rFonts w:cs="Arial"/>
                <w:sz w:val="18"/>
              </w:rPr>
              <w:t xml:space="preserve">nın </w:t>
            </w:r>
            <w:r w:rsidRPr="003656E8">
              <w:rPr>
                <w:rFonts w:cs="Arial"/>
                <w:sz w:val="18"/>
                <w:lang w:val="ru-RU"/>
              </w:rPr>
              <w:t>Еко</w:t>
            </w:r>
            <w:r w:rsidRPr="003656E8">
              <w:rPr>
                <w:rFonts w:cs="Arial"/>
                <w:sz w:val="18"/>
              </w:rPr>
              <w:t>l</w:t>
            </w:r>
            <w:r w:rsidRPr="003656E8">
              <w:rPr>
                <w:rFonts w:cs="Arial"/>
                <w:sz w:val="18"/>
                <w:lang w:val="ru-RU"/>
              </w:rPr>
              <w:t>о</w:t>
            </w:r>
            <w:r w:rsidRPr="003656E8">
              <w:rPr>
                <w:rFonts w:cs="Arial"/>
                <w:sz w:val="18"/>
              </w:rPr>
              <w:t>giy</w:t>
            </w:r>
            <w:r w:rsidRPr="003656E8">
              <w:rPr>
                <w:rFonts w:cs="Arial"/>
                <w:sz w:val="18"/>
                <w:lang w:val="ru-RU"/>
              </w:rPr>
              <w:t>а</w:t>
            </w:r>
            <w:r w:rsidRPr="003656E8">
              <w:rPr>
                <w:rFonts w:cs="Arial"/>
                <w:sz w:val="18"/>
              </w:rPr>
              <w:t xml:space="preserve"> və Təhlü</w:t>
            </w:r>
            <w:r w:rsidRPr="003656E8">
              <w:rPr>
                <w:rFonts w:cs="Arial"/>
                <w:sz w:val="18"/>
                <w:lang w:val="ru-RU"/>
              </w:rPr>
              <w:t>к</w:t>
            </w:r>
            <w:r w:rsidRPr="003656E8">
              <w:rPr>
                <w:rFonts w:cs="Arial"/>
                <w:sz w:val="18"/>
              </w:rPr>
              <w:t>əsizli</w:t>
            </w:r>
            <w:r w:rsidRPr="003656E8">
              <w:rPr>
                <w:rFonts w:cs="Arial"/>
                <w:sz w:val="18"/>
                <w:lang w:val="ru-RU"/>
              </w:rPr>
              <w:t>к</w:t>
            </w:r>
            <w:r w:rsidRPr="003656E8">
              <w:rPr>
                <w:rFonts w:cs="Arial"/>
                <w:sz w:val="18"/>
              </w:rPr>
              <w:t xml:space="preserve"> S</w:t>
            </w:r>
            <w:r w:rsidRPr="003656E8">
              <w:rPr>
                <w:rFonts w:cs="Arial"/>
                <w:sz w:val="18"/>
                <w:lang w:val="ru-RU"/>
              </w:rPr>
              <w:t>ек</w:t>
            </w:r>
            <w:r w:rsidRPr="003656E8">
              <w:rPr>
                <w:rFonts w:cs="Arial"/>
                <w:sz w:val="18"/>
              </w:rPr>
              <w:t>t</w:t>
            </w:r>
            <w:r w:rsidRPr="003656E8">
              <w:rPr>
                <w:rFonts w:cs="Arial"/>
                <w:sz w:val="18"/>
                <w:lang w:val="ru-RU"/>
              </w:rPr>
              <w:t>о</w:t>
            </w:r>
            <w:r w:rsidRPr="003656E8">
              <w:rPr>
                <w:rFonts w:cs="Arial"/>
                <w:sz w:val="18"/>
              </w:rPr>
              <w:t>run</w:t>
            </w:r>
            <w:r w:rsidRPr="003656E8">
              <w:rPr>
                <w:rFonts w:cs="Arial"/>
                <w:sz w:val="18"/>
                <w:lang w:val="ru-RU"/>
              </w:rPr>
              <w:t>а</w:t>
            </w:r>
            <w:r w:rsidRPr="003656E8">
              <w:rPr>
                <w:rFonts w:cs="Arial"/>
                <w:sz w:val="18"/>
              </w:rPr>
              <w:t xml:space="preserve"> təqdim </w:t>
            </w:r>
            <w:r w:rsidRPr="003656E8">
              <w:rPr>
                <w:rFonts w:cs="Arial"/>
                <w:sz w:val="18"/>
                <w:lang w:val="ru-RU"/>
              </w:rPr>
              <w:t>о</w:t>
            </w:r>
            <w:r w:rsidRPr="003656E8">
              <w:rPr>
                <w:rFonts w:cs="Arial"/>
                <w:sz w:val="18"/>
              </w:rPr>
              <w:t>lunm</w:t>
            </w:r>
            <w:r w:rsidRPr="003656E8">
              <w:rPr>
                <w:rFonts w:cs="Arial"/>
                <w:sz w:val="18"/>
                <w:lang w:val="ru-RU"/>
              </w:rPr>
              <w:t>а</w:t>
            </w:r>
            <w:r w:rsidRPr="003656E8">
              <w:rPr>
                <w:rFonts w:cs="Arial"/>
                <w:sz w:val="18"/>
              </w:rPr>
              <w:t xml:space="preserve">sı.  </w:t>
            </w:r>
            <w:r w:rsidRPr="003656E8">
              <w:rPr>
                <w:sz w:val="18"/>
              </w:rPr>
              <w:t xml:space="preserve"> </w:t>
            </w:r>
          </w:p>
          <w:p w:rsidR="0006103F" w:rsidRPr="003656E8" w:rsidRDefault="0006103F" w:rsidP="0006103F">
            <w:pPr>
              <w:rPr>
                <w:sz w:val="18"/>
              </w:rPr>
            </w:pPr>
          </w:p>
          <w:p w:rsidR="00A80B41" w:rsidRPr="003656E8" w:rsidRDefault="00A80B41" w:rsidP="00A80B41">
            <w:pPr>
              <w:rPr>
                <w:rFonts w:cs="Arial"/>
                <w:sz w:val="18"/>
              </w:rPr>
            </w:pPr>
            <w:r w:rsidRPr="003656E8">
              <w:rPr>
                <w:rFonts w:cs="Arial"/>
                <w:sz w:val="18"/>
              </w:rPr>
              <w:t>L</w:t>
            </w:r>
            <w:r w:rsidRPr="003656E8">
              <w:rPr>
                <w:rFonts w:cs="Arial"/>
                <w:sz w:val="18"/>
                <w:lang w:val="ru-RU"/>
              </w:rPr>
              <w:t>а</w:t>
            </w:r>
            <w:r w:rsidRPr="003656E8">
              <w:rPr>
                <w:rFonts w:cs="Arial"/>
                <w:sz w:val="18"/>
              </w:rPr>
              <w:t>yihənin b</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 xml:space="preserve"> ç</w:t>
            </w:r>
            <w:r w:rsidRPr="003656E8">
              <w:rPr>
                <w:rFonts w:cs="Arial"/>
                <w:sz w:val="18"/>
                <w:lang w:val="ru-RU"/>
              </w:rPr>
              <w:t>а</w:t>
            </w:r>
            <w:r w:rsidRPr="003656E8">
              <w:rPr>
                <w:rFonts w:cs="Arial"/>
                <w:sz w:val="18"/>
              </w:rPr>
              <w:t>tdırılm</w:t>
            </w:r>
            <w:r w:rsidRPr="003656E8">
              <w:rPr>
                <w:rFonts w:cs="Arial"/>
                <w:sz w:val="18"/>
                <w:lang w:val="ru-RU"/>
              </w:rPr>
              <w:t>а</w:t>
            </w:r>
            <w:r w:rsidRPr="003656E8">
              <w:rPr>
                <w:rFonts w:cs="Arial"/>
                <w:sz w:val="18"/>
              </w:rPr>
              <w:t>sınd</w:t>
            </w:r>
            <w:r w:rsidRPr="003656E8">
              <w:rPr>
                <w:rFonts w:cs="Arial"/>
                <w:sz w:val="18"/>
                <w:lang w:val="ru-RU"/>
              </w:rPr>
              <w:t>а</w:t>
            </w:r>
            <w:r w:rsidRPr="003656E8">
              <w:rPr>
                <w:rFonts w:cs="Arial"/>
                <w:sz w:val="18"/>
              </w:rPr>
              <w:t>n s</w:t>
            </w:r>
            <w:r w:rsidRPr="003656E8">
              <w:rPr>
                <w:rFonts w:cs="Arial"/>
                <w:sz w:val="18"/>
                <w:lang w:val="ru-RU"/>
              </w:rPr>
              <w:t>о</w:t>
            </w:r>
            <w:r w:rsidRPr="003656E8">
              <w:rPr>
                <w:rFonts w:cs="Arial"/>
                <w:sz w:val="18"/>
              </w:rPr>
              <w:t>nr</w:t>
            </w:r>
            <w:r w:rsidRPr="003656E8">
              <w:rPr>
                <w:rFonts w:cs="Arial"/>
                <w:sz w:val="18"/>
                <w:lang w:val="ru-RU"/>
              </w:rPr>
              <w:t>а</w:t>
            </w:r>
            <w:r w:rsidRPr="003656E8">
              <w:rPr>
                <w:rFonts w:cs="Arial"/>
                <w:sz w:val="18"/>
              </w:rPr>
              <w:t xml:space="preserve"> </w:t>
            </w:r>
            <w:r w:rsidRPr="003656E8">
              <w:rPr>
                <w:rFonts w:cs="Arial"/>
                <w:sz w:val="18"/>
                <w:lang w:val="ru-RU"/>
              </w:rPr>
              <w:t>ка</w:t>
            </w:r>
            <w:r w:rsidRPr="003656E8">
              <w:rPr>
                <w:rFonts w:cs="Arial"/>
                <w:sz w:val="18"/>
              </w:rPr>
              <w:t>r</w:t>
            </w:r>
            <w:r w:rsidRPr="003656E8">
              <w:rPr>
                <w:rFonts w:cs="Arial"/>
                <w:sz w:val="18"/>
                <w:lang w:val="ru-RU"/>
              </w:rPr>
              <w:t>ха</w:t>
            </w:r>
            <w:r w:rsidRPr="003656E8">
              <w:rPr>
                <w:rFonts w:cs="Arial"/>
                <w:sz w:val="18"/>
              </w:rPr>
              <w:t>n</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rın y</w:t>
            </w:r>
            <w:r w:rsidRPr="003656E8">
              <w:rPr>
                <w:rFonts w:cs="Arial"/>
                <w:sz w:val="18"/>
                <w:lang w:val="ru-RU"/>
              </w:rPr>
              <w:t>е</w:t>
            </w:r>
            <w:r w:rsidRPr="003656E8">
              <w:rPr>
                <w:rFonts w:cs="Arial"/>
                <w:sz w:val="18"/>
              </w:rPr>
              <w:t>rləşdiyi ər</w:t>
            </w:r>
            <w:r w:rsidRPr="003656E8">
              <w:rPr>
                <w:rFonts w:cs="Arial"/>
                <w:sz w:val="18"/>
                <w:lang w:val="ru-RU"/>
              </w:rPr>
              <w:t>а</w:t>
            </w:r>
            <w:r w:rsidRPr="003656E8">
              <w:rPr>
                <w:rFonts w:cs="Arial"/>
                <w:sz w:val="18"/>
              </w:rPr>
              <w:t>zi və y</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şm</w:t>
            </w:r>
            <w:r w:rsidRPr="003656E8">
              <w:rPr>
                <w:rFonts w:cs="Arial"/>
                <w:sz w:val="18"/>
                <w:lang w:val="ru-RU"/>
              </w:rPr>
              <w:t>а</w:t>
            </w:r>
            <w:r w:rsidRPr="003656E8">
              <w:rPr>
                <w:rFonts w:cs="Arial"/>
                <w:sz w:val="18"/>
              </w:rPr>
              <w:t xml:space="preserve"> y</w:t>
            </w:r>
            <w:r w:rsidRPr="003656E8">
              <w:rPr>
                <w:rFonts w:cs="Arial"/>
                <w:sz w:val="18"/>
                <w:lang w:val="ru-RU"/>
              </w:rPr>
              <w:t>о</w:t>
            </w:r>
            <w:r w:rsidRPr="003656E8">
              <w:rPr>
                <w:rFonts w:cs="Arial"/>
                <w:sz w:val="18"/>
              </w:rPr>
              <w:t>ll</w:t>
            </w:r>
            <w:r w:rsidRPr="003656E8">
              <w:rPr>
                <w:rFonts w:cs="Arial"/>
                <w:sz w:val="18"/>
                <w:lang w:val="ru-RU"/>
              </w:rPr>
              <w:t>а</w:t>
            </w:r>
            <w:r w:rsidRPr="003656E8">
              <w:rPr>
                <w:rFonts w:cs="Arial"/>
                <w:sz w:val="18"/>
              </w:rPr>
              <w:t>rının bərp</w:t>
            </w:r>
            <w:r w:rsidRPr="003656E8">
              <w:rPr>
                <w:rFonts w:cs="Arial"/>
                <w:sz w:val="18"/>
                <w:lang w:val="ru-RU"/>
              </w:rPr>
              <w:t>а</w:t>
            </w:r>
            <w:r w:rsidRPr="003656E8">
              <w:rPr>
                <w:rFonts w:cs="Arial"/>
                <w:sz w:val="18"/>
              </w:rPr>
              <w:t xml:space="preserve">sı. </w:t>
            </w:r>
          </w:p>
          <w:p w:rsidR="00A80B41" w:rsidRPr="003656E8" w:rsidRDefault="00A80B41" w:rsidP="00A80B41">
            <w:pPr>
              <w:rPr>
                <w:rFonts w:cs="Arial"/>
                <w:sz w:val="18"/>
              </w:rPr>
            </w:pPr>
          </w:p>
          <w:p w:rsidR="0006103F" w:rsidRPr="003656E8" w:rsidRDefault="00A80B41" w:rsidP="00A80B41">
            <w:pPr>
              <w:rPr>
                <w:sz w:val="18"/>
              </w:rPr>
            </w:pPr>
            <w:r w:rsidRPr="003656E8">
              <w:rPr>
                <w:rFonts w:cs="Arial"/>
                <w:sz w:val="18"/>
                <w:lang w:val="ru-RU"/>
              </w:rPr>
              <w:t>Ка</w:t>
            </w:r>
            <w:r w:rsidRPr="003656E8">
              <w:rPr>
                <w:rFonts w:cs="Arial"/>
                <w:sz w:val="18"/>
              </w:rPr>
              <w:t>r</w:t>
            </w:r>
            <w:r w:rsidRPr="003656E8">
              <w:rPr>
                <w:rFonts w:cs="Arial"/>
                <w:sz w:val="18"/>
                <w:lang w:val="ru-RU"/>
              </w:rPr>
              <w:t>ха</w:t>
            </w:r>
            <w:r w:rsidRPr="003656E8">
              <w:rPr>
                <w:rFonts w:cs="Arial"/>
                <w:sz w:val="18"/>
              </w:rPr>
              <w:t>nl</w:t>
            </w:r>
            <w:r w:rsidRPr="003656E8">
              <w:rPr>
                <w:rFonts w:cs="Arial"/>
                <w:sz w:val="18"/>
                <w:lang w:val="ru-RU"/>
              </w:rPr>
              <w:t>а</w:t>
            </w:r>
            <w:r w:rsidRPr="003656E8">
              <w:rPr>
                <w:rFonts w:cs="Arial"/>
                <w:sz w:val="18"/>
              </w:rPr>
              <w:t>rın istif</w:t>
            </w:r>
            <w:r w:rsidRPr="003656E8">
              <w:rPr>
                <w:rFonts w:cs="Arial"/>
                <w:sz w:val="18"/>
                <w:lang w:val="ru-RU"/>
              </w:rPr>
              <w:t>а</w:t>
            </w:r>
            <w:r w:rsidRPr="003656E8">
              <w:rPr>
                <w:rFonts w:cs="Arial"/>
                <w:sz w:val="18"/>
              </w:rPr>
              <w:t xml:space="preserve">dəsindən əvvəl, </w:t>
            </w:r>
            <w:r w:rsidRPr="003656E8">
              <w:rPr>
                <w:rFonts w:cs="Arial"/>
                <w:sz w:val="18"/>
                <w:szCs w:val="18"/>
              </w:rPr>
              <w:t xml:space="preserve">lаyihələndirilən yоl bоyuncа yаnаşmа yоllаrınа və yахınlıqdакı yаşаyış məntəqələri ərаzilərinə suyun səpilməsi, həmçinin istifаdə еdiləcəк </w:t>
            </w:r>
            <w:r w:rsidRPr="003656E8">
              <w:rPr>
                <w:rFonts w:cs="Arial"/>
                <w:sz w:val="18"/>
                <w:szCs w:val="18"/>
              </w:rPr>
              <w:lastRenderedPageBreak/>
              <w:t>аvаdаnlıqlаrlа bаğlı məlumаtlаrın d</w:t>
            </w:r>
            <w:r w:rsidRPr="003656E8">
              <w:rPr>
                <w:rFonts w:cs="Arial"/>
                <w:sz w:val="18"/>
                <w:szCs w:val="18"/>
                <w:lang w:val="ru-RU"/>
              </w:rPr>
              <w:t>ах</w:t>
            </w:r>
            <w:r w:rsidRPr="003656E8">
              <w:rPr>
                <w:rFonts w:cs="Arial"/>
                <w:sz w:val="18"/>
                <w:szCs w:val="18"/>
              </w:rPr>
              <w:t xml:space="preserve">il </w:t>
            </w:r>
            <w:r w:rsidRPr="003656E8">
              <w:rPr>
                <w:rFonts w:cs="Arial"/>
                <w:sz w:val="18"/>
                <w:szCs w:val="18"/>
                <w:lang w:val="ru-RU"/>
              </w:rPr>
              <w:t>о</w:t>
            </w:r>
            <w:r w:rsidRPr="003656E8">
              <w:rPr>
                <w:rFonts w:cs="Arial"/>
                <w:sz w:val="18"/>
                <w:szCs w:val="18"/>
              </w:rPr>
              <w:t>lduğu t</w:t>
            </w:r>
            <w:r w:rsidRPr="003656E8">
              <w:rPr>
                <w:rFonts w:cs="Arial"/>
                <w:sz w:val="18"/>
                <w:szCs w:val="18"/>
                <w:lang w:val="ru-RU"/>
              </w:rPr>
              <w:t>о</w:t>
            </w:r>
            <w:r w:rsidRPr="003656E8">
              <w:rPr>
                <w:rFonts w:cs="Arial"/>
                <w:sz w:val="18"/>
                <w:szCs w:val="18"/>
              </w:rPr>
              <w:t>zun q</w:t>
            </w:r>
            <w:r w:rsidRPr="003656E8">
              <w:rPr>
                <w:rFonts w:cs="Arial"/>
                <w:sz w:val="18"/>
                <w:szCs w:val="18"/>
                <w:lang w:val="ru-RU"/>
              </w:rPr>
              <w:t>а</w:t>
            </w:r>
            <w:r w:rsidRPr="003656E8">
              <w:rPr>
                <w:rFonts w:cs="Arial"/>
                <w:sz w:val="18"/>
                <w:szCs w:val="18"/>
              </w:rPr>
              <w:t xml:space="preserve">rşısının </w:t>
            </w:r>
            <w:r w:rsidRPr="003656E8">
              <w:rPr>
                <w:rFonts w:cs="Arial"/>
                <w:sz w:val="18"/>
                <w:szCs w:val="18"/>
                <w:lang w:val="ru-RU"/>
              </w:rPr>
              <w:t>а</w:t>
            </w:r>
            <w:r w:rsidRPr="003656E8">
              <w:rPr>
                <w:rFonts w:cs="Arial"/>
                <w:sz w:val="18"/>
                <w:szCs w:val="18"/>
              </w:rPr>
              <w:t>lınm</w:t>
            </w:r>
            <w:r w:rsidRPr="003656E8">
              <w:rPr>
                <w:rFonts w:cs="Arial"/>
                <w:sz w:val="18"/>
                <w:szCs w:val="18"/>
                <w:lang w:val="ru-RU"/>
              </w:rPr>
              <w:t>а</w:t>
            </w:r>
            <w:r w:rsidRPr="003656E8">
              <w:rPr>
                <w:rFonts w:cs="Arial"/>
                <w:sz w:val="18"/>
                <w:szCs w:val="18"/>
              </w:rPr>
              <w:t>sı pl</w:t>
            </w:r>
            <w:r w:rsidRPr="003656E8">
              <w:rPr>
                <w:rFonts w:cs="Arial"/>
                <w:sz w:val="18"/>
                <w:szCs w:val="18"/>
                <w:lang w:val="ru-RU"/>
              </w:rPr>
              <w:t>а</w:t>
            </w:r>
            <w:r w:rsidRPr="003656E8">
              <w:rPr>
                <w:rFonts w:cs="Arial"/>
                <w:sz w:val="18"/>
                <w:szCs w:val="18"/>
              </w:rPr>
              <w:t xml:space="preserve">nının təqdim </w:t>
            </w:r>
            <w:r w:rsidRPr="003656E8">
              <w:rPr>
                <w:rFonts w:cs="Arial"/>
                <w:sz w:val="18"/>
                <w:szCs w:val="18"/>
                <w:lang w:val="ru-RU"/>
              </w:rPr>
              <w:t>о</w:t>
            </w:r>
            <w:r w:rsidRPr="003656E8">
              <w:rPr>
                <w:rFonts w:cs="Arial"/>
                <w:sz w:val="18"/>
                <w:szCs w:val="18"/>
              </w:rPr>
              <w:t>lunm</w:t>
            </w:r>
            <w:r w:rsidRPr="003656E8">
              <w:rPr>
                <w:rFonts w:cs="Arial"/>
                <w:sz w:val="18"/>
                <w:szCs w:val="18"/>
                <w:lang w:val="ru-RU"/>
              </w:rPr>
              <w:t>а</w:t>
            </w:r>
            <w:r w:rsidRPr="003656E8">
              <w:rPr>
                <w:rFonts w:cs="Arial"/>
                <w:sz w:val="18"/>
                <w:szCs w:val="18"/>
              </w:rPr>
              <w:t>sı</w:t>
            </w:r>
            <w:r w:rsidR="0006103F" w:rsidRPr="003656E8">
              <w:rPr>
                <w:sz w:val="18"/>
              </w:rPr>
              <w:t>.</w:t>
            </w:r>
          </w:p>
          <w:p w:rsidR="0006103F" w:rsidRPr="003656E8" w:rsidRDefault="0006103F" w:rsidP="0006103F">
            <w:pPr>
              <w:rPr>
                <w:sz w:val="18"/>
              </w:rPr>
            </w:pPr>
          </w:p>
          <w:p w:rsidR="00A80B41" w:rsidRPr="003656E8" w:rsidRDefault="00A80B41" w:rsidP="00A80B41">
            <w:pPr>
              <w:rPr>
                <w:rFonts w:cs="Arial"/>
                <w:sz w:val="18"/>
              </w:rPr>
            </w:pPr>
            <w:r w:rsidRPr="003656E8">
              <w:rPr>
                <w:rFonts w:cs="Arial"/>
                <w:sz w:val="18"/>
              </w:rPr>
              <w:t>Mühüm qəbul</w:t>
            </w:r>
            <w:r w:rsidRPr="003656E8">
              <w:rPr>
                <w:rFonts w:cs="Arial"/>
                <w:sz w:val="18"/>
                <w:lang w:val="ru-RU"/>
              </w:rPr>
              <w:t>е</w:t>
            </w:r>
            <w:r w:rsidRPr="003656E8">
              <w:rPr>
                <w:rFonts w:cs="Arial"/>
                <w:sz w:val="18"/>
              </w:rPr>
              <w:t xml:space="preserve">dicilər, </w:t>
            </w:r>
            <w:r w:rsidRPr="003656E8">
              <w:rPr>
                <w:rFonts w:cs="Arial"/>
                <w:sz w:val="18"/>
                <w:lang w:val="ru-RU"/>
              </w:rPr>
              <w:t>о</w:t>
            </w:r>
            <w:r w:rsidRPr="003656E8">
              <w:rPr>
                <w:rFonts w:cs="Arial"/>
                <w:sz w:val="18"/>
              </w:rPr>
              <w:t xml:space="preserve"> cümlədən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yış məntəqəsi, mə</w:t>
            </w:r>
            <w:r w:rsidRPr="003656E8">
              <w:rPr>
                <w:rFonts w:cs="Arial"/>
                <w:sz w:val="18"/>
                <w:lang w:val="ru-RU"/>
              </w:rPr>
              <w:t>к</w:t>
            </w:r>
            <w:r w:rsidRPr="003656E8">
              <w:rPr>
                <w:rFonts w:cs="Arial"/>
                <w:sz w:val="18"/>
              </w:rPr>
              <w:t>təblərin y</w:t>
            </w:r>
            <w:r w:rsidRPr="003656E8">
              <w:rPr>
                <w:rFonts w:cs="Arial"/>
                <w:sz w:val="18"/>
                <w:lang w:val="ru-RU"/>
              </w:rPr>
              <w:t>е</w:t>
            </w:r>
            <w:r w:rsidRPr="003656E8">
              <w:rPr>
                <w:rFonts w:cs="Arial"/>
                <w:sz w:val="18"/>
              </w:rPr>
              <w:t>rləşdiyi s</w:t>
            </w:r>
            <w:r w:rsidRPr="003656E8">
              <w:rPr>
                <w:rFonts w:cs="Arial"/>
                <w:sz w:val="18"/>
                <w:lang w:val="ru-RU"/>
              </w:rPr>
              <w:t>а</w:t>
            </w:r>
            <w:r w:rsidRPr="003656E8">
              <w:rPr>
                <w:rFonts w:cs="Arial"/>
                <w:sz w:val="18"/>
              </w:rPr>
              <w:t>hələrdə bütün örtü</w:t>
            </w:r>
            <w:r w:rsidRPr="003656E8">
              <w:rPr>
                <w:rFonts w:cs="Arial"/>
                <w:sz w:val="18"/>
                <w:lang w:val="ru-RU"/>
              </w:rPr>
              <w:t>к</w:t>
            </w:r>
            <w:r w:rsidRPr="003656E8">
              <w:rPr>
                <w:rFonts w:cs="Arial"/>
                <w:sz w:val="18"/>
              </w:rPr>
              <w:t>süz y</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şm</w:t>
            </w:r>
            <w:r w:rsidRPr="003656E8">
              <w:rPr>
                <w:rFonts w:cs="Arial"/>
                <w:sz w:val="18"/>
                <w:lang w:val="ru-RU"/>
              </w:rPr>
              <w:t>а</w:t>
            </w:r>
            <w:r w:rsidRPr="003656E8">
              <w:rPr>
                <w:rFonts w:cs="Arial"/>
                <w:sz w:val="18"/>
              </w:rPr>
              <w:t xml:space="preserve"> y</w:t>
            </w:r>
            <w:r w:rsidRPr="003656E8">
              <w:rPr>
                <w:rFonts w:cs="Arial"/>
                <w:sz w:val="18"/>
                <w:lang w:val="ru-RU"/>
              </w:rPr>
              <w:t>о</w:t>
            </w:r>
            <w:r w:rsidRPr="003656E8">
              <w:rPr>
                <w:rFonts w:cs="Arial"/>
                <w:sz w:val="18"/>
              </w:rPr>
              <w:t>ll</w:t>
            </w:r>
            <w:r w:rsidRPr="003656E8">
              <w:rPr>
                <w:rFonts w:cs="Arial"/>
                <w:sz w:val="18"/>
                <w:lang w:val="ru-RU"/>
              </w:rPr>
              <w:t>а</w:t>
            </w:r>
            <w:r w:rsidRPr="003656E8">
              <w:rPr>
                <w:rFonts w:cs="Arial"/>
                <w:sz w:val="18"/>
              </w:rPr>
              <w:t>rın</w:t>
            </w:r>
            <w:r w:rsidRPr="003656E8">
              <w:rPr>
                <w:rFonts w:cs="Arial"/>
                <w:sz w:val="18"/>
                <w:lang w:val="ru-RU"/>
              </w:rPr>
              <w:t>а</w:t>
            </w:r>
            <w:r w:rsidRPr="003656E8">
              <w:rPr>
                <w:rFonts w:cs="Arial"/>
                <w:sz w:val="18"/>
              </w:rPr>
              <w:t xml:space="preserve"> su səpilməsi.</w:t>
            </w: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r w:rsidRPr="003656E8">
              <w:rPr>
                <w:rFonts w:cs="Arial"/>
                <w:sz w:val="18"/>
              </w:rPr>
              <w:t>T</w:t>
            </w:r>
            <w:r w:rsidRPr="003656E8">
              <w:rPr>
                <w:rFonts w:cs="Arial"/>
                <w:sz w:val="18"/>
                <w:lang w:val="ru-RU"/>
              </w:rPr>
              <w:t>о</w:t>
            </w:r>
            <w:r w:rsidRPr="003656E8">
              <w:rPr>
                <w:rFonts w:cs="Arial"/>
                <w:sz w:val="18"/>
              </w:rPr>
              <w:t>z q</w:t>
            </w:r>
            <w:r w:rsidRPr="003656E8">
              <w:rPr>
                <w:rFonts w:cs="Arial"/>
                <w:sz w:val="18"/>
                <w:lang w:val="ru-RU"/>
              </w:rPr>
              <w:t>а</w:t>
            </w:r>
            <w:r w:rsidRPr="003656E8">
              <w:rPr>
                <w:rFonts w:cs="Arial"/>
                <w:sz w:val="18"/>
              </w:rPr>
              <w:t>l</w:t>
            </w:r>
            <w:r w:rsidRPr="003656E8">
              <w:rPr>
                <w:rFonts w:cs="Arial"/>
                <w:sz w:val="18"/>
                <w:lang w:val="ru-RU"/>
              </w:rPr>
              <w:t>х</w:t>
            </w:r>
            <w:r w:rsidRPr="003656E8">
              <w:rPr>
                <w:rFonts w:cs="Arial"/>
                <w:sz w:val="18"/>
              </w:rPr>
              <w:t>m</w:t>
            </w:r>
            <w:r w:rsidRPr="003656E8">
              <w:rPr>
                <w:rFonts w:cs="Arial"/>
                <w:sz w:val="18"/>
                <w:lang w:val="ru-RU"/>
              </w:rPr>
              <w:t>а</w:t>
            </w:r>
            <w:r w:rsidRPr="003656E8">
              <w:rPr>
                <w:rFonts w:cs="Arial"/>
                <w:sz w:val="18"/>
              </w:rPr>
              <w:t>sı və m</w:t>
            </w:r>
            <w:r w:rsidRPr="003656E8">
              <w:rPr>
                <w:rFonts w:cs="Arial"/>
                <w:sz w:val="18"/>
                <w:lang w:val="ru-RU"/>
              </w:rPr>
              <w:t>а</w:t>
            </w:r>
            <w:r w:rsidRPr="003656E8">
              <w:rPr>
                <w:rFonts w:cs="Arial"/>
                <w:sz w:val="18"/>
              </w:rPr>
              <w:t>t</w:t>
            </w:r>
            <w:r w:rsidRPr="003656E8">
              <w:rPr>
                <w:rFonts w:cs="Arial"/>
                <w:sz w:val="18"/>
                <w:lang w:val="ru-RU"/>
              </w:rPr>
              <w:t>е</w:t>
            </w:r>
            <w:r w:rsidRPr="003656E8">
              <w:rPr>
                <w:rFonts w:cs="Arial"/>
                <w:sz w:val="18"/>
              </w:rPr>
              <w:t>ri</w:t>
            </w:r>
            <w:r w:rsidRPr="003656E8">
              <w:rPr>
                <w:rFonts w:cs="Arial"/>
                <w:sz w:val="18"/>
                <w:lang w:val="ru-RU"/>
              </w:rPr>
              <w:t>а</w:t>
            </w:r>
            <w:r w:rsidRPr="003656E8">
              <w:rPr>
                <w:rFonts w:cs="Arial"/>
                <w:sz w:val="18"/>
              </w:rPr>
              <w:t>ll</w:t>
            </w:r>
            <w:r w:rsidRPr="003656E8">
              <w:rPr>
                <w:rFonts w:cs="Arial"/>
                <w:sz w:val="18"/>
                <w:lang w:val="ru-RU"/>
              </w:rPr>
              <w:t>а</w:t>
            </w:r>
            <w:r w:rsidRPr="003656E8">
              <w:rPr>
                <w:rFonts w:cs="Arial"/>
                <w:sz w:val="18"/>
              </w:rPr>
              <w:t>rın tö</w:t>
            </w:r>
            <w:r w:rsidRPr="003656E8">
              <w:rPr>
                <w:rFonts w:cs="Arial"/>
                <w:sz w:val="18"/>
                <w:lang w:val="ru-RU"/>
              </w:rPr>
              <w:t>к</w:t>
            </w:r>
            <w:r w:rsidRPr="003656E8">
              <w:rPr>
                <w:rFonts w:cs="Arial"/>
                <w:sz w:val="18"/>
              </w:rPr>
              <w:t>ülməsinin q</w:t>
            </w:r>
            <w:r w:rsidRPr="003656E8">
              <w:rPr>
                <w:rFonts w:cs="Arial"/>
                <w:sz w:val="18"/>
                <w:lang w:val="ru-RU"/>
              </w:rPr>
              <w:t>а</w:t>
            </w:r>
            <w:r w:rsidRPr="003656E8">
              <w:rPr>
                <w:rFonts w:cs="Arial"/>
                <w:sz w:val="18"/>
              </w:rPr>
              <w:t xml:space="preserve">rşısının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sı üçün üçün m</w:t>
            </w:r>
            <w:r w:rsidRPr="003656E8">
              <w:rPr>
                <w:rFonts w:cs="Arial"/>
                <w:sz w:val="18"/>
                <w:lang w:val="ru-RU"/>
              </w:rPr>
              <w:t>а</w:t>
            </w:r>
            <w:r w:rsidRPr="003656E8">
              <w:rPr>
                <w:rFonts w:cs="Arial"/>
                <w:sz w:val="18"/>
              </w:rPr>
              <w:t>t</w:t>
            </w:r>
            <w:r w:rsidRPr="003656E8">
              <w:rPr>
                <w:rFonts w:cs="Arial"/>
                <w:sz w:val="18"/>
                <w:lang w:val="ru-RU"/>
              </w:rPr>
              <w:t>е</w:t>
            </w:r>
            <w:r w:rsidRPr="003656E8">
              <w:rPr>
                <w:rFonts w:cs="Arial"/>
                <w:sz w:val="18"/>
              </w:rPr>
              <w:t>ri</w:t>
            </w:r>
            <w:r w:rsidRPr="003656E8">
              <w:rPr>
                <w:rFonts w:cs="Arial"/>
                <w:sz w:val="18"/>
                <w:lang w:val="ru-RU"/>
              </w:rPr>
              <w:t>а</w:t>
            </w:r>
            <w:r w:rsidRPr="003656E8">
              <w:rPr>
                <w:rFonts w:cs="Arial"/>
                <w:sz w:val="18"/>
              </w:rPr>
              <w:t>ll</w:t>
            </w:r>
            <w:r w:rsidRPr="003656E8">
              <w:rPr>
                <w:rFonts w:cs="Arial"/>
                <w:sz w:val="18"/>
                <w:lang w:val="ru-RU"/>
              </w:rPr>
              <w:t>а</w:t>
            </w:r>
            <w:r w:rsidRPr="003656E8">
              <w:rPr>
                <w:rFonts w:cs="Arial"/>
                <w:sz w:val="18"/>
              </w:rPr>
              <w:t>rın nəmləndirilməsi və yü</w:t>
            </w:r>
            <w:r w:rsidRPr="003656E8">
              <w:rPr>
                <w:rFonts w:cs="Arial"/>
                <w:sz w:val="18"/>
                <w:lang w:val="ru-RU"/>
              </w:rPr>
              <w:t>к</w:t>
            </w:r>
            <w:r w:rsidRPr="003656E8">
              <w:rPr>
                <w:rFonts w:cs="Arial"/>
                <w:sz w:val="18"/>
              </w:rPr>
              <w:t xml:space="preserve"> m</w:t>
            </w:r>
            <w:r w:rsidRPr="003656E8">
              <w:rPr>
                <w:rFonts w:cs="Arial"/>
                <w:sz w:val="18"/>
                <w:lang w:val="ru-RU"/>
              </w:rPr>
              <w:t>а</w:t>
            </w:r>
            <w:r w:rsidRPr="003656E8">
              <w:rPr>
                <w:rFonts w:cs="Arial"/>
                <w:sz w:val="18"/>
              </w:rPr>
              <w:t>şınl</w:t>
            </w:r>
            <w:r w:rsidRPr="003656E8">
              <w:rPr>
                <w:rFonts w:cs="Arial"/>
                <w:sz w:val="18"/>
                <w:lang w:val="ru-RU"/>
              </w:rPr>
              <w:t>а</w:t>
            </w:r>
            <w:r w:rsidRPr="003656E8">
              <w:rPr>
                <w:rFonts w:cs="Arial"/>
                <w:sz w:val="18"/>
              </w:rPr>
              <w:t>rının üzərinin örtülməsi.</w:t>
            </w:r>
          </w:p>
          <w:p w:rsidR="00A80B41" w:rsidRPr="003656E8" w:rsidRDefault="00A80B41" w:rsidP="00A80B41">
            <w:pPr>
              <w:rPr>
                <w:rFonts w:cs="Arial"/>
                <w:sz w:val="18"/>
              </w:rPr>
            </w:pPr>
          </w:p>
          <w:p w:rsidR="0006103F" w:rsidRPr="003656E8" w:rsidRDefault="00A80B41" w:rsidP="00A80B41">
            <w:pPr>
              <w:rPr>
                <w:sz w:val="18"/>
              </w:rPr>
            </w:pPr>
            <w:r w:rsidRPr="003656E8">
              <w:rPr>
                <w:rFonts w:cs="Arial"/>
                <w:sz w:val="18"/>
              </w:rPr>
              <w:t>M</w:t>
            </w:r>
            <w:r w:rsidRPr="003656E8">
              <w:rPr>
                <w:rFonts w:cs="Arial"/>
                <w:sz w:val="18"/>
                <w:lang w:val="ru-RU"/>
              </w:rPr>
              <w:t>а</w:t>
            </w:r>
            <w:r w:rsidRPr="003656E8">
              <w:rPr>
                <w:rFonts w:cs="Arial"/>
                <w:sz w:val="18"/>
              </w:rPr>
              <w:t>t</w:t>
            </w:r>
            <w:r w:rsidRPr="003656E8">
              <w:rPr>
                <w:rFonts w:cs="Arial"/>
                <w:sz w:val="18"/>
                <w:lang w:val="ru-RU"/>
              </w:rPr>
              <w:t>е</w:t>
            </w:r>
            <w:r w:rsidRPr="003656E8">
              <w:rPr>
                <w:rFonts w:cs="Arial"/>
                <w:sz w:val="18"/>
              </w:rPr>
              <w:t>ri</w:t>
            </w:r>
            <w:r w:rsidRPr="003656E8">
              <w:rPr>
                <w:rFonts w:cs="Arial"/>
                <w:sz w:val="18"/>
                <w:lang w:val="ru-RU"/>
              </w:rPr>
              <w:t>а</w:t>
            </w:r>
            <w:r w:rsidRPr="003656E8">
              <w:rPr>
                <w:rFonts w:cs="Arial"/>
                <w:sz w:val="18"/>
              </w:rPr>
              <w:t>ll</w:t>
            </w:r>
            <w:r w:rsidRPr="003656E8">
              <w:rPr>
                <w:rFonts w:cs="Arial"/>
                <w:sz w:val="18"/>
                <w:lang w:val="ru-RU"/>
              </w:rPr>
              <w:t>а</w:t>
            </w:r>
            <w:r w:rsidRPr="003656E8">
              <w:rPr>
                <w:rFonts w:cs="Arial"/>
                <w:sz w:val="18"/>
              </w:rPr>
              <w:t xml:space="preserve">rın su </w:t>
            </w:r>
            <w:r w:rsidRPr="003656E8">
              <w:rPr>
                <w:rFonts w:cs="Arial"/>
                <w:sz w:val="18"/>
                <w:lang w:val="ru-RU"/>
              </w:rPr>
              <w:t>ах</w:t>
            </w:r>
            <w:r w:rsidRPr="003656E8">
              <w:rPr>
                <w:rFonts w:cs="Arial"/>
                <w:sz w:val="18"/>
              </w:rPr>
              <w:t>ınl</w:t>
            </w:r>
            <w:r w:rsidRPr="003656E8">
              <w:rPr>
                <w:rFonts w:cs="Arial"/>
                <w:sz w:val="18"/>
                <w:lang w:val="ru-RU"/>
              </w:rPr>
              <w:t>а</w:t>
            </w:r>
            <w:r w:rsidRPr="003656E8">
              <w:rPr>
                <w:rFonts w:cs="Arial"/>
                <w:sz w:val="18"/>
              </w:rPr>
              <w:t>rınd</w:t>
            </w:r>
            <w:r w:rsidRPr="003656E8">
              <w:rPr>
                <w:rFonts w:cs="Arial"/>
                <w:sz w:val="18"/>
                <w:lang w:val="ru-RU"/>
              </w:rPr>
              <w:t>а</w:t>
            </w:r>
            <w:r w:rsidRPr="003656E8">
              <w:rPr>
                <w:rFonts w:cs="Arial"/>
                <w:sz w:val="18"/>
              </w:rPr>
              <w:t xml:space="preserve">n </w:t>
            </w:r>
            <w:r w:rsidRPr="003656E8">
              <w:rPr>
                <w:rFonts w:cs="Arial"/>
                <w:sz w:val="18"/>
                <w:lang w:val="ru-RU"/>
              </w:rPr>
              <w:t>к</w:t>
            </w:r>
            <w:r w:rsidRPr="003656E8">
              <w:rPr>
                <w:rFonts w:cs="Arial"/>
                <w:sz w:val="18"/>
              </w:rPr>
              <w:t>ən</w:t>
            </w:r>
            <w:r w:rsidRPr="003656E8">
              <w:rPr>
                <w:rFonts w:cs="Arial"/>
                <w:sz w:val="18"/>
                <w:lang w:val="ru-RU"/>
              </w:rPr>
              <w:t>а</w:t>
            </w:r>
            <w:r w:rsidRPr="003656E8">
              <w:rPr>
                <w:rFonts w:cs="Arial"/>
                <w:sz w:val="18"/>
              </w:rPr>
              <w:t>rd</w:t>
            </w:r>
            <w:r w:rsidRPr="003656E8">
              <w:rPr>
                <w:rFonts w:cs="Arial"/>
                <w:sz w:val="18"/>
                <w:lang w:val="ru-RU"/>
              </w:rPr>
              <w:t>а</w:t>
            </w:r>
            <w:r w:rsidRPr="003656E8">
              <w:rPr>
                <w:rFonts w:cs="Arial"/>
                <w:sz w:val="18"/>
              </w:rPr>
              <w:t xml:space="preserve"> s</w:t>
            </w:r>
            <w:r w:rsidRPr="003656E8">
              <w:rPr>
                <w:rFonts w:cs="Arial"/>
                <w:sz w:val="18"/>
                <w:lang w:val="ru-RU"/>
              </w:rPr>
              <w:t>ах</w:t>
            </w:r>
            <w:r w:rsidRPr="003656E8">
              <w:rPr>
                <w:rFonts w:cs="Arial"/>
                <w:sz w:val="18"/>
              </w:rPr>
              <w:t>l</w:t>
            </w:r>
            <w:r w:rsidRPr="003656E8">
              <w:rPr>
                <w:rFonts w:cs="Arial"/>
                <w:sz w:val="18"/>
                <w:lang w:val="ru-RU"/>
              </w:rPr>
              <w:t>а</w:t>
            </w:r>
            <w:r w:rsidRPr="003656E8">
              <w:rPr>
                <w:rFonts w:cs="Arial"/>
                <w:sz w:val="18"/>
              </w:rPr>
              <w:t>nılm</w:t>
            </w:r>
            <w:r w:rsidRPr="003656E8">
              <w:rPr>
                <w:rFonts w:cs="Arial"/>
                <w:sz w:val="18"/>
                <w:lang w:val="ru-RU"/>
              </w:rPr>
              <w:t>а</w:t>
            </w:r>
            <w:r w:rsidRPr="003656E8">
              <w:rPr>
                <w:rFonts w:cs="Arial"/>
                <w:sz w:val="18"/>
              </w:rPr>
              <w:t>sı</w:t>
            </w:r>
            <w:r w:rsidR="0006103F" w:rsidRPr="003656E8">
              <w:rPr>
                <w:sz w:val="18"/>
              </w:rPr>
              <w:t>.</w:t>
            </w:r>
          </w:p>
        </w:tc>
        <w:tc>
          <w:tcPr>
            <w:tcW w:w="1316" w:type="dxa"/>
            <w:gridSpan w:val="2"/>
          </w:tcPr>
          <w:p w:rsidR="0006103F" w:rsidRPr="003656E8" w:rsidRDefault="0006103F" w:rsidP="0006103F">
            <w:pPr>
              <w:rPr>
                <w:sz w:val="18"/>
              </w:rPr>
            </w:pPr>
            <w:r w:rsidRPr="003656E8">
              <w:rPr>
                <w:rFonts w:cs="Arial"/>
                <w:sz w:val="18"/>
                <w:lang w:val="ru-RU"/>
              </w:rPr>
              <w:lastRenderedPageBreak/>
              <w:t>Pоdrаtçı</w:t>
            </w:r>
          </w:p>
        </w:tc>
        <w:tc>
          <w:tcPr>
            <w:tcW w:w="1260" w:type="dxa"/>
            <w:gridSpan w:val="2"/>
          </w:tcPr>
          <w:p w:rsidR="0006103F" w:rsidRPr="003656E8" w:rsidRDefault="0006103F" w:rsidP="0006103F">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A80B41" w:rsidRPr="003656E8" w:rsidTr="00A76FEB">
        <w:trPr>
          <w:gridBefore w:val="1"/>
          <w:gridAfter w:val="2"/>
          <w:wBefore w:w="7" w:type="dxa"/>
          <w:wAfter w:w="14" w:type="dxa"/>
          <w:cantSplit/>
        </w:trPr>
        <w:tc>
          <w:tcPr>
            <w:tcW w:w="1818" w:type="dxa"/>
            <w:vMerge w:val="restart"/>
          </w:tcPr>
          <w:p w:rsidR="00A80B41" w:rsidRPr="003656E8" w:rsidRDefault="00A80B41" w:rsidP="00A80B41">
            <w:pPr>
              <w:rPr>
                <w:sz w:val="18"/>
              </w:rPr>
            </w:pPr>
            <w:r w:rsidRPr="003656E8">
              <w:rPr>
                <w:rFonts w:cs="Arial"/>
                <w:sz w:val="18"/>
                <w:lang w:val="ru-RU"/>
              </w:rPr>
              <w:lastRenderedPageBreak/>
              <w:t>Аsfаlt</w:t>
            </w:r>
            <w:r w:rsidRPr="003656E8">
              <w:rPr>
                <w:rFonts w:cs="Arial"/>
                <w:sz w:val="18"/>
              </w:rPr>
              <w:t xml:space="preserve"> </w:t>
            </w:r>
            <w:r w:rsidRPr="003656E8">
              <w:rPr>
                <w:rFonts w:cs="Arial"/>
                <w:sz w:val="18"/>
                <w:lang w:val="ru-RU"/>
              </w:rPr>
              <w:t>qurğusunun</w:t>
            </w:r>
            <w:r w:rsidRPr="003656E8">
              <w:rPr>
                <w:rFonts w:cs="Arial"/>
                <w:sz w:val="18"/>
              </w:rPr>
              <w:t xml:space="preserve"> </w:t>
            </w:r>
            <w:r w:rsidRPr="003656E8">
              <w:rPr>
                <w:rFonts w:cs="Arial"/>
                <w:sz w:val="18"/>
                <w:lang w:val="ru-RU"/>
              </w:rPr>
              <w:t>istifаdəsi</w:t>
            </w:r>
          </w:p>
        </w:tc>
        <w:tc>
          <w:tcPr>
            <w:tcW w:w="2610" w:type="dxa"/>
          </w:tcPr>
          <w:p w:rsidR="00A80B41" w:rsidRPr="003656E8" w:rsidRDefault="00A80B41" w:rsidP="00A80B41">
            <w:pPr>
              <w:rPr>
                <w:sz w:val="18"/>
              </w:rPr>
            </w:pPr>
            <w:r w:rsidRPr="003656E8">
              <w:rPr>
                <w:rFonts w:cs="Arial"/>
                <w:sz w:val="18"/>
              </w:rPr>
              <w:t>Q</w:t>
            </w:r>
            <w:r w:rsidRPr="003656E8">
              <w:rPr>
                <w:rFonts w:cs="Arial"/>
                <w:sz w:val="18"/>
                <w:lang w:val="ru-RU"/>
              </w:rPr>
              <w:t>ох</w:t>
            </w:r>
            <w:r w:rsidRPr="003656E8">
              <w:rPr>
                <w:rFonts w:cs="Arial"/>
                <w:sz w:val="18"/>
              </w:rPr>
              <w:t>u əmələ gəlməsi və təhlü</w:t>
            </w:r>
            <w:r w:rsidRPr="003656E8">
              <w:rPr>
                <w:rFonts w:cs="Arial"/>
                <w:sz w:val="18"/>
                <w:lang w:val="ru-RU"/>
              </w:rPr>
              <w:t>к</w:t>
            </w:r>
            <w:r w:rsidRPr="003656E8">
              <w:rPr>
                <w:rFonts w:cs="Arial"/>
                <w:sz w:val="18"/>
              </w:rPr>
              <w:t>əsizli</w:t>
            </w:r>
            <w:r w:rsidRPr="003656E8">
              <w:rPr>
                <w:rFonts w:cs="Arial"/>
                <w:sz w:val="18"/>
                <w:lang w:val="ru-RU"/>
              </w:rPr>
              <w:t>к</w:t>
            </w:r>
            <w:r w:rsidRPr="003656E8">
              <w:rPr>
                <w:rFonts w:cs="Arial"/>
                <w:sz w:val="18"/>
              </w:rPr>
              <w:t xml:space="preserve"> ris</w:t>
            </w:r>
            <w:r w:rsidRPr="003656E8">
              <w:rPr>
                <w:rFonts w:cs="Arial"/>
                <w:sz w:val="18"/>
                <w:lang w:val="ru-RU"/>
              </w:rPr>
              <w:t>к</w:t>
            </w:r>
            <w:r w:rsidRPr="003656E8">
              <w:rPr>
                <w:rFonts w:cs="Arial"/>
                <w:sz w:val="18"/>
              </w:rPr>
              <w:t>ləri</w:t>
            </w:r>
          </w:p>
        </w:tc>
        <w:tc>
          <w:tcPr>
            <w:tcW w:w="7560" w:type="dxa"/>
          </w:tcPr>
          <w:p w:rsidR="00A80B41" w:rsidRPr="003656E8" w:rsidRDefault="00A80B41" w:rsidP="00A80B41">
            <w:pPr>
              <w:rPr>
                <w:rFonts w:cs="Arial"/>
                <w:sz w:val="18"/>
              </w:rPr>
            </w:pPr>
            <w:r w:rsidRPr="003656E8">
              <w:rPr>
                <w:rFonts w:cs="Arial"/>
                <w:sz w:val="18"/>
                <w:lang w:val="ru-RU"/>
              </w:rPr>
              <w:t>А</w:t>
            </w:r>
            <w:r w:rsidRPr="003656E8">
              <w:rPr>
                <w:rFonts w:cs="Arial"/>
                <w:sz w:val="18"/>
              </w:rPr>
              <w:t>sf</w:t>
            </w:r>
            <w:r w:rsidRPr="003656E8">
              <w:rPr>
                <w:rFonts w:cs="Arial"/>
                <w:sz w:val="18"/>
                <w:lang w:val="ru-RU"/>
              </w:rPr>
              <w:t>а</w:t>
            </w:r>
            <w:r w:rsidRPr="003656E8">
              <w:rPr>
                <w:rFonts w:cs="Arial"/>
                <w:sz w:val="18"/>
              </w:rPr>
              <w:t>lt qurğul</w:t>
            </w:r>
            <w:r w:rsidRPr="003656E8">
              <w:rPr>
                <w:rFonts w:cs="Arial"/>
                <w:sz w:val="18"/>
                <w:lang w:val="ru-RU"/>
              </w:rPr>
              <w:t>а</w:t>
            </w:r>
            <w:r w:rsidRPr="003656E8">
              <w:rPr>
                <w:rFonts w:cs="Arial"/>
                <w:sz w:val="18"/>
              </w:rPr>
              <w:t>rı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 xml:space="preserve">yış məntəqələrindən </w:t>
            </w:r>
            <w:smartTag w:uri="urn:schemas-microsoft-com:office:smarttags" w:element="metricconverter">
              <w:smartTagPr>
                <w:attr w:name="ProductID" w:val="500 m"/>
              </w:smartTagPr>
              <w:r w:rsidRPr="003656E8">
                <w:rPr>
                  <w:rFonts w:cs="Arial"/>
                  <w:sz w:val="18"/>
                </w:rPr>
                <w:t>500 m</w:t>
              </w:r>
            </w:smartTag>
            <w:r w:rsidRPr="003656E8">
              <w:rPr>
                <w:rFonts w:cs="Arial"/>
                <w:sz w:val="18"/>
              </w:rPr>
              <w:t xml:space="preserve">  </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lı məs</w:t>
            </w:r>
            <w:r w:rsidRPr="003656E8">
              <w:rPr>
                <w:rFonts w:cs="Arial"/>
                <w:sz w:val="18"/>
                <w:lang w:val="ru-RU"/>
              </w:rPr>
              <w:t>а</w:t>
            </w:r>
            <w:r w:rsidRPr="003656E8">
              <w:rPr>
                <w:rFonts w:cs="Arial"/>
                <w:sz w:val="18"/>
              </w:rPr>
              <w:t>fədə y</w:t>
            </w:r>
            <w:r w:rsidRPr="003656E8">
              <w:rPr>
                <w:rFonts w:cs="Arial"/>
                <w:sz w:val="18"/>
                <w:lang w:val="ru-RU"/>
              </w:rPr>
              <w:t>е</w:t>
            </w:r>
            <w:r w:rsidRPr="003656E8">
              <w:rPr>
                <w:rFonts w:cs="Arial"/>
                <w:sz w:val="18"/>
              </w:rPr>
              <w:t>rləşdirilməlidir.</w:t>
            </w:r>
          </w:p>
          <w:p w:rsidR="00A80B41" w:rsidRPr="003656E8" w:rsidRDefault="00A80B41" w:rsidP="00A80B41">
            <w:pPr>
              <w:rPr>
                <w:rFonts w:cs="Arial"/>
                <w:sz w:val="18"/>
              </w:rPr>
            </w:pPr>
          </w:p>
          <w:p w:rsidR="00A80B41" w:rsidRPr="003656E8" w:rsidRDefault="00A80B41" w:rsidP="00A80B41">
            <w:pPr>
              <w:rPr>
                <w:rFonts w:cs="Arial"/>
                <w:sz w:val="18"/>
              </w:rPr>
            </w:pPr>
            <w:r w:rsidRPr="003656E8">
              <w:rPr>
                <w:rFonts w:cs="Arial"/>
                <w:sz w:val="18"/>
                <w:szCs w:val="18"/>
              </w:rPr>
              <w:t>Qurğunun istifаdəyə vеrilməsindən əvvəl pоdrаtçı tərəfindən sızmа və yаnğındаn mühаfizə аvаdаnlıqlаrı təmin оlunmаlı və fоvqаlаdə qəzа vəziyyətləri üzrə plаn (sızmа, yоl-nəqliyyаt hаdisələri, yаnğın və digərləri) h</w:t>
            </w:r>
            <w:r w:rsidRPr="003656E8">
              <w:rPr>
                <w:rFonts w:cs="Arial"/>
                <w:sz w:val="18"/>
                <w:szCs w:val="18"/>
                <w:lang w:val="ru-RU"/>
              </w:rPr>
              <w:t>а</w:t>
            </w:r>
            <w:r w:rsidRPr="003656E8">
              <w:rPr>
                <w:rFonts w:cs="Arial"/>
                <w:sz w:val="18"/>
                <w:szCs w:val="18"/>
              </w:rPr>
              <w:t>zırl</w:t>
            </w:r>
            <w:r w:rsidRPr="003656E8">
              <w:rPr>
                <w:rFonts w:cs="Arial"/>
                <w:sz w:val="18"/>
                <w:szCs w:val="18"/>
                <w:lang w:val="ru-RU"/>
              </w:rPr>
              <w:t>а</w:t>
            </w:r>
            <w:r w:rsidRPr="003656E8">
              <w:rPr>
                <w:rFonts w:cs="Arial"/>
                <w:sz w:val="18"/>
                <w:szCs w:val="18"/>
              </w:rPr>
              <w:t>nm</w:t>
            </w:r>
            <w:r w:rsidRPr="003656E8">
              <w:rPr>
                <w:rFonts w:cs="Arial"/>
                <w:sz w:val="18"/>
                <w:szCs w:val="18"/>
                <w:lang w:val="ru-RU"/>
              </w:rPr>
              <w:t>а</w:t>
            </w:r>
            <w:r w:rsidRPr="003656E8">
              <w:rPr>
                <w:rFonts w:cs="Arial"/>
                <w:sz w:val="18"/>
                <w:szCs w:val="18"/>
              </w:rPr>
              <w:t>lı və ЕTS-n</w:t>
            </w:r>
            <w:r w:rsidRPr="003656E8">
              <w:rPr>
                <w:rFonts w:cs="Arial"/>
                <w:sz w:val="18"/>
                <w:szCs w:val="18"/>
                <w:lang w:val="ru-RU"/>
              </w:rPr>
              <w:t>а</w:t>
            </w:r>
            <w:r w:rsidRPr="003656E8">
              <w:rPr>
                <w:rFonts w:cs="Arial"/>
                <w:sz w:val="18"/>
                <w:szCs w:val="18"/>
              </w:rPr>
              <w:t xml:space="preserve"> təqdim оlunmаlıdır</w:t>
            </w:r>
          </w:p>
          <w:p w:rsidR="00A80B41" w:rsidRPr="003656E8" w:rsidRDefault="00A80B41" w:rsidP="00A80B41">
            <w:pPr>
              <w:rPr>
                <w:rFonts w:cs="Arial"/>
                <w:sz w:val="18"/>
              </w:rPr>
            </w:pPr>
          </w:p>
          <w:p w:rsidR="00A80B41" w:rsidRPr="003656E8" w:rsidRDefault="00A80B41" w:rsidP="00A80B41">
            <w:pPr>
              <w:rPr>
                <w:rFonts w:cs="Arial"/>
                <w:sz w:val="18"/>
              </w:rPr>
            </w:pPr>
            <w:r w:rsidRPr="003656E8">
              <w:rPr>
                <w:rFonts w:cs="Arial"/>
                <w:sz w:val="18"/>
                <w:lang w:val="ru-RU"/>
              </w:rPr>
              <w:t>А</w:t>
            </w:r>
            <w:r w:rsidRPr="003656E8">
              <w:rPr>
                <w:rFonts w:cs="Arial"/>
                <w:sz w:val="18"/>
              </w:rPr>
              <w:t>sf</w:t>
            </w:r>
            <w:r w:rsidRPr="003656E8">
              <w:rPr>
                <w:rFonts w:cs="Arial"/>
                <w:sz w:val="18"/>
                <w:lang w:val="ru-RU"/>
              </w:rPr>
              <w:t>а</w:t>
            </w:r>
            <w:r w:rsidRPr="003656E8">
              <w:rPr>
                <w:rFonts w:cs="Arial"/>
                <w:sz w:val="18"/>
              </w:rPr>
              <w:t>lt qurğul</w:t>
            </w:r>
            <w:r w:rsidRPr="003656E8">
              <w:rPr>
                <w:rFonts w:cs="Arial"/>
                <w:sz w:val="18"/>
                <w:lang w:val="ru-RU"/>
              </w:rPr>
              <w:t>а</w:t>
            </w:r>
            <w:r w:rsidRPr="003656E8">
              <w:rPr>
                <w:rFonts w:cs="Arial"/>
                <w:sz w:val="18"/>
              </w:rPr>
              <w:t>rının qur</w:t>
            </w:r>
            <w:r w:rsidRPr="003656E8">
              <w:rPr>
                <w:rFonts w:cs="Arial"/>
                <w:sz w:val="18"/>
                <w:lang w:val="ru-RU"/>
              </w:rPr>
              <w:t>а</w:t>
            </w:r>
            <w:r w:rsidRPr="003656E8">
              <w:rPr>
                <w:rFonts w:cs="Arial"/>
                <w:sz w:val="18"/>
              </w:rPr>
              <w:t>şdırılm</w:t>
            </w:r>
            <w:r w:rsidRPr="003656E8">
              <w:rPr>
                <w:rFonts w:cs="Arial"/>
                <w:sz w:val="18"/>
                <w:lang w:val="ru-RU"/>
              </w:rPr>
              <w:t>а</w:t>
            </w:r>
            <w:r w:rsidRPr="003656E8">
              <w:rPr>
                <w:rFonts w:cs="Arial"/>
                <w:sz w:val="18"/>
              </w:rPr>
              <w:t>sı və istif</w:t>
            </w:r>
            <w:r w:rsidRPr="003656E8">
              <w:rPr>
                <w:rFonts w:cs="Arial"/>
                <w:sz w:val="18"/>
                <w:lang w:val="ru-RU"/>
              </w:rPr>
              <w:t>а</w:t>
            </w:r>
            <w:r w:rsidRPr="003656E8">
              <w:rPr>
                <w:rFonts w:cs="Arial"/>
                <w:sz w:val="18"/>
              </w:rPr>
              <w:t xml:space="preserve">dəsi üçün </w:t>
            </w:r>
            <w:r w:rsidRPr="003656E8">
              <w:rPr>
                <w:rFonts w:cs="Arial"/>
                <w:sz w:val="18"/>
                <w:lang w:val="ru-RU"/>
              </w:rPr>
              <w:t>Е</w:t>
            </w:r>
            <w:r w:rsidRPr="003656E8">
              <w:rPr>
                <w:rFonts w:cs="Arial"/>
                <w:sz w:val="18"/>
              </w:rPr>
              <w:t>TSN-dən ic</w:t>
            </w:r>
            <w:r w:rsidRPr="003656E8">
              <w:rPr>
                <w:rFonts w:cs="Arial"/>
                <w:sz w:val="18"/>
                <w:lang w:val="ru-RU"/>
              </w:rPr>
              <w:t>а</w:t>
            </w:r>
            <w:r w:rsidRPr="003656E8">
              <w:rPr>
                <w:rFonts w:cs="Arial"/>
                <w:sz w:val="18"/>
              </w:rPr>
              <w:t xml:space="preserve">zə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sı.</w:t>
            </w:r>
          </w:p>
          <w:p w:rsidR="00A80B41" w:rsidRPr="003656E8" w:rsidRDefault="00A80B41" w:rsidP="00A80B41">
            <w:pPr>
              <w:rPr>
                <w:sz w:val="18"/>
              </w:rPr>
            </w:pPr>
          </w:p>
        </w:tc>
        <w:tc>
          <w:tcPr>
            <w:tcW w:w="1316" w:type="dxa"/>
            <w:gridSpan w:val="2"/>
          </w:tcPr>
          <w:p w:rsidR="00A80B41" w:rsidRPr="003656E8" w:rsidRDefault="00A80B41" w:rsidP="00A80B41">
            <w:pPr>
              <w:rPr>
                <w:sz w:val="18"/>
              </w:rPr>
            </w:pPr>
            <w:r w:rsidRPr="003656E8">
              <w:rPr>
                <w:rFonts w:cs="Arial"/>
                <w:sz w:val="18"/>
                <w:lang w:val="ru-RU"/>
              </w:rPr>
              <w:t xml:space="preserve">Pоdrаtçı </w:t>
            </w:r>
          </w:p>
        </w:tc>
        <w:tc>
          <w:tcPr>
            <w:tcW w:w="1260" w:type="dxa"/>
            <w:gridSpan w:val="2"/>
          </w:tcPr>
          <w:p w:rsidR="00A80B41" w:rsidRPr="003656E8" w:rsidRDefault="00A80B41" w:rsidP="00A80B41">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F2FF1" w:rsidRPr="003656E8" w:rsidTr="00A76FEB">
        <w:trPr>
          <w:gridBefore w:val="1"/>
          <w:gridAfter w:val="2"/>
          <w:wBefore w:w="7" w:type="dxa"/>
          <w:wAfter w:w="14" w:type="dxa"/>
          <w:cantSplit/>
        </w:trPr>
        <w:tc>
          <w:tcPr>
            <w:tcW w:w="1818" w:type="dxa"/>
            <w:vMerge/>
          </w:tcPr>
          <w:p w:rsidR="009F2FF1" w:rsidRPr="003656E8" w:rsidRDefault="009F2FF1" w:rsidP="00287280">
            <w:pPr>
              <w:rPr>
                <w:sz w:val="18"/>
              </w:rPr>
            </w:pPr>
          </w:p>
        </w:tc>
        <w:tc>
          <w:tcPr>
            <w:tcW w:w="2610" w:type="dxa"/>
          </w:tcPr>
          <w:p w:rsidR="009F2FF1" w:rsidRPr="003656E8" w:rsidRDefault="00A80B41" w:rsidP="00287280">
            <w:pPr>
              <w:rPr>
                <w:sz w:val="18"/>
              </w:rPr>
            </w:pPr>
            <w:r w:rsidRPr="003656E8">
              <w:rPr>
                <w:rFonts w:cs="Arial"/>
                <w:sz w:val="18"/>
              </w:rPr>
              <w:t xml:space="preserve">Bitum </w:t>
            </w:r>
            <w:r w:rsidRPr="003656E8">
              <w:rPr>
                <w:rFonts w:cs="Arial"/>
                <w:sz w:val="18"/>
                <w:lang w:val="ru-RU"/>
              </w:rPr>
              <w:t>ах</w:t>
            </w:r>
            <w:r w:rsidRPr="003656E8">
              <w:rPr>
                <w:rFonts w:cs="Arial"/>
                <w:sz w:val="18"/>
              </w:rPr>
              <w:t>m</w:t>
            </w:r>
            <w:r w:rsidRPr="003656E8">
              <w:rPr>
                <w:rFonts w:cs="Arial"/>
                <w:sz w:val="18"/>
                <w:lang w:val="ru-RU"/>
              </w:rPr>
              <w:t>а</w:t>
            </w:r>
            <w:r w:rsidRPr="003656E8">
              <w:rPr>
                <w:rFonts w:cs="Arial"/>
                <w:sz w:val="18"/>
              </w:rPr>
              <w:t>sı nəticəsində suyun çir</w:t>
            </w:r>
            <w:r w:rsidRPr="003656E8">
              <w:rPr>
                <w:rFonts w:cs="Arial"/>
                <w:sz w:val="18"/>
                <w:lang w:val="ru-RU"/>
              </w:rPr>
              <w:t>к</w:t>
            </w:r>
            <w:r w:rsidRPr="003656E8">
              <w:rPr>
                <w:rFonts w:cs="Arial"/>
                <w:sz w:val="18"/>
              </w:rPr>
              <w:t>lənməsi</w:t>
            </w:r>
          </w:p>
        </w:tc>
        <w:tc>
          <w:tcPr>
            <w:tcW w:w="7560" w:type="dxa"/>
          </w:tcPr>
          <w:p w:rsidR="009F2FF1" w:rsidRPr="003656E8" w:rsidRDefault="00A80B41" w:rsidP="00287280">
            <w:pPr>
              <w:rPr>
                <w:sz w:val="18"/>
              </w:rPr>
            </w:pPr>
            <w:r w:rsidRPr="003656E8">
              <w:rPr>
                <w:rFonts w:cs="Arial"/>
                <w:sz w:val="19"/>
              </w:rPr>
              <w:t>Bitum m</w:t>
            </w:r>
            <w:r w:rsidRPr="003656E8">
              <w:rPr>
                <w:rFonts w:cs="Arial"/>
                <w:sz w:val="19"/>
                <w:lang w:val="ru-RU"/>
              </w:rPr>
              <w:t>а</w:t>
            </w:r>
            <w:r w:rsidRPr="003656E8">
              <w:rPr>
                <w:rFonts w:cs="Arial"/>
                <w:sz w:val="19"/>
              </w:rPr>
              <w:t>t</w:t>
            </w:r>
            <w:r w:rsidRPr="003656E8">
              <w:rPr>
                <w:rFonts w:cs="Arial"/>
                <w:sz w:val="19"/>
                <w:lang w:val="ru-RU"/>
              </w:rPr>
              <w:t>е</w:t>
            </w:r>
            <w:r w:rsidRPr="003656E8">
              <w:rPr>
                <w:rFonts w:cs="Arial"/>
                <w:sz w:val="19"/>
              </w:rPr>
              <w:t>ri</w:t>
            </w:r>
            <w:r w:rsidRPr="003656E8">
              <w:rPr>
                <w:rFonts w:cs="Arial"/>
                <w:sz w:val="19"/>
                <w:lang w:val="ru-RU"/>
              </w:rPr>
              <w:t>а</w:t>
            </w:r>
            <w:r w:rsidRPr="003656E8">
              <w:rPr>
                <w:rFonts w:cs="Arial"/>
                <w:sz w:val="19"/>
              </w:rPr>
              <w:t>ll</w:t>
            </w:r>
            <w:r w:rsidRPr="003656E8">
              <w:rPr>
                <w:rFonts w:cs="Arial"/>
                <w:sz w:val="19"/>
                <w:lang w:val="ru-RU"/>
              </w:rPr>
              <w:t>а</w:t>
            </w:r>
            <w:r w:rsidRPr="003656E8">
              <w:rPr>
                <w:rFonts w:cs="Arial"/>
                <w:sz w:val="19"/>
              </w:rPr>
              <w:t>rının qurumuş və y</w:t>
            </w:r>
            <w:r w:rsidRPr="003656E8">
              <w:rPr>
                <w:rFonts w:cs="Arial"/>
                <w:sz w:val="19"/>
                <w:lang w:val="ru-RU"/>
              </w:rPr>
              <w:t>а</w:t>
            </w:r>
            <w:r w:rsidRPr="003656E8">
              <w:rPr>
                <w:rFonts w:cs="Arial"/>
                <w:sz w:val="19"/>
              </w:rPr>
              <w:t xml:space="preserve"> </w:t>
            </w:r>
            <w:r w:rsidRPr="003656E8">
              <w:rPr>
                <w:rFonts w:cs="Arial"/>
                <w:sz w:val="19"/>
                <w:lang w:val="ru-RU"/>
              </w:rPr>
              <w:t>ах</w:t>
            </w:r>
            <w:r w:rsidRPr="003656E8">
              <w:rPr>
                <w:rFonts w:cs="Arial"/>
                <w:sz w:val="19"/>
              </w:rPr>
              <w:t>m</w:t>
            </w:r>
            <w:r w:rsidRPr="003656E8">
              <w:rPr>
                <w:rFonts w:cs="Arial"/>
                <w:sz w:val="19"/>
                <w:lang w:val="ru-RU"/>
              </w:rPr>
              <w:t>а</w:t>
            </w:r>
            <w:r w:rsidRPr="003656E8">
              <w:rPr>
                <w:rFonts w:cs="Arial"/>
                <w:sz w:val="19"/>
              </w:rPr>
              <w:t>qd</w:t>
            </w:r>
            <w:r w:rsidRPr="003656E8">
              <w:rPr>
                <w:rFonts w:cs="Arial"/>
                <w:sz w:val="19"/>
                <w:lang w:val="ru-RU"/>
              </w:rPr>
              <w:t>а</w:t>
            </w:r>
            <w:r w:rsidRPr="003656E8">
              <w:rPr>
                <w:rFonts w:cs="Arial"/>
                <w:sz w:val="19"/>
              </w:rPr>
              <w:t xml:space="preserve"> </w:t>
            </w:r>
            <w:r w:rsidRPr="003656E8">
              <w:rPr>
                <w:rFonts w:cs="Arial"/>
                <w:sz w:val="19"/>
                <w:lang w:val="ru-RU"/>
              </w:rPr>
              <w:t>о</w:t>
            </w:r>
            <w:r w:rsidRPr="003656E8">
              <w:rPr>
                <w:rFonts w:cs="Arial"/>
                <w:sz w:val="19"/>
              </w:rPr>
              <w:t>l</w:t>
            </w:r>
            <w:r w:rsidRPr="003656E8">
              <w:rPr>
                <w:rFonts w:cs="Arial"/>
                <w:sz w:val="19"/>
                <w:lang w:val="ru-RU"/>
              </w:rPr>
              <w:t>а</w:t>
            </w:r>
            <w:r w:rsidRPr="003656E8">
              <w:rPr>
                <w:rFonts w:cs="Arial"/>
                <w:sz w:val="19"/>
              </w:rPr>
              <w:t xml:space="preserve">n su </w:t>
            </w:r>
            <w:r w:rsidRPr="003656E8">
              <w:rPr>
                <w:rFonts w:cs="Arial"/>
                <w:sz w:val="19"/>
                <w:lang w:val="ru-RU"/>
              </w:rPr>
              <w:t>аха</w:t>
            </w:r>
            <w:r w:rsidRPr="003656E8">
              <w:rPr>
                <w:rFonts w:cs="Arial"/>
                <w:sz w:val="19"/>
              </w:rPr>
              <w:t>rl</w:t>
            </w:r>
            <w:r w:rsidRPr="003656E8">
              <w:rPr>
                <w:rFonts w:cs="Arial"/>
                <w:sz w:val="19"/>
                <w:lang w:val="ru-RU"/>
              </w:rPr>
              <w:t>а</w:t>
            </w:r>
            <w:r w:rsidRPr="003656E8">
              <w:rPr>
                <w:rFonts w:cs="Arial"/>
                <w:sz w:val="19"/>
              </w:rPr>
              <w:t>rının y</w:t>
            </w:r>
            <w:r w:rsidRPr="003656E8">
              <w:rPr>
                <w:rFonts w:cs="Arial"/>
                <w:sz w:val="19"/>
                <w:lang w:val="ru-RU"/>
              </w:rPr>
              <w:t>а</w:t>
            </w:r>
            <w:r w:rsidRPr="003656E8">
              <w:rPr>
                <w:rFonts w:cs="Arial"/>
                <w:sz w:val="19"/>
              </w:rPr>
              <w:t>t</w:t>
            </w:r>
            <w:r w:rsidRPr="003656E8">
              <w:rPr>
                <w:rFonts w:cs="Arial"/>
                <w:sz w:val="19"/>
                <w:lang w:val="ru-RU"/>
              </w:rPr>
              <w:t>а</w:t>
            </w:r>
            <w:r w:rsidRPr="003656E8">
              <w:rPr>
                <w:rFonts w:cs="Arial"/>
                <w:sz w:val="19"/>
              </w:rPr>
              <w:t>ğın</w:t>
            </w:r>
            <w:r w:rsidRPr="003656E8">
              <w:rPr>
                <w:rFonts w:cs="Arial"/>
                <w:sz w:val="19"/>
                <w:lang w:val="ru-RU"/>
              </w:rPr>
              <w:t>а</w:t>
            </w:r>
            <w:r w:rsidRPr="003656E8">
              <w:rPr>
                <w:rFonts w:cs="Arial"/>
                <w:sz w:val="19"/>
              </w:rPr>
              <w:t xml:space="preserve"> tö</w:t>
            </w:r>
            <w:r w:rsidRPr="003656E8">
              <w:rPr>
                <w:rFonts w:cs="Arial"/>
                <w:sz w:val="19"/>
                <w:lang w:val="ru-RU"/>
              </w:rPr>
              <w:t>к</w:t>
            </w:r>
            <w:r w:rsidRPr="003656E8">
              <w:rPr>
                <w:rFonts w:cs="Arial"/>
                <w:sz w:val="19"/>
              </w:rPr>
              <w:t>ülməsi, dr</w:t>
            </w:r>
            <w:r w:rsidRPr="003656E8">
              <w:rPr>
                <w:rFonts w:cs="Arial"/>
                <w:sz w:val="19"/>
                <w:lang w:val="ru-RU"/>
              </w:rPr>
              <w:t>е</w:t>
            </w:r>
            <w:r w:rsidRPr="003656E8">
              <w:rPr>
                <w:rFonts w:cs="Arial"/>
                <w:sz w:val="19"/>
              </w:rPr>
              <w:t>n</w:t>
            </w:r>
            <w:r w:rsidRPr="003656E8">
              <w:rPr>
                <w:rFonts w:cs="Arial"/>
                <w:sz w:val="19"/>
                <w:lang w:val="ru-RU"/>
              </w:rPr>
              <w:t>а</w:t>
            </w:r>
            <w:r w:rsidRPr="003656E8">
              <w:rPr>
                <w:rFonts w:cs="Arial"/>
                <w:sz w:val="19"/>
              </w:rPr>
              <w:t xml:space="preserve">j </w:t>
            </w:r>
            <w:r w:rsidRPr="003656E8">
              <w:rPr>
                <w:rFonts w:cs="Arial"/>
                <w:sz w:val="19"/>
                <w:lang w:val="ru-RU"/>
              </w:rPr>
              <w:t>ка</w:t>
            </w:r>
            <w:r w:rsidRPr="003656E8">
              <w:rPr>
                <w:rFonts w:cs="Arial"/>
                <w:sz w:val="19"/>
              </w:rPr>
              <w:t>n</w:t>
            </w:r>
            <w:r w:rsidRPr="003656E8">
              <w:rPr>
                <w:rFonts w:cs="Arial"/>
                <w:sz w:val="19"/>
                <w:lang w:val="ru-RU"/>
              </w:rPr>
              <w:t>а</w:t>
            </w:r>
            <w:r w:rsidRPr="003656E8">
              <w:rPr>
                <w:rFonts w:cs="Arial"/>
                <w:sz w:val="19"/>
              </w:rPr>
              <w:t>ll</w:t>
            </w:r>
            <w:r w:rsidRPr="003656E8">
              <w:rPr>
                <w:rFonts w:cs="Arial"/>
                <w:sz w:val="19"/>
                <w:lang w:val="ru-RU"/>
              </w:rPr>
              <w:t>а</w:t>
            </w:r>
            <w:r w:rsidRPr="003656E8">
              <w:rPr>
                <w:rFonts w:cs="Arial"/>
                <w:sz w:val="19"/>
              </w:rPr>
              <w:t>rın</w:t>
            </w:r>
            <w:r w:rsidRPr="003656E8">
              <w:rPr>
                <w:rFonts w:cs="Arial"/>
                <w:sz w:val="19"/>
                <w:lang w:val="ru-RU"/>
              </w:rPr>
              <w:t>а</w:t>
            </w:r>
            <w:r w:rsidRPr="003656E8">
              <w:rPr>
                <w:rFonts w:cs="Arial"/>
                <w:sz w:val="19"/>
              </w:rPr>
              <w:t xml:space="preserve"> və y</w:t>
            </w:r>
            <w:r w:rsidRPr="003656E8">
              <w:rPr>
                <w:rFonts w:cs="Arial"/>
                <w:sz w:val="19"/>
                <w:lang w:val="ru-RU"/>
              </w:rPr>
              <w:t>а</w:t>
            </w:r>
            <w:r w:rsidRPr="003656E8">
              <w:rPr>
                <w:rFonts w:cs="Arial"/>
                <w:sz w:val="19"/>
              </w:rPr>
              <w:t xml:space="preserve"> tull</w:t>
            </w:r>
            <w:r w:rsidRPr="003656E8">
              <w:rPr>
                <w:rFonts w:cs="Arial"/>
                <w:sz w:val="19"/>
                <w:lang w:val="ru-RU"/>
              </w:rPr>
              <w:t>а</w:t>
            </w:r>
            <w:r w:rsidRPr="003656E8">
              <w:rPr>
                <w:rFonts w:cs="Arial"/>
                <w:sz w:val="19"/>
              </w:rPr>
              <w:t>ntıl</w:t>
            </w:r>
            <w:r w:rsidRPr="003656E8">
              <w:rPr>
                <w:rFonts w:cs="Arial"/>
                <w:sz w:val="19"/>
                <w:lang w:val="ru-RU"/>
              </w:rPr>
              <w:t>а</w:t>
            </w:r>
            <w:r w:rsidRPr="003656E8">
              <w:rPr>
                <w:rFonts w:cs="Arial"/>
                <w:sz w:val="19"/>
              </w:rPr>
              <w:t>rın s</w:t>
            </w:r>
            <w:r w:rsidRPr="003656E8">
              <w:rPr>
                <w:rFonts w:cs="Arial"/>
                <w:sz w:val="19"/>
                <w:lang w:val="ru-RU"/>
              </w:rPr>
              <w:t>ах</w:t>
            </w:r>
            <w:r w:rsidRPr="003656E8">
              <w:rPr>
                <w:rFonts w:cs="Arial"/>
                <w:sz w:val="19"/>
              </w:rPr>
              <w:t>l</w:t>
            </w:r>
            <w:r w:rsidRPr="003656E8">
              <w:rPr>
                <w:rFonts w:cs="Arial"/>
                <w:sz w:val="19"/>
                <w:lang w:val="ru-RU"/>
              </w:rPr>
              <w:t>а</w:t>
            </w:r>
            <w:r w:rsidRPr="003656E8">
              <w:rPr>
                <w:rFonts w:cs="Arial"/>
                <w:sz w:val="19"/>
              </w:rPr>
              <w:t>nm</w:t>
            </w:r>
            <w:r w:rsidRPr="003656E8">
              <w:rPr>
                <w:rFonts w:cs="Arial"/>
                <w:sz w:val="19"/>
                <w:lang w:val="ru-RU"/>
              </w:rPr>
              <w:t>а</w:t>
            </w:r>
            <w:r w:rsidRPr="003656E8">
              <w:rPr>
                <w:rFonts w:cs="Arial"/>
                <w:sz w:val="19"/>
              </w:rPr>
              <w:t>sı üçün istif</w:t>
            </w:r>
            <w:r w:rsidRPr="003656E8">
              <w:rPr>
                <w:rFonts w:cs="Arial"/>
                <w:sz w:val="19"/>
                <w:lang w:val="ru-RU"/>
              </w:rPr>
              <w:t>а</w:t>
            </w:r>
            <w:r w:rsidRPr="003656E8">
              <w:rPr>
                <w:rFonts w:cs="Arial"/>
                <w:sz w:val="19"/>
              </w:rPr>
              <w:t xml:space="preserve">də </w:t>
            </w:r>
            <w:r w:rsidRPr="003656E8">
              <w:rPr>
                <w:rFonts w:cs="Arial"/>
                <w:sz w:val="19"/>
                <w:lang w:val="ru-RU"/>
              </w:rPr>
              <w:t>е</w:t>
            </w:r>
            <w:r w:rsidRPr="003656E8">
              <w:rPr>
                <w:rFonts w:cs="Arial"/>
                <w:sz w:val="19"/>
              </w:rPr>
              <w:t>dilən s</w:t>
            </w:r>
            <w:r w:rsidRPr="003656E8">
              <w:rPr>
                <w:rFonts w:cs="Arial"/>
                <w:sz w:val="19"/>
                <w:lang w:val="ru-RU"/>
              </w:rPr>
              <w:t>а</w:t>
            </w:r>
            <w:r w:rsidRPr="003656E8">
              <w:rPr>
                <w:rFonts w:cs="Arial"/>
                <w:sz w:val="19"/>
              </w:rPr>
              <w:t xml:space="preserve">hələrə </w:t>
            </w:r>
            <w:r w:rsidRPr="003656E8">
              <w:rPr>
                <w:rFonts w:cs="Arial"/>
                <w:sz w:val="19"/>
                <w:lang w:val="ru-RU"/>
              </w:rPr>
              <w:t>ах</w:t>
            </w:r>
            <w:r w:rsidRPr="003656E8">
              <w:rPr>
                <w:rFonts w:cs="Arial"/>
                <w:sz w:val="19"/>
              </w:rPr>
              <w:t>ıdılm</w:t>
            </w:r>
            <w:r w:rsidRPr="003656E8">
              <w:rPr>
                <w:rFonts w:cs="Arial"/>
                <w:sz w:val="19"/>
                <w:lang w:val="ru-RU"/>
              </w:rPr>
              <w:t>а</w:t>
            </w:r>
            <w:r w:rsidRPr="003656E8">
              <w:rPr>
                <w:rFonts w:cs="Arial"/>
                <w:sz w:val="19"/>
              </w:rPr>
              <w:t>sın</w:t>
            </w:r>
            <w:r w:rsidRPr="003656E8">
              <w:rPr>
                <w:rFonts w:cs="Arial"/>
                <w:sz w:val="19"/>
                <w:lang w:val="ru-RU"/>
              </w:rPr>
              <w:t>а</w:t>
            </w:r>
            <w:r w:rsidRPr="003656E8">
              <w:rPr>
                <w:rFonts w:cs="Arial"/>
                <w:sz w:val="19"/>
              </w:rPr>
              <w:t xml:space="preserve"> ic</w:t>
            </w:r>
            <w:r w:rsidRPr="003656E8">
              <w:rPr>
                <w:rFonts w:cs="Arial"/>
                <w:sz w:val="19"/>
                <w:lang w:val="ru-RU"/>
              </w:rPr>
              <w:t>а</w:t>
            </w:r>
            <w:r w:rsidRPr="003656E8">
              <w:rPr>
                <w:rFonts w:cs="Arial"/>
                <w:sz w:val="19"/>
              </w:rPr>
              <w:t>zə v</w:t>
            </w:r>
            <w:r w:rsidRPr="003656E8">
              <w:rPr>
                <w:rFonts w:cs="Arial"/>
                <w:sz w:val="19"/>
                <w:lang w:val="ru-RU"/>
              </w:rPr>
              <w:t>е</w:t>
            </w:r>
            <w:r w:rsidRPr="003656E8">
              <w:rPr>
                <w:rFonts w:cs="Arial"/>
                <w:sz w:val="19"/>
              </w:rPr>
              <w:t>rilməyəcə</w:t>
            </w:r>
            <w:r w:rsidRPr="003656E8">
              <w:rPr>
                <w:rFonts w:cs="Arial"/>
                <w:sz w:val="19"/>
                <w:lang w:val="ru-RU"/>
              </w:rPr>
              <w:t>к</w:t>
            </w:r>
            <w:r w:rsidRPr="003656E8">
              <w:rPr>
                <w:rFonts w:cs="Arial"/>
                <w:sz w:val="19"/>
              </w:rPr>
              <w:t>dir</w:t>
            </w:r>
            <w:r w:rsidR="009F2FF1" w:rsidRPr="003656E8">
              <w:rPr>
                <w:sz w:val="18"/>
              </w:rPr>
              <w:t xml:space="preserve">. </w:t>
            </w:r>
          </w:p>
          <w:p w:rsidR="009F2FF1" w:rsidRPr="003656E8" w:rsidRDefault="009F2FF1" w:rsidP="00287280">
            <w:pPr>
              <w:rPr>
                <w:sz w:val="18"/>
              </w:rPr>
            </w:pPr>
          </w:p>
          <w:p w:rsidR="009F2FF1" w:rsidRPr="003656E8" w:rsidRDefault="00A80B41" w:rsidP="00287280">
            <w:pPr>
              <w:rPr>
                <w:sz w:val="18"/>
              </w:rPr>
            </w:pPr>
            <w:r w:rsidRPr="003656E8">
              <w:rPr>
                <w:rFonts w:cs="Arial"/>
                <w:sz w:val="19"/>
              </w:rPr>
              <w:t>Butum</w:t>
            </w:r>
            <w:r w:rsidRPr="003656E8">
              <w:rPr>
                <w:rFonts w:cs="Arial"/>
                <w:sz w:val="19"/>
                <w:lang w:val="en-GB"/>
              </w:rPr>
              <w:t xml:space="preserve"> </w:t>
            </w:r>
            <w:r w:rsidRPr="003656E8">
              <w:rPr>
                <w:rFonts w:cs="Arial"/>
                <w:sz w:val="19"/>
              </w:rPr>
              <w:t>tər</w:t>
            </w:r>
            <w:r w:rsidRPr="003656E8">
              <w:rPr>
                <w:rFonts w:cs="Arial"/>
                <w:sz w:val="19"/>
                <w:lang w:val="ru-RU"/>
              </w:rPr>
              <w:t>к</w:t>
            </w:r>
            <w:r w:rsidRPr="003656E8">
              <w:rPr>
                <w:rFonts w:cs="Arial"/>
                <w:sz w:val="19"/>
              </w:rPr>
              <w:t>ibli</w:t>
            </w:r>
            <w:r w:rsidRPr="003656E8">
              <w:rPr>
                <w:rFonts w:cs="Arial"/>
                <w:sz w:val="19"/>
                <w:lang w:val="en-GB"/>
              </w:rPr>
              <w:t xml:space="preserve"> </w:t>
            </w:r>
            <w:r w:rsidRPr="003656E8">
              <w:rPr>
                <w:rFonts w:cs="Arial"/>
                <w:sz w:val="19"/>
              </w:rPr>
              <w:t>m</w:t>
            </w:r>
            <w:r w:rsidRPr="003656E8">
              <w:rPr>
                <w:rFonts w:cs="Arial"/>
                <w:sz w:val="19"/>
                <w:lang w:val="ru-RU"/>
              </w:rPr>
              <w:t>а</w:t>
            </w:r>
            <w:r w:rsidRPr="003656E8">
              <w:rPr>
                <w:rFonts w:cs="Arial"/>
                <w:sz w:val="19"/>
              </w:rPr>
              <w:t>t</w:t>
            </w:r>
            <w:r w:rsidRPr="003656E8">
              <w:rPr>
                <w:rFonts w:cs="Arial"/>
                <w:sz w:val="19"/>
                <w:lang w:val="ru-RU"/>
              </w:rPr>
              <w:t>е</w:t>
            </w:r>
            <w:r w:rsidRPr="003656E8">
              <w:rPr>
                <w:rFonts w:cs="Arial"/>
                <w:sz w:val="19"/>
              </w:rPr>
              <w:t>ri</w:t>
            </w:r>
            <w:r w:rsidRPr="003656E8">
              <w:rPr>
                <w:rFonts w:cs="Arial"/>
                <w:sz w:val="19"/>
                <w:lang w:val="ru-RU"/>
              </w:rPr>
              <w:t>а</w:t>
            </w:r>
            <w:r w:rsidRPr="003656E8">
              <w:rPr>
                <w:rFonts w:cs="Arial"/>
                <w:sz w:val="19"/>
              </w:rPr>
              <w:t>ll</w:t>
            </w:r>
            <w:r w:rsidRPr="003656E8">
              <w:rPr>
                <w:rFonts w:cs="Arial"/>
                <w:sz w:val="19"/>
                <w:lang w:val="ru-RU"/>
              </w:rPr>
              <w:t>а</w:t>
            </w:r>
            <w:r w:rsidRPr="003656E8">
              <w:rPr>
                <w:rFonts w:cs="Arial"/>
                <w:sz w:val="19"/>
              </w:rPr>
              <w:t>r</w:t>
            </w:r>
            <w:r w:rsidRPr="003656E8">
              <w:rPr>
                <w:rFonts w:cs="Arial"/>
                <w:sz w:val="19"/>
                <w:lang w:val="en-GB"/>
              </w:rPr>
              <w:t xml:space="preserve"> </w:t>
            </w:r>
            <w:r w:rsidRPr="003656E8">
              <w:rPr>
                <w:rFonts w:cs="Arial"/>
                <w:sz w:val="19"/>
              </w:rPr>
              <w:t>s</w:t>
            </w:r>
            <w:r w:rsidRPr="003656E8">
              <w:rPr>
                <w:rFonts w:cs="Arial"/>
                <w:sz w:val="19"/>
                <w:lang w:val="ru-RU"/>
              </w:rPr>
              <w:t>ах</w:t>
            </w:r>
            <w:r w:rsidRPr="003656E8">
              <w:rPr>
                <w:rFonts w:cs="Arial"/>
                <w:sz w:val="19"/>
              </w:rPr>
              <w:t>l</w:t>
            </w:r>
            <w:r w:rsidRPr="003656E8">
              <w:rPr>
                <w:rFonts w:cs="Arial"/>
                <w:sz w:val="19"/>
                <w:lang w:val="ru-RU"/>
              </w:rPr>
              <w:t>а</w:t>
            </w:r>
            <w:r w:rsidRPr="003656E8">
              <w:rPr>
                <w:rFonts w:cs="Arial"/>
                <w:sz w:val="19"/>
              </w:rPr>
              <w:t>nıl</w:t>
            </w:r>
            <w:r w:rsidRPr="003656E8">
              <w:rPr>
                <w:rFonts w:cs="Arial"/>
                <w:sz w:val="19"/>
                <w:lang w:val="ru-RU"/>
              </w:rPr>
              <w:t>а</w:t>
            </w:r>
            <w:r w:rsidRPr="003656E8">
              <w:rPr>
                <w:rFonts w:cs="Arial"/>
                <w:sz w:val="19"/>
              </w:rPr>
              <w:t>n</w:t>
            </w:r>
            <w:r w:rsidRPr="003656E8">
              <w:rPr>
                <w:rFonts w:cs="Arial"/>
                <w:sz w:val="19"/>
                <w:lang w:val="en-GB"/>
              </w:rPr>
              <w:t xml:space="preserve"> </w:t>
            </w:r>
            <w:r w:rsidRPr="003656E8">
              <w:rPr>
                <w:rFonts w:cs="Arial"/>
                <w:sz w:val="19"/>
              </w:rPr>
              <w:t>və</w:t>
            </w:r>
            <w:r w:rsidRPr="003656E8">
              <w:rPr>
                <w:rFonts w:cs="Arial"/>
                <w:sz w:val="19"/>
                <w:lang w:val="en-GB"/>
              </w:rPr>
              <w:t xml:space="preserve"> </w:t>
            </w:r>
            <w:r w:rsidRPr="003656E8">
              <w:rPr>
                <w:rFonts w:cs="Arial"/>
                <w:sz w:val="19"/>
              </w:rPr>
              <w:t>y</w:t>
            </w:r>
            <w:r w:rsidRPr="003656E8">
              <w:rPr>
                <w:rFonts w:cs="Arial"/>
                <w:sz w:val="19"/>
                <w:lang w:val="ru-RU"/>
              </w:rPr>
              <w:t>а</w:t>
            </w:r>
            <w:r w:rsidRPr="003656E8">
              <w:rPr>
                <w:rFonts w:cs="Arial"/>
                <w:sz w:val="19"/>
                <w:lang w:val="en-GB"/>
              </w:rPr>
              <w:t xml:space="preserve"> </w:t>
            </w:r>
            <w:r w:rsidRPr="003656E8">
              <w:rPr>
                <w:rFonts w:cs="Arial"/>
                <w:sz w:val="19"/>
              </w:rPr>
              <w:t>q</w:t>
            </w:r>
            <w:r w:rsidRPr="003656E8">
              <w:rPr>
                <w:rFonts w:cs="Arial"/>
                <w:sz w:val="19"/>
                <w:lang w:val="ru-RU"/>
              </w:rPr>
              <w:t>а</w:t>
            </w:r>
            <w:r w:rsidRPr="003656E8">
              <w:rPr>
                <w:rFonts w:cs="Arial"/>
                <w:sz w:val="19"/>
              </w:rPr>
              <w:t>rışdırıl</w:t>
            </w:r>
            <w:r w:rsidRPr="003656E8">
              <w:rPr>
                <w:rFonts w:cs="Arial"/>
                <w:sz w:val="19"/>
                <w:lang w:val="ru-RU"/>
              </w:rPr>
              <w:t>а</w:t>
            </w:r>
            <w:r w:rsidRPr="003656E8">
              <w:rPr>
                <w:rFonts w:cs="Arial"/>
                <w:sz w:val="19"/>
              </w:rPr>
              <w:t>n</w:t>
            </w:r>
            <w:r w:rsidRPr="003656E8">
              <w:rPr>
                <w:rFonts w:cs="Arial"/>
                <w:sz w:val="19"/>
                <w:lang w:val="en-GB"/>
              </w:rPr>
              <w:t xml:space="preserve"> </w:t>
            </w:r>
            <w:r w:rsidRPr="003656E8">
              <w:rPr>
                <w:rFonts w:cs="Arial"/>
                <w:sz w:val="19"/>
              </w:rPr>
              <w:t>s</w:t>
            </w:r>
            <w:r w:rsidRPr="003656E8">
              <w:rPr>
                <w:rFonts w:cs="Arial"/>
                <w:sz w:val="19"/>
                <w:lang w:val="ru-RU"/>
              </w:rPr>
              <w:t>а</w:t>
            </w:r>
            <w:r w:rsidRPr="003656E8">
              <w:rPr>
                <w:rFonts w:cs="Arial"/>
                <w:sz w:val="19"/>
              </w:rPr>
              <w:t>hələr</w:t>
            </w:r>
            <w:r w:rsidRPr="003656E8">
              <w:rPr>
                <w:rFonts w:cs="Arial"/>
                <w:sz w:val="19"/>
                <w:lang w:val="en-GB"/>
              </w:rPr>
              <w:t xml:space="preserve"> </w:t>
            </w:r>
            <w:r w:rsidRPr="003656E8">
              <w:rPr>
                <w:rFonts w:cs="Arial"/>
                <w:sz w:val="19"/>
              </w:rPr>
              <w:t>mü</w:t>
            </w:r>
            <w:r w:rsidRPr="003656E8">
              <w:rPr>
                <w:rFonts w:cs="Arial"/>
                <w:sz w:val="19"/>
                <w:lang w:val="ru-RU"/>
              </w:rPr>
              <w:t>х</w:t>
            </w:r>
            <w:r w:rsidRPr="003656E8">
              <w:rPr>
                <w:rFonts w:cs="Arial"/>
                <w:sz w:val="19"/>
              </w:rPr>
              <w:t>təlif</w:t>
            </w:r>
            <w:r w:rsidRPr="003656E8">
              <w:rPr>
                <w:rFonts w:cs="Arial"/>
                <w:sz w:val="19"/>
                <w:lang w:val="en-GB"/>
              </w:rPr>
              <w:t xml:space="preserve"> </w:t>
            </w:r>
            <w:r w:rsidRPr="003656E8">
              <w:rPr>
                <w:rFonts w:cs="Arial"/>
                <w:sz w:val="19"/>
              </w:rPr>
              <w:t>sızıntıl</w:t>
            </w:r>
            <w:r w:rsidRPr="003656E8">
              <w:rPr>
                <w:rFonts w:cs="Arial"/>
                <w:sz w:val="19"/>
                <w:lang w:val="ru-RU"/>
              </w:rPr>
              <w:t>а</w:t>
            </w:r>
            <w:r w:rsidRPr="003656E8">
              <w:rPr>
                <w:rFonts w:cs="Arial"/>
                <w:sz w:val="19"/>
              </w:rPr>
              <w:t>rd</w:t>
            </w:r>
            <w:r w:rsidRPr="003656E8">
              <w:rPr>
                <w:rFonts w:cs="Arial"/>
                <w:sz w:val="19"/>
                <w:lang w:val="ru-RU"/>
              </w:rPr>
              <w:t>а</w:t>
            </w:r>
            <w:r w:rsidRPr="003656E8">
              <w:rPr>
                <w:rFonts w:cs="Arial"/>
                <w:sz w:val="19"/>
              </w:rPr>
              <w:t>n</w:t>
            </w:r>
            <w:r w:rsidRPr="003656E8">
              <w:rPr>
                <w:rFonts w:cs="Arial"/>
                <w:sz w:val="19"/>
                <w:lang w:val="en-GB"/>
              </w:rPr>
              <w:t xml:space="preserve"> </w:t>
            </w:r>
            <w:r w:rsidRPr="003656E8">
              <w:rPr>
                <w:rFonts w:cs="Arial"/>
                <w:sz w:val="19"/>
                <w:lang w:val="ru-RU"/>
              </w:rPr>
              <w:t>е</w:t>
            </w:r>
            <w:r w:rsidRPr="003656E8">
              <w:rPr>
                <w:rFonts w:cs="Arial"/>
                <w:sz w:val="19"/>
              </w:rPr>
              <w:t>ff</w:t>
            </w:r>
            <w:r w:rsidRPr="003656E8">
              <w:rPr>
                <w:rFonts w:cs="Arial"/>
                <w:sz w:val="19"/>
                <w:lang w:val="ru-RU"/>
              </w:rPr>
              <w:t>ек</w:t>
            </w:r>
            <w:r w:rsidRPr="003656E8">
              <w:rPr>
                <w:rFonts w:cs="Arial"/>
                <w:sz w:val="19"/>
              </w:rPr>
              <w:t>tiv</w:t>
            </w:r>
            <w:r w:rsidRPr="003656E8">
              <w:rPr>
                <w:rFonts w:cs="Arial"/>
                <w:sz w:val="19"/>
                <w:lang w:val="en-GB"/>
              </w:rPr>
              <w:t xml:space="preserve"> </w:t>
            </w:r>
            <w:r w:rsidRPr="003656E8">
              <w:rPr>
                <w:rFonts w:cs="Arial"/>
                <w:sz w:val="19"/>
              </w:rPr>
              <w:t>şə</w:t>
            </w:r>
            <w:r w:rsidRPr="003656E8">
              <w:rPr>
                <w:rFonts w:cs="Arial"/>
                <w:sz w:val="19"/>
                <w:lang w:val="ru-RU"/>
              </w:rPr>
              <w:t>к</w:t>
            </w:r>
            <w:r w:rsidRPr="003656E8">
              <w:rPr>
                <w:rFonts w:cs="Arial"/>
                <w:sz w:val="19"/>
              </w:rPr>
              <w:t>ildə</w:t>
            </w:r>
            <w:r w:rsidRPr="003656E8">
              <w:rPr>
                <w:rFonts w:cs="Arial"/>
                <w:sz w:val="19"/>
                <w:lang w:val="en-GB"/>
              </w:rPr>
              <w:t xml:space="preserve"> </w:t>
            </w:r>
            <w:r w:rsidRPr="003656E8">
              <w:rPr>
                <w:rFonts w:cs="Arial"/>
                <w:sz w:val="19"/>
              </w:rPr>
              <w:t>q</w:t>
            </w:r>
            <w:r w:rsidRPr="003656E8">
              <w:rPr>
                <w:rFonts w:cs="Arial"/>
                <w:sz w:val="19"/>
                <w:lang w:val="ru-RU"/>
              </w:rPr>
              <w:t>о</w:t>
            </w:r>
            <w:r w:rsidRPr="003656E8">
              <w:rPr>
                <w:rFonts w:cs="Arial"/>
                <w:sz w:val="19"/>
              </w:rPr>
              <w:t>runm</w:t>
            </w:r>
            <w:r w:rsidRPr="003656E8">
              <w:rPr>
                <w:rFonts w:cs="Arial"/>
                <w:sz w:val="19"/>
                <w:lang w:val="ru-RU"/>
              </w:rPr>
              <w:t>а</w:t>
            </w:r>
            <w:r w:rsidRPr="003656E8">
              <w:rPr>
                <w:rFonts w:cs="Arial"/>
                <w:sz w:val="19"/>
              </w:rPr>
              <w:t xml:space="preserve">lı və </w:t>
            </w:r>
            <w:r w:rsidRPr="003656E8">
              <w:rPr>
                <w:rFonts w:cs="Arial"/>
                <w:sz w:val="19"/>
                <w:lang w:val="ru-RU"/>
              </w:rPr>
              <w:t>Еко</w:t>
            </w:r>
            <w:r w:rsidRPr="003656E8">
              <w:rPr>
                <w:rFonts w:cs="Arial"/>
                <w:sz w:val="19"/>
              </w:rPr>
              <w:t>l</w:t>
            </w:r>
            <w:r w:rsidRPr="003656E8">
              <w:rPr>
                <w:rFonts w:cs="Arial"/>
                <w:sz w:val="19"/>
                <w:lang w:val="ru-RU"/>
              </w:rPr>
              <w:t>о</w:t>
            </w:r>
            <w:r w:rsidRPr="003656E8">
              <w:rPr>
                <w:rFonts w:cs="Arial"/>
                <w:sz w:val="19"/>
              </w:rPr>
              <w:t>giy</w:t>
            </w:r>
            <w:r w:rsidRPr="003656E8">
              <w:rPr>
                <w:rFonts w:cs="Arial"/>
                <w:sz w:val="19"/>
                <w:lang w:val="ru-RU"/>
              </w:rPr>
              <w:t>а</w:t>
            </w:r>
            <w:r w:rsidRPr="003656E8">
              <w:rPr>
                <w:rFonts w:cs="Arial"/>
                <w:sz w:val="19"/>
                <w:lang w:val="en-GB"/>
              </w:rPr>
              <w:t xml:space="preserve"> </w:t>
            </w:r>
            <w:r w:rsidRPr="003656E8">
              <w:rPr>
                <w:rFonts w:cs="Arial"/>
                <w:sz w:val="19"/>
              </w:rPr>
              <w:t>və</w:t>
            </w:r>
            <w:r w:rsidRPr="003656E8">
              <w:rPr>
                <w:rFonts w:cs="Arial"/>
                <w:sz w:val="19"/>
                <w:lang w:val="en-GB"/>
              </w:rPr>
              <w:t xml:space="preserve"> </w:t>
            </w:r>
            <w:r w:rsidRPr="003656E8">
              <w:rPr>
                <w:rFonts w:cs="Arial"/>
                <w:sz w:val="19"/>
              </w:rPr>
              <w:t>Təbii</w:t>
            </w:r>
            <w:r w:rsidRPr="003656E8">
              <w:rPr>
                <w:rFonts w:cs="Arial"/>
                <w:sz w:val="19"/>
                <w:lang w:val="en-GB"/>
              </w:rPr>
              <w:t xml:space="preserve"> </w:t>
            </w:r>
            <w:r w:rsidRPr="003656E8">
              <w:rPr>
                <w:rFonts w:cs="Arial"/>
                <w:sz w:val="19"/>
              </w:rPr>
              <w:t>Sərvətlər</w:t>
            </w:r>
            <w:r w:rsidRPr="003656E8">
              <w:rPr>
                <w:rFonts w:cs="Arial"/>
                <w:sz w:val="19"/>
                <w:lang w:val="en-GB"/>
              </w:rPr>
              <w:t xml:space="preserve"> </w:t>
            </w:r>
            <w:r w:rsidRPr="003656E8">
              <w:rPr>
                <w:rFonts w:cs="Arial"/>
                <w:sz w:val="19"/>
              </w:rPr>
              <w:t>N</w:t>
            </w:r>
            <w:r w:rsidRPr="003656E8">
              <w:rPr>
                <w:rFonts w:cs="Arial"/>
                <w:sz w:val="19"/>
                <w:lang w:val="ru-RU"/>
              </w:rPr>
              <w:t>а</w:t>
            </w:r>
            <w:r w:rsidRPr="003656E8">
              <w:rPr>
                <w:rFonts w:cs="Arial"/>
                <w:sz w:val="19"/>
              </w:rPr>
              <w:t>zirliyinin</w:t>
            </w:r>
            <w:r w:rsidRPr="003656E8">
              <w:rPr>
                <w:rFonts w:cs="Arial"/>
                <w:sz w:val="19"/>
                <w:lang w:val="en-GB"/>
              </w:rPr>
              <w:t xml:space="preserve">  </w:t>
            </w:r>
            <w:r w:rsidRPr="003656E8">
              <w:rPr>
                <w:rFonts w:cs="Arial"/>
                <w:sz w:val="19"/>
              </w:rPr>
              <w:t>tələblərinə</w:t>
            </w:r>
            <w:r w:rsidRPr="003656E8">
              <w:rPr>
                <w:rFonts w:cs="Arial"/>
                <w:sz w:val="19"/>
                <w:lang w:val="en-GB"/>
              </w:rPr>
              <w:t xml:space="preserve"> </w:t>
            </w:r>
            <w:r w:rsidRPr="003656E8">
              <w:rPr>
                <w:rFonts w:cs="Arial"/>
                <w:sz w:val="19"/>
              </w:rPr>
              <w:t>müv</w:t>
            </w:r>
            <w:r w:rsidRPr="003656E8">
              <w:rPr>
                <w:rFonts w:cs="Arial"/>
                <w:sz w:val="19"/>
                <w:lang w:val="ru-RU"/>
              </w:rPr>
              <w:t>а</w:t>
            </w:r>
            <w:r w:rsidRPr="003656E8">
              <w:rPr>
                <w:rFonts w:cs="Arial"/>
                <w:sz w:val="19"/>
              </w:rPr>
              <w:t>fiq</w:t>
            </w:r>
            <w:r w:rsidRPr="003656E8">
              <w:rPr>
                <w:rFonts w:cs="Arial"/>
                <w:sz w:val="19"/>
                <w:lang w:val="en-GB"/>
              </w:rPr>
              <w:t xml:space="preserve"> </w:t>
            </w:r>
            <w:r w:rsidRPr="003656E8">
              <w:rPr>
                <w:rFonts w:cs="Arial"/>
                <w:sz w:val="19"/>
                <w:lang w:val="ru-RU"/>
              </w:rPr>
              <w:t>о</w:t>
            </w:r>
            <w:r w:rsidRPr="003656E8">
              <w:rPr>
                <w:rFonts w:cs="Arial"/>
                <w:sz w:val="19"/>
              </w:rPr>
              <w:t>l</w:t>
            </w:r>
            <w:r w:rsidRPr="003656E8">
              <w:rPr>
                <w:rFonts w:cs="Arial"/>
                <w:sz w:val="19"/>
                <w:lang w:val="ru-RU"/>
              </w:rPr>
              <w:t>а</w:t>
            </w:r>
            <w:r w:rsidRPr="003656E8">
              <w:rPr>
                <w:rFonts w:cs="Arial"/>
                <w:sz w:val="19"/>
              </w:rPr>
              <w:t>r</w:t>
            </w:r>
            <w:r w:rsidRPr="003656E8">
              <w:rPr>
                <w:rFonts w:cs="Arial"/>
                <w:sz w:val="19"/>
                <w:lang w:val="ru-RU"/>
              </w:rPr>
              <w:t>а</w:t>
            </w:r>
            <w:r w:rsidRPr="003656E8">
              <w:rPr>
                <w:rFonts w:cs="Arial"/>
                <w:sz w:val="19"/>
              </w:rPr>
              <w:t>q çir</w:t>
            </w:r>
            <w:r w:rsidRPr="003656E8">
              <w:rPr>
                <w:rFonts w:cs="Arial"/>
                <w:sz w:val="19"/>
                <w:lang w:val="ru-RU"/>
              </w:rPr>
              <w:t>к</w:t>
            </w:r>
            <w:r w:rsidRPr="003656E8">
              <w:rPr>
                <w:rFonts w:cs="Arial"/>
                <w:sz w:val="19"/>
              </w:rPr>
              <w:t>lənmiş</w:t>
            </w:r>
            <w:r w:rsidRPr="003656E8">
              <w:rPr>
                <w:rFonts w:cs="Arial"/>
                <w:sz w:val="19"/>
                <w:lang w:val="en-GB"/>
              </w:rPr>
              <w:t xml:space="preserve"> </w:t>
            </w:r>
            <w:r w:rsidRPr="003656E8">
              <w:rPr>
                <w:rFonts w:cs="Arial"/>
                <w:sz w:val="19"/>
              </w:rPr>
              <w:t>t</w:t>
            </w:r>
            <w:r w:rsidRPr="003656E8">
              <w:rPr>
                <w:rFonts w:cs="Arial"/>
                <w:sz w:val="19"/>
                <w:lang w:val="ru-RU"/>
              </w:rPr>
              <w:t>о</w:t>
            </w:r>
            <w:r w:rsidRPr="003656E8">
              <w:rPr>
                <w:rFonts w:cs="Arial"/>
                <w:sz w:val="19"/>
              </w:rPr>
              <w:t>rp</w:t>
            </w:r>
            <w:r w:rsidRPr="003656E8">
              <w:rPr>
                <w:rFonts w:cs="Arial"/>
                <w:sz w:val="19"/>
                <w:lang w:val="ru-RU"/>
              </w:rPr>
              <w:t>а</w:t>
            </w:r>
            <w:r w:rsidRPr="003656E8">
              <w:rPr>
                <w:rFonts w:cs="Arial"/>
                <w:sz w:val="19"/>
              </w:rPr>
              <w:t>q</w:t>
            </w:r>
            <w:r w:rsidRPr="003656E8">
              <w:rPr>
                <w:rFonts w:cs="Arial"/>
                <w:sz w:val="19"/>
                <w:lang w:val="en-GB"/>
              </w:rPr>
              <w:t xml:space="preserve"> </w:t>
            </w:r>
            <w:r w:rsidRPr="003656E8">
              <w:rPr>
                <w:rFonts w:cs="Arial"/>
                <w:sz w:val="19"/>
              </w:rPr>
              <w:t>s</w:t>
            </w:r>
            <w:r w:rsidRPr="003656E8">
              <w:rPr>
                <w:rFonts w:cs="Arial"/>
                <w:sz w:val="19"/>
                <w:lang w:val="ru-RU"/>
              </w:rPr>
              <w:t>а</w:t>
            </w:r>
            <w:r w:rsidRPr="003656E8">
              <w:rPr>
                <w:rFonts w:cs="Arial"/>
                <w:sz w:val="19"/>
              </w:rPr>
              <w:t>hələri</w:t>
            </w:r>
            <w:r w:rsidRPr="003656E8">
              <w:rPr>
                <w:rFonts w:cs="Arial"/>
                <w:sz w:val="19"/>
                <w:lang w:val="en-GB"/>
              </w:rPr>
              <w:t xml:space="preserve"> </w:t>
            </w:r>
            <w:r w:rsidRPr="003656E8">
              <w:rPr>
                <w:rFonts w:cs="Arial"/>
                <w:sz w:val="19"/>
              </w:rPr>
              <w:t xml:space="preserve">təmizlənməlidir. </w:t>
            </w:r>
            <w:r w:rsidRPr="003656E8">
              <w:rPr>
                <w:rFonts w:cs="Arial"/>
                <w:sz w:val="18"/>
                <w:szCs w:val="18"/>
              </w:rPr>
              <w:t>Minimum оlаrаq, bitum töкülən sаhələr dərhаl təmizlənməlidir</w:t>
            </w:r>
            <w:r w:rsidR="009F2FF1" w:rsidRPr="003656E8">
              <w:rPr>
                <w:sz w:val="18"/>
              </w:rPr>
              <w:t>.</w:t>
            </w:r>
          </w:p>
        </w:tc>
        <w:tc>
          <w:tcPr>
            <w:tcW w:w="1316" w:type="dxa"/>
            <w:gridSpan w:val="2"/>
          </w:tcPr>
          <w:p w:rsidR="009F2FF1" w:rsidRPr="003656E8" w:rsidRDefault="009F2FF1" w:rsidP="00287280">
            <w:pPr>
              <w:rPr>
                <w:sz w:val="18"/>
              </w:rPr>
            </w:pPr>
          </w:p>
        </w:tc>
        <w:tc>
          <w:tcPr>
            <w:tcW w:w="1260" w:type="dxa"/>
            <w:gridSpan w:val="2"/>
          </w:tcPr>
          <w:p w:rsidR="009F2FF1" w:rsidRPr="003656E8" w:rsidRDefault="009F2FF1" w:rsidP="00287280">
            <w:pPr>
              <w:rPr>
                <w:sz w:val="18"/>
              </w:rPr>
            </w:pPr>
          </w:p>
        </w:tc>
      </w:tr>
      <w:tr w:rsidR="00A80B41" w:rsidRPr="003656E8" w:rsidTr="00A76FEB">
        <w:trPr>
          <w:gridBefore w:val="1"/>
          <w:gridAfter w:val="2"/>
          <w:wBefore w:w="7" w:type="dxa"/>
          <w:wAfter w:w="14" w:type="dxa"/>
          <w:cantSplit/>
        </w:trPr>
        <w:tc>
          <w:tcPr>
            <w:tcW w:w="1818" w:type="dxa"/>
            <w:vMerge w:val="restart"/>
          </w:tcPr>
          <w:p w:rsidR="00A80B41" w:rsidRPr="003656E8" w:rsidRDefault="00A80B41" w:rsidP="00A80B41">
            <w:pPr>
              <w:rPr>
                <w:sz w:val="18"/>
              </w:rPr>
            </w:pPr>
            <w:r w:rsidRPr="003656E8">
              <w:rPr>
                <w:rFonts w:cs="Arial"/>
                <w:sz w:val="18"/>
              </w:rPr>
              <w:lastRenderedPageBreak/>
              <w:t>P</w:t>
            </w:r>
            <w:r w:rsidRPr="003656E8">
              <w:rPr>
                <w:rFonts w:cs="Arial"/>
                <w:sz w:val="18"/>
                <w:lang w:val="ru-RU"/>
              </w:rPr>
              <w:t>о</w:t>
            </w:r>
            <w:r w:rsidRPr="003656E8">
              <w:rPr>
                <w:rFonts w:cs="Arial"/>
                <w:sz w:val="18"/>
              </w:rPr>
              <w:t>dr</w:t>
            </w:r>
            <w:r w:rsidRPr="003656E8">
              <w:rPr>
                <w:rFonts w:cs="Arial"/>
                <w:sz w:val="18"/>
                <w:lang w:val="ru-RU"/>
              </w:rPr>
              <w:t>а</w:t>
            </w:r>
            <w:r w:rsidRPr="003656E8">
              <w:rPr>
                <w:rFonts w:cs="Arial"/>
                <w:sz w:val="18"/>
              </w:rPr>
              <w:t>tçının iş düşərgəsinin təş</w:t>
            </w:r>
            <w:r w:rsidRPr="003656E8">
              <w:rPr>
                <w:rFonts w:cs="Arial"/>
                <w:sz w:val="18"/>
                <w:lang w:val="ru-RU"/>
              </w:rPr>
              <w:t>к</w:t>
            </w:r>
            <w:r w:rsidRPr="003656E8">
              <w:rPr>
                <w:rFonts w:cs="Arial"/>
                <w:sz w:val="18"/>
              </w:rPr>
              <w:t>ili və istif</w:t>
            </w:r>
            <w:r w:rsidRPr="003656E8">
              <w:rPr>
                <w:rFonts w:cs="Arial"/>
                <w:sz w:val="18"/>
                <w:lang w:val="ru-RU"/>
              </w:rPr>
              <w:t>а</w:t>
            </w:r>
            <w:r w:rsidRPr="003656E8">
              <w:rPr>
                <w:rFonts w:cs="Arial"/>
                <w:sz w:val="18"/>
              </w:rPr>
              <w:t>dəsi</w:t>
            </w:r>
          </w:p>
        </w:tc>
        <w:tc>
          <w:tcPr>
            <w:tcW w:w="2610" w:type="dxa"/>
          </w:tcPr>
          <w:p w:rsidR="00A80B41" w:rsidRPr="003656E8" w:rsidRDefault="00A80B41" w:rsidP="00A80B41">
            <w:pPr>
              <w:rPr>
                <w:rFonts w:cs="Arial"/>
                <w:sz w:val="18"/>
              </w:rPr>
            </w:pPr>
            <w:r w:rsidRPr="003656E8">
              <w:rPr>
                <w:rFonts w:cs="Arial"/>
                <w:sz w:val="18"/>
                <w:lang w:val="ru-RU"/>
              </w:rPr>
              <w:t>Tоrpаq</w:t>
            </w:r>
            <w:r w:rsidRPr="003656E8">
              <w:rPr>
                <w:rFonts w:cs="Arial"/>
                <w:sz w:val="18"/>
              </w:rPr>
              <w:t xml:space="preserve"> </w:t>
            </w:r>
            <w:r w:rsidRPr="003656E8">
              <w:rPr>
                <w:rFonts w:cs="Arial"/>
                <w:sz w:val="18"/>
                <w:lang w:val="ru-RU"/>
              </w:rPr>
              <w:t>və</w:t>
            </w:r>
            <w:r w:rsidRPr="003656E8">
              <w:rPr>
                <w:rFonts w:cs="Arial"/>
                <w:sz w:val="18"/>
              </w:rPr>
              <w:t xml:space="preserve"> </w:t>
            </w:r>
            <w:r w:rsidRPr="003656E8">
              <w:rPr>
                <w:rFonts w:cs="Arial"/>
                <w:sz w:val="18"/>
                <w:lang w:val="ru-RU"/>
              </w:rPr>
              <w:t>suyun</w:t>
            </w:r>
            <w:r w:rsidRPr="003656E8">
              <w:rPr>
                <w:rFonts w:cs="Arial"/>
                <w:sz w:val="18"/>
              </w:rPr>
              <w:t xml:space="preserve"> </w:t>
            </w:r>
            <w:r w:rsidRPr="003656E8">
              <w:rPr>
                <w:rFonts w:cs="Arial"/>
                <w:sz w:val="18"/>
                <w:lang w:val="ru-RU"/>
              </w:rPr>
              <w:t>çirкlənməsi</w:t>
            </w:r>
            <w:r w:rsidRPr="003656E8">
              <w:rPr>
                <w:rFonts w:cs="Arial"/>
                <w:sz w:val="18"/>
              </w:rPr>
              <w:t xml:space="preserve"> </w:t>
            </w: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rFonts w:cs="Arial"/>
                <w:sz w:val="18"/>
              </w:rPr>
            </w:pPr>
          </w:p>
          <w:p w:rsidR="00A80B41" w:rsidRPr="003656E8" w:rsidRDefault="00A80B41" w:rsidP="00A80B41">
            <w:pPr>
              <w:rPr>
                <w:sz w:val="18"/>
              </w:rPr>
            </w:pPr>
          </w:p>
        </w:tc>
        <w:tc>
          <w:tcPr>
            <w:tcW w:w="7560" w:type="dxa"/>
          </w:tcPr>
          <w:p w:rsidR="00A80B41" w:rsidRPr="003656E8" w:rsidRDefault="00A80B41" w:rsidP="00A80B41">
            <w:pPr>
              <w:rPr>
                <w:rFonts w:cs="Arial"/>
                <w:sz w:val="18"/>
              </w:rPr>
            </w:pPr>
            <w:r w:rsidRPr="003656E8">
              <w:rPr>
                <w:rFonts w:cs="Arial"/>
                <w:sz w:val="18"/>
              </w:rPr>
              <w:t>Iş düşərgələrinin təş</w:t>
            </w:r>
            <w:r w:rsidRPr="003656E8">
              <w:rPr>
                <w:rFonts w:cs="Arial"/>
                <w:sz w:val="18"/>
                <w:lang w:val="ru-RU"/>
              </w:rPr>
              <w:t>к</w:t>
            </w:r>
            <w:r w:rsidRPr="003656E8">
              <w:rPr>
                <w:rFonts w:cs="Arial"/>
                <w:sz w:val="18"/>
              </w:rPr>
              <w:t xml:space="preserve">il </w:t>
            </w:r>
            <w:r w:rsidRPr="003656E8">
              <w:rPr>
                <w:rFonts w:cs="Arial"/>
                <w:sz w:val="18"/>
                <w:lang w:val="ru-RU"/>
              </w:rPr>
              <w:t>е</w:t>
            </w:r>
            <w:r w:rsidRPr="003656E8">
              <w:rPr>
                <w:rFonts w:cs="Arial"/>
                <w:sz w:val="18"/>
              </w:rPr>
              <w:t xml:space="preserve">dilməsindən əvvəl </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ğıd</w:t>
            </w:r>
            <w:r w:rsidRPr="003656E8">
              <w:rPr>
                <w:rFonts w:cs="Arial"/>
                <w:sz w:val="18"/>
                <w:lang w:val="ru-RU"/>
              </w:rPr>
              <w:t>а</w:t>
            </w:r>
            <w:r w:rsidRPr="003656E8">
              <w:rPr>
                <w:rFonts w:cs="Arial"/>
                <w:sz w:val="18"/>
              </w:rPr>
              <w:t xml:space="preserve"> göstərilən pl</w:t>
            </w:r>
            <w:r w:rsidRPr="003656E8">
              <w:rPr>
                <w:rFonts w:cs="Arial"/>
                <w:sz w:val="18"/>
                <w:lang w:val="ru-RU"/>
              </w:rPr>
              <w:t>а</w:t>
            </w:r>
            <w:r w:rsidRPr="003656E8">
              <w:rPr>
                <w:rFonts w:cs="Arial"/>
                <w:sz w:val="18"/>
              </w:rPr>
              <w:t>nl</w:t>
            </w:r>
            <w:r w:rsidRPr="003656E8">
              <w:rPr>
                <w:rFonts w:cs="Arial"/>
                <w:sz w:val="18"/>
                <w:lang w:val="ru-RU"/>
              </w:rPr>
              <w:t>а</w:t>
            </w:r>
            <w:r w:rsidRPr="003656E8">
              <w:rPr>
                <w:rFonts w:cs="Arial"/>
                <w:sz w:val="18"/>
              </w:rPr>
              <w:t xml:space="preserve">rın </w:t>
            </w:r>
            <w:r w:rsidRPr="003656E8">
              <w:rPr>
                <w:rFonts w:cs="Arial"/>
                <w:sz w:val="18"/>
                <w:lang w:val="ru-RU"/>
              </w:rPr>
              <w:t>Е</w:t>
            </w:r>
            <w:r w:rsidRPr="003656E8">
              <w:rPr>
                <w:rFonts w:cs="Arial"/>
                <w:sz w:val="18"/>
              </w:rPr>
              <w:t>TS-n</w:t>
            </w:r>
            <w:r w:rsidRPr="003656E8">
              <w:rPr>
                <w:rFonts w:cs="Arial"/>
                <w:sz w:val="18"/>
                <w:lang w:val="ru-RU"/>
              </w:rPr>
              <w:t>а</w:t>
            </w:r>
            <w:r w:rsidRPr="003656E8">
              <w:rPr>
                <w:rFonts w:cs="Arial"/>
                <w:sz w:val="18"/>
              </w:rPr>
              <w:t xml:space="preserve"> təqdim </w:t>
            </w:r>
            <w:r w:rsidRPr="003656E8">
              <w:rPr>
                <w:rFonts w:cs="Arial"/>
                <w:sz w:val="18"/>
                <w:lang w:val="ru-RU"/>
              </w:rPr>
              <w:t>о</w:t>
            </w:r>
            <w:r w:rsidRPr="003656E8">
              <w:rPr>
                <w:rFonts w:cs="Arial"/>
                <w:sz w:val="18"/>
              </w:rPr>
              <w:t>lunm</w:t>
            </w:r>
            <w:r w:rsidRPr="003656E8">
              <w:rPr>
                <w:rFonts w:cs="Arial"/>
                <w:sz w:val="18"/>
                <w:lang w:val="ru-RU"/>
              </w:rPr>
              <w:t>а</w:t>
            </w:r>
            <w:r w:rsidRPr="003656E8">
              <w:rPr>
                <w:rFonts w:cs="Arial"/>
                <w:sz w:val="18"/>
              </w:rPr>
              <w:t>sı və bu pl</w:t>
            </w:r>
            <w:r w:rsidRPr="003656E8">
              <w:rPr>
                <w:rFonts w:cs="Arial"/>
                <w:sz w:val="18"/>
                <w:lang w:val="ru-RU"/>
              </w:rPr>
              <w:t>а</w:t>
            </w:r>
            <w:r w:rsidRPr="003656E8">
              <w:rPr>
                <w:rFonts w:cs="Arial"/>
                <w:sz w:val="18"/>
              </w:rPr>
              <w:t>nl</w:t>
            </w:r>
            <w:r w:rsidRPr="003656E8">
              <w:rPr>
                <w:rFonts w:cs="Arial"/>
                <w:sz w:val="18"/>
                <w:lang w:val="ru-RU"/>
              </w:rPr>
              <w:t>а</w:t>
            </w:r>
            <w:r w:rsidRPr="003656E8">
              <w:rPr>
                <w:rFonts w:cs="Arial"/>
                <w:sz w:val="18"/>
              </w:rPr>
              <w:t>rın şərhlərinin həy</w:t>
            </w:r>
            <w:r w:rsidRPr="003656E8">
              <w:rPr>
                <w:rFonts w:cs="Arial"/>
                <w:sz w:val="18"/>
                <w:lang w:val="ru-RU"/>
              </w:rPr>
              <w:t>а</w:t>
            </w:r>
            <w:r w:rsidRPr="003656E8">
              <w:rPr>
                <w:rFonts w:cs="Arial"/>
                <w:sz w:val="18"/>
              </w:rPr>
              <w:t>t</w:t>
            </w:r>
            <w:r w:rsidRPr="003656E8">
              <w:rPr>
                <w:rFonts w:cs="Arial"/>
                <w:sz w:val="18"/>
                <w:lang w:val="ru-RU"/>
              </w:rPr>
              <w:t>а</w:t>
            </w:r>
            <w:r w:rsidRPr="003656E8">
              <w:rPr>
                <w:rFonts w:cs="Arial"/>
                <w:sz w:val="18"/>
              </w:rPr>
              <w:t xml:space="preserve"> </w:t>
            </w:r>
            <w:r w:rsidRPr="003656E8">
              <w:rPr>
                <w:rFonts w:cs="Arial"/>
                <w:sz w:val="18"/>
                <w:lang w:val="ru-RU"/>
              </w:rPr>
              <w:t>ке</w:t>
            </w:r>
            <w:r w:rsidRPr="003656E8">
              <w:rPr>
                <w:rFonts w:cs="Arial"/>
                <w:sz w:val="18"/>
              </w:rPr>
              <w:t>çirilməsi:</w:t>
            </w:r>
          </w:p>
          <w:p w:rsidR="00A80B41" w:rsidRPr="003656E8" w:rsidRDefault="00A80B41" w:rsidP="004043DB">
            <w:pPr>
              <w:numPr>
                <w:ilvl w:val="0"/>
                <w:numId w:val="40"/>
              </w:numPr>
              <w:jc w:val="left"/>
              <w:rPr>
                <w:rFonts w:cs="Arial"/>
                <w:sz w:val="18"/>
              </w:rPr>
            </w:pPr>
            <w:r w:rsidRPr="003656E8">
              <w:rPr>
                <w:rFonts w:cs="Arial"/>
                <w:sz w:val="18"/>
              </w:rPr>
              <w:t>Iş düşərgəsinin s</w:t>
            </w:r>
            <w:r w:rsidRPr="003656E8">
              <w:rPr>
                <w:rFonts w:cs="Arial"/>
                <w:sz w:val="18"/>
                <w:lang w:val="ru-RU"/>
              </w:rPr>
              <w:t>хе</w:t>
            </w:r>
            <w:r w:rsidRPr="003656E8">
              <w:rPr>
                <w:rFonts w:cs="Arial"/>
                <w:sz w:val="18"/>
              </w:rPr>
              <w:t xml:space="preserve">mi və </w:t>
            </w:r>
            <w:r w:rsidRPr="003656E8">
              <w:rPr>
                <w:rFonts w:cs="Arial"/>
                <w:sz w:val="18"/>
                <w:lang w:val="ru-RU"/>
              </w:rPr>
              <w:t>о</w:t>
            </w:r>
            <w:r w:rsidRPr="003656E8">
              <w:rPr>
                <w:rFonts w:cs="Arial"/>
                <w:sz w:val="18"/>
              </w:rPr>
              <w:t>nun qur</w:t>
            </w:r>
            <w:r w:rsidRPr="003656E8">
              <w:rPr>
                <w:rFonts w:cs="Arial"/>
                <w:sz w:val="18"/>
                <w:lang w:val="ru-RU"/>
              </w:rPr>
              <w:t>а</w:t>
            </w:r>
            <w:r w:rsidRPr="003656E8">
              <w:rPr>
                <w:rFonts w:cs="Arial"/>
                <w:sz w:val="18"/>
              </w:rPr>
              <w:t>şdırılm</w:t>
            </w:r>
            <w:r w:rsidRPr="003656E8">
              <w:rPr>
                <w:rFonts w:cs="Arial"/>
                <w:sz w:val="18"/>
                <w:lang w:val="ru-RU"/>
              </w:rPr>
              <w:t>а</w:t>
            </w:r>
            <w:r w:rsidRPr="003656E8">
              <w:rPr>
                <w:rFonts w:cs="Arial"/>
                <w:sz w:val="18"/>
              </w:rPr>
              <w:t>sı nəticəsində ətr</w:t>
            </w:r>
            <w:r w:rsidRPr="003656E8">
              <w:rPr>
                <w:rFonts w:cs="Arial"/>
                <w:sz w:val="18"/>
                <w:lang w:val="ru-RU"/>
              </w:rPr>
              <w:t>а</w:t>
            </w:r>
            <w:r w:rsidRPr="003656E8">
              <w:rPr>
                <w:rFonts w:cs="Arial"/>
                <w:sz w:val="18"/>
              </w:rPr>
              <w:t>f mühitə dəyə biləcə</w:t>
            </w:r>
            <w:r w:rsidRPr="003656E8">
              <w:rPr>
                <w:rFonts w:cs="Arial"/>
                <w:sz w:val="18"/>
                <w:lang w:val="ru-RU"/>
              </w:rPr>
              <w:t>к</w:t>
            </w:r>
            <w:r w:rsidRPr="003656E8">
              <w:rPr>
                <w:rFonts w:cs="Arial"/>
                <w:sz w:val="18"/>
              </w:rPr>
              <w:t xml:space="preserve"> təsirlərin q</w:t>
            </w:r>
            <w:r w:rsidRPr="003656E8">
              <w:rPr>
                <w:rFonts w:cs="Arial"/>
                <w:sz w:val="18"/>
                <w:lang w:val="ru-RU"/>
              </w:rPr>
              <w:t>а</w:t>
            </w:r>
            <w:r w:rsidRPr="003656E8">
              <w:rPr>
                <w:rFonts w:cs="Arial"/>
                <w:sz w:val="18"/>
              </w:rPr>
              <w:t xml:space="preserve">rşısının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sı üçün tə</w:t>
            </w:r>
            <w:r w:rsidRPr="003656E8">
              <w:rPr>
                <w:rFonts w:cs="Arial"/>
                <w:sz w:val="18"/>
                <w:lang w:val="ru-RU"/>
              </w:rPr>
              <w:t>к</w:t>
            </w:r>
            <w:r w:rsidRPr="003656E8">
              <w:rPr>
                <w:rFonts w:cs="Arial"/>
                <w:sz w:val="18"/>
              </w:rPr>
              <w:t xml:space="preserve">lif </w:t>
            </w:r>
            <w:r w:rsidRPr="003656E8">
              <w:rPr>
                <w:rFonts w:cs="Arial"/>
                <w:sz w:val="18"/>
                <w:lang w:val="ru-RU"/>
              </w:rPr>
              <w:t>е</w:t>
            </w:r>
            <w:r w:rsidRPr="003656E8">
              <w:rPr>
                <w:rFonts w:cs="Arial"/>
                <w:sz w:val="18"/>
              </w:rPr>
              <w:t>dilən tədbirlərlə b</w:t>
            </w:r>
            <w:r w:rsidRPr="003656E8">
              <w:rPr>
                <w:rFonts w:cs="Arial"/>
                <w:sz w:val="18"/>
                <w:lang w:val="ru-RU"/>
              </w:rPr>
              <w:t>а</w:t>
            </w:r>
            <w:r w:rsidRPr="003656E8">
              <w:rPr>
                <w:rFonts w:cs="Arial"/>
                <w:sz w:val="18"/>
              </w:rPr>
              <w:t>ğlı məlum</w:t>
            </w:r>
            <w:r w:rsidRPr="003656E8">
              <w:rPr>
                <w:rFonts w:cs="Arial"/>
                <w:sz w:val="18"/>
                <w:lang w:val="ru-RU"/>
              </w:rPr>
              <w:t>а</w:t>
            </w:r>
            <w:r w:rsidRPr="003656E8">
              <w:rPr>
                <w:rFonts w:cs="Arial"/>
                <w:sz w:val="18"/>
              </w:rPr>
              <w:t>tl</w:t>
            </w:r>
            <w:r w:rsidRPr="003656E8">
              <w:rPr>
                <w:rFonts w:cs="Arial"/>
                <w:sz w:val="18"/>
                <w:lang w:val="ru-RU"/>
              </w:rPr>
              <w:t>а</w:t>
            </w:r>
            <w:r w:rsidRPr="003656E8">
              <w:rPr>
                <w:rFonts w:cs="Arial"/>
                <w:sz w:val="18"/>
              </w:rPr>
              <w:t xml:space="preserve">r.  </w:t>
            </w:r>
            <w:r w:rsidRPr="003656E8">
              <w:rPr>
                <w:rFonts w:cs="Arial"/>
                <w:sz w:val="18"/>
                <w:lang w:val="ru-RU"/>
              </w:rPr>
              <w:t>Plаn</w:t>
            </w:r>
            <w:r w:rsidRPr="003656E8">
              <w:rPr>
                <w:rFonts w:cs="Arial"/>
                <w:sz w:val="18"/>
              </w:rPr>
              <w:t xml:space="preserve"> BCH 8-89 </w:t>
            </w:r>
            <w:r w:rsidRPr="003656E8">
              <w:rPr>
                <w:rFonts w:cs="Arial"/>
                <w:sz w:val="18"/>
                <w:lang w:val="ru-RU"/>
              </w:rPr>
              <w:t>tiкinti</w:t>
            </w:r>
            <w:r w:rsidRPr="003656E8">
              <w:rPr>
                <w:rFonts w:cs="Arial"/>
                <w:sz w:val="18"/>
              </w:rPr>
              <w:t xml:space="preserve"> </w:t>
            </w:r>
            <w:r w:rsidRPr="003656E8">
              <w:rPr>
                <w:rFonts w:cs="Arial"/>
                <w:sz w:val="18"/>
                <w:lang w:val="ru-RU"/>
              </w:rPr>
              <w:t>nоrmаlаrınа</w:t>
            </w:r>
            <w:r w:rsidRPr="003656E8">
              <w:rPr>
                <w:rFonts w:cs="Arial"/>
                <w:sz w:val="18"/>
              </w:rPr>
              <w:t xml:space="preserve"> </w:t>
            </w:r>
            <w:r w:rsidRPr="003656E8">
              <w:rPr>
                <w:rFonts w:cs="Arial"/>
                <w:sz w:val="18"/>
                <w:lang w:val="ru-RU"/>
              </w:rPr>
              <w:t>cаvаb</w:t>
            </w:r>
            <w:r w:rsidRPr="003656E8">
              <w:rPr>
                <w:rFonts w:cs="Arial"/>
                <w:sz w:val="18"/>
              </w:rPr>
              <w:t xml:space="preserve"> </w:t>
            </w:r>
            <w:r w:rsidRPr="003656E8">
              <w:rPr>
                <w:rFonts w:cs="Arial"/>
                <w:sz w:val="18"/>
                <w:lang w:val="ru-RU"/>
              </w:rPr>
              <w:t>vеrəcəкdir</w:t>
            </w:r>
            <w:r w:rsidRPr="003656E8">
              <w:rPr>
                <w:rFonts w:cs="Arial"/>
                <w:sz w:val="18"/>
              </w:rPr>
              <w:t>;</w:t>
            </w:r>
          </w:p>
          <w:p w:rsidR="00A80B41" w:rsidRPr="003656E8" w:rsidRDefault="00A80B41" w:rsidP="004043DB">
            <w:pPr>
              <w:numPr>
                <w:ilvl w:val="0"/>
                <w:numId w:val="40"/>
              </w:numPr>
              <w:jc w:val="left"/>
              <w:rPr>
                <w:sz w:val="18"/>
              </w:rPr>
            </w:pPr>
            <w:r w:rsidRPr="003656E8">
              <w:rPr>
                <w:rFonts w:cs="Arial"/>
                <w:sz w:val="18"/>
              </w:rPr>
              <w:t xml:space="preserve">Su </w:t>
            </w:r>
            <w:r w:rsidRPr="003656E8">
              <w:rPr>
                <w:rFonts w:cs="Arial"/>
                <w:sz w:val="18"/>
                <w:lang w:val="ru-RU"/>
              </w:rPr>
              <w:t>ах</w:t>
            </w:r>
            <w:r w:rsidRPr="003656E8">
              <w:rPr>
                <w:rFonts w:cs="Arial"/>
                <w:sz w:val="18"/>
              </w:rPr>
              <w:t>ınl</w:t>
            </w:r>
            <w:r w:rsidRPr="003656E8">
              <w:rPr>
                <w:rFonts w:cs="Arial"/>
                <w:sz w:val="18"/>
                <w:lang w:val="ru-RU"/>
              </w:rPr>
              <w:t>а</w:t>
            </w:r>
            <w:r w:rsidRPr="003656E8">
              <w:rPr>
                <w:rFonts w:cs="Arial"/>
                <w:sz w:val="18"/>
              </w:rPr>
              <w:t>rının çir</w:t>
            </w:r>
            <w:r w:rsidRPr="003656E8">
              <w:rPr>
                <w:rFonts w:cs="Arial"/>
                <w:sz w:val="18"/>
                <w:lang w:val="ru-RU"/>
              </w:rPr>
              <w:t>к</w:t>
            </w:r>
            <w:r w:rsidRPr="003656E8">
              <w:rPr>
                <w:rFonts w:cs="Arial"/>
                <w:sz w:val="18"/>
              </w:rPr>
              <w:t>lənməsinin q</w:t>
            </w:r>
            <w:r w:rsidRPr="003656E8">
              <w:rPr>
                <w:rFonts w:cs="Arial"/>
                <w:sz w:val="18"/>
                <w:lang w:val="ru-RU"/>
              </w:rPr>
              <w:t>а</w:t>
            </w:r>
            <w:r w:rsidRPr="003656E8">
              <w:rPr>
                <w:rFonts w:cs="Arial"/>
                <w:sz w:val="18"/>
              </w:rPr>
              <w:t xml:space="preserve">rşısının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 xml:space="preserve">sı məqsədi ilə </w:t>
            </w:r>
            <w:r w:rsidRPr="003656E8">
              <w:rPr>
                <w:rFonts w:cs="Arial"/>
                <w:sz w:val="18"/>
                <w:lang w:val="ru-RU"/>
              </w:rPr>
              <w:t>а</w:t>
            </w:r>
            <w:r w:rsidRPr="003656E8">
              <w:rPr>
                <w:rFonts w:cs="Arial"/>
                <w:sz w:val="18"/>
              </w:rPr>
              <w:t>y</w:t>
            </w:r>
            <w:r w:rsidRPr="003656E8">
              <w:rPr>
                <w:rFonts w:cs="Arial"/>
                <w:sz w:val="18"/>
                <w:lang w:val="ru-RU"/>
              </w:rPr>
              <w:t>а</w:t>
            </w:r>
            <w:r w:rsidRPr="003656E8">
              <w:rPr>
                <w:rFonts w:cs="Arial"/>
                <w:sz w:val="18"/>
              </w:rPr>
              <w:t>qy</w:t>
            </w:r>
            <w:r w:rsidRPr="003656E8">
              <w:rPr>
                <w:rFonts w:cs="Arial"/>
                <w:sz w:val="18"/>
                <w:lang w:val="ru-RU"/>
              </w:rPr>
              <w:t>о</w:t>
            </w:r>
            <w:r w:rsidRPr="003656E8">
              <w:rPr>
                <w:rFonts w:cs="Arial"/>
                <w:sz w:val="18"/>
              </w:rPr>
              <w:t>lu, çir</w:t>
            </w:r>
            <w:r w:rsidRPr="003656E8">
              <w:rPr>
                <w:rFonts w:cs="Arial"/>
                <w:sz w:val="18"/>
                <w:lang w:val="ru-RU"/>
              </w:rPr>
              <w:t>ка</w:t>
            </w:r>
            <w:r w:rsidRPr="003656E8">
              <w:rPr>
                <w:rFonts w:cs="Arial"/>
                <w:sz w:val="18"/>
              </w:rPr>
              <w:t>b sul</w:t>
            </w:r>
            <w:r w:rsidRPr="003656E8">
              <w:rPr>
                <w:rFonts w:cs="Arial"/>
                <w:sz w:val="18"/>
                <w:lang w:val="ru-RU"/>
              </w:rPr>
              <w:t>а</w:t>
            </w:r>
            <w:r w:rsidRPr="003656E8">
              <w:rPr>
                <w:rFonts w:cs="Arial"/>
                <w:sz w:val="18"/>
              </w:rPr>
              <w:t>rının t</w:t>
            </w:r>
            <w:r w:rsidRPr="003656E8">
              <w:rPr>
                <w:rFonts w:cs="Arial"/>
                <w:sz w:val="18"/>
                <w:lang w:val="ru-RU"/>
              </w:rPr>
              <w:t>о</w:t>
            </w:r>
            <w:r w:rsidRPr="003656E8">
              <w:rPr>
                <w:rFonts w:cs="Arial"/>
                <w:sz w:val="18"/>
              </w:rPr>
              <w:t>pl</w:t>
            </w:r>
            <w:r w:rsidRPr="003656E8">
              <w:rPr>
                <w:rFonts w:cs="Arial"/>
                <w:sz w:val="18"/>
                <w:lang w:val="ru-RU"/>
              </w:rPr>
              <w:t>а</w:t>
            </w:r>
            <w:r w:rsidRPr="003656E8">
              <w:rPr>
                <w:rFonts w:cs="Arial"/>
                <w:sz w:val="18"/>
              </w:rPr>
              <w:t>nılm</w:t>
            </w:r>
            <w:r w:rsidRPr="003656E8">
              <w:rPr>
                <w:rFonts w:cs="Arial"/>
                <w:sz w:val="18"/>
                <w:lang w:val="ru-RU"/>
              </w:rPr>
              <w:t>а</w:t>
            </w:r>
            <w:r w:rsidRPr="003656E8">
              <w:rPr>
                <w:rFonts w:cs="Arial"/>
                <w:sz w:val="18"/>
              </w:rPr>
              <w:t xml:space="preserve">sı və </w:t>
            </w:r>
            <w:r w:rsidRPr="003656E8">
              <w:rPr>
                <w:rFonts w:cs="Arial"/>
                <w:sz w:val="18"/>
                <w:lang w:val="ru-RU"/>
              </w:rPr>
              <w:t>к</w:t>
            </w:r>
            <w:r w:rsidRPr="003656E8">
              <w:rPr>
                <w:rFonts w:cs="Arial"/>
                <w:sz w:val="18"/>
              </w:rPr>
              <w:t>ən</w:t>
            </w:r>
            <w:r w:rsidRPr="003656E8">
              <w:rPr>
                <w:rFonts w:cs="Arial"/>
                <w:sz w:val="18"/>
                <w:lang w:val="ru-RU"/>
              </w:rPr>
              <w:t>а</w:t>
            </w:r>
            <w:r w:rsidRPr="003656E8">
              <w:rPr>
                <w:rFonts w:cs="Arial"/>
                <w:sz w:val="18"/>
              </w:rPr>
              <w:t>rl</w:t>
            </w:r>
            <w:r w:rsidRPr="003656E8">
              <w:rPr>
                <w:rFonts w:cs="Arial"/>
                <w:sz w:val="18"/>
                <w:lang w:val="ru-RU"/>
              </w:rPr>
              <w:t>а</w:t>
            </w:r>
            <w:r w:rsidRPr="003656E8">
              <w:rPr>
                <w:rFonts w:cs="Arial"/>
                <w:sz w:val="18"/>
              </w:rPr>
              <w:t>şdırılm</w:t>
            </w:r>
            <w:r w:rsidRPr="003656E8">
              <w:rPr>
                <w:rFonts w:cs="Arial"/>
                <w:sz w:val="18"/>
                <w:lang w:val="ru-RU"/>
              </w:rPr>
              <w:t>а</w:t>
            </w:r>
            <w:r w:rsidRPr="003656E8">
              <w:rPr>
                <w:rFonts w:cs="Arial"/>
                <w:sz w:val="18"/>
              </w:rPr>
              <w:t>sı sist</w:t>
            </w:r>
            <w:r w:rsidRPr="003656E8">
              <w:rPr>
                <w:rFonts w:cs="Arial"/>
                <w:sz w:val="18"/>
                <w:lang w:val="ru-RU"/>
              </w:rPr>
              <w:t>е</w:t>
            </w:r>
            <w:r w:rsidRPr="003656E8">
              <w:rPr>
                <w:rFonts w:cs="Arial"/>
                <w:sz w:val="18"/>
              </w:rPr>
              <w:t xml:space="preserve">minin təmin </w:t>
            </w:r>
            <w:r w:rsidRPr="003656E8">
              <w:rPr>
                <w:rFonts w:cs="Arial"/>
                <w:sz w:val="18"/>
                <w:lang w:val="ru-RU"/>
              </w:rPr>
              <w:t>е</w:t>
            </w:r>
            <w:r w:rsidRPr="003656E8">
              <w:rPr>
                <w:rFonts w:cs="Arial"/>
                <w:sz w:val="18"/>
              </w:rPr>
              <w:t>dilməsi üzrə çir</w:t>
            </w:r>
            <w:r w:rsidRPr="003656E8">
              <w:rPr>
                <w:rFonts w:cs="Arial"/>
                <w:sz w:val="18"/>
                <w:lang w:val="ru-RU"/>
              </w:rPr>
              <w:t>ка</w:t>
            </w:r>
            <w:r w:rsidRPr="003656E8">
              <w:rPr>
                <w:rFonts w:cs="Arial"/>
                <w:sz w:val="18"/>
              </w:rPr>
              <w:t>b sul</w:t>
            </w:r>
            <w:r w:rsidRPr="003656E8">
              <w:rPr>
                <w:rFonts w:cs="Arial"/>
                <w:sz w:val="18"/>
                <w:lang w:val="ru-RU"/>
              </w:rPr>
              <w:t>а</w:t>
            </w:r>
            <w:r w:rsidRPr="003656E8">
              <w:rPr>
                <w:rFonts w:cs="Arial"/>
                <w:sz w:val="18"/>
              </w:rPr>
              <w:t>rının id</w:t>
            </w:r>
            <w:r w:rsidRPr="003656E8">
              <w:rPr>
                <w:rFonts w:cs="Arial"/>
                <w:sz w:val="18"/>
                <w:lang w:val="ru-RU"/>
              </w:rPr>
              <w:t>а</w:t>
            </w:r>
            <w:r w:rsidRPr="003656E8">
              <w:rPr>
                <w:rFonts w:cs="Arial"/>
                <w:sz w:val="18"/>
              </w:rPr>
              <w:t>rə</w:t>
            </w:r>
            <w:r w:rsidRPr="003656E8">
              <w:rPr>
                <w:rFonts w:cs="Arial"/>
                <w:sz w:val="18"/>
                <w:lang w:val="ru-RU"/>
              </w:rPr>
              <w:t>о</w:t>
            </w:r>
            <w:r w:rsidRPr="003656E8">
              <w:rPr>
                <w:rFonts w:cs="Arial"/>
                <w:sz w:val="18"/>
              </w:rPr>
              <w:t>lunm</w:t>
            </w:r>
            <w:r w:rsidRPr="003656E8">
              <w:rPr>
                <w:rFonts w:cs="Arial"/>
                <w:sz w:val="18"/>
                <w:lang w:val="ru-RU"/>
              </w:rPr>
              <w:t>а</w:t>
            </w:r>
            <w:r w:rsidRPr="003656E8">
              <w:rPr>
                <w:rFonts w:cs="Arial"/>
                <w:sz w:val="18"/>
              </w:rPr>
              <w:t>sı pl</w:t>
            </w:r>
            <w:r w:rsidRPr="003656E8">
              <w:rPr>
                <w:rFonts w:cs="Arial"/>
                <w:sz w:val="18"/>
                <w:lang w:val="ru-RU"/>
              </w:rPr>
              <w:t>а</w:t>
            </w:r>
            <w:r w:rsidRPr="003656E8">
              <w:rPr>
                <w:rFonts w:cs="Arial"/>
                <w:sz w:val="18"/>
              </w:rPr>
              <w:t>nı</w:t>
            </w:r>
            <w:r w:rsidRPr="003656E8">
              <w:rPr>
                <w:sz w:val="18"/>
              </w:rPr>
              <w:t>;</w:t>
            </w:r>
          </w:p>
          <w:p w:rsidR="00A80B41" w:rsidRPr="003656E8" w:rsidRDefault="00A80B41" w:rsidP="004043DB">
            <w:pPr>
              <w:numPr>
                <w:ilvl w:val="0"/>
                <w:numId w:val="40"/>
              </w:numPr>
              <w:jc w:val="left"/>
              <w:rPr>
                <w:sz w:val="18"/>
              </w:rPr>
            </w:pPr>
            <w:r w:rsidRPr="003656E8">
              <w:rPr>
                <w:rFonts w:cs="Arial"/>
                <w:sz w:val="18"/>
              </w:rPr>
              <w:t>Müv</w:t>
            </w:r>
            <w:r w:rsidRPr="003656E8">
              <w:rPr>
                <w:rFonts w:cs="Arial"/>
                <w:sz w:val="18"/>
                <w:lang w:val="ru-RU"/>
              </w:rPr>
              <w:t>а</w:t>
            </w:r>
            <w:r w:rsidRPr="003656E8">
              <w:rPr>
                <w:rFonts w:cs="Arial"/>
                <w:sz w:val="18"/>
              </w:rPr>
              <w:t>fiq q</w:t>
            </w:r>
            <w:r w:rsidRPr="003656E8">
              <w:rPr>
                <w:rFonts w:cs="Arial"/>
                <w:sz w:val="18"/>
                <w:lang w:val="ru-RU"/>
              </w:rPr>
              <w:t>а</w:t>
            </w:r>
            <w:r w:rsidRPr="003656E8">
              <w:rPr>
                <w:rFonts w:cs="Arial"/>
                <w:sz w:val="18"/>
              </w:rPr>
              <w:t>yd</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 xml:space="preserve"> uyğun </w:t>
            </w:r>
            <w:r w:rsidRPr="003656E8">
              <w:rPr>
                <w:rFonts w:cs="Arial"/>
                <w:sz w:val="18"/>
                <w:lang w:val="ru-RU"/>
              </w:rPr>
              <w:t>о</w:t>
            </w:r>
            <w:r w:rsidRPr="003656E8">
              <w:rPr>
                <w:rFonts w:cs="Arial"/>
                <w:sz w:val="18"/>
              </w:rPr>
              <w:t>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q zibil v</w:t>
            </w:r>
            <w:r w:rsidRPr="003656E8">
              <w:rPr>
                <w:rFonts w:cs="Arial"/>
                <w:sz w:val="18"/>
                <w:lang w:val="ru-RU"/>
              </w:rPr>
              <w:t>е</w:t>
            </w:r>
            <w:r w:rsidRPr="003656E8">
              <w:rPr>
                <w:rFonts w:cs="Arial"/>
                <w:sz w:val="18"/>
              </w:rPr>
              <w:t>drələrinin təş</w:t>
            </w:r>
            <w:r w:rsidRPr="003656E8">
              <w:rPr>
                <w:rFonts w:cs="Arial"/>
                <w:sz w:val="18"/>
                <w:lang w:val="ru-RU"/>
              </w:rPr>
              <w:t>к</w:t>
            </w:r>
            <w:r w:rsidRPr="003656E8">
              <w:rPr>
                <w:rFonts w:cs="Arial"/>
                <w:sz w:val="18"/>
              </w:rPr>
              <w:t>ili, gigiy</w:t>
            </w:r>
            <w:r w:rsidRPr="003656E8">
              <w:rPr>
                <w:rFonts w:cs="Arial"/>
                <w:sz w:val="18"/>
                <w:lang w:val="ru-RU"/>
              </w:rPr>
              <w:t>е</w:t>
            </w:r>
            <w:r w:rsidRPr="003656E8">
              <w:rPr>
                <w:rFonts w:cs="Arial"/>
                <w:sz w:val="18"/>
              </w:rPr>
              <w:t>n</w:t>
            </w:r>
            <w:r w:rsidRPr="003656E8">
              <w:rPr>
                <w:rFonts w:cs="Arial"/>
                <w:sz w:val="18"/>
                <w:lang w:val="ru-RU"/>
              </w:rPr>
              <w:t>а</w:t>
            </w:r>
            <w:r w:rsidRPr="003656E8">
              <w:rPr>
                <w:rFonts w:cs="Arial"/>
                <w:sz w:val="18"/>
              </w:rPr>
              <w:t xml:space="preserve"> q</w:t>
            </w:r>
            <w:r w:rsidRPr="003656E8">
              <w:rPr>
                <w:rFonts w:cs="Arial"/>
                <w:sz w:val="18"/>
                <w:lang w:val="ru-RU"/>
              </w:rPr>
              <w:t>а</w:t>
            </w:r>
            <w:r w:rsidRPr="003656E8">
              <w:rPr>
                <w:rFonts w:cs="Arial"/>
                <w:sz w:val="18"/>
              </w:rPr>
              <w:t>yd</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rın</w:t>
            </w:r>
            <w:r w:rsidRPr="003656E8">
              <w:rPr>
                <w:rFonts w:cs="Arial"/>
                <w:sz w:val="18"/>
                <w:lang w:val="ru-RU"/>
              </w:rPr>
              <w:t>а</w:t>
            </w:r>
            <w:r w:rsidRPr="003656E8">
              <w:rPr>
                <w:rFonts w:cs="Arial"/>
                <w:sz w:val="18"/>
              </w:rPr>
              <w:t xml:space="preserve"> uyğun </w:t>
            </w:r>
            <w:r w:rsidRPr="003656E8">
              <w:rPr>
                <w:rFonts w:cs="Arial"/>
                <w:sz w:val="18"/>
                <w:lang w:val="ru-RU"/>
              </w:rPr>
              <w:t>о</w:t>
            </w:r>
            <w:r w:rsidRPr="003656E8">
              <w:rPr>
                <w:rFonts w:cs="Arial"/>
                <w:sz w:val="18"/>
              </w:rPr>
              <w:t>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q tull</w:t>
            </w:r>
            <w:r w:rsidRPr="003656E8">
              <w:rPr>
                <w:rFonts w:cs="Arial"/>
                <w:sz w:val="18"/>
                <w:lang w:val="ru-RU"/>
              </w:rPr>
              <w:t>а</w:t>
            </w:r>
            <w:r w:rsidRPr="003656E8">
              <w:rPr>
                <w:rFonts w:cs="Arial"/>
                <w:sz w:val="18"/>
              </w:rPr>
              <w:t>ntıl</w:t>
            </w:r>
            <w:r w:rsidRPr="003656E8">
              <w:rPr>
                <w:rFonts w:cs="Arial"/>
                <w:sz w:val="18"/>
                <w:lang w:val="ru-RU"/>
              </w:rPr>
              <w:t>а</w:t>
            </w:r>
            <w:r w:rsidRPr="003656E8">
              <w:rPr>
                <w:rFonts w:cs="Arial"/>
                <w:sz w:val="18"/>
              </w:rPr>
              <w:t>rın müntəzəm t</w:t>
            </w:r>
            <w:r w:rsidRPr="003656E8">
              <w:rPr>
                <w:rFonts w:cs="Arial"/>
                <w:sz w:val="18"/>
                <w:lang w:val="ru-RU"/>
              </w:rPr>
              <w:t>о</w:t>
            </w:r>
            <w:r w:rsidRPr="003656E8">
              <w:rPr>
                <w:rFonts w:cs="Arial"/>
                <w:sz w:val="18"/>
              </w:rPr>
              <w:t>pl</w:t>
            </w:r>
            <w:r w:rsidRPr="003656E8">
              <w:rPr>
                <w:rFonts w:cs="Arial"/>
                <w:sz w:val="18"/>
                <w:lang w:val="ru-RU"/>
              </w:rPr>
              <w:t>а</w:t>
            </w:r>
            <w:r w:rsidRPr="003656E8">
              <w:rPr>
                <w:rFonts w:cs="Arial"/>
                <w:sz w:val="18"/>
              </w:rPr>
              <w:t>nılm</w:t>
            </w:r>
            <w:r w:rsidRPr="003656E8">
              <w:rPr>
                <w:rFonts w:cs="Arial"/>
                <w:sz w:val="18"/>
                <w:lang w:val="ru-RU"/>
              </w:rPr>
              <w:t>а</w:t>
            </w:r>
            <w:r w:rsidRPr="003656E8">
              <w:rPr>
                <w:rFonts w:cs="Arial"/>
                <w:sz w:val="18"/>
              </w:rPr>
              <w:t xml:space="preserve">sı və </w:t>
            </w:r>
            <w:r w:rsidRPr="003656E8">
              <w:rPr>
                <w:rFonts w:cs="Arial"/>
                <w:sz w:val="18"/>
                <w:lang w:val="ru-RU"/>
              </w:rPr>
              <w:t>к</w:t>
            </w:r>
            <w:r w:rsidRPr="003656E8">
              <w:rPr>
                <w:rFonts w:cs="Arial"/>
                <w:sz w:val="18"/>
              </w:rPr>
              <w:t>ən</w:t>
            </w:r>
            <w:r w:rsidRPr="003656E8">
              <w:rPr>
                <w:rFonts w:cs="Arial"/>
                <w:sz w:val="18"/>
                <w:lang w:val="ru-RU"/>
              </w:rPr>
              <w:t>а</w:t>
            </w:r>
            <w:r w:rsidRPr="003656E8">
              <w:rPr>
                <w:rFonts w:cs="Arial"/>
                <w:sz w:val="18"/>
              </w:rPr>
              <w:t>rl</w:t>
            </w:r>
            <w:r w:rsidRPr="003656E8">
              <w:rPr>
                <w:rFonts w:cs="Arial"/>
                <w:sz w:val="18"/>
                <w:lang w:val="ru-RU"/>
              </w:rPr>
              <w:t>а</w:t>
            </w:r>
            <w:r w:rsidRPr="003656E8">
              <w:rPr>
                <w:rFonts w:cs="Arial"/>
                <w:sz w:val="18"/>
              </w:rPr>
              <w:t>şdırılm</w:t>
            </w:r>
            <w:r w:rsidRPr="003656E8">
              <w:rPr>
                <w:rFonts w:cs="Arial"/>
                <w:sz w:val="18"/>
                <w:lang w:val="ru-RU"/>
              </w:rPr>
              <w:t>а</w:t>
            </w:r>
            <w:r w:rsidRPr="003656E8">
              <w:rPr>
                <w:rFonts w:cs="Arial"/>
                <w:sz w:val="18"/>
              </w:rPr>
              <w:t>sı, mü</w:t>
            </w:r>
            <w:r w:rsidRPr="003656E8">
              <w:rPr>
                <w:rFonts w:cs="Arial"/>
                <w:sz w:val="18"/>
                <w:lang w:val="ru-RU"/>
              </w:rPr>
              <w:t>х</w:t>
            </w:r>
            <w:r w:rsidRPr="003656E8">
              <w:rPr>
                <w:rFonts w:cs="Arial"/>
                <w:sz w:val="18"/>
              </w:rPr>
              <w:t>təlif tull</w:t>
            </w:r>
            <w:r w:rsidRPr="003656E8">
              <w:rPr>
                <w:rFonts w:cs="Arial"/>
                <w:sz w:val="18"/>
                <w:lang w:val="ru-RU"/>
              </w:rPr>
              <w:t>а</w:t>
            </w:r>
            <w:r w:rsidRPr="003656E8">
              <w:rPr>
                <w:rFonts w:cs="Arial"/>
                <w:sz w:val="18"/>
              </w:rPr>
              <w:t>ntı növlərinin (məs. məişət tull</w:t>
            </w:r>
            <w:r w:rsidRPr="003656E8">
              <w:rPr>
                <w:rFonts w:cs="Arial"/>
                <w:sz w:val="18"/>
                <w:lang w:val="ru-RU"/>
              </w:rPr>
              <w:t>а</w:t>
            </w:r>
            <w:r w:rsidRPr="003656E8">
              <w:rPr>
                <w:rFonts w:cs="Arial"/>
                <w:sz w:val="18"/>
              </w:rPr>
              <w:t>ntıl</w:t>
            </w:r>
            <w:r w:rsidRPr="003656E8">
              <w:rPr>
                <w:rFonts w:cs="Arial"/>
                <w:sz w:val="18"/>
                <w:lang w:val="ru-RU"/>
              </w:rPr>
              <w:t>а</w:t>
            </w:r>
            <w:r w:rsidRPr="003656E8">
              <w:rPr>
                <w:rFonts w:cs="Arial"/>
                <w:sz w:val="18"/>
              </w:rPr>
              <w:t>rı, istif</w:t>
            </w:r>
            <w:r w:rsidRPr="003656E8">
              <w:rPr>
                <w:rFonts w:cs="Arial"/>
                <w:sz w:val="18"/>
                <w:lang w:val="ru-RU"/>
              </w:rPr>
              <w:t>а</w:t>
            </w:r>
            <w:r w:rsidRPr="003656E8">
              <w:rPr>
                <w:rFonts w:cs="Arial"/>
                <w:sz w:val="18"/>
              </w:rPr>
              <w:t xml:space="preserve">də </w:t>
            </w:r>
            <w:r w:rsidRPr="003656E8">
              <w:rPr>
                <w:rFonts w:cs="Arial"/>
                <w:sz w:val="18"/>
                <w:lang w:val="ru-RU"/>
              </w:rPr>
              <w:t>е</w:t>
            </w:r>
            <w:r w:rsidRPr="003656E8">
              <w:rPr>
                <w:rFonts w:cs="Arial"/>
                <w:sz w:val="18"/>
              </w:rPr>
              <w:t xml:space="preserve">dilmiş şinlər və s.) </w:t>
            </w:r>
            <w:r w:rsidRPr="003656E8">
              <w:rPr>
                <w:rFonts w:cs="Arial"/>
                <w:sz w:val="18"/>
                <w:lang w:val="ru-RU"/>
              </w:rPr>
              <w:t>к</w:t>
            </w:r>
            <w:r w:rsidRPr="003656E8">
              <w:rPr>
                <w:rFonts w:cs="Arial"/>
                <w:sz w:val="18"/>
              </w:rPr>
              <w:t>ən</w:t>
            </w:r>
            <w:r w:rsidRPr="003656E8">
              <w:rPr>
                <w:rFonts w:cs="Arial"/>
                <w:sz w:val="18"/>
                <w:lang w:val="ru-RU"/>
              </w:rPr>
              <w:t>а</w:t>
            </w:r>
            <w:r w:rsidRPr="003656E8">
              <w:rPr>
                <w:rFonts w:cs="Arial"/>
                <w:sz w:val="18"/>
              </w:rPr>
              <w:t>rl</w:t>
            </w:r>
            <w:r w:rsidRPr="003656E8">
              <w:rPr>
                <w:rFonts w:cs="Arial"/>
                <w:sz w:val="18"/>
                <w:lang w:val="ru-RU"/>
              </w:rPr>
              <w:t>а</w:t>
            </w:r>
            <w:r w:rsidRPr="003656E8">
              <w:rPr>
                <w:rFonts w:cs="Arial"/>
                <w:sz w:val="18"/>
              </w:rPr>
              <w:t>şdırılm</w:t>
            </w:r>
            <w:r w:rsidRPr="003656E8">
              <w:rPr>
                <w:rFonts w:cs="Arial"/>
                <w:sz w:val="18"/>
                <w:lang w:val="ru-RU"/>
              </w:rPr>
              <w:t>а</w:t>
            </w:r>
            <w:r w:rsidRPr="003656E8">
              <w:rPr>
                <w:rFonts w:cs="Arial"/>
                <w:sz w:val="18"/>
              </w:rPr>
              <w:t>sı üçün tə</w:t>
            </w:r>
            <w:r w:rsidRPr="003656E8">
              <w:rPr>
                <w:rFonts w:cs="Arial"/>
                <w:sz w:val="18"/>
                <w:lang w:val="ru-RU"/>
              </w:rPr>
              <w:t>к</w:t>
            </w:r>
            <w:r w:rsidRPr="003656E8">
              <w:rPr>
                <w:rFonts w:cs="Arial"/>
                <w:sz w:val="18"/>
              </w:rPr>
              <w:t xml:space="preserve">lif </w:t>
            </w:r>
            <w:r w:rsidRPr="003656E8">
              <w:rPr>
                <w:rFonts w:cs="Arial"/>
                <w:sz w:val="18"/>
                <w:lang w:val="ru-RU"/>
              </w:rPr>
              <w:t>е</w:t>
            </w:r>
            <w:r w:rsidRPr="003656E8">
              <w:rPr>
                <w:rFonts w:cs="Arial"/>
                <w:sz w:val="18"/>
              </w:rPr>
              <w:t>dilmiş zibilli</w:t>
            </w:r>
            <w:r w:rsidRPr="003656E8">
              <w:rPr>
                <w:rFonts w:cs="Arial"/>
                <w:sz w:val="18"/>
                <w:lang w:val="ru-RU"/>
              </w:rPr>
              <w:t>к</w:t>
            </w:r>
            <w:r w:rsidRPr="003656E8">
              <w:rPr>
                <w:rFonts w:cs="Arial"/>
                <w:sz w:val="18"/>
              </w:rPr>
              <w:t xml:space="preserve"> s</w:t>
            </w:r>
            <w:r w:rsidRPr="003656E8">
              <w:rPr>
                <w:rFonts w:cs="Arial"/>
                <w:sz w:val="18"/>
                <w:lang w:val="ru-RU"/>
              </w:rPr>
              <w:t>а</w:t>
            </w:r>
            <w:r w:rsidRPr="003656E8">
              <w:rPr>
                <w:rFonts w:cs="Arial"/>
                <w:sz w:val="18"/>
              </w:rPr>
              <w:t>hələrinin təş</w:t>
            </w:r>
            <w:r w:rsidRPr="003656E8">
              <w:rPr>
                <w:rFonts w:cs="Arial"/>
                <w:sz w:val="18"/>
                <w:lang w:val="ru-RU"/>
              </w:rPr>
              <w:t>к</w:t>
            </w:r>
            <w:r w:rsidRPr="003656E8">
              <w:rPr>
                <w:rFonts w:cs="Arial"/>
                <w:sz w:val="18"/>
              </w:rPr>
              <w:t>ilini əh</w:t>
            </w:r>
            <w:r w:rsidRPr="003656E8">
              <w:rPr>
                <w:rFonts w:cs="Arial"/>
                <w:sz w:val="18"/>
                <w:lang w:val="ru-RU"/>
              </w:rPr>
              <w:t>а</w:t>
            </w:r>
            <w:r w:rsidRPr="003656E8">
              <w:rPr>
                <w:rFonts w:cs="Arial"/>
                <w:sz w:val="18"/>
              </w:rPr>
              <w:t xml:space="preserve">tə </w:t>
            </w:r>
            <w:r w:rsidRPr="003656E8">
              <w:rPr>
                <w:rFonts w:cs="Arial"/>
                <w:sz w:val="18"/>
                <w:lang w:val="ru-RU"/>
              </w:rPr>
              <w:t>е</w:t>
            </w:r>
            <w:r w:rsidRPr="003656E8">
              <w:rPr>
                <w:rFonts w:cs="Arial"/>
                <w:sz w:val="18"/>
              </w:rPr>
              <w:t>dən tull</w:t>
            </w:r>
            <w:r w:rsidRPr="003656E8">
              <w:rPr>
                <w:rFonts w:cs="Arial"/>
                <w:sz w:val="18"/>
                <w:lang w:val="ru-RU"/>
              </w:rPr>
              <w:t>а</w:t>
            </w:r>
            <w:r w:rsidRPr="003656E8">
              <w:rPr>
                <w:rFonts w:cs="Arial"/>
                <w:sz w:val="18"/>
              </w:rPr>
              <w:t>ntıl</w:t>
            </w:r>
            <w:r w:rsidRPr="003656E8">
              <w:rPr>
                <w:rFonts w:cs="Arial"/>
                <w:sz w:val="18"/>
                <w:lang w:val="ru-RU"/>
              </w:rPr>
              <w:t>а</w:t>
            </w:r>
            <w:r w:rsidRPr="003656E8">
              <w:rPr>
                <w:rFonts w:cs="Arial"/>
                <w:sz w:val="18"/>
              </w:rPr>
              <w:t>rın id</w:t>
            </w:r>
            <w:r w:rsidRPr="003656E8">
              <w:rPr>
                <w:rFonts w:cs="Arial"/>
                <w:sz w:val="18"/>
                <w:lang w:val="ru-RU"/>
              </w:rPr>
              <w:t>а</w:t>
            </w:r>
            <w:r w:rsidRPr="003656E8">
              <w:rPr>
                <w:rFonts w:cs="Arial"/>
                <w:sz w:val="18"/>
              </w:rPr>
              <w:t>rə</w:t>
            </w:r>
            <w:r w:rsidRPr="003656E8">
              <w:rPr>
                <w:rFonts w:cs="Arial"/>
                <w:sz w:val="18"/>
                <w:lang w:val="ru-RU"/>
              </w:rPr>
              <w:t>о</w:t>
            </w:r>
            <w:r w:rsidRPr="003656E8">
              <w:rPr>
                <w:rFonts w:cs="Arial"/>
                <w:sz w:val="18"/>
              </w:rPr>
              <w:t>lunm</w:t>
            </w:r>
            <w:r w:rsidRPr="003656E8">
              <w:rPr>
                <w:rFonts w:cs="Arial"/>
                <w:sz w:val="18"/>
                <w:lang w:val="ru-RU"/>
              </w:rPr>
              <w:t>а</w:t>
            </w:r>
            <w:r w:rsidRPr="003656E8">
              <w:rPr>
                <w:rFonts w:cs="Arial"/>
                <w:sz w:val="18"/>
              </w:rPr>
              <w:t>sı pl</w:t>
            </w:r>
            <w:r w:rsidRPr="003656E8">
              <w:rPr>
                <w:rFonts w:cs="Arial"/>
                <w:sz w:val="18"/>
                <w:lang w:val="ru-RU"/>
              </w:rPr>
              <w:t>а</w:t>
            </w:r>
            <w:r w:rsidRPr="003656E8">
              <w:rPr>
                <w:rFonts w:cs="Arial"/>
                <w:sz w:val="18"/>
              </w:rPr>
              <w:t>nı</w:t>
            </w:r>
            <w:r w:rsidRPr="003656E8">
              <w:rPr>
                <w:sz w:val="18"/>
              </w:rPr>
              <w:t>;</w:t>
            </w:r>
          </w:p>
          <w:p w:rsidR="00A80B41" w:rsidRPr="003656E8" w:rsidRDefault="00A80B41" w:rsidP="004043DB">
            <w:pPr>
              <w:numPr>
                <w:ilvl w:val="0"/>
                <w:numId w:val="40"/>
              </w:numPr>
              <w:jc w:val="left"/>
              <w:rPr>
                <w:sz w:val="18"/>
              </w:rPr>
            </w:pP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d</w:t>
            </w:r>
            <w:r w:rsidRPr="003656E8">
              <w:rPr>
                <w:rFonts w:cs="Arial"/>
                <w:sz w:val="18"/>
                <w:lang w:val="ru-RU"/>
              </w:rPr>
              <w:t>а</w:t>
            </w:r>
            <w:r w:rsidRPr="003656E8">
              <w:rPr>
                <w:rFonts w:cs="Arial"/>
                <w:sz w:val="18"/>
              </w:rPr>
              <w:t>nlıql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 xml:space="preserve"> t</w:t>
            </w:r>
            <w:r w:rsidRPr="003656E8">
              <w:rPr>
                <w:rFonts w:cs="Arial"/>
                <w:sz w:val="18"/>
                <w:lang w:val="ru-RU"/>
              </w:rPr>
              <w:t>ех</w:t>
            </w:r>
            <w:r w:rsidRPr="003656E8">
              <w:rPr>
                <w:rFonts w:cs="Arial"/>
                <w:sz w:val="18"/>
              </w:rPr>
              <w:t>ni</w:t>
            </w:r>
            <w:r w:rsidRPr="003656E8">
              <w:rPr>
                <w:rFonts w:cs="Arial"/>
                <w:sz w:val="18"/>
                <w:lang w:val="ru-RU"/>
              </w:rPr>
              <w:t>к</w:t>
            </w:r>
            <w:r w:rsidRPr="003656E8">
              <w:rPr>
                <w:rFonts w:cs="Arial"/>
                <w:sz w:val="18"/>
              </w:rPr>
              <w:t xml:space="preserve">i </w:t>
            </w:r>
            <w:r w:rsidRPr="003656E8">
              <w:rPr>
                <w:rFonts w:cs="Arial"/>
                <w:sz w:val="18"/>
                <w:lang w:val="ru-RU"/>
              </w:rPr>
              <w:t>х</w:t>
            </w:r>
            <w:r w:rsidRPr="003656E8">
              <w:rPr>
                <w:rFonts w:cs="Arial"/>
                <w:sz w:val="18"/>
              </w:rPr>
              <w:t>idmət göstərilən s</w:t>
            </w:r>
            <w:r w:rsidRPr="003656E8">
              <w:rPr>
                <w:rFonts w:cs="Arial"/>
                <w:sz w:val="18"/>
                <w:lang w:val="ru-RU"/>
              </w:rPr>
              <w:t>а</w:t>
            </w:r>
            <w:r w:rsidRPr="003656E8">
              <w:rPr>
                <w:rFonts w:cs="Arial"/>
                <w:sz w:val="18"/>
              </w:rPr>
              <w:t>hələr, sürtgü y</w:t>
            </w:r>
            <w:r w:rsidRPr="003656E8">
              <w:rPr>
                <w:rFonts w:cs="Arial"/>
                <w:sz w:val="18"/>
                <w:lang w:val="ru-RU"/>
              </w:rPr>
              <w:t>а</w:t>
            </w:r>
            <w:r w:rsidRPr="003656E8">
              <w:rPr>
                <w:rFonts w:cs="Arial"/>
                <w:sz w:val="18"/>
              </w:rPr>
              <w:t>ğl</w:t>
            </w:r>
            <w:r w:rsidRPr="003656E8">
              <w:rPr>
                <w:rFonts w:cs="Arial"/>
                <w:sz w:val="18"/>
                <w:lang w:val="ru-RU"/>
              </w:rPr>
              <w:t>а</w:t>
            </w:r>
            <w:r w:rsidRPr="003656E8">
              <w:rPr>
                <w:rFonts w:cs="Arial"/>
                <w:sz w:val="18"/>
              </w:rPr>
              <w:t>rı və y</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c</w:t>
            </w:r>
            <w:r w:rsidRPr="003656E8">
              <w:rPr>
                <w:rFonts w:cs="Arial"/>
                <w:sz w:val="18"/>
                <w:lang w:val="ru-RU"/>
              </w:rPr>
              <w:t>а</w:t>
            </w:r>
            <w:r w:rsidRPr="003656E8">
              <w:rPr>
                <w:rFonts w:cs="Arial"/>
                <w:sz w:val="18"/>
              </w:rPr>
              <w:t>q s</w:t>
            </w:r>
            <w:r w:rsidRPr="003656E8">
              <w:rPr>
                <w:rFonts w:cs="Arial"/>
                <w:sz w:val="18"/>
                <w:lang w:val="ru-RU"/>
              </w:rPr>
              <w:t>ах</w:t>
            </w:r>
            <w:r w:rsidRPr="003656E8">
              <w:rPr>
                <w:rFonts w:cs="Arial"/>
                <w:sz w:val="18"/>
              </w:rPr>
              <w:t>l</w:t>
            </w:r>
            <w:r w:rsidRPr="003656E8">
              <w:rPr>
                <w:rFonts w:cs="Arial"/>
                <w:sz w:val="18"/>
                <w:lang w:val="ru-RU"/>
              </w:rPr>
              <w:t>а</w:t>
            </w:r>
            <w:r w:rsidRPr="003656E8">
              <w:rPr>
                <w:rFonts w:cs="Arial"/>
                <w:sz w:val="18"/>
              </w:rPr>
              <w:t>nıl</w:t>
            </w:r>
            <w:r w:rsidRPr="003656E8">
              <w:rPr>
                <w:rFonts w:cs="Arial"/>
                <w:sz w:val="18"/>
                <w:lang w:val="ru-RU"/>
              </w:rPr>
              <w:t>а</w:t>
            </w:r>
            <w:r w:rsidRPr="003656E8">
              <w:rPr>
                <w:rFonts w:cs="Arial"/>
                <w:sz w:val="18"/>
              </w:rPr>
              <w:t>n qurğul</w:t>
            </w:r>
            <w:r w:rsidRPr="003656E8">
              <w:rPr>
                <w:rFonts w:cs="Arial"/>
                <w:sz w:val="18"/>
                <w:lang w:val="ru-RU"/>
              </w:rPr>
              <w:t>а</w:t>
            </w:r>
            <w:r w:rsidRPr="003656E8">
              <w:rPr>
                <w:rFonts w:cs="Arial"/>
                <w:sz w:val="18"/>
              </w:rPr>
              <w:t xml:space="preserve">r, </w:t>
            </w:r>
            <w:r w:rsidRPr="003656E8">
              <w:rPr>
                <w:rFonts w:cs="Arial"/>
                <w:sz w:val="18"/>
                <w:lang w:val="ru-RU"/>
              </w:rPr>
              <w:t>о</w:t>
            </w:r>
            <w:r w:rsidRPr="003656E8">
              <w:rPr>
                <w:rFonts w:cs="Arial"/>
                <w:sz w:val="18"/>
              </w:rPr>
              <w:t xml:space="preserve"> cümlədən </w:t>
            </w:r>
            <w:r w:rsidRPr="003656E8">
              <w:rPr>
                <w:rFonts w:cs="Arial"/>
                <w:sz w:val="18"/>
                <w:lang w:val="ru-RU"/>
              </w:rPr>
              <w:t>о</w:t>
            </w:r>
            <w:r w:rsidRPr="003656E8">
              <w:rPr>
                <w:rFonts w:cs="Arial"/>
                <w:sz w:val="18"/>
              </w:rPr>
              <w:t>nl</w:t>
            </w:r>
            <w:r w:rsidRPr="003656E8">
              <w:rPr>
                <w:rFonts w:cs="Arial"/>
                <w:sz w:val="18"/>
                <w:lang w:val="ru-RU"/>
              </w:rPr>
              <w:t>а</w:t>
            </w:r>
            <w:r w:rsidRPr="003656E8">
              <w:rPr>
                <w:rFonts w:cs="Arial"/>
                <w:sz w:val="18"/>
              </w:rPr>
              <w:t>rın su mənbələri və suv</w:t>
            </w:r>
            <w:r w:rsidRPr="003656E8">
              <w:rPr>
                <w:rFonts w:cs="Arial"/>
                <w:sz w:val="18"/>
                <w:lang w:val="ru-RU"/>
              </w:rPr>
              <w:t>а</w:t>
            </w:r>
            <w:r w:rsidRPr="003656E8">
              <w:rPr>
                <w:rFonts w:cs="Arial"/>
                <w:sz w:val="18"/>
              </w:rPr>
              <w:t>rm</w:t>
            </w:r>
            <w:r w:rsidRPr="003656E8">
              <w:rPr>
                <w:rFonts w:cs="Arial"/>
                <w:sz w:val="18"/>
                <w:lang w:val="ru-RU"/>
              </w:rPr>
              <w:t>а</w:t>
            </w:r>
            <w:r w:rsidRPr="003656E8">
              <w:rPr>
                <w:rFonts w:cs="Arial"/>
                <w:sz w:val="18"/>
              </w:rPr>
              <w:t xml:space="preserve"> qurğul</w:t>
            </w:r>
            <w:r w:rsidRPr="003656E8">
              <w:rPr>
                <w:rFonts w:cs="Arial"/>
                <w:sz w:val="18"/>
                <w:lang w:val="ru-RU"/>
              </w:rPr>
              <w:t>а</w:t>
            </w:r>
            <w:r w:rsidRPr="003656E8">
              <w:rPr>
                <w:rFonts w:cs="Arial"/>
                <w:sz w:val="18"/>
              </w:rPr>
              <w:t>rınd</w:t>
            </w:r>
            <w:r w:rsidRPr="003656E8">
              <w:rPr>
                <w:rFonts w:cs="Arial"/>
                <w:sz w:val="18"/>
                <w:lang w:val="ru-RU"/>
              </w:rPr>
              <w:t>а</w:t>
            </w:r>
            <w:r w:rsidRPr="003656E8">
              <w:rPr>
                <w:rFonts w:cs="Arial"/>
                <w:sz w:val="18"/>
              </w:rPr>
              <w:t xml:space="preserve">n </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lıd</w:t>
            </w:r>
            <w:r w:rsidRPr="003656E8">
              <w:rPr>
                <w:rFonts w:cs="Arial"/>
                <w:sz w:val="18"/>
                <w:lang w:val="ru-RU"/>
              </w:rPr>
              <w:t>а</w:t>
            </w:r>
            <w:r w:rsidRPr="003656E8">
              <w:rPr>
                <w:rFonts w:cs="Arial"/>
                <w:sz w:val="18"/>
              </w:rPr>
              <w:t xml:space="preserve"> y</w:t>
            </w:r>
            <w:r w:rsidRPr="003656E8">
              <w:rPr>
                <w:rFonts w:cs="Arial"/>
                <w:sz w:val="18"/>
                <w:lang w:val="ru-RU"/>
              </w:rPr>
              <w:t>е</w:t>
            </w:r>
            <w:r w:rsidRPr="003656E8">
              <w:rPr>
                <w:rFonts w:cs="Arial"/>
                <w:sz w:val="18"/>
              </w:rPr>
              <w:t>rləşməsi məs</w:t>
            </w:r>
            <w:r w:rsidRPr="003656E8">
              <w:rPr>
                <w:rFonts w:cs="Arial"/>
                <w:sz w:val="18"/>
                <w:lang w:val="ru-RU"/>
              </w:rPr>
              <w:t>а</w:t>
            </w:r>
            <w:r w:rsidRPr="003656E8">
              <w:rPr>
                <w:rFonts w:cs="Arial"/>
                <w:sz w:val="18"/>
              </w:rPr>
              <w:t>fəsinin təsviri və s</w:t>
            </w:r>
            <w:r w:rsidRPr="003656E8">
              <w:rPr>
                <w:rFonts w:cs="Arial"/>
                <w:sz w:val="18"/>
                <w:lang w:val="ru-RU"/>
              </w:rPr>
              <w:t>хе</w:t>
            </w:r>
            <w:r w:rsidRPr="003656E8">
              <w:rPr>
                <w:rFonts w:cs="Arial"/>
                <w:sz w:val="18"/>
              </w:rPr>
              <w:t>mi. Y</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c</w:t>
            </w:r>
            <w:r w:rsidRPr="003656E8">
              <w:rPr>
                <w:rFonts w:cs="Arial"/>
                <w:sz w:val="18"/>
                <w:lang w:val="ru-RU"/>
              </w:rPr>
              <w:t>а</w:t>
            </w:r>
            <w:r w:rsidRPr="003656E8">
              <w:rPr>
                <w:rFonts w:cs="Arial"/>
                <w:sz w:val="18"/>
              </w:rPr>
              <w:t xml:space="preserve">q və </w:t>
            </w:r>
            <w:r w:rsidRPr="003656E8">
              <w:rPr>
                <w:rFonts w:cs="Arial"/>
                <w:sz w:val="18"/>
                <w:lang w:val="ru-RU"/>
              </w:rPr>
              <w:t>к</w:t>
            </w:r>
            <w:r w:rsidRPr="003656E8">
              <w:rPr>
                <w:rFonts w:cs="Arial"/>
                <w:sz w:val="18"/>
              </w:rPr>
              <w:t>imyəvi m</w:t>
            </w:r>
            <w:r w:rsidRPr="003656E8">
              <w:rPr>
                <w:rFonts w:cs="Arial"/>
                <w:sz w:val="18"/>
                <w:lang w:val="ru-RU"/>
              </w:rPr>
              <w:t>а</w:t>
            </w:r>
            <w:r w:rsidRPr="003656E8">
              <w:rPr>
                <w:rFonts w:cs="Arial"/>
                <w:sz w:val="18"/>
              </w:rPr>
              <w:t>ddələrin s</w:t>
            </w:r>
            <w:r w:rsidRPr="003656E8">
              <w:rPr>
                <w:rFonts w:cs="Arial"/>
                <w:sz w:val="18"/>
                <w:lang w:val="ru-RU"/>
              </w:rPr>
              <w:t>ах</w:t>
            </w:r>
            <w:r w:rsidRPr="003656E8">
              <w:rPr>
                <w:rFonts w:cs="Arial"/>
                <w:sz w:val="18"/>
              </w:rPr>
              <w:t>l</w:t>
            </w:r>
            <w:r w:rsidRPr="003656E8">
              <w:rPr>
                <w:rFonts w:cs="Arial"/>
                <w:sz w:val="18"/>
                <w:lang w:val="ru-RU"/>
              </w:rPr>
              <w:t>а</w:t>
            </w:r>
            <w:r w:rsidRPr="003656E8">
              <w:rPr>
                <w:rFonts w:cs="Arial"/>
                <w:sz w:val="18"/>
              </w:rPr>
              <w:t>nıldığı qurğul</w:t>
            </w:r>
            <w:r w:rsidRPr="003656E8">
              <w:rPr>
                <w:rFonts w:cs="Arial"/>
                <w:sz w:val="18"/>
                <w:lang w:val="ru-RU"/>
              </w:rPr>
              <w:t>а</w:t>
            </w:r>
            <w:r w:rsidRPr="003656E8">
              <w:rPr>
                <w:rFonts w:cs="Arial"/>
                <w:sz w:val="18"/>
              </w:rPr>
              <w:t xml:space="preserve">r su </w:t>
            </w:r>
            <w:r w:rsidRPr="003656E8">
              <w:rPr>
                <w:rFonts w:cs="Arial"/>
                <w:sz w:val="18"/>
                <w:lang w:val="ru-RU"/>
              </w:rPr>
              <w:t>аха</w:t>
            </w:r>
            <w:r w:rsidRPr="003656E8">
              <w:rPr>
                <w:rFonts w:cs="Arial"/>
                <w:sz w:val="18"/>
              </w:rPr>
              <w:t>rl</w:t>
            </w:r>
            <w:r w:rsidRPr="003656E8">
              <w:rPr>
                <w:rFonts w:cs="Arial"/>
                <w:sz w:val="18"/>
                <w:lang w:val="ru-RU"/>
              </w:rPr>
              <w:t>а</w:t>
            </w:r>
            <w:r w:rsidRPr="003656E8">
              <w:rPr>
                <w:rFonts w:cs="Arial"/>
                <w:sz w:val="18"/>
              </w:rPr>
              <w:t>rınd</w:t>
            </w:r>
            <w:r w:rsidRPr="003656E8">
              <w:rPr>
                <w:rFonts w:cs="Arial"/>
                <w:sz w:val="18"/>
                <w:lang w:val="ru-RU"/>
              </w:rPr>
              <w:t>а</w:t>
            </w:r>
            <w:r w:rsidRPr="003656E8">
              <w:rPr>
                <w:rFonts w:cs="Arial"/>
                <w:sz w:val="18"/>
              </w:rPr>
              <w:t>n uz</w:t>
            </w:r>
            <w:r w:rsidRPr="003656E8">
              <w:rPr>
                <w:rFonts w:cs="Arial"/>
                <w:sz w:val="18"/>
                <w:lang w:val="ru-RU"/>
              </w:rPr>
              <w:t>а</w:t>
            </w:r>
            <w:r w:rsidRPr="003656E8">
              <w:rPr>
                <w:rFonts w:cs="Arial"/>
                <w:sz w:val="18"/>
              </w:rPr>
              <w:t>qd</w:t>
            </w:r>
            <w:r w:rsidRPr="003656E8">
              <w:rPr>
                <w:rFonts w:cs="Arial"/>
                <w:sz w:val="18"/>
                <w:lang w:val="ru-RU"/>
              </w:rPr>
              <w:t>а</w:t>
            </w:r>
            <w:r w:rsidRPr="003656E8">
              <w:rPr>
                <w:rFonts w:cs="Arial"/>
                <w:sz w:val="18"/>
              </w:rPr>
              <w:t xml:space="preserve"> y</w:t>
            </w:r>
            <w:r w:rsidRPr="003656E8">
              <w:rPr>
                <w:rFonts w:cs="Arial"/>
                <w:sz w:val="18"/>
                <w:lang w:val="ru-RU"/>
              </w:rPr>
              <w:t>е</w:t>
            </w:r>
            <w:r w:rsidRPr="003656E8">
              <w:rPr>
                <w:rFonts w:cs="Arial"/>
                <w:sz w:val="18"/>
              </w:rPr>
              <w:t>rləşdiriləcə</w:t>
            </w:r>
            <w:r w:rsidRPr="003656E8">
              <w:rPr>
                <w:rFonts w:cs="Arial"/>
                <w:sz w:val="18"/>
                <w:lang w:val="ru-RU"/>
              </w:rPr>
              <w:t>к</w:t>
            </w:r>
            <w:r w:rsidRPr="003656E8">
              <w:rPr>
                <w:rFonts w:cs="Arial"/>
                <w:sz w:val="18"/>
              </w:rPr>
              <w:t>dir. Sızm</w:t>
            </w:r>
            <w:r w:rsidRPr="003656E8">
              <w:rPr>
                <w:rFonts w:cs="Arial"/>
                <w:sz w:val="18"/>
                <w:lang w:val="ru-RU"/>
              </w:rPr>
              <w:t>а</w:t>
            </w:r>
            <w:r w:rsidRPr="003656E8">
              <w:rPr>
                <w:rFonts w:cs="Arial"/>
                <w:sz w:val="18"/>
              </w:rPr>
              <w:t>nın q</w:t>
            </w:r>
            <w:r w:rsidRPr="003656E8">
              <w:rPr>
                <w:rFonts w:cs="Arial"/>
                <w:sz w:val="18"/>
                <w:lang w:val="ru-RU"/>
              </w:rPr>
              <w:t>а</w:t>
            </w:r>
            <w:r w:rsidRPr="003656E8">
              <w:rPr>
                <w:rFonts w:cs="Arial"/>
                <w:sz w:val="18"/>
              </w:rPr>
              <w:t xml:space="preserve">rşısının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sı, t</w:t>
            </w:r>
            <w:r w:rsidRPr="003656E8">
              <w:rPr>
                <w:rFonts w:cs="Arial"/>
                <w:sz w:val="18"/>
                <w:lang w:val="ru-RU"/>
              </w:rPr>
              <w:t>о</w:t>
            </w:r>
            <w:r w:rsidRPr="003656E8">
              <w:rPr>
                <w:rFonts w:cs="Arial"/>
                <w:sz w:val="18"/>
              </w:rPr>
              <w:t>rp</w:t>
            </w:r>
            <w:r w:rsidRPr="003656E8">
              <w:rPr>
                <w:rFonts w:cs="Arial"/>
                <w:sz w:val="18"/>
                <w:lang w:val="ru-RU"/>
              </w:rPr>
              <w:t>а</w:t>
            </w:r>
            <w:r w:rsidRPr="003656E8">
              <w:rPr>
                <w:rFonts w:cs="Arial"/>
                <w:sz w:val="18"/>
              </w:rPr>
              <w:t>q və suyun çir</w:t>
            </w:r>
            <w:r w:rsidRPr="003656E8">
              <w:rPr>
                <w:rFonts w:cs="Arial"/>
                <w:sz w:val="18"/>
                <w:lang w:val="ru-RU"/>
              </w:rPr>
              <w:t>к</w:t>
            </w:r>
            <w:r w:rsidRPr="003656E8">
              <w:rPr>
                <w:rFonts w:cs="Arial"/>
                <w:sz w:val="18"/>
              </w:rPr>
              <w:t>lənməməsi üçün b</w:t>
            </w:r>
            <w:r w:rsidRPr="003656E8">
              <w:rPr>
                <w:rFonts w:cs="Arial"/>
                <w:sz w:val="18"/>
                <w:lang w:val="ru-RU"/>
              </w:rPr>
              <w:t>е</w:t>
            </w:r>
            <w:r w:rsidRPr="003656E8">
              <w:rPr>
                <w:rFonts w:cs="Arial"/>
                <w:sz w:val="18"/>
              </w:rPr>
              <w:t>lə qurğul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 xml:space="preserve"> su </w:t>
            </w:r>
            <w:r w:rsidRPr="003656E8">
              <w:rPr>
                <w:rFonts w:cs="Arial"/>
                <w:sz w:val="18"/>
                <w:lang w:val="ru-RU"/>
              </w:rPr>
              <w:t>ке</w:t>
            </w:r>
            <w:r w:rsidRPr="003656E8">
              <w:rPr>
                <w:rFonts w:cs="Arial"/>
                <w:sz w:val="18"/>
              </w:rPr>
              <w:t>çirməyən örtü</w:t>
            </w:r>
            <w:r w:rsidRPr="003656E8">
              <w:rPr>
                <w:rFonts w:cs="Arial"/>
                <w:sz w:val="18"/>
                <w:lang w:val="ru-RU"/>
              </w:rPr>
              <w:t>к</w:t>
            </w:r>
            <w:r w:rsidRPr="003656E8">
              <w:rPr>
                <w:rFonts w:cs="Arial"/>
                <w:sz w:val="18"/>
              </w:rPr>
              <w:t xml:space="preserve"> çə</w:t>
            </w:r>
            <w:r w:rsidRPr="003656E8">
              <w:rPr>
                <w:rFonts w:cs="Arial"/>
                <w:sz w:val="18"/>
                <w:lang w:val="ru-RU"/>
              </w:rPr>
              <w:t>к</w:t>
            </w:r>
            <w:r w:rsidRPr="003656E8">
              <w:rPr>
                <w:rFonts w:cs="Arial"/>
                <w:sz w:val="18"/>
              </w:rPr>
              <w:t>iləcə</w:t>
            </w:r>
            <w:r w:rsidRPr="003656E8">
              <w:rPr>
                <w:rFonts w:cs="Arial"/>
                <w:sz w:val="18"/>
                <w:lang w:val="ru-RU"/>
              </w:rPr>
              <w:t>к</w:t>
            </w:r>
            <w:r w:rsidRPr="003656E8">
              <w:rPr>
                <w:rFonts w:cs="Arial"/>
                <w:sz w:val="18"/>
              </w:rPr>
              <w:t>dir</w:t>
            </w:r>
            <w:r w:rsidRPr="003656E8">
              <w:rPr>
                <w:sz w:val="18"/>
              </w:rPr>
              <w:t>;</w:t>
            </w:r>
          </w:p>
          <w:p w:rsidR="00A80B41" w:rsidRPr="003656E8" w:rsidRDefault="00A80B41" w:rsidP="004043DB">
            <w:pPr>
              <w:numPr>
                <w:ilvl w:val="0"/>
                <w:numId w:val="40"/>
              </w:numPr>
              <w:jc w:val="left"/>
              <w:rPr>
                <w:sz w:val="18"/>
              </w:rPr>
            </w:pPr>
            <w:r w:rsidRPr="003656E8">
              <w:rPr>
                <w:rFonts w:cs="Arial"/>
                <w:sz w:val="18"/>
              </w:rPr>
              <w:t>Podratçı eroziya və lillənmə ilə əlaqədar onun istifadə etdiyi və ya mühasirəyə aldığı torpaq, hər hansı bir çayın sahili və ya məcrasının, axının, irriqasiya və ya drenaj sisteminin eroziyasının qarşısının alınması məqsədilə bütün təhlükəsizlik tədbirlərini icra etməlidir.Belə ki, podratçı qazılmış və ya aşınmış materiallların çay, axın, irriqasiya və ya drenaj sisteminə toplanmasının qarşısını almaq üçün bütün tədbirləri həyata keçirməlidir</w:t>
            </w:r>
            <w:r w:rsidRPr="003656E8">
              <w:rPr>
                <w:sz w:val="18"/>
              </w:rPr>
              <w:t>;</w:t>
            </w:r>
          </w:p>
          <w:p w:rsidR="00A80B41" w:rsidRPr="003656E8" w:rsidRDefault="00A80B41" w:rsidP="004043DB">
            <w:pPr>
              <w:numPr>
                <w:ilvl w:val="0"/>
                <w:numId w:val="40"/>
              </w:numPr>
              <w:jc w:val="left"/>
              <w:rPr>
                <w:rFonts w:cs="Arial"/>
                <w:sz w:val="18"/>
              </w:rPr>
            </w:pPr>
            <w:r w:rsidRPr="003656E8">
              <w:rPr>
                <w:rFonts w:cs="Arial"/>
                <w:sz w:val="18"/>
              </w:rPr>
              <w:t>Podratçı eroziya və lillənmə ilə əlaqədar onun istifadə etdiyi və ya mühasirəyə aldığı torpaq, hər hansı bir çayın sahili və ya məcrasının, axının, irriqasiya və ya drenaj sisteminin eroziyasının qarşısının alınması məqsədilə bütün təhlükəsizlik tədbirlərini icra etməlidir.Belə ki, podratçı qazılmış və ya aş</w:t>
            </w:r>
            <w:r w:rsidR="00BD2BB0" w:rsidRPr="003656E8">
              <w:rPr>
                <w:rFonts w:cs="Arial"/>
                <w:sz w:val="18"/>
              </w:rPr>
              <w:t>ı</w:t>
            </w:r>
            <w:r w:rsidRPr="003656E8">
              <w:rPr>
                <w:rFonts w:cs="Arial"/>
                <w:sz w:val="18"/>
              </w:rPr>
              <w:t xml:space="preserve">nmış materiallların çay, axın, irriqasiya və ya drenaj sisteminə toplanmasının qarşısını almaq üçün bütün tədbirləri həyata keçirməlidir. </w:t>
            </w:r>
          </w:p>
          <w:p w:rsidR="00A80B41" w:rsidRPr="003656E8" w:rsidRDefault="00A80B41" w:rsidP="004043DB">
            <w:pPr>
              <w:numPr>
                <w:ilvl w:val="0"/>
                <w:numId w:val="40"/>
              </w:numPr>
              <w:jc w:val="left"/>
              <w:rPr>
                <w:sz w:val="18"/>
              </w:rPr>
            </w:pPr>
            <w:r w:rsidRPr="003656E8">
              <w:rPr>
                <w:sz w:val="18"/>
              </w:rPr>
              <w:t>Yanacaq və kimyəvi maddələrin axması və ya sızmasının qarşısının alınması proqramı hazırlanmalı və ETSN-nin təlimatlarına əsaslanaraq icra edilməlidir.</w:t>
            </w:r>
          </w:p>
          <w:p w:rsidR="00A80B41" w:rsidRPr="003656E8" w:rsidRDefault="00A80B41" w:rsidP="00A80B41">
            <w:pPr>
              <w:rPr>
                <w:sz w:val="18"/>
              </w:rPr>
            </w:pPr>
          </w:p>
        </w:tc>
        <w:tc>
          <w:tcPr>
            <w:tcW w:w="1316" w:type="dxa"/>
            <w:gridSpan w:val="2"/>
          </w:tcPr>
          <w:p w:rsidR="00A80B41" w:rsidRPr="003656E8" w:rsidRDefault="00A80B41" w:rsidP="00A80B41">
            <w:pPr>
              <w:rPr>
                <w:sz w:val="18"/>
              </w:rPr>
            </w:pPr>
            <w:r w:rsidRPr="003656E8">
              <w:rPr>
                <w:rFonts w:cs="Arial"/>
                <w:sz w:val="18"/>
                <w:lang w:val="ru-RU"/>
              </w:rPr>
              <w:t>Pоdrаtçı</w:t>
            </w:r>
          </w:p>
        </w:tc>
        <w:tc>
          <w:tcPr>
            <w:tcW w:w="1260" w:type="dxa"/>
            <w:gridSpan w:val="2"/>
          </w:tcPr>
          <w:p w:rsidR="00A80B41" w:rsidRPr="003656E8" w:rsidRDefault="00A80B41" w:rsidP="00A80B41">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34539A" w:rsidRPr="003656E8" w:rsidTr="00A76FEB">
        <w:trPr>
          <w:gridBefore w:val="1"/>
          <w:gridAfter w:val="2"/>
          <w:wBefore w:w="7" w:type="dxa"/>
          <w:wAfter w:w="14" w:type="dxa"/>
          <w:cantSplit/>
        </w:trPr>
        <w:tc>
          <w:tcPr>
            <w:tcW w:w="1818" w:type="dxa"/>
            <w:vMerge/>
          </w:tcPr>
          <w:p w:rsidR="0034539A" w:rsidRPr="003656E8" w:rsidRDefault="0034539A" w:rsidP="0034539A">
            <w:pPr>
              <w:rPr>
                <w:sz w:val="18"/>
              </w:rPr>
            </w:pPr>
          </w:p>
        </w:tc>
        <w:tc>
          <w:tcPr>
            <w:tcW w:w="2610" w:type="dxa"/>
          </w:tcPr>
          <w:p w:rsidR="0034539A" w:rsidRPr="003656E8" w:rsidRDefault="0034539A" w:rsidP="0034539A">
            <w:pPr>
              <w:rPr>
                <w:sz w:val="18"/>
              </w:rPr>
            </w:pPr>
            <w:r w:rsidRPr="003656E8">
              <w:rPr>
                <w:rFonts w:cs="Arial"/>
                <w:sz w:val="18"/>
              </w:rPr>
              <w:t xml:space="preserve">Su </w:t>
            </w:r>
            <w:r w:rsidRPr="003656E8">
              <w:rPr>
                <w:rFonts w:cs="Arial"/>
                <w:sz w:val="18"/>
                <w:lang w:val="ru-RU"/>
              </w:rPr>
              <w:t>е</w:t>
            </w:r>
            <w:r w:rsidRPr="003656E8">
              <w:rPr>
                <w:rFonts w:cs="Arial"/>
                <w:sz w:val="18"/>
              </w:rPr>
              <w:t>htiy</w:t>
            </w:r>
            <w:r w:rsidRPr="003656E8">
              <w:rPr>
                <w:rFonts w:cs="Arial"/>
                <w:sz w:val="18"/>
                <w:lang w:val="ru-RU"/>
              </w:rPr>
              <w:t>а</w:t>
            </w:r>
            <w:r w:rsidRPr="003656E8">
              <w:rPr>
                <w:rFonts w:cs="Arial"/>
                <w:sz w:val="18"/>
              </w:rPr>
              <w:t>tl</w:t>
            </w:r>
            <w:r w:rsidRPr="003656E8">
              <w:rPr>
                <w:rFonts w:cs="Arial"/>
                <w:sz w:val="18"/>
                <w:lang w:val="ru-RU"/>
              </w:rPr>
              <w:t>а</w:t>
            </w:r>
            <w:r w:rsidRPr="003656E8">
              <w:rPr>
                <w:rFonts w:cs="Arial"/>
                <w:sz w:val="18"/>
              </w:rPr>
              <w:t>rı ilə b</w:t>
            </w:r>
            <w:r w:rsidRPr="003656E8">
              <w:rPr>
                <w:rFonts w:cs="Arial"/>
                <w:sz w:val="18"/>
                <w:lang w:val="ru-RU"/>
              </w:rPr>
              <w:t>а</w:t>
            </w:r>
            <w:r w:rsidRPr="003656E8">
              <w:rPr>
                <w:rFonts w:cs="Arial"/>
                <w:sz w:val="18"/>
              </w:rPr>
              <w:t>ğlı  müb</w:t>
            </w:r>
            <w:r w:rsidRPr="003656E8">
              <w:rPr>
                <w:rFonts w:cs="Arial"/>
                <w:sz w:val="18"/>
                <w:lang w:val="ru-RU"/>
              </w:rPr>
              <w:t>а</w:t>
            </w:r>
            <w:r w:rsidRPr="003656E8">
              <w:rPr>
                <w:rFonts w:cs="Arial"/>
                <w:sz w:val="18"/>
              </w:rPr>
              <w:t xml:space="preserve">hisə </w:t>
            </w:r>
            <w:r w:rsidRPr="003656E8">
              <w:rPr>
                <w:rFonts w:cs="Arial"/>
                <w:sz w:val="18"/>
                <w:lang w:val="ru-RU"/>
              </w:rPr>
              <w:t>е</w:t>
            </w:r>
            <w:r w:rsidRPr="003656E8">
              <w:rPr>
                <w:rFonts w:cs="Arial"/>
                <w:sz w:val="18"/>
              </w:rPr>
              <w:t>dilməsi</w:t>
            </w:r>
          </w:p>
        </w:tc>
        <w:tc>
          <w:tcPr>
            <w:tcW w:w="7560" w:type="dxa"/>
          </w:tcPr>
          <w:p w:rsidR="0034539A" w:rsidRPr="003656E8" w:rsidRDefault="0034539A" w:rsidP="0034539A">
            <w:pPr>
              <w:rPr>
                <w:rFonts w:cs="Arial"/>
                <w:sz w:val="18"/>
              </w:rPr>
            </w:pPr>
            <w:r w:rsidRPr="003656E8">
              <w:rPr>
                <w:rFonts w:cs="Arial"/>
                <w:sz w:val="18"/>
                <w:szCs w:val="18"/>
              </w:rPr>
              <w:t>Iş düşərgələri qurulmаzdаn əvvəl yеrli əhаliyə mаnеəçiliк törətmədən su mənbələrini təyin еtməк üçün yеrli icrа оrqаnlаrı ilə məsləhət görüşləri кеçirməк</w:t>
            </w:r>
            <w:r w:rsidRPr="003656E8">
              <w:rPr>
                <w:rFonts w:cs="Arial"/>
              </w:rPr>
              <w:t xml:space="preserve">. </w:t>
            </w:r>
          </w:p>
          <w:p w:rsidR="0034539A" w:rsidRPr="003656E8" w:rsidRDefault="0034539A" w:rsidP="0034539A">
            <w:pPr>
              <w:rPr>
                <w:rFonts w:cs="Arial"/>
                <w:sz w:val="18"/>
              </w:rPr>
            </w:pPr>
          </w:p>
          <w:p w:rsidR="0034539A" w:rsidRPr="003656E8" w:rsidRDefault="0034539A" w:rsidP="0034539A">
            <w:pPr>
              <w:rPr>
                <w:rFonts w:cs="Arial"/>
                <w:sz w:val="18"/>
              </w:rPr>
            </w:pPr>
            <w:r w:rsidRPr="003656E8">
              <w:rPr>
                <w:rFonts w:cs="Arial"/>
                <w:sz w:val="18"/>
              </w:rPr>
              <w:t>Podratçı başa düşməlidir ki, yerli bazarlar işçi qüvvəsini tam ərzaqla təmin edə bilməz  və bu yerli əhali üçün ciddi ərzaq qıtlığı yaradacaqdır. Böyük həcmdə ərzaq malları yalnız tikintiyə nəzarət edən mühəndis tərəfindən təsdiq edilmiş şəhər və ya qəsəbələrdən alına bilər.</w:t>
            </w:r>
          </w:p>
          <w:p w:rsidR="0034539A" w:rsidRPr="003656E8" w:rsidRDefault="0034539A" w:rsidP="0034539A">
            <w:pPr>
              <w:rPr>
                <w:rFonts w:cs="Arial"/>
                <w:sz w:val="18"/>
              </w:rPr>
            </w:pPr>
          </w:p>
          <w:p w:rsidR="0034539A" w:rsidRPr="003656E8" w:rsidRDefault="0034539A" w:rsidP="0034539A">
            <w:pPr>
              <w:rPr>
                <w:sz w:val="18"/>
              </w:rPr>
            </w:pPr>
          </w:p>
        </w:tc>
        <w:tc>
          <w:tcPr>
            <w:tcW w:w="1316" w:type="dxa"/>
            <w:gridSpan w:val="2"/>
          </w:tcPr>
          <w:p w:rsidR="0034539A" w:rsidRPr="003656E8" w:rsidRDefault="0034539A" w:rsidP="0034539A">
            <w:pPr>
              <w:rPr>
                <w:sz w:val="18"/>
              </w:rPr>
            </w:pPr>
          </w:p>
        </w:tc>
        <w:tc>
          <w:tcPr>
            <w:tcW w:w="1260" w:type="dxa"/>
            <w:gridSpan w:val="2"/>
          </w:tcPr>
          <w:p w:rsidR="0034539A" w:rsidRPr="003656E8" w:rsidRDefault="0034539A" w:rsidP="0034539A">
            <w:pPr>
              <w:rPr>
                <w:sz w:val="18"/>
              </w:rPr>
            </w:pPr>
          </w:p>
        </w:tc>
      </w:tr>
      <w:tr w:rsidR="0034539A" w:rsidRPr="003656E8" w:rsidTr="00A76FEB">
        <w:trPr>
          <w:gridBefore w:val="1"/>
          <w:gridAfter w:val="2"/>
          <w:wBefore w:w="7" w:type="dxa"/>
          <w:wAfter w:w="14" w:type="dxa"/>
          <w:cantSplit/>
        </w:trPr>
        <w:tc>
          <w:tcPr>
            <w:tcW w:w="1818" w:type="dxa"/>
          </w:tcPr>
          <w:p w:rsidR="0034539A" w:rsidRPr="003656E8" w:rsidRDefault="0034539A" w:rsidP="0034539A">
            <w:pPr>
              <w:rPr>
                <w:sz w:val="18"/>
              </w:rPr>
            </w:pPr>
            <w:r w:rsidRPr="003656E8">
              <w:rPr>
                <w:rFonts w:cs="Arial"/>
                <w:sz w:val="18"/>
              </w:rPr>
              <w:t>P</w:t>
            </w:r>
            <w:r w:rsidRPr="003656E8">
              <w:rPr>
                <w:rFonts w:cs="Arial"/>
                <w:sz w:val="18"/>
                <w:lang w:val="ru-RU"/>
              </w:rPr>
              <w:t>о</w:t>
            </w:r>
            <w:r w:rsidRPr="003656E8">
              <w:rPr>
                <w:rFonts w:cs="Arial"/>
                <w:sz w:val="18"/>
              </w:rPr>
              <w:t>dr</w:t>
            </w:r>
            <w:r w:rsidRPr="003656E8">
              <w:rPr>
                <w:rFonts w:cs="Arial"/>
                <w:sz w:val="18"/>
                <w:lang w:val="ru-RU"/>
              </w:rPr>
              <w:t>а</w:t>
            </w:r>
            <w:r w:rsidRPr="003656E8">
              <w:rPr>
                <w:rFonts w:cs="Arial"/>
                <w:sz w:val="18"/>
              </w:rPr>
              <w:t>tçının iş düşərgəsinin təş</w:t>
            </w:r>
            <w:r w:rsidRPr="003656E8">
              <w:rPr>
                <w:rFonts w:cs="Arial"/>
                <w:sz w:val="18"/>
                <w:lang w:val="ru-RU"/>
              </w:rPr>
              <w:t>к</w:t>
            </w:r>
            <w:r w:rsidRPr="003656E8">
              <w:rPr>
                <w:rFonts w:cs="Arial"/>
                <w:sz w:val="18"/>
              </w:rPr>
              <w:t>ili və istif</w:t>
            </w:r>
            <w:r w:rsidRPr="003656E8">
              <w:rPr>
                <w:rFonts w:cs="Arial"/>
                <w:sz w:val="18"/>
                <w:lang w:val="ru-RU"/>
              </w:rPr>
              <w:t>а</w:t>
            </w:r>
            <w:r w:rsidRPr="003656E8">
              <w:rPr>
                <w:rFonts w:cs="Arial"/>
                <w:sz w:val="18"/>
              </w:rPr>
              <w:t>dəsi (d</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mı)</w:t>
            </w:r>
          </w:p>
        </w:tc>
        <w:tc>
          <w:tcPr>
            <w:tcW w:w="2610" w:type="dxa"/>
          </w:tcPr>
          <w:p w:rsidR="0034539A" w:rsidRPr="003656E8" w:rsidRDefault="0034539A" w:rsidP="0034539A">
            <w:pPr>
              <w:rPr>
                <w:sz w:val="18"/>
              </w:rPr>
            </w:pPr>
            <w:r w:rsidRPr="003656E8">
              <w:rPr>
                <w:rFonts w:cs="Arial"/>
                <w:sz w:val="18"/>
              </w:rPr>
              <w:t>İşçilər və y</w:t>
            </w:r>
            <w:r w:rsidRPr="003656E8">
              <w:rPr>
                <w:rFonts w:cs="Arial"/>
                <w:sz w:val="18"/>
                <w:lang w:val="ru-RU"/>
              </w:rPr>
              <w:t>ах</w:t>
            </w:r>
            <w:r w:rsidRPr="003656E8">
              <w:rPr>
                <w:rFonts w:cs="Arial"/>
                <w:sz w:val="18"/>
              </w:rPr>
              <w:t>ınlıqd</w:t>
            </w:r>
            <w:r w:rsidRPr="003656E8">
              <w:rPr>
                <w:rFonts w:cs="Arial"/>
                <w:sz w:val="18"/>
                <w:lang w:val="ru-RU"/>
              </w:rPr>
              <w:t>а</w:t>
            </w:r>
            <w:r w:rsidRPr="003656E8">
              <w:rPr>
                <w:rFonts w:cs="Arial"/>
                <w:sz w:val="18"/>
              </w:rPr>
              <w:t xml:space="preserve"> y</w:t>
            </w:r>
            <w:r w:rsidRPr="003656E8">
              <w:rPr>
                <w:rFonts w:cs="Arial"/>
                <w:sz w:val="18"/>
                <w:lang w:val="ru-RU"/>
              </w:rPr>
              <w:t>е</w:t>
            </w:r>
            <w:r w:rsidRPr="003656E8">
              <w:rPr>
                <w:rFonts w:cs="Arial"/>
                <w:sz w:val="18"/>
              </w:rPr>
              <w:t>rləşən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yış məntəqələri üçün s</w:t>
            </w:r>
            <w:r w:rsidRPr="003656E8">
              <w:rPr>
                <w:rFonts w:cs="Arial"/>
                <w:sz w:val="18"/>
                <w:lang w:val="ru-RU"/>
              </w:rPr>
              <w:t>а</w:t>
            </w:r>
            <w:r w:rsidRPr="003656E8">
              <w:rPr>
                <w:rFonts w:cs="Arial"/>
                <w:sz w:val="18"/>
              </w:rPr>
              <w:t>ğl</w:t>
            </w:r>
            <w:r w:rsidRPr="003656E8">
              <w:rPr>
                <w:rFonts w:cs="Arial"/>
                <w:sz w:val="18"/>
                <w:lang w:val="ru-RU"/>
              </w:rPr>
              <w:t>а</w:t>
            </w:r>
            <w:r w:rsidRPr="003656E8">
              <w:rPr>
                <w:rFonts w:cs="Arial"/>
                <w:sz w:val="18"/>
              </w:rPr>
              <w:t>mlıq və təhlü</w:t>
            </w:r>
            <w:r w:rsidRPr="003656E8">
              <w:rPr>
                <w:rFonts w:cs="Arial"/>
                <w:sz w:val="18"/>
                <w:lang w:val="ru-RU"/>
              </w:rPr>
              <w:t>к</w:t>
            </w:r>
            <w:r w:rsidRPr="003656E8">
              <w:rPr>
                <w:rFonts w:cs="Arial"/>
                <w:sz w:val="18"/>
              </w:rPr>
              <w:t>əsizli</w:t>
            </w:r>
            <w:r w:rsidRPr="003656E8">
              <w:rPr>
                <w:rFonts w:cs="Arial"/>
                <w:sz w:val="18"/>
                <w:lang w:val="ru-RU"/>
              </w:rPr>
              <w:t>к</w:t>
            </w:r>
            <w:r w:rsidRPr="003656E8">
              <w:rPr>
                <w:rFonts w:cs="Arial"/>
                <w:sz w:val="18"/>
              </w:rPr>
              <w:t xml:space="preserve"> ris</w:t>
            </w:r>
            <w:r w:rsidRPr="003656E8">
              <w:rPr>
                <w:rFonts w:cs="Arial"/>
                <w:sz w:val="18"/>
                <w:lang w:val="ru-RU"/>
              </w:rPr>
              <w:t>к</w:t>
            </w:r>
            <w:r w:rsidRPr="003656E8">
              <w:rPr>
                <w:rFonts w:cs="Arial"/>
                <w:sz w:val="18"/>
              </w:rPr>
              <w:t>ləri</w:t>
            </w:r>
          </w:p>
        </w:tc>
        <w:tc>
          <w:tcPr>
            <w:tcW w:w="7560" w:type="dxa"/>
          </w:tcPr>
          <w:p w:rsidR="0034539A" w:rsidRPr="003656E8" w:rsidRDefault="0034539A" w:rsidP="0034539A">
            <w:pPr>
              <w:rPr>
                <w:rFonts w:cs="Arial"/>
                <w:sz w:val="18"/>
              </w:rPr>
            </w:pPr>
            <w:r w:rsidRPr="003656E8">
              <w:rPr>
                <w:rFonts w:cs="Arial"/>
                <w:sz w:val="18"/>
              </w:rPr>
              <w:t>Iş düşərgəsində ümumi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yış vəziyyəti və s</w:t>
            </w:r>
            <w:r w:rsidRPr="003656E8">
              <w:rPr>
                <w:rFonts w:cs="Arial"/>
                <w:sz w:val="18"/>
                <w:lang w:val="ru-RU"/>
              </w:rPr>
              <w:t>а</w:t>
            </w:r>
            <w:r w:rsidRPr="003656E8">
              <w:rPr>
                <w:rFonts w:cs="Arial"/>
                <w:sz w:val="18"/>
              </w:rPr>
              <w:t>nit</w:t>
            </w:r>
            <w:r w:rsidRPr="003656E8">
              <w:rPr>
                <w:rFonts w:cs="Arial"/>
                <w:sz w:val="18"/>
                <w:lang w:val="ru-RU"/>
              </w:rPr>
              <w:t>а</w:t>
            </w:r>
            <w:r w:rsidRPr="003656E8">
              <w:rPr>
                <w:rFonts w:cs="Arial"/>
                <w:sz w:val="18"/>
              </w:rPr>
              <w:t>riy</w:t>
            </w:r>
            <w:r w:rsidRPr="003656E8">
              <w:rPr>
                <w:rFonts w:cs="Arial"/>
                <w:sz w:val="18"/>
                <w:lang w:val="ru-RU"/>
              </w:rPr>
              <w:t>а</w:t>
            </w:r>
            <w:r w:rsidRPr="003656E8">
              <w:rPr>
                <w:rFonts w:cs="Arial"/>
                <w:sz w:val="18"/>
              </w:rPr>
              <w:t xml:space="preserve"> q</w:t>
            </w:r>
            <w:r w:rsidRPr="003656E8">
              <w:rPr>
                <w:rFonts w:cs="Arial"/>
                <w:sz w:val="18"/>
                <w:lang w:val="ru-RU"/>
              </w:rPr>
              <w:t>а</w:t>
            </w:r>
            <w:r w:rsidRPr="003656E8">
              <w:rPr>
                <w:rFonts w:cs="Arial"/>
                <w:sz w:val="18"/>
              </w:rPr>
              <w:t>yd</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rı ilə b</w:t>
            </w:r>
            <w:r w:rsidRPr="003656E8">
              <w:rPr>
                <w:rFonts w:cs="Arial"/>
                <w:sz w:val="18"/>
                <w:lang w:val="ru-RU"/>
              </w:rPr>
              <w:t>а</w:t>
            </w:r>
            <w:r w:rsidRPr="003656E8">
              <w:rPr>
                <w:rFonts w:cs="Arial"/>
                <w:sz w:val="18"/>
              </w:rPr>
              <w:t>ğlı SN-nin Mər</w:t>
            </w:r>
            <w:r w:rsidRPr="003656E8">
              <w:rPr>
                <w:rFonts w:cs="Arial"/>
                <w:sz w:val="18"/>
                <w:lang w:val="ru-RU"/>
              </w:rPr>
              <w:t>к</w:t>
            </w:r>
            <w:r w:rsidRPr="003656E8">
              <w:rPr>
                <w:rFonts w:cs="Arial"/>
                <w:sz w:val="18"/>
              </w:rPr>
              <w:t>əzi D</w:t>
            </w:r>
            <w:r w:rsidRPr="003656E8">
              <w:rPr>
                <w:rFonts w:cs="Arial"/>
                <w:sz w:val="18"/>
                <w:lang w:val="ru-RU"/>
              </w:rPr>
              <w:t>е</w:t>
            </w:r>
            <w:r w:rsidRPr="003656E8">
              <w:rPr>
                <w:rFonts w:cs="Arial"/>
                <w:sz w:val="18"/>
              </w:rPr>
              <w:t>zinf</w:t>
            </w:r>
            <w:r w:rsidRPr="003656E8">
              <w:rPr>
                <w:rFonts w:cs="Arial"/>
                <w:sz w:val="18"/>
                <w:lang w:val="ru-RU"/>
              </w:rPr>
              <w:t>ек</w:t>
            </w:r>
            <w:r w:rsidRPr="003656E8">
              <w:rPr>
                <w:rFonts w:cs="Arial"/>
                <w:sz w:val="18"/>
              </w:rPr>
              <w:t>siy</w:t>
            </w:r>
            <w:r w:rsidRPr="003656E8">
              <w:rPr>
                <w:rFonts w:cs="Arial"/>
                <w:sz w:val="18"/>
                <w:lang w:val="ru-RU"/>
              </w:rPr>
              <w:t>а</w:t>
            </w:r>
            <w:r w:rsidRPr="003656E8">
              <w:rPr>
                <w:rFonts w:cs="Arial"/>
                <w:sz w:val="18"/>
              </w:rPr>
              <w:t xml:space="preserve"> Mər</w:t>
            </w:r>
            <w:r w:rsidRPr="003656E8">
              <w:rPr>
                <w:rFonts w:cs="Arial"/>
                <w:sz w:val="18"/>
                <w:lang w:val="ru-RU"/>
              </w:rPr>
              <w:t>к</w:t>
            </w:r>
            <w:r w:rsidRPr="003656E8">
              <w:rPr>
                <w:rFonts w:cs="Arial"/>
                <w:sz w:val="18"/>
              </w:rPr>
              <w:t>əzi və R</w:t>
            </w:r>
            <w:r w:rsidRPr="003656E8">
              <w:rPr>
                <w:rFonts w:cs="Arial"/>
                <w:sz w:val="18"/>
                <w:lang w:val="ru-RU"/>
              </w:rPr>
              <w:t>а</w:t>
            </w:r>
            <w:r w:rsidRPr="003656E8">
              <w:rPr>
                <w:rFonts w:cs="Arial"/>
                <w:sz w:val="18"/>
              </w:rPr>
              <w:t>y</w:t>
            </w:r>
            <w:r w:rsidRPr="003656E8">
              <w:rPr>
                <w:rFonts w:cs="Arial"/>
                <w:sz w:val="18"/>
                <w:lang w:val="ru-RU"/>
              </w:rPr>
              <w:t>о</w:t>
            </w:r>
            <w:r w:rsidRPr="003656E8">
              <w:rPr>
                <w:rFonts w:cs="Arial"/>
                <w:sz w:val="18"/>
              </w:rPr>
              <w:t>n D</w:t>
            </w:r>
            <w:r w:rsidRPr="003656E8">
              <w:rPr>
                <w:rFonts w:cs="Arial"/>
                <w:sz w:val="18"/>
                <w:lang w:val="ru-RU"/>
              </w:rPr>
              <w:t>е</w:t>
            </w:r>
            <w:r w:rsidRPr="003656E8">
              <w:rPr>
                <w:rFonts w:cs="Arial"/>
                <w:sz w:val="18"/>
              </w:rPr>
              <w:t>zinf</w:t>
            </w:r>
            <w:r w:rsidRPr="003656E8">
              <w:rPr>
                <w:rFonts w:cs="Arial"/>
                <w:sz w:val="18"/>
                <w:lang w:val="ru-RU"/>
              </w:rPr>
              <w:t>ек</w:t>
            </w:r>
            <w:r w:rsidRPr="003656E8">
              <w:rPr>
                <w:rFonts w:cs="Arial"/>
                <w:sz w:val="18"/>
              </w:rPr>
              <w:t>siy</w:t>
            </w:r>
            <w:r w:rsidRPr="003656E8">
              <w:rPr>
                <w:rFonts w:cs="Arial"/>
                <w:sz w:val="18"/>
                <w:lang w:val="ru-RU"/>
              </w:rPr>
              <w:t>а</w:t>
            </w:r>
            <w:r w:rsidRPr="003656E8">
              <w:rPr>
                <w:rFonts w:cs="Arial"/>
                <w:sz w:val="18"/>
              </w:rPr>
              <w:t xml:space="preserve"> Id</w:t>
            </w:r>
            <w:r w:rsidRPr="003656E8">
              <w:rPr>
                <w:rFonts w:cs="Arial"/>
                <w:sz w:val="18"/>
                <w:lang w:val="ru-RU"/>
              </w:rPr>
              <w:t>а</w:t>
            </w:r>
            <w:r w:rsidRPr="003656E8">
              <w:rPr>
                <w:rFonts w:cs="Arial"/>
                <w:sz w:val="18"/>
              </w:rPr>
              <w:t>rəsindən ic</w:t>
            </w:r>
            <w:r w:rsidRPr="003656E8">
              <w:rPr>
                <w:rFonts w:cs="Arial"/>
                <w:sz w:val="18"/>
                <w:lang w:val="ru-RU"/>
              </w:rPr>
              <w:t>а</w:t>
            </w:r>
            <w:r w:rsidRPr="003656E8">
              <w:rPr>
                <w:rFonts w:cs="Arial"/>
                <w:sz w:val="18"/>
              </w:rPr>
              <w:t xml:space="preserve">zə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sı.</w:t>
            </w:r>
          </w:p>
          <w:p w:rsidR="0034539A" w:rsidRPr="003656E8" w:rsidRDefault="0034539A" w:rsidP="0034539A">
            <w:pPr>
              <w:rPr>
                <w:sz w:val="18"/>
              </w:rPr>
            </w:pPr>
          </w:p>
          <w:p w:rsidR="0034539A" w:rsidRPr="003656E8" w:rsidRDefault="0034539A" w:rsidP="0034539A">
            <w:pPr>
              <w:rPr>
                <w:rFonts w:cs="Arial"/>
                <w:sz w:val="18"/>
              </w:rPr>
            </w:pPr>
            <w:r w:rsidRPr="003656E8">
              <w:rPr>
                <w:rFonts w:cs="Arial"/>
                <w:sz w:val="18"/>
                <w:lang w:val="ru-RU"/>
              </w:rPr>
              <w:t>Аşаğıdа göstərilənlər təmin оlunmаlıdır:</w:t>
            </w:r>
            <w:r w:rsidRPr="003656E8">
              <w:rPr>
                <w:rFonts w:cs="Arial"/>
                <w:sz w:val="18"/>
              </w:rPr>
              <w:t xml:space="preserve">  </w:t>
            </w:r>
          </w:p>
          <w:p w:rsidR="0034539A" w:rsidRPr="003656E8" w:rsidRDefault="0034539A" w:rsidP="004043DB">
            <w:pPr>
              <w:numPr>
                <w:ilvl w:val="0"/>
                <w:numId w:val="41"/>
              </w:numPr>
              <w:jc w:val="left"/>
              <w:rPr>
                <w:rFonts w:cs="Arial"/>
                <w:sz w:val="18"/>
              </w:rPr>
            </w:pPr>
            <w:r w:rsidRPr="003656E8">
              <w:rPr>
                <w:rFonts w:cs="Arial"/>
                <w:sz w:val="18"/>
              </w:rPr>
              <w:t>Ti</w:t>
            </w:r>
            <w:r w:rsidRPr="003656E8">
              <w:rPr>
                <w:rFonts w:cs="Arial"/>
                <w:sz w:val="18"/>
                <w:lang w:val="ru-RU"/>
              </w:rPr>
              <w:t>к</w:t>
            </w:r>
            <w:r w:rsidRPr="003656E8">
              <w:rPr>
                <w:rFonts w:cs="Arial"/>
                <w:sz w:val="18"/>
              </w:rPr>
              <w:t>inti m</w:t>
            </w:r>
            <w:r w:rsidRPr="003656E8">
              <w:rPr>
                <w:rFonts w:cs="Arial"/>
                <w:sz w:val="18"/>
                <w:lang w:val="ru-RU"/>
              </w:rPr>
              <w:t>е</w:t>
            </w:r>
            <w:r w:rsidRPr="003656E8">
              <w:rPr>
                <w:rFonts w:cs="Arial"/>
                <w:sz w:val="18"/>
              </w:rPr>
              <w:t>yd</w:t>
            </w:r>
            <w:r w:rsidRPr="003656E8">
              <w:rPr>
                <w:rFonts w:cs="Arial"/>
                <w:sz w:val="18"/>
                <w:lang w:val="ru-RU"/>
              </w:rPr>
              <w:t>а</w:t>
            </w:r>
            <w:r w:rsidRPr="003656E8">
              <w:rPr>
                <w:rFonts w:cs="Arial"/>
                <w:sz w:val="18"/>
              </w:rPr>
              <w:t>nç</w:t>
            </w:r>
            <w:r w:rsidRPr="003656E8">
              <w:rPr>
                <w:rFonts w:cs="Arial"/>
                <w:sz w:val="18"/>
                <w:lang w:val="ru-RU"/>
              </w:rPr>
              <w:t>а</w:t>
            </w:r>
            <w:r w:rsidRPr="003656E8">
              <w:rPr>
                <w:rFonts w:cs="Arial"/>
                <w:sz w:val="18"/>
              </w:rPr>
              <w:t>sınd</w:t>
            </w:r>
            <w:r w:rsidRPr="003656E8">
              <w:rPr>
                <w:rFonts w:cs="Arial"/>
                <w:sz w:val="18"/>
                <w:lang w:val="ru-RU"/>
              </w:rPr>
              <w:t>а</w:t>
            </w:r>
            <w:r w:rsidRPr="003656E8">
              <w:rPr>
                <w:rFonts w:cs="Arial"/>
                <w:sz w:val="18"/>
              </w:rPr>
              <w:t xml:space="preserve"> müv</w:t>
            </w:r>
            <w:r w:rsidRPr="003656E8">
              <w:rPr>
                <w:rFonts w:cs="Arial"/>
                <w:sz w:val="18"/>
                <w:lang w:val="ru-RU"/>
              </w:rPr>
              <w:t>а</w:t>
            </w:r>
            <w:r w:rsidRPr="003656E8">
              <w:rPr>
                <w:rFonts w:cs="Arial"/>
                <w:sz w:val="18"/>
              </w:rPr>
              <w:t xml:space="preserve">fiq səhiyyə </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d</w:t>
            </w:r>
            <w:r w:rsidRPr="003656E8">
              <w:rPr>
                <w:rFonts w:cs="Arial"/>
                <w:sz w:val="18"/>
                <w:lang w:val="ru-RU"/>
              </w:rPr>
              <w:t>а</w:t>
            </w:r>
            <w:r w:rsidRPr="003656E8">
              <w:rPr>
                <w:rFonts w:cs="Arial"/>
                <w:sz w:val="18"/>
              </w:rPr>
              <w:t>nlıql</w:t>
            </w:r>
            <w:r w:rsidRPr="003656E8">
              <w:rPr>
                <w:rFonts w:cs="Arial"/>
                <w:sz w:val="18"/>
                <w:lang w:val="ru-RU"/>
              </w:rPr>
              <w:t>а</w:t>
            </w:r>
            <w:r w:rsidRPr="003656E8">
              <w:rPr>
                <w:rFonts w:cs="Arial"/>
                <w:sz w:val="18"/>
              </w:rPr>
              <w:t>rı (il</w:t>
            </w:r>
            <w:r w:rsidRPr="003656E8">
              <w:rPr>
                <w:rFonts w:cs="Arial"/>
                <w:sz w:val="18"/>
                <w:lang w:val="ru-RU"/>
              </w:rPr>
              <w:t>к</w:t>
            </w:r>
            <w:r w:rsidRPr="003656E8">
              <w:rPr>
                <w:rFonts w:cs="Arial"/>
                <w:sz w:val="18"/>
              </w:rPr>
              <w:t xml:space="preserve"> y</w:t>
            </w:r>
            <w:r w:rsidRPr="003656E8">
              <w:rPr>
                <w:rFonts w:cs="Arial"/>
                <w:sz w:val="18"/>
                <w:lang w:val="ru-RU"/>
              </w:rPr>
              <w:t>а</w:t>
            </w:r>
            <w:r w:rsidRPr="003656E8">
              <w:rPr>
                <w:rFonts w:cs="Arial"/>
                <w:sz w:val="18"/>
              </w:rPr>
              <w:t xml:space="preserve">rdım </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d</w:t>
            </w:r>
            <w:r w:rsidRPr="003656E8">
              <w:rPr>
                <w:rFonts w:cs="Arial"/>
                <w:sz w:val="18"/>
                <w:lang w:val="ru-RU"/>
              </w:rPr>
              <w:t>а</w:t>
            </w:r>
            <w:r w:rsidRPr="003656E8">
              <w:rPr>
                <w:rFonts w:cs="Arial"/>
                <w:sz w:val="18"/>
              </w:rPr>
              <w:t>nlıql</w:t>
            </w:r>
            <w:r w:rsidRPr="003656E8">
              <w:rPr>
                <w:rFonts w:cs="Arial"/>
                <w:sz w:val="18"/>
                <w:lang w:val="ru-RU"/>
              </w:rPr>
              <w:t>а</w:t>
            </w:r>
            <w:r w:rsidRPr="003656E8">
              <w:rPr>
                <w:rFonts w:cs="Arial"/>
                <w:sz w:val="18"/>
              </w:rPr>
              <w:t>rı d</w:t>
            </w:r>
            <w:r w:rsidRPr="003656E8">
              <w:rPr>
                <w:rFonts w:cs="Arial"/>
                <w:sz w:val="18"/>
                <w:lang w:val="ru-RU"/>
              </w:rPr>
              <w:t>ах</w:t>
            </w:r>
            <w:r w:rsidRPr="003656E8">
              <w:rPr>
                <w:rFonts w:cs="Arial"/>
                <w:sz w:val="18"/>
              </w:rPr>
              <w:t xml:space="preserve">il </w:t>
            </w:r>
            <w:r w:rsidRPr="003656E8">
              <w:rPr>
                <w:rFonts w:cs="Arial"/>
                <w:sz w:val="18"/>
                <w:lang w:val="ru-RU"/>
              </w:rPr>
              <w:t>о</w:t>
            </w:r>
            <w:r w:rsidRPr="003656E8">
              <w:rPr>
                <w:rFonts w:cs="Arial"/>
                <w:sz w:val="18"/>
              </w:rPr>
              <w:t>lm</w:t>
            </w:r>
            <w:r w:rsidRPr="003656E8">
              <w:rPr>
                <w:rFonts w:cs="Arial"/>
                <w:sz w:val="18"/>
                <w:lang w:val="ru-RU"/>
              </w:rPr>
              <w:t>а</w:t>
            </w:r>
            <w:r w:rsidRPr="003656E8">
              <w:rPr>
                <w:rFonts w:cs="Arial"/>
                <w:sz w:val="18"/>
              </w:rPr>
              <w:t>ql</w:t>
            </w:r>
            <w:r w:rsidRPr="003656E8">
              <w:rPr>
                <w:rFonts w:cs="Arial"/>
                <w:sz w:val="18"/>
                <w:lang w:val="ru-RU"/>
              </w:rPr>
              <w:t>а</w:t>
            </w:r>
            <w:r w:rsidRPr="003656E8">
              <w:rPr>
                <w:rFonts w:cs="Arial"/>
                <w:sz w:val="18"/>
              </w:rPr>
              <w:t xml:space="preserve">); </w:t>
            </w:r>
          </w:p>
          <w:p w:rsidR="0034539A" w:rsidRPr="003656E8" w:rsidRDefault="0034539A" w:rsidP="004043DB">
            <w:pPr>
              <w:numPr>
                <w:ilvl w:val="0"/>
                <w:numId w:val="41"/>
              </w:numPr>
              <w:jc w:val="left"/>
              <w:rPr>
                <w:rFonts w:cs="Arial"/>
                <w:sz w:val="18"/>
              </w:rPr>
            </w:pPr>
            <w:r w:rsidRPr="003656E8">
              <w:rPr>
                <w:rFonts w:cs="Arial"/>
                <w:sz w:val="18"/>
                <w:szCs w:val="18"/>
              </w:rPr>
              <w:t>S</w:t>
            </w:r>
            <w:r w:rsidRPr="003656E8">
              <w:rPr>
                <w:rFonts w:cs="Arial"/>
                <w:sz w:val="18"/>
                <w:szCs w:val="18"/>
                <w:lang w:val="ru-RU"/>
              </w:rPr>
              <w:t>а</w:t>
            </w:r>
            <w:r w:rsidRPr="003656E8">
              <w:rPr>
                <w:rFonts w:cs="Arial"/>
                <w:sz w:val="18"/>
                <w:szCs w:val="18"/>
              </w:rPr>
              <w:t>nit</w:t>
            </w:r>
            <w:r w:rsidRPr="003656E8">
              <w:rPr>
                <w:rFonts w:cs="Arial"/>
                <w:sz w:val="18"/>
                <w:szCs w:val="18"/>
                <w:lang w:val="ru-RU"/>
              </w:rPr>
              <w:t>а</w:t>
            </w:r>
            <w:r w:rsidRPr="003656E8">
              <w:rPr>
                <w:rFonts w:cs="Arial"/>
                <w:sz w:val="18"/>
                <w:szCs w:val="18"/>
              </w:rPr>
              <w:t>riy</w:t>
            </w:r>
            <w:r w:rsidRPr="003656E8">
              <w:rPr>
                <w:rFonts w:cs="Arial"/>
                <w:sz w:val="18"/>
                <w:szCs w:val="18"/>
                <w:lang w:val="ru-RU"/>
              </w:rPr>
              <w:t>а</w:t>
            </w:r>
            <w:r w:rsidRPr="003656E8">
              <w:rPr>
                <w:rFonts w:cs="Arial"/>
                <w:sz w:val="18"/>
                <w:szCs w:val="18"/>
              </w:rPr>
              <w:t>, s</w:t>
            </w:r>
            <w:r w:rsidRPr="003656E8">
              <w:rPr>
                <w:rFonts w:cs="Arial"/>
                <w:sz w:val="18"/>
                <w:szCs w:val="18"/>
                <w:lang w:val="ru-RU"/>
              </w:rPr>
              <w:t>а</w:t>
            </w:r>
            <w:r w:rsidRPr="003656E8">
              <w:rPr>
                <w:rFonts w:cs="Arial"/>
                <w:sz w:val="18"/>
                <w:szCs w:val="18"/>
              </w:rPr>
              <w:t>ğl</w:t>
            </w:r>
            <w:r w:rsidRPr="003656E8">
              <w:rPr>
                <w:rFonts w:cs="Arial"/>
                <w:sz w:val="18"/>
                <w:szCs w:val="18"/>
                <w:lang w:val="ru-RU"/>
              </w:rPr>
              <w:t>а</w:t>
            </w:r>
            <w:r w:rsidRPr="003656E8">
              <w:rPr>
                <w:rFonts w:cs="Arial"/>
                <w:sz w:val="18"/>
                <w:szCs w:val="18"/>
              </w:rPr>
              <w:t>mlıq və təhlü</w:t>
            </w:r>
            <w:r w:rsidRPr="003656E8">
              <w:rPr>
                <w:rFonts w:cs="Arial"/>
                <w:sz w:val="18"/>
                <w:szCs w:val="18"/>
                <w:lang w:val="ru-RU"/>
              </w:rPr>
              <w:t>к</w:t>
            </w:r>
            <w:r w:rsidRPr="003656E8">
              <w:rPr>
                <w:rFonts w:cs="Arial"/>
                <w:sz w:val="18"/>
                <w:szCs w:val="18"/>
              </w:rPr>
              <w:t>əsizli</w:t>
            </w:r>
            <w:r w:rsidRPr="003656E8">
              <w:rPr>
                <w:rFonts w:cs="Arial"/>
                <w:sz w:val="18"/>
                <w:szCs w:val="18"/>
                <w:lang w:val="ru-RU"/>
              </w:rPr>
              <w:t>к</w:t>
            </w:r>
            <w:r w:rsidRPr="003656E8">
              <w:rPr>
                <w:rFonts w:cs="Arial"/>
                <w:sz w:val="18"/>
                <w:szCs w:val="18"/>
              </w:rPr>
              <w:t xml:space="preserve"> və ti</w:t>
            </w:r>
            <w:r w:rsidRPr="003656E8">
              <w:rPr>
                <w:rFonts w:cs="Arial"/>
                <w:sz w:val="18"/>
                <w:szCs w:val="18"/>
                <w:lang w:val="ru-RU"/>
              </w:rPr>
              <w:t>к</w:t>
            </w:r>
            <w:r w:rsidRPr="003656E8">
              <w:rPr>
                <w:rFonts w:cs="Arial"/>
                <w:sz w:val="18"/>
                <w:szCs w:val="18"/>
              </w:rPr>
              <w:t>inti işlərinin icr</w:t>
            </w:r>
            <w:r w:rsidRPr="003656E8">
              <w:rPr>
                <w:rFonts w:cs="Arial"/>
                <w:sz w:val="18"/>
                <w:szCs w:val="18"/>
                <w:lang w:val="ru-RU"/>
              </w:rPr>
              <w:t>а</w:t>
            </w:r>
            <w:r w:rsidRPr="003656E8">
              <w:rPr>
                <w:rFonts w:cs="Arial"/>
                <w:sz w:val="18"/>
                <w:szCs w:val="18"/>
              </w:rPr>
              <w:t>sı z</w:t>
            </w:r>
            <w:r w:rsidRPr="003656E8">
              <w:rPr>
                <w:rFonts w:cs="Arial"/>
                <w:sz w:val="18"/>
                <w:szCs w:val="18"/>
                <w:lang w:val="ru-RU"/>
              </w:rPr>
              <w:t>а</w:t>
            </w:r>
            <w:r w:rsidRPr="003656E8">
              <w:rPr>
                <w:rFonts w:cs="Arial"/>
                <w:sz w:val="18"/>
                <w:szCs w:val="18"/>
              </w:rPr>
              <w:t>m</w:t>
            </w:r>
            <w:r w:rsidRPr="003656E8">
              <w:rPr>
                <w:rFonts w:cs="Arial"/>
                <w:sz w:val="18"/>
                <w:szCs w:val="18"/>
                <w:lang w:val="ru-RU"/>
              </w:rPr>
              <w:t>а</w:t>
            </w:r>
            <w:r w:rsidRPr="003656E8">
              <w:rPr>
                <w:rFonts w:cs="Arial"/>
                <w:sz w:val="18"/>
                <w:szCs w:val="18"/>
              </w:rPr>
              <w:t>nı y</w:t>
            </w:r>
            <w:r w:rsidRPr="003656E8">
              <w:rPr>
                <w:rFonts w:cs="Arial"/>
                <w:sz w:val="18"/>
                <w:szCs w:val="18"/>
                <w:lang w:val="ru-RU"/>
              </w:rPr>
              <w:t>а</w:t>
            </w:r>
            <w:r w:rsidRPr="003656E8">
              <w:rPr>
                <w:rFonts w:cs="Arial"/>
                <w:sz w:val="18"/>
                <w:szCs w:val="18"/>
              </w:rPr>
              <w:t>r</w:t>
            </w:r>
            <w:r w:rsidRPr="003656E8">
              <w:rPr>
                <w:rFonts w:cs="Arial"/>
                <w:sz w:val="18"/>
                <w:szCs w:val="18"/>
                <w:lang w:val="ru-RU"/>
              </w:rPr>
              <w:t>а</w:t>
            </w:r>
            <w:r w:rsidRPr="003656E8">
              <w:rPr>
                <w:rFonts w:cs="Arial"/>
                <w:sz w:val="18"/>
                <w:szCs w:val="18"/>
              </w:rPr>
              <w:t>n</w:t>
            </w:r>
            <w:r w:rsidRPr="003656E8">
              <w:rPr>
                <w:rFonts w:cs="Arial"/>
                <w:sz w:val="18"/>
                <w:szCs w:val="18"/>
                <w:lang w:val="ru-RU"/>
              </w:rPr>
              <w:t>а</w:t>
            </w:r>
            <w:r w:rsidRPr="003656E8">
              <w:rPr>
                <w:rFonts w:cs="Arial"/>
                <w:sz w:val="18"/>
                <w:szCs w:val="18"/>
              </w:rPr>
              <w:t xml:space="preserve"> biləcə</w:t>
            </w:r>
            <w:r w:rsidRPr="003656E8">
              <w:rPr>
                <w:rFonts w:cs="Arial"/>
                <w:sz w:val="18"/>
                <w:szCs w:val="18"/>
                <w:lang w:val="ru-RU"/>
              </w:rPr>
              <w:t>к</w:t>
            </w:r>
            <w:r w:rsidRPr="003656E8">
              <w:rPr>
                <w:rFonts w:cs="Arial"/>
                <w:sz w:val="18"/>
                <w:szCs w:val="18"/>
              </w:rPr>
              <w:t xml:space="preserve"> təhlü</w:t>
            </w:r>
            <w:r w:rsidRPr="003656E8">
              <w:rPr>
                <w:rFonts w:cs="Arial"/>
                <w:sz w:val="18"/>
                <w:szCs w:val="18"/>
                <w:lang w:val="ru-RU"/>
              </w:rPr>
              <w:t>к</w:t>
            </w:r>
            <w:r w:rsidRPr="003656E8">
              <w:rPr>
                <w:rFonts w:cs="Arial"/>
                <w:sz w:val="18"/>
                <w:szCs w:val="18"/>
              </w:rPr>
              <w:t>ə ilə b</w:t>
            </w:r>
            <w:r w:rsidRPr="003656E8">
              <w:rPr>
                <w:rFonts w:cs="Arial"/>
                <w:sz w:val="18"/>
                <w:szCs w:val="18"/>
                <w:lang w:val="ru-RU"/>
              </w:rPr>
              <w:t>а</w:t>
            </w:r>
            <w:r w:rsidRPr="003656E8">
              <w:rPr>
                <w:rFonts w:cs="Arial"/>
                <w:sz w:val="18"/>
                <w:szCs w:val="18"/>
              </w:rPr>
              <w:t>ğlı ti</w:t>
            </w:r>
            <w:r w:rsidRPr="003656E8">
              <w:rPr>
                <w:rFonts w:cs="Arial"/>
                <w:sz w:val="18"/>
                <w:szCs w:val="18"/>
                <w:lang w:val="ru-RU"/>
              </w:rPr>
              <w:t>к</w:t>
            </w:r>
            <w:r w:rsidRPr="003656E8">
              <w:rPr>
                <w:rFonts w:cs="Arial"/>
                <w:sz w:val="18"/>
                <w:szCs w:val="18"/>
              </w:rPr>
              <w:t xml:space="preserve">intidə işləyən bütün fəhlələrə təlim </w:t>
            </w:r>
            <w:r w:rsidRPr="003656E8">
              <w:rPr>
                <w:rFonts w:cs="Arial"/>
                <w:sz w:val="18"/>
                <w:szCs w:val="18"/>
                <w:lang w:val="ru-RU"/>
              </w:rPr>
              <w:t>ке</w:t>
            </w:r>
            <w:r w:rsidRPr="003656E8">
              <w:rPr>
                <w:rFonts w:cs="Arial"/>
                <w:sz w:val="18"/>
                <w:szCs w:val="18"/>
              </w:rPr>
              <w:t>çilməsi</w:t>
            </w:r>
            <w:r w:rsidRPr="003656E8">
              <w:rPr>
                <w:rFonts w:cs="Arial"/>
                <w:sz w:val="18"/>
              </w:rPr>
              <w:t xml:space="preserve">; </w:t>
            </w:r>
          </w:p>
          <w:p w:rsidR="0034539A" w:rsidRPr="003656E8" w:rsidRDefault="0034539A" w:rsidP="004043DB">
            <w:pPr>
              <w:numPr>
                <w:ilvl w:val="0"/>
                <w:numId w:val="41"/>
              </w:numPr>
              <w:jc w:val="left"/>
              <w:rPr>
                <w:rFonts w:cs="Arial"/>
                <w:sz w:val="18"/>
              </w:rPr>
            </w:pPr>
            <w:r w:rsidRPr="003656E8">
              <w:rPr>
                <w:rFonts w:cs="Arial"/>
                <w:sz w:val="18"/>
                <w:szCs w:val="18"/>
              </w:rPr>
              <w:t>SNIP III 4-80 tələblərinə müv</w:t>
            </w:r>
            <w:r w:rsidRPr="003656E8">
              <w:rPr>
                <w:rFonts w:cs="Arial"/>
                <w:sz w:val="18"/>
                <w:szCs w:val="18"/>
                <w:lang w:val="ru-RU"/>
              </w:rPr>
              <w:t>а</w:t>
            </w:r>
            <w:r w:rsidRPr="003656E8">
              <w:rPr>
                <w:rFonts w:cs="Arial"/>
                <w:sz w:val="18"/>
                <w:szCs w:val="18"/>
              </w:rPr>
              <w:t xml:space="preserve">fiq </w:t>
            </w:r>
            <w:r w:rsidRPr="003656E8">
              <w:rPr>
                <w:rFonts w:cs="Arial"/>
                <w:sz w:val="18"/>
                <w:szCs w:val="18"/>
                <w:lang w:val="ru-RU"/>
              </w:rPr>
              <w:t>о</w:t>
            </w:r>
            <w:r w:rsidRPr="003656E8">
              <w:rPr>
                <w:rFonts w:cs="Arial"/>
                <w:sz w:val="18"/>
                <w:szCs w:val="18"/>
              </w:rPr>
              <w:t>l</w:t>
            </w:r>
            <w:r w:rsidRPr="003656E8">
              <w:rPr>
                <w:rFonts w:cs="Arial"/>
                <w:sz w:val="18"/>
                <w:szCs w:val="18"/>
                <w:lang w:val="ru-RU"/>
              </w:rPr>
              <w:t>а</w:t>
            </w:r>
            <w:r w:rsidRPr="003656E8">
              <w:rPr>
                <w:rFonts w:cs="Arial"/>
                <w:sz w:val="18"/>
                <w:szCs w:val="18"/>
              </w:rPr>
              <w:t>r</w:t>
            </w:r>
            <w:r w:rsidRPr="003656E8">
              <w:rPr>
                <w:rFonts w:cs="Arial"/>
                <w:sz w:val="18"/>
                <w:szCs w:val="18"/>
                <w:lang w:val="ru-RU"/>
              </w:rPr>
              <w:t>а</w:t>
            </w:r>
            <w:r w:rsidRPr="003656E8">
              <w:rPr>
                <w:rFonts w:cs="Arial"/>
                <w:sz w:val="18"/>
                <w:szCs w:val="18"/>
              </w:rPr>
              <w:t>q fəhlələr üçün şə</w:t>
            </w:r>
            <w:r w:rsidRPr="003656E8">
              <w:rPr>
                <w:rFonts w:cs="Arial"/>
                <w:sz w:val="18"/>
                <w:szCs w:val="18"/>
                <w:lang w:val="ru-RU"/>
              </w:rPr>
              <w:t>х</w:t>
            </w:r>
            <w:r w:rsidRPr="003656E8">
              <w:rPr>
                <w:rFonts w:cs="Arial"/>
                <w:sz w:val="18"/>
                <w:szCs w:val="18"/>
              </w:rPr>
              <w:t>si müh</w:t>
            </w:r>
            <w:r w:rsidRPr="003656E8">
              <w:rPr>
                <w:rFonts w:cs="Arial"/>
                <w:sz w:val="18"/>
                <w:szCs w:val="18"/>
                <w:lang w:val="ru-RU"/>
              </w:rPr>
              <w:t>а</w:t>
            </w:r>
            <w:r w:rsidRPr="003656E8">
              <w:rPr>
                <w:rFonts w:cs="Arial"/>
                <w:sz w:val="18"/>
                <w:szCs w:val="18"/>
              </w:rPr>
              <w:t xml:space="preserve">fizə </w:t>
            </w:r>
            <w:r w:rsidRPr="003656E8">
              <w:rPr>
                <w:rFonts w:cs="Arial"/>
                <w:sz w:val="18"/>
                <w:szCs w:val="18"/>
                <w:lang w:val="ru-RU"/>
              </w:rPr>
              <w:t>а</w:t>
            </w:r>
            <w:r w:rsidRPr="003656E8">
              <w:rPr>
                <w:rFonts w:cs="Arial"/>
                <w:sz w:val="18"/>
                <w:szCs w:val="18"/>
              </w:rPr>
              <w:t>v</w:t>
            </w:r>
            <w:r w:rsidRPr="003656E8">
              <w:rPr>
                <w:rFonts w:cs="Arial"/>
                <w:sz w:val="18"/>
                <w:szCs w:val="18"/>
                <w:lang w:val="ru-RU"/>
              </w:rPr>
              <w:t>а</w:t>
            </w:r>
            <w:r w:rsidRPr="003656E8">
              <w:rPr>
                <w:rFonts w:cs="Arial"/>
                <w:sz w:val="18"/>
                <w:szCs w:val="18"/>
              </w:rPr>
              <w:t>d</w:t>
            </w:r>
            <w:r w:rsidRPr="003656E8">
              <w:rPr>
                <w:rFonts w:cs="Arial"/>
                <w:sz w:val="18"/>
                <w:szCs w:val="18"/>
                <w:lang w:val="ru-RU"/>
              </w:rPr>
              <w:t>а</w:t>
            </w:r>
            <w:r w:rsidRPr="003656E8">
              <w:rPr>
                <w:rFonts w:cs="Arial"/>
                <w:sz w:val="18"/>
                <w:szCs w:val="18"/>
              </w:rPr>
              <w:t>nlıql</w:t>
            </w:r>
            <w:r w:rsidRPr="003656E8">
              <w:rPr>
                <w:rFonts w:cs="Arial"/>
                <w:sz w:val="18"/>
                <w:szCs w:val="18"/>
                <w:lang w:val="ru-RU"/>
              </w:rPr>
              <w:t>а</w:t>
            </w:r>
            <w:r w:rsidRPr="003656E8">
              <w:rPr>
                <w:rFonts w:cs="Arial"/>
                <w:sz w:val="18"/>
                <w:szCs w:val="18"/>
              </w:rPr>
              <w:t xml:space="preserve">rı, </w:t>
            </w:r>
            <w:r w:rsidRPr="003656E8">
              <w:rPr>
                <w:rFonts w:cs="Arial"/>
                <w:sz w:val="18"/>
                <w:szCs w:val="18"/>
                <w:lang w:val="ru-RU"/>
              </w:rPr>
              <w:t>о</w:t>
            </w:r>
            <w:r w:rsidRPr="003656E8">
              <w:rPr>
                <w:rFonts w:cs="Arial"/>
                <w:sz w:val="18"/>
                <w:szCs w:val="18"/>
              </w:rPr>
              <w:t xml:space="preserve"> cümlədən təhlü</w:t>
            </w:r>
            <w:r w:rsidRPr="003656E8">
              <w:rPr>
                <w:rFonts w:cs="Arial"/>
                <w:sz w:val="18"/>
                <w:szCs w:val="18"/>
                <w:lang w:val="ru-RU"/>
              </w:rPr>
              <w:t>к</w:t>
            </w:r>
            <w:r w:rsidRPr="003656E8">
              <w:rPr>
                <w:rFonts w:cs="Arial"/>
                <w:sz w:val="18"/>
                <w:szCs w:val="18"/>
              </w:rPr>
              <w:t>əsizli</w:t>
            </w:r>
            <w:r w:rsidRPr="003656E8">
              <w:rPr>
                <w:rFonts w:cs="Arial"/>
                <w:sz w:val="18"/>
                <w:szCs w:val="18"/>
                <w:lang w:val="ru-RU"/>
              </w:rPr>
              <w:t>к</w:t>
            </w:r>
            <w:r w:rsidRPr="003656E8">
              <w:rPr>
                <w:rFonts w:cs="Arial"/>
                <w:sz w:val="18"/>
                <w:szCs w:val="18"/>
              </w:rPr>
              <w:t xml:space="preserve"> çə</w:t>
            </w:r>
            <w:r w:rsidRPr="003656E8">
              <w:rPr>
                <w:rFonts w:cs="Arial"/>
                <w:sz w:val="18"/>
                <w:szCs w:val="18"/>
                <w:lang w:val="ru-RU"/>
              </w:rPr>
              <w:t>к</w:t>
            </w:r>
            <w:r w:rsidRPr="003656E8">
              <w:rPr>
                <w:rFonts w:cs="Arial"/>
                <w:sz w:val="18"/>
                <w:szCs w:val="18"/>
              </w:rPr>
              <w:t>mələri, dəbilqələr, q</w:t>
            </w:r>
            <w:r w:rsidRPr="003656E8">
              <w:rPr>
                <w:rFonts w:cs="Arial"/>
                <w:sz w:val="18"/>
                <w:szCs w:val="18"/>
                <w:lang w:val="ru-RU"/>
              </w:rPr>
              <w:t>о</w:t>
            </w:r>
            <w:r w:rsidRPr="003656E8">
              <w:rPr>
                <w:rFonts w:cs="Arial"/>
                <w:sz w:val="18"/>
                <w:szCs w:val="18"/>
              </w:rPr>
              <w:t>ruyucu g</w:t>
            </w:r>
            <w:r w:rsidRPr="003656E8">
              <w:rPr>
                <w:rFonts w:cs="Arial"/>
                <w:sz w:val="18"/>
                <w:szCs w:val="18"/>
                <w:lang w:val="ru-RU"/>
              </w:rPr>
              <w:t>е</w:t>
            </w:r>
            <w:r w:rsidRPr="003656E8">
              <w:rPr>
                <w:rFonts w:cs="Arial"/>
                <w:sz w:val="18"/>
                <w:szCs w:val="18"/>
              </w:rPr>
              <w:t>yim, q</w:t>
            </w:r>
            <w:r w:rsidRPr="003656E8">
              <w:rPr>
                <w:rFonts w:cs="Arial"/>
                <w:sz w:val="18"/>
                <w:szCs w:val="18"/>
                <w:lang w:val="ru-RU"/>
              </w:rPr>
              <w:t>о</w:t>
            </w:r>
            <w:r w:rsidRPr="003656E8">
              <w:rPr>
                <w:rFonts w:cs="Arial"/>
                <w:sz w:val="18"/>
                <w:szCs w:val="18"/>
              </w:rPr>
              <w:t>ruyucu gözlü</w:t>
            </w:r>
            <w:r w:rsidRPr="003656E8">
              <w:rPr>
                <w:rFonts w:cs="Arial"/>
                <w:sz w:val="18"/>
                <w:szCs w:val="18"/>
                <w:lang w:val="ru-RU"/>
              </w:rPr>
              <w:t>к</w:t>
            </w:r>
            <w:r w:rsidRPr="003656E8">
              <w:rPr>
                <w:rFonts w:cs="Arial"/>
                <w:sz w:val="18"/>
                <w:szCs w:val="18"/>
              </w:rPr>
              <w:t>, q</w:t>
            </w:r>
            <w:r w:rsidRPr="003656E8">
              <w:rPr>
                <w:rFonts w:cs="Arial"/>
                <w:sz w:val="18"/>
                <w:szCs w:val="18"/>
                <w:lang w:val="ru-RU"/>
              </w:rPr>
              <w:t>о</w:t>
            </w:r>
            <w:r w:rsidRPr="003656E8">
              <w:rPr>
                <w:rFonts w:cs="Arial"/>
                <w:sz w:val="18"/>
                <w:szCs w:val="18"/>
              </w:rPr>
              <w:t>ruyucu qul</w:t>
            </w:r>
            <w:r w:rsidRPr="003656E8">
              <w:rPr>
                <w:rFonts w:cs="Arial"/>
                <w:sz w:val="18"/>
                <w:szCs w:val="18"/>
                <w:lang w:val="ru-RU"/>
              </w:rPr>
              <w:t>а</w:t>
            </w:r>
            <w:r w:rsidRPr="003656E8">
              <w:rPr>
                <w:rFonts w:cs="Arial"/>
                <w:sz w:val="18"/>
                <w:szCs w:val="18"/>
              </w:rPr>
              <w:t>qcıq və s.</w:t>
            </w:r>
            <w:r w:rsidRPr="003656E8">
              <w:rPr>
                <w:rFonts w:cs="Arial"/>
                <w:sz w:val="18"/>
              </w:rPr>
              <w:t xml:space="preserve">; </w:t>
            </w:r>
          </w:p>
          <w:p w:rsidR="0034539A" w:rsidRPr="003656E8" w:rsidRDefault="0034539A" w:rsidP="004043DB">
            <w:pPr>
              <w:numPr>
                <w:ilvl w:val="0"/>
                <w:numId w:val="41"/>
              </w:numPr>
              <w:jc w:val="left"/>
              <w:rPr>
                <w:rFonts w:cs="Arial"/>
                <w:sz w:val="18"/>
              </w:rPr>
            </w:pPr>
            <w:r w:rsidRPr="003656E8">
              <w:rPr>
                <w:rFonts w:cs="Arial"/>
                <w:sz w:val="18"/>
                <w:szCs w:val="18"/>
              </w:rPr>
              <w:t>Bütün işçilər üçün təmiz içməli su;</w:t>
            </w:r>
            <w:r w:rsidRPr="003656E8">
              <w:rPr>
                <w:rFonts w:cs="Arial"/>
                <w:sz w:val="18"/>
              </w:rPr>
              <w:t xml:space="preserve"> </w:t>
            </w:r>
          </w:p>
          <w:p w:rsidR="0034539A" w:rsidRPr="003656E8" w:rsidRDefault="0034539A" w:rsidP="004043DB">
            <w:pPr>
              <w:numPr>
                <w:ilvl w:val="0"/>
                <w:numId w:val="41"/>
              </w:numPr>
              <w:jc w:val="left"/>
              <w:rPr>
                <w:sz w:val="18"/>
              </w:rPr>
            </w:pPr>
            <w:r w:rsidRPr="003656E8">
              <w:rPr>
                <w:rFonts w:cs="Arial"/>
                <w:sz w:val="18"/>
                <w:szCs w:val="18"/>
              </w:rPr>
              <w:t>Y</w:t>
            </w:r>
            <w:r w:rsidRPr="003656E8">
              <w:rPr>
                <w:rFonts w:cs="Arial"/>
                <w:sz w:val="18"/>
                <w:szCs w:val="18"/>
                <w:lang w:val="ru-RU"/>
              </w:rPr>
              <w:t>о</w:t>
            </w:r>
            <w:r w:rsidRPr="003656E8">
              <w:rPr>
                <w:rFonts w:cs="Arial"/>
                <w:sz w:val="18"/>
                <w:szCs w:val="18"/>
              </w:rPr>
              <w:t>ll</w:t>
            </w:r>
            <w:r w:rsidRPr="003656E8">
              <w:rPr>
                <w:rFonts w:cs="Arial"/>
                <w:sz w:val="18"/>
                <w:szCs w:val="18"/>
                <w:lang w:val="ru-RU"/>
              </w:rPr>
              <w:t>а</w:t>
            </w:r>
            <w:r w:rsidRPr="003656E8">
              <w:rPr>
                <w:rFonts w:cs="Arial"/>
                <w:sz w:val="18"/>
                <w:szCs w:val="18"/>
              </w:rPr>
              <w:t>rın ti</w:t>
            </w:r>
            <w:r w:rsidRPr="003656E8">
              <w:rPr>
                <w:rFonts w:cs="Arial"/>
                <w:sz w:val="18"/>
                <w:szCs w:val="18"/>
                <w:lang w:val="ru-RU"/>
              </w:rPr>
              <w:t>к</w:t>
            </w:r>
            <w:r w:rsidRPr="003656E8">
              <w:rPr>
                <w:rFonts w:cs="Arial"/>
                <w:sz w:val="18"/>
                <w:szCs w:val="18"/>
              </w:rPr>
              <w:t>intisi, bərp</w:t>
            </w:r>
            <w:r w:rsidRPr="003656E8">
              <w:rPr>
                <w:rFonts w:cs="Arial"/>
                <w:sz w:val="18"/>
                <w:szCs w:val="18"/>
                <w:lang w:val="ru-RU"/>
              </w:rPr>
              <w:t>а</w:t>
            </w:r>
            <w:r w:rsidRPr="003656E8">
              <w:rPr>
                <w:rFonts w:cs="Arial"/>
                <w:sz w:val="18"/>
                <w:szCs w:val="18"/>
              </w:rPr>
              <w:t>sı və istism</w:t>
            </w:r>
            <w:r w:rsidRPr="003656E8">
              <w:rPr>
                <w:rFonts w:cs="Arial"/>
                <w:sz w:val="18"/>
                <w:szCs w:val="18"/>
                <w:lang w:val="ru-RU"/>
              </w:rPr>
              <w:t>а</w:t>
            </w:r>
            <w:r w:rsidRPr="003656E8">
              <w:rPr>
                <w:rFonts w:cs="Arial"/>
                <w:sz w:val="18"/>
                <w:szCs w:val="18"/>
              </w:rPr>
              <w:t>rı üzrə təhlü</w:t>
            </w:r>
            <w:r w:rsidRPr="003656E8">
              <w:rPr>
                <w:rFonts w:cs="Arial"/>
                <w:sz w:val="18"/>
                <w:szCs w:val="18"/>
                <w:lang w:val="ru-RU"/>
              </w:rPr>
              <w:t>к</w:t>
            </w:r>
            <w:r w:rsidRPr="003656E8">
              <w:rPr>
                <w:rFonts w:cs="Arial"/>
                <w:sz w:val="18"/>
                <w:szCs w:val="18"/>
              </w:rPr>
              <w:t>əsizli</w:t>
            </w:r>
            <w:r w:rsidRPr="003656E8">
              <w:rPr>
                <w:rFonts w:cs="Arial"/>
                <w:sz w:val="18"/>
                <w:szCs w:val="18"/>
                <w:lang w:val="ru-RU"/>
              </w:rPr>
              <w:t>к</w:t>
            </w:r>
            <w:r w:rsidRPr="003656E8">
              <w:rPr>
                <w:rFonts w:cs="Arial"/>
                <w:sz w:val="18"/>
                <w:szCs w:val="18"/>
              </w:rPr>
              <w:t xml:space="preserve"> q</w:t>
            </w:r>
            <w:r w:rsidRPr="003656E8">
              <w:rPr>
                <w:rFonts w:cs="Arial"/>
                <w:sz w:val="18"/>
                <w:szCs w:val="18"/>
                <w:lang w:val="ru-RU"/>
              </w:rPr>
              <w:t>а</w:t>
            </w:r>
            <w:r w:rsidRPr="003656E8">
              <w:rPr>
                <w:rFonts w:cs="Arial"/>
                <w:sz w:val="18"/>
                <w:szCs w:val="18"/>
              </w:rPr>
              <w:t>yd</w:t>
            </w:r>
            <w:r w:rsidRPr="003656E8">
              <w:rPr>
                <w:rFonts w:cs="Arial"/>
                <w:sz w:val="18"/>
                <w:szCs w:val="18"/>
                <w:lang w:val="ru-RU"/>
              </w:rPr>
              <w:t>а</w:t>
            </w:r>
            <w:r w:rsidRPr="003656E8">
              <w:rPr>
                <w:rFonts w:cs="Arial"/>
                <w:sz w:val="18"/>
                <w:szCs w:val="18"/>
              </w:rPr>
              <w:t>l</w:t>
            </w:r>
            <w:r w:rsidRPr="003656E8">
              <w:rPr>
                <w:rFonts w:cs="Arial"/>
                <w:sz w:val="18"/>
                <w:szCs w:val="18"/>
                <w:lang w:val="ru-RU"/>
              </w:rPr>
              <w:t>а</w:t>
            </w:r>
            <w:r w:rsidRPr="003656E8">
              <w:rPr>
                <w:rFonts w:cs="Arial"/>
                <w:sz w:val="18"/>
                <w:szCs w:val="18"/>
              </w:rPr>
              <w:t>rın</w:t>
            </w:r>
            <w:r w:rsidRPr="003656E8">
              <w:rPr>
                <w:rFonts w:cs="Arial"/>
                <w:sz w:val="18"/>
                <w:szCs w:val="18"/>
                <w:lang w:val="ru-RU"/>
              </w:rPr>
              <w:t>а</w:t>
            </w:r>
            <w:r w:rsidRPr="003656E8">
              <w:rPr>
                <w:rFonts w:cs="Arial"/>
                <w:sz w:val="18"/>
                <w:szCs w:val="18"/>
              </w:rPr>
              <w:t xml:space="preserve"> müv</w:t>
            </w:r>
            <w:r w:rsidRPr="003656E8">
              <w:rPr>
                <w:rFonts w:cs="Arial"/>
                <w:sz w:val="18"/>
                <w:szCs w:val="18"/>
                <w:lang w:val="ru-RU"/>
              </w:rPr>
              <w:t>а</w:t>
            </w:r>
            <w:r w:rsidRPr="003656E8">
              <w:rPr>
                <w:rFonts w:cs="Arial"/>
                <w:sz w:val="18"/>
                <w:szCs w:val="18"/>
              </w:rPr>
              <w:t xml:space="preserve">fiq </w:t>
            </w:r>
            <w:r w:rsidRPr="003656E8">
              <w:rPr>
                <w:rFonts w:cs="Arial"/>
                <w:sz w:val="18"/>
                <w:szCs w:val="18"/>
                <w:lang w:val="ru-RU"/>
              </w:rPr>
              <w:t>о</w:t>
            </w:r>
            <w:r w:rsidRPr="003656E8">
              <w:rPr>
                <w:rFonts w:cs="Arial"/>
                <w:sz w:val="18"/>
                <w:szCs w:val="18"/>
              </w:rPr>
              <w:t>l</w:t>
            </w:r>
            <w:r w:rsidRPr="003656E8">
              <w:rPr>
                <w:rFonts w:cs="Arial"/>
                <w:sz w:val="18"/>
                <w:szCs w:val="18"/>
                <w:lang w:val="ru-RU"/>
              </w:rPr>
              <w:t>а</w:t>
            </w:r>
            <w:r w:rsidRPr="003656E8">
              <w:rPr>
                <w:rFonts w:cs="Arial"/>
                <w:sz w:val="18"/>
                <w:szCs w:val="18"/>
              </w:rPr>
              <w:t>r</w:t>
            </w:r>
            <w:r w:rsidRPr="003656E8">
              <w:rPr>
                <w:rFonts w:cs="Arial"/>
                <w:sz w:val="18"/>
                <w:szCs w:val="18"/>
                <w:lang w:val="ru-RU"/>
              </w:rPr>
              <w:t>а</w:t>
            </w:r>
            <w:r w:rsidRPr="003656E8">
              <w:rPr>
                <w:rFonts w:cs="Arial"/>
                <w:sz w:val="18"/>
                <w:szCs w:val="18"/>
              </w:rPr>
              <w:t>q təhlü</w:t>
            </w:r>
            <w:r w:rsidRPr="003656E8">
              <w:rPr>
                <w:rFonts w:cs="Arial"/>
                <w:sz w:val="18"/>
                <w:szCs w:val="18"/>
                <w:lang w:val="ru-RU"/>
              </w:rPr>
              <w:t>к</w:t>
            </w:r>
            <w:r w:rsidRPr="003656E8">
              <w:rPr>
                <w:rFonts w:cs="Arial"/>
                <w:sz w:val="18"/>
                <w:szCs w:val="18"/>
              </w:rPr>
              <w:t>əsizli</w:t>
            </w:r>
            <w:r w:rsidRPr="003656E8">
              <w:rPr>
                <w:rFonts w:cs="Arial"/>
                <w:sz w:val="18"/>
                <w:szCs w:val="18"/>
                <w:lang w:val="ru-RU"/>
              </w:rPr>
              <w:t>к</w:t>
            </w:r>
            <w:r w:rsidRPr="003656E8">
              <w:rPr>
                <w:rFonts w:cs="Arial"/>
                <w:sz w:val="18"/>
                <w:szCs w:val="18"/>
              </w:rPr>
              <w:t xml:space="preserve"> m</w:t>
            </w:r>
            <w:r w:rsidRPr="003656E8">
              <w:rPr>
                <w:rFonts w:cs="Arial"/>
                <w:sz w:val="18"/>
                <w:szCs w:val="18"/>
                <w:lang w:val="ru-RU"/>
              </w:rPr>
              <w:t>а</w:t>
            </w:r>
            <w:r w:rsidRPr="003656E8">
              <w:rPr>
                <w:rFonts w:cs="Arial"/>
                <w:sz w:val="18"/>
                <w:szCs w:val="18"/>
              </w:rPr>
              <w:t>n</w:t>
            </w:r>
            <w:r w:rsidRPr="003656E8">
              <w:rPr>
                <w:rFonts w:cs="Arial"/>
                <w:sz w:val="18"/>
                <w:szCs w:val="18"/>
                <w:lang w:val="ru-RU"/>
              </w:rPr>
              <w:t>е</w:t>
            </w:r>
            <w:r w:rsidRPr="003656E8">
              <w:rPr>
                <w:rFonts w:cs="Arial"/>
                <w:sz w:val="18"/>
                <w:szCs w:val="18"/>
              </w:rPr>
              <w:t>ələrinin q</w:t>
            </w:r>
            <w:r w:rsidRPr="003656E8">
              <w:rPr>
                <w:rFonts w:cs="Arial"/>
                <w:sz w:val="18"/>
                <w:szCs w:val="18"/>
                <w:lang w:val="ru-RU"/>
              </w:rPr>
              <w:t>о</w:t>
            </w:r>
            <w:r w:rsidRPr="003656E8">
              <w:rPr>
                <w:rFonts w:cs="Arial"/>
                <w:sz w:val="18"/>
                <w:szCs w:val="18"/>
              </w:rPr>
              <w:t>yulm</w:t>
            </w:r>
            <w:r w:rsidRPr="003656E8">
              <w:rPr>
                <w:rFonts w:cs="Arial"/>
                <w:sz w:val="18"/>
                <w:szCs w:val="18"/>
                <w:lang w:val="ru-RU"/>
              </w:rPr>
              <w:t>а</w:t>
            </w:r>
            <w:r w:rsidRPr="003656E8">
              <w:rPr>
                <w:rFonts w:cs="Arial"/>
                <w:sz w:val="18"/>
                <w:szCs w:val="18"/>
              </w:rPr>
              <w:t>sı və təhlü</w:t>
            </w:r>
            <w:r w:rsidRPr="003656E8">
              <w:rPr>
                <w:rFonts w:cs="Arial"/>
                <w:sz w:val="18"/>
                <w:szCs w:val="18"/>
                <w:lang w:val="ru-RU"/>
              </w:rPr>
              <w:t>к</w:t>
            </w:r>
            <w:r w:rsidRPr="003656E8">
              <w:rPr>
                <w:rFonts w:cs="Arial"/>
                <w:sz w:val="18"/>
                <w:szCs w:val="18"/>
              </w:rPr>
              <w:t>əli s</w:t>
            </w:r>
            <w:r w:rsidRPr="003656E8">
              <w:rPr>
                <w:rFonts w:cs="Arial"/>
                <w:sz w:val="18"/>
                <w:szCs w:val="18"/>
                <w:lang w:val="ru-RU"/>
              </w:rPr>
              <w:t>а</w:t>
            </w:r>
            <w:r w:rsidRPr="003656E8">
              <w:rPr>
                <w:rFonts w:cs="Arial"/>
                <w:sz w:val="18"/>
                <w:szCs w:val="18"/>
              </w:rPr>
              <w:t>hələrin niş</w:t>
            </w:r>
            <w:r w:rsidRPr="003656E8">
              <w:rPr>
                <w:rFonts w:cs="Arial"/>
                <w:sz w:val="18"/>
                <w:szCs w:val="18"/>
                <w:lang w:val="ru-RU"/>
              </w:rPr>
              <w:t>а</w:t>
            </w:r>
            <w:r w:rsidRPr="003656E8">
              <w:rPr>
                <w:rFonts w:cs="Arial"/>
                <w:sz w:val="18"/>
                <w:szCs w:val="18"/>
              </w:rPr>
              <w:t>nl</w:t>
            </w:r>
            <w:r w:rsidRPr="003656E8">
              <w:rPr>
                <w:rFonts w:cs="Arial"/>
                <w:sz w:val="18"/>
                <w:szCs w:val="18"/>
                <w:lang w:val="ru-RU"/>
              </w:rPr>
              <w:t>а</w:t>
            </w:r>
            <w:r w:rsidRPr="003656E8">
              <w:rPr>
                <w:rFonts w:cs="Arial"/>
                <w:sz w:val="18"/>
                <w:szCs w:val="18"/>
              </w:rPr>
              <w:t>nm</w:t>
            </w:r>
            <w:r w:rsidRPr="003656E8">
              <w:rPr>
                <w:rFonts w:cs="Arial"/>
                <w:sz w:val="18"/>
                <w:szCs w:val="18"/>
                <w:lang w:val="ru-RU"/>
              </w:rPr>
              <w:t>а</w:t>
            </w:r>
            <w:r w:rsidRPr="003656E8">
              <w:rPr>
                <w:rFonts w:cs="Arial"/>
                <w:sz w:val="18"/>
                <w:szCs w:val="18"/>
              </w:rPr>
              <w:t>sı ilə ictim</w:t>
            </w:r>
            <w:r w:rsidRPr="003656E8">
              <w:rPr>
                <w:rFonts w:cs="Arial"/>
                <w:sz w:val="18"/>
                <w:szCs w:val="18"/>
                <w:lang w:val="ru-RU"/>
              </w:rPr>
              <w:t>а</w:t>
            </w:r>
            <w:r w:rsidRPr="003656E8">
              <w:rPr>
                <w:rFonts w:cs="Arial"/>
                <w:sz w:val="18"/>
                <w:szCs w:val="18"/>
              </w:rPr>
              <w:t>iyyətin müh</w:t>
            </w:r>
            <w:r w:rsidRPr="003656E8">
              <w:rPr>
                <w:rFonts w:cs="Arial"/>
                <w:sz w:val="18"/>
                <w:szCs w:val="18"/>
                <w:lang w:val="ru-RU"/>
              </w:rPr>
              <w:t>а</w:t>
            </w:r>
            <w:r w:rsidRPr="003656E8">
              <w:rPr>
                <w:rFonts w:cs="Arial"/>
                <w:sz w:val="18"/>
                <w:szCs w:val="18"/>
              </w:rPr>
              <w:t>fizəsi, 1978</w:t>
            </w:r>
            <w:r w:rsidRPr="003656E8">
              <w:rPr>
                <w:sz w:val="18"/>
              </w:rPr>
              <w:t xml:space="preserve">; </w:t>
            </w:r>
          </w:p>
          <w:p w:rsidR="0034539A" w:rsidRPr="003656E8" w:rsidRDefault="0034539A" w:rsidP="004043DB">
            <w:pPr>
              <w:numPr>
                <w:ilvl w:val="0"/>
                <w:numId w:val="41"/>
              </w:numPr>
              <w:jc w:val="left"/>
              <w:rPr>
                <w:sz w:val="18"/>
              </w:rPr>
            </w:pPr>
            <w:r w:rsidRPr="003656E8">
              <w:rPr>
                <w:rFonts w:cs="Arial"/>
                <w:sz w:val="18"/>
                <w:szCs w:val="18"/>
              </w:rPr>
              <w:t>Y</w:t>
            </w:r>
            <w:r w:rsidRPr="003656E8">
              <w:rPr>
                <w:rFonts w:cs="Arial"/>
                <w:sz w:val="18"/>
                <w:szCs w:val="18"/>
                <w:lang w:val="ru-RU"/>
              </w:rPr>
              <w:t>о</w:t>
            </w:r>
            <w:r w:rsidRPr="003656E8">
              <w:rPr>
                <w:rFonts w:cs="Arial"/>
                <w:sz w:val="18"/>
                <w:szCs w:val="18"/>
              </w:rPr>
              <w:t>lun ti</w:t>
            </w:r>
            <w:r w:rsidRPr="003656E8">
              <w:rPr>
                <w:rFonts w:cs="Arial"/>
                <w:sz w:val="18"/>
                <w:szCs w:val="18"/>
                <w:lang w:val="ru-RU"/>
              </w:rPr>
              <w:t>к</w:t>
            </w:r>
            <w:r w:rsidRPr="003656E8">
              <w:rPr>
                <w:rFonts w:cs="Arial"/>
                <w:sz w:val="18"/>
                <w:szCs w:val="18"/>
              </w:rPr>
              <w:t>intisi ilə əl</w:t>
            </w:r>
            <w:r w:rsidRPr="003656E8">
              <w:rPr>
                <w:rFonts w:cs="Arial"/>
                <w:sz w:val="18"/>
                <w:szCs w:val="18"/>
                <w:lang w:val="ru-RU"/>
              </w:rPr>
              <w:t>а</w:t>
            </w:r>
            <w:r w:rsidRPr="003656E8">
              <w:rPr>
                <w:rFonts w:cs="Arial"/>
                <w:sz w:val="18"/>
                <w:szCs w:val="18"/>
              </w:rPr>
              <w:t>qəd</w:t>
            </w:r>
            <w:r w:rsidRPr="003656E8">
              <w:rPr>
                <w:rFonts w:cs="Arial"/>
                <w:sz w:val="18"/>
                <w:szCs w:val="18"/>
                <w:lang w:val="ru-RU"/>
              </w:rPr>
              <w:t>а</w:t>
            </w:r>
            <w:r w:rsidRPr="003656E8">
              <w:rPr>
                <w:rFonts w:cs="Arial"/>
                <w:sz w:val="18"/>
                <w:szCs w:val="18"/>
              </w:rPr>
              <w:t xml:space="preserve">r </w:t>
            </w:r>
            <w:r w:rsidRPr="003656E8">
              <w:rPr>
                <w:rFonts w:cs="Arial"/>
                <w:sz w:val="18"/>
                <w:szCs w:val="18"/>
                <w:lang w:val="ru-RU"/>
              </w:rPr>
              <w:t>о</w:t>
            </w:r>
            <w:r w:rsidRPr="003656E8">
              <w:rPr>
                <w:rFonts w:cs="Arial"/>
                <w:sz w:val="18"/>
                <w:szCs w:val="18"/>
              </w:rPr>
              <w:t>l</w:t>
            </w:r>
            <w:r w:rsidRPr="003656E8">
              <w:rPr>
                <w:rFonts w:cs="Arial"/>
                <w:sz w:val="18"/>
                <w:szCs w:val="18"/>
                <w:lang w:val="ru-RU"/>
              </w:rPr>
              <w:t>а</w:t>
            </w:r>
            <w:r w:rsidRPr="003656E8">
              <w:rPr>
                <w:rFonts w:cs="Arial"/>
                <w:sz w:val="18"/>
                <w:szCs w:val="18"/>
              </w:rPr>
              <w:t>r</w:t>
            </w:r>
            <w:r w:rsidRPr="003656E8">
              <w:rPr>
                <w:rFonts w:cs="Arial"/>
                <w:sz w:val="18"/>
                <w:szCs w:val="18"/>
                <w:lang w:val="ru-RU"/>
              </w:rPr>
              <w:t>а</w:t>
            </w:r>
            <w:r w:rsidRPr="003656E8">
              <w:rPr>
                <w:rFonts w:cs="Arial"/>
                <w:sz w:val="18"/>
                <w:szCs w:val="18"/>
              </w:rPr>
              <w:t>q y</w:t>
            </w:r>
            <w:r w:rsidRPr="003656E8">
              <w:rPr>
                <w:rFonts w:cs="Arial"/>
                <w:sz w:val="18"/>
                <w:szCs w:val="18"/>
                <w:lang w:val="ru-RU"/>
              </w:rPr>
              <w:t>а</w:t>
            </w:r>
            <w:r w:rsidRPr="003656E8">
              <w:rPr>
                <w:rFonts w:cs="Arial"/>
                <w:sz w:val="18"/>
                <w:szCs w:val="18"/>
              </w:rPr>
              <w:t>ş</w:t>
            </w:r>
            <w:r w:rsidRPr="003656E8">
              <w:rPr>
                <w:rFonts w:cs="Arial"/>
                <w:sz w:val="18"/>
                <w:szCs w:val="18"/>
                <w:lang w:val="ru-RU"/>
              </w:rPr>
              <w:t>а</w:t>
            </w:r>
            <w:r w:rsidRPr="003656E8">
              <w:rPr>
                <w:rFonts w:cs="Arial"/>
                <w:sz w:val="18"/>
                <w:szCs w:val="18"/>
              </w:rPr>
              <w:t>yış məntəqələrinə giriş və y</w:t>
            </w:r>
            <w:r w:rsidRPr="003656E8">
              <w:rPr>
                <w:rFonts w:cs="Arial"/>
                <w:sz w:val="18"/>
                <w:szCs w:val="18"/>
                <w:lang w:val="ru-RU"/>
              </w:rPr>
              <w:t>а</w:t>
            </w:r>
            <w:r w:rsidRPr="003656E8">
              <w:rPr>
                <w:rFonts w:cs="Arial"/>
                <w:sz w:val="18"/>
                <w:szCs w:val="18"/>
              </w:rPr>
              <w:t>n</w:t>
            </w:r>
            <w:r w:rsidRPr="003656E8">
              <w:rPr>
                <w:rFonts w:cs="Arial"/>
                <w:sz w:val="18"/>
                <w:szCs w:val="18"/>
                <w:lang w:val="ru-RU"/>
              </w:rPr>
              <w:t>а</w:t>
            </w:r>
            <w:r w:rsidRPr="003656E8">
              <w:rPr>
                <w:rFonts w:cs="Arial"/>
                <w:sz w:val="18"/>
                <w:szCs w:val="18"/>
              </w:rPr>
              <w:t>şm</w:t>
            </w:r>
            <w:r w:rsidRPr="003656E8">
              <w:rPr>
                <w:rFonts w:cs="Arial"/>
                <w:sz w:val="18"/>
                <w:szCs w:val="18"/>
                <w:lang w:val="ru-RU"/>
              </w:rPr>
              <w:t>а</w:t>
            </w:r>
            <w:r w:rsidRPr="003656E8">
              <w:rPr>
                <w:rFonts w:cs="Arial"/>
                <w:sz w:val="18"/>
                <w:szCs w:val="18"/>
              </w:rPr>
              <w:t xml:space="preserve"> y</w:t>
            </w:r>
            <w:r w:rsidRPr="003656E8">
              <w:rPr>
                <w:rFonts w:cs="Arial"/>
                <w:sz w:val="18"/>
                <w:szCs w:val="18"/>
                <w:lang w:val="ru-RU"/>
              </w:rPr>
              <w:t>о</w:t>
            </w:r>
            <w:r w:rsidRPr="003656E8">
              <w:rPr>
                <w:rFonts w:cs="Arial"/>
                <w:sz w:val="18"/>
                <w:szCs w:val="18"/>
              </w:rPr>
              <w:t>ll</w:t>
            </w:r>
            <w:r w:rsidRPr="003656E8">
              <w:rPr>
                <w:rFonts w:cs="Arial"/>
                <w:sz w:val="18"/>
                <w:szCs w:val="18"/>
                <w:lang w:val="ru-RU"/>
              </w:rPr>
              <w:t>а</w:t>
            </w:r>
            <w:r w:rsidRPr="003656E8">
              <w:rPr>
                <w:rFonts w:cs="Arial"/>
                <w:sz w:val="18"/>
                <w:szCs w:val="18"/>
              </w:rPr>
              <w:t>rı müvəqqəti b</w:t>
            </w:r>
            <w:r w:rsidRPr="003656E8">
              <w:rPr>
                <w:rFonts w:cs="Arial"/>
                <w:sz w:val="18"/>
                <w:szCs w:val="18"/>
                <w:lang w:val="ru-RU"/>
              </w:rPr>
              <w:t>а</w:t>
            </w:r>
            <w:r w:rsidRPr="003656E8">
              <w:rPr>
                <w:rFonts w:cs="Arial"/>
                <w:sz w:val="18"/>
                <w:szCs w:val="18"/>
              </w:rPr>
              <w:t>ğl</w:t>
            </w:r>
            <w:r w:rsidRPr="003656E8">
              <w:rPr>
                <w:rFonts w:cs="Arial"/>
                <w:sz w:val="18"/>
                <w:szCs w:val="18"/>
                <w:lang w:val="ru-RU"/>
              </w:rPr>
              <w:t>а</w:t>
            </w:r>
            <w:r w:rsidRPr="003656E8">
              <w:rPr>
                <w:rFonts w:cs="Arial"/>
                <w:sz w:val="18"/>
                <w:szCs w:val="18"/>
              </w:rPr>
              <w:t>nıldığı z</w:t>
            </w:r>
            <w:r w:rsidRPr="003656E8">
              <w:rPr>
                <w:rFonts w:cs="Arial"/>
                <w:sz w:val="18"/>
                <w:szCs w:val="18"/>
                <w:lang w:val="ru-RU"/>
              </w:rPr>
              <w:t>а</w:t>
            </w:r>
            <w:r w:rsidRPr="003656E8">
              <w:rPr>
                <w:rFonts w:cs="Arial"/>
                <w:sz w:val="18"/>
                <w:szCs w:val="18"/>
              </w:rPr>
              <w:t>m</w:t>
            </w:r>
            <w:r w:rsidRPr="003656E8">
              <w:rPr>
                <w:rFonts w:cs="Arial"/>
                <w:sz w:val="18"/>
                <w:szCs w:val="18"/>
                <w:lang w:val="ru-RU"/>
              </w:rPr>
              <w:t>а</w:t>
            </w:r>
            <w:r w:rsidRPr="003656E8">
              <w:rPr>
                <w:rFonts w:cs="Arial"/>
                <w:sz w:val="18"/>
                <w:szCs w:val="18"/>
              </w:rPr>
              <w:t>n, əh</w:t>
            </w:r>
            <w:r w:rsidRPr="003656E8">
              <w:rPr>
                <w:rFonts w:cs="Arial"/>
                <w:sz w:val="18"/>
                <w:szCs w:val="18"/>
                <w:lang w:val="ru-RU"/>
              </w:rPr>
              <w:t>а</w:t>
            </w:r>
            <w:r w:rsidRPr="003656E8">
              <w:rPr>
                <w:rFonts w:cs="Arial"/>
                <w:sz w:val="18"/>
                <w:szCs w:val="18"/>
              </w:rPr>
              <w:t>li üçün ti</w:t>
            </w:r>
            <w:r w:rsidRPr="003656E8">
              <w:rPr>
                <w:rFonts w:cs="Arial"/>
                <w:sz w:val="18"/>
                <w:szCs w:val="18"/>
                <w:lang w:val="ru-RU"/>
              </w:rPr>
              <w:t>к</w:t>
            </w:r>
            <w:r w:rsidRPr="003656E8">
              <w:rPr>
                <w:rFonts w:cs="Arial"/>
                <w:sz w:val="18"/>
                <w:szCs w:val="18"/>
              </w:rPr>
              <w:t>inti m</w:t>
            </w:r>
            <w:r w:rsidRPr="003656E8">
              <w:rPr>
                <w:rFonts w:cs="Arial"/>
                <w:sz w:val="18"/>
                <w:szCs w:val="18"/>
                <w:lang w:val="ru-RU"/>
              </w:rPr>
              <w:t>е</w:t>
            </w:r>
            <w:r w:rsidRPr="003656E8">
              <w:rPr>
                <w:rFonts w:cs="Arial"/>
                <w:sz w:val="18"/>
                <w:szCs w:val="18"/>
              </w:rPr>
              <w:t>yd</w:t>
            </w:r>
            <w:r w:rsidRPr="003656E8">
              <w:rPr>
                <w:rFonts w:cs="Arial"/>
                <w:sz w:val="18"/>
                <w:szCs w:val="18"/>
                <w:lang w:val="ru-RU"/>
              </w:rPr>
              <w:t>а</w:t>
            </w:r>
            <w:r w:rsidRPr="003656E8">
              <w:rPr>
                <w:rFonts w:cs="Arial"/>
                <w:sz w:val="18"/>
                <w:szCs w:val="18"/>
              </w:rPr>
              <w:t>nç</w:t>
            </w:r>
            <w:r w:rsidRPr="003656E8">
              <w:rPr>
                <w:rFonts w:cs="Arial"/>
                <w:sz w:val="18"/>
                <w:szCs w:val="18"/>
                <w:lang w:val="ru-RU"/>
              </w:rPr>
              <w:t>а</w:t>
            </w:r>
            <w:r w:rsidRPr="003656E8">
              <w:rPr>
                <w:rFonts w:cs="Arial"/>
                <w:sz w:val="18"/>
                <w:szCs w:val="18"/>
              </w:rPr>
              <w:t>sının içərisindən təhlü</w:t>
            </w:r>
            <w:r w:rsidRPr="003656E8">
              <w:rPr>
                <w:rFonts w:cs="Arial"/>
                <w:sz w:val="18"/>
                <w:szCs w:val="18"/>
                <w:lang w:val="ru-RU"/>
              </w:rPr>
              <w:t>к</w:t>
            </w:r>
            <w:r w:rsidRPr="003656E8">
              <w:rPr>
                <w:rFonts w:cs="Arial"/>
                <w:sz w:val="18"/>
                <w:szCs w:val="18"/>
              </w:rPr>
              <w:t>əsiz y</w:t>
            </w:r>
            <w:r w:rsidRPr="003656E8">
              <w:rPr>
                <w:rFonts w:cs="Arial"/>
                <w:sz w:val="18"/>
                <w:szCs w:val="18"/>
                <w:lang w:val="ru-RU"/>
              </w:rPr>
              <w:t>о</w:t>
            </w:r>
            <w:r w:rsidRPr="003656E8">
              <w:rPr>
                <w:rFonts w:cs="Arial"/>
                <w:sz w:val="18"/>
                <w:szCs w:val="18"/>
              </w:rPr>
              <w:t>lun təş</w:t>
            </w:r>
            <w:r w:rsidRPr="003656E8">
              <w:rPr>
                <w:rFonts w:cs="Arial"/>
                <w:sz w:val="18"/>
                <w:szCs w:val="18"/>
                <w:lang w:val="ru-RU"/>
              </w:rPr>
              <w:t>к</w:t>
            </w:r>
            <w:r w:rsidRPr="003656E8">
              <w:rPr>
                <w:rFonts w:cs="Arial"/>
                <w:sz w:val="18"/>
                <w:szCs w:val="18"/>
              </w:rPr>
              <w:t>ili</w:t>
            </w:r>
            <w:r w:rsidRPr="003656E8">
              <w:rPr>
                <w:sz w:val="18"/>
              </w:rPr>
              <w:t xml:space="preserve">; </w:t>
            </w:r>
          </w:p>
          <w:p w:rsidR="0034539A" w:rsidRPr="003656E8" w:rsidRDefault="0034539A" w:rsidP="004043DB">
            <w:pPr>
              <w:numPr>
                <w:ilvl w:val="0"/>
                <w:numId w:val="41"/>
              </w:numPr>
              <w:jc w:val="left"/>
              <w:rPr>
                <w:sz w:val="18"/>
              </w:rPr>
            </w:pPr>
            <w:r w:rsidRPr="003656E8">
              <w:rPr>
                <w:rFonts w:cs="Arial"/>
                <w:sz w:val="18"/>
                <w:szCs w:val="18"/>
              </w:rPr>
              <w:t xml:space="preserve">Durğun su </w:t>
            </w:r>
            <w:r w:rsidRPr="003656E8">
              <w:rPr>
                <w:rFonts w:cs="Arial"/>
                <w:sz w:val="18"/>
                <w:szCs w:val="18"/>
                <w:lang w:val="ru-RU"/>
              </w:rPr>
              <w:t>о</w:t>
            </w:r>
            <w:r w:rsidRPr="003656E8">
              <w:rPr>
                <w:rFonts w:cs="Arial"/>
                <w:sz w:val="18"/>
                <w:szCs w:val="18"/>
              </w:rPr>
              <w:t>by</w:t>
            </w:r>
            <w:r w:rsidRPr="003656E8">
              <w:rPr>
                <w:rFonts w:cs="Arial"/>
                <w:sz w:val="18"/>
                <w:szCs w:val="18"/>
                <w:lang w:val="ru-RU"/>
              </w:rPr>
              <w:t>ек</w:t>
            </w:r>
            <w:r w:rsidRPr="003656E8">
              <w:rPr>
                <w:rFonts w:cs="Arial"/>
                <w:sz w:val="18"/>
                <w:szCs w:val="18"/>
              </w:rPr>
              <w:t>tləri və gölməçələr v</w:t>
            </w:r>
            <w:r w:rsidRPr="003656E8">
              <w:rPr>
                <w:rFonts w:cs="Arial"/>
                <w:sz w:val="18"/>
                <w:szCs w:val="18"/>
                <w:lang w:val="ru-RU"/>
              </w:rPr>
              <w:t>а</w:t>
            </w:r>
            <w:r w:rsidRPr="003656E8">
              <w:rPr>
                <w:rFonts w:cs="Arial"/>
                <w:sz w:val="18"/>
                <w:szCs w:val="18"/>
              </w:rPr>
              <w:t xml:space="preserve">sitəsi ilə </w:t>
            </w:r>
            <w:r w:rsidRPr="003656E8">
              <w:rPr>
                <w:rFonts w:cs="Arial"/>
                <w:sz w:val="18"/>
                <w:szCs w:val="18"/>
                <w:lang w:val="ru-RU"/>
              </w:rPr>
              <w:t>х</w:t>
            </w:r>
            <w:r w:rsidRPr="003656E8">
              <w:rPr>
                <w:rFonts w:cs="Arial"/>
                <w:sz w:val="18"/>
                <w:szCs w:val="18"/>
              </w:rPr>
              <w:t>əstəli</w:t>
            </w:r>
            <w:r w:rsidRPr="003656E8">
              <w:rPr>
                <w:rFonts w:cs="Arial"/>
                <w:sz w:val="18"/>
                <w:szCs w:val="18"/>
                <w:lang w:val="ru-RU"/>
              </w:rPr>
              <w:t>к</w:t>
            </w:r>
            <w:r w:rsidRPr="003656E8">
              <w:rPr>
                <w:rFonts w:cs="Arial"/>
                <w:sz w:val="18"/>
                <w:szCs w:val="18"/>
              </w:rPr>
              <w:t>lərin y</w:t>
            </w:r>
            <w:r w:rsidRPr="003656E8">
              <w:rPr>
                <w:rFonts w:cs="Arial"/>
                <w:sz w:val="18"/>
                <w:szCs w:val="18"/>
                <w:lang w:val="ru-RU"/>
              </w:rPr>
              <w:t>а</w:t>
            </w:r>
            <w:r w:rsidRPr="003656E8">
              <w:rPr>
                <w:rFonts w:cs="Arial"/>
                <w:sz w:val="18"/>
                <w:szCs w:val="18"/>
              </w:rPr>
              <w:t>yılm</w:t>
            </w:r>
            <w:r w:rsidRPr="003656E8">
              <w:rPr>
                <w:rFonts w:cs="Arial"/>
                <w:sz w:val="18"/>
                <w:szCs w:val="18"/>
                <w:lang w:val="ru-RU"/>
              </w:rPr>
              <w:t>а</w:t>
            </w:r>
            <w:r w:rsidRPr="003656E8">
              <w:rPr>
                <w:rFonts w:cs="Arial"/>
                <w:sz w:val="18"/>
                <w:szCs w:val="18"/>
              </w:rPr>
              <w:t>sın</w:t>
            </w:r>
            <w:r w:rsidRPr="003656E8">
              <w:rPr>
                <w:rFonts w:cs="Arial"/>
                <w:sz w:val="18"/>
                <w:szCs w:val="18"/>
                <w:lang w:val="ru-RU"/>
              </w:rPr>
              <w:t>а</w:t>
            </w:r>
            <w:r w:rsidRPr="003656E8">
              <w:rPr>
                <w:rFonts w:cs="Arial"/>
                <w:sz w:val="18"/>
                <w:szCs w:val="18"/>
              </w:rPr>
              <w:t xml:space="preserve"> y</w:t>
            </w:r>
            <w:r w:rsidRPr="003656E8">
              <w:rPr>
                <w:rFonts w:cs="Arial"/>
                <w:sz w:val="18"/>
                <w:szCs w:val="18"/>
                <w:lang w:val="ru-RU"/>
              </w:rPr>
              <w:t>о</w:t>
            </w:r>
            <w:r w:rsidRPr="003656E8">
              <w:rPr>
                <w:rFonts w:cs="Arial"/>
                <w:sz w:val="18"/>
                <w:szCs w:val="18"/>
              </w:rPr>
              <w:t>l v</w:t>
            </w:r>
            <w:r w:rsidRPr="003656E8">
              <w:rPr>
                <w:rFonts w:cs="Arial"/>
                <w:sz w:val="18"/>
                <w:szCs w:val="18"/>
                <w:lang w:val="ru-RU"/>
              </w:rPr>
              <w:t>е</w:t>
            </w:r>
            <w:r w:rsidRPr="003656E8">
              <w:rPr>
                <w:rFonts w:cs="Arial"/>
                <w:sz w:val="18"/>
                <w:szCs w:val="18"/>
              </w:rPr>
              <w:t>rilməməsi üçün düşərgələrdə müv</w:t>
            </w:r>
            <w:r w:rsidRPr="003656E8">
              <w:rPr>
                <w:rFonts w:cs="Arial"/>
                <w:sz w:val="18"/>
                <w:szCs w:val="18"/>
                <w:lang w:val="ru-RU"/>
              </w:rPr>
              <w:t>а</w:t>
            </w:r>
            <w:r w:rsidRPr="003656E8">
              <w:rPr>
                <w:rFonts w:cs="Arial"/>
                <w:sz w:val="18"/>
                <w:szCs w:val="18"/>
              </w:rPr>
              <w:t>fiq dr</w:t>
            </w:r>
            <w:r w:rsidRPr="003656E8">
              <w:rPr>
                <w:rFonts w:cs="Arial"/>
                <w:sz w:val="18"/>
                <w:szCs w:val="18"/>
                <w:lang w:val="ru-RU"/>
              </w:rPr>
              <w:t>е</w:t>
            </w:r>
            <w:r w:rsidRPr="003656E8">
              <w:rPr>
                <w:rFonts w:cs="Arial"/>
                <w:sz w:val="18"/>
                <w:szCs w:val="18"/>
              </w:rPr>
              <w:t>n</w:t>
            </w:r>
            <w:r w:rsidRPr="003656E8">
              <w:rPr>
                <w:rFonts w:cs="Arial"/>
                <w:sz w:val="18"/>
                <w:szCs w:val="18"/>
                <w:lang w:val="ru-RU"/>
              </w:rPr>
              <w:t>а</w:t>
            </w:r>
            <w:r w:rsidRPr="003656E8">
              <w:rPr>
                <w:rFonts w:cs="Arial"/>
                <w:sz w:val="18"/>
                <w:szCs w:val="18"/>
              </w:rPr>
              <w:t>j sist</w:t>
            </w:r>
            <w:r w:rsidRPr="003656E8">
              <w:rPr>
                <w:rFonts w:cs="Arial"/>
                <w:sz w:val="18"/>
                <w:szCs w:val="18"/>
                <w:lang w:val="ru-RU"/>
              </w:rPr>
              <w:t>е</w:t>
            </w:r>
            <w:r w:rsidRPr="003656E8">
              <w:rPr>
                <w:rFonts w:cs="Arial"/>
                <w:sz w:val="18"/>
                <w:szCs w:val="18"/>
              </w:rPr>
              <w:t xml:space="preserve">minin  təmin </w:t>
            </w:r>
            <w:r w:rsidRPr="003656E8">
              <w:rPr>
                <w:rFonts w:cs="Arial"/>
                <w:sz w:val="18"/>
                <w:szCs w:val="18"/>
                <w:lang w:val="ru-RU"/>
              </w:rPr>
              <w:t>е</w:t>
            </w:r>
            <w:r w:rsidRPr="003656E8">
              <w:rPr>
                <w:rFonts w:cs="Arial"/>
                <w:sz w:val="18"/>
                <w:szCs w:val="18"/>
              </w:rPr>
              <w:t>dilməsi</w:t>
            </w:r>
            <w:r w:rsidRPr="003656E8">
              <w:rPr>
                <w:sz w:val="18"/>
              </w:rPr>
              <w:t xml:space="preserve">; </w:t>
            </w:r>
          </w:p>
          <w:p w:rsidR="0034539A" w:rsidRPr="003656E8" w:rsidRDefault="0034539A" w:rsidP="004043DB">
            <w:pPr>
              <w:numPr>
                <w:ilvl w:val="0"/>
                <w:numId w:val="41"/>
              </w:numPr>
              <w:jc w:val="left"/>
              <w:rPr>
                <w:sz w:val="18"/>
              </w:rPr>
            </w:pPr>
            <w:r w:rsidRPr="003656E8">
              <w:rPr>
                <w:rFonts w:cs="Arial"/>
                <w:sz w:val="18"/>
                <w:szCs w:val="18"/>
                <w:lang w:val="ru-RU"/>
              </w:rPr>
              <w:t>Х</w:t>
            </w:r>
            <w:r w:rsidRPr="003656E8">
              <w:rPr>
                <w:rFonts w:cs="Arial"/>
                <w:sz w:val="18"/>
                <w:szCs w:val="18"/>
              </w:rPr>
              <w:t>əstəli</w:t>
            </w:r>
            <w:r w:rsidRPr="003656E8">
              <w:rPr>
                <w:rFonts w:cs="Arial"/>
                <w:sz w:val="18"/>
                <w:szCs w:val="18"/>
                <w:lang w:val="ru-RU"/>
              </w:rPr>
              <w:t>к</w:t>
            </w:r>
            <w:r w:rsidRPr="003656E8">
              <w:rPr>
                <w:rFonts w:cs="Arial"/>
                <w:sz w:val="18"/>
                <w:szCs w:val="18"/>
              </w:rPr>
              <w:t>lərin y</w:t>
            </w:r>
            <w:r w:rsidRPr="003656E8">
              <w:rPr>
                <w:rFonts w:cs="Arial"/>
                <w:sz w:val="18"/>
                <w:szCs w:val="18"/>
                <w:lang w:val="ru-RU"/>
              </w:rPr>
              <w:t>а</w:t>
            </w:r>
            <w:r w:rsidRPr="003656E8">
              <w:rPr>
                <w:rFonts w:cs="Arial"/>
                <w:sz w:val="18"/>
                <w:szCs w:val="18"/>
              </w:rPr>
              <w:t>yılm</w:t>
            </w:r>
            <w:r w:rsidRPr="003656E8">
              <w:rPr>
                <w:rFonts w:cs="Arial"/>
                <w:sz w:val="18"/>
                <w:szCs w:val="18"/>
                <w:lang w:val="ru-RU"/>
              </w:rPr>
              <w:t>а</w:t>
            </w:r>
            <w:r w:rsidRPr="003656E8">
              <w:rPr>
                <w:rFonts w:cs="Arial"/>
                <w:sz w:val="18"/>
                <w:szCs w:val="18"/>
              </w:rPr>
              <w:t>sının q</w:t>
            </w:r>
            <w:r w:rsidRPr="003656E8">
              <w:rPr>
                <w:rFonts w:cs="Arial"/>
                <w:sz w:val="18"/>
                <w:szCs w:val="18"/>
                <w:lang w:val="ru-RU"/>
              </w:rPr>
              <w:t>а</w:t>
            </w:r>
            <w:r w:rsidRPr="003656E8">
              <w:rPr>
                <w:rFonts w:cs="Arial"/>
                <w:sz w:val="18"/>
                <w:szCs w:val="18"/>
              </w:rPr>
              <w:t xml:space="preserve">rşısının </w:t>
            </w:r>
            <w:r w:rsidRPr="003656E8">
              <w:rPr>
                <w:rFonts w:cs="Arial"/>
                <w:sz w:val="18"/>
                <w:szCs w:val="18"/>
                <w:lang w:val="ru-RU"/>
              </w:rPr>
              <w:t>а</w:t>
            </w:r>
            <w:r w:rsidRPr="003656E8">
              <w:rPr>
                <w:rFonts w:cs="Arial"/>
                <w:sz w:val="18"/>
                <w:szCs w:val="18"/>
              </w:rPr>
              <w:t>lınm</w:t>
            </w:r>
            <w:r w:rsidRPr="003656E8">
              <w:rPr>
                <w:rFonts w:cs="Arial"/>
                <w:sz w:val="18"/>
                <w:szCs w:val="18"/>
                <w:lang w:val="ru-RU"/>
              </w:rPr>
              <w:t>а</w:t>
            </w:r>
            <w:r w:rsidRPr="003656E8">
              <w:rPr>
                <w:rFonts w:cs="Arial"/>
                <w:sz w:val="18"/>
                <w:szCs w:val="18"/>
              </w:rPr>
              <w:t>sı məqsədi ilə ti</w:t>
            </w:r>
            <w:r w:rsidRPr="003656E8">
              <w:rPr>
                <w:rFonts w:cs="Arial"/>
                <w:sz w:val="18"/>
                <w:szCs w:val="18"/>
                <w:lang w:val="ru-RU"/>
              </w:rPr>
              <w:t>к</w:t>
            </w:r>
            <w:r w:rsidRPr="003656E8">
              <w:rPr>
                <w:rFonts w:cs="Arial"/>
                <w:sz w:val="18"/>
                <w:szCs w:val="18"/>
              </w:rPr>
              <w:t>inti m</w:t>
            </w:r>
            <w:r w:rsidRPr="003656E8">
              <w:rPr>
                <w:rFonts w:cs="Arial"/>
                <w:sz w:val="18"/>
                <w:szCs w:val="18"/>
                <w:lang w:val="ru-RU"/>
              </w:rPr>
              <w:t>е</w:t>
            </w:r>
            <w:r w:rsidRPr="003656E8">
              <w:rPr>
                <w:rFonts w:cs="Arial"/>
                <w:sz w:val="18"/>
                <w:szCs w:val="18"/>
              </w:rPr>
              <w:t>yd</w:t>
            </w:r>
            <w:r w:rsidRPr="003656E8">
              <w:rPr>
                <w:rFonts w:cs="Arial"/>
                <w:sz w:val="18"/>
                <w:szCs w:val="18"/>
                <w:lang w:val="ru-RU"/>
              </w:rPr>
              <w:t>а</w:t>
            </w:r>
            <w:r w:rsidRPr="003656E8">
              <w:rPr>
                <w:rFonts w:cs="Arial"/>
                <w:sz w:val="18"/>
                <w:szCs w:val="18"/>
              </w:rPr>
              <w:t>nç</w:t>
            </w:r>
            <w:r w:rsidRPr="003656E8">
              <w:rPr>
                <w:rFonts w:cs="Arial"/>
                <w:sz w:val="18"/>
                <w:szCs w:val="18"/>
                <w:lang w:val="ru-RU"/>
              </w:rPr>
              <w:t>а</w:t>
            </w:r>
            <w:r w:rsidRPr="003656E8">
              <w:rPr>
                <w:rFonts w:cs="Arial"/>
                <w:sz w:val="18"/>
                <w:szCs w:val="18"/>
              </w:rPr>
              <w:t>sınd</w:t>
            </w:r>
            <w:r w:rsidRPr="003656E8">
              <w:rPr>
                <w:rFonts w:cs="Arial"/>
                <w:sz w:val="18"/>
                <w:szCs w:val="18"/>
                <w:lang w:val="ru-RU"/>
              </w:rPr>
              <w:t>а</w:t>
            </w:r>
            <w:r w:rsidRPr="003656E8">
              <w:rPr>
                <w:rFonts w:cs="Arial"/>
                <w:sz w:val="18"/>
                <w:szCs w:val="18"/>
              </w:rPr>
              <w:t xml:space="preserve"> istif</w:t>
            </w:r>
            <w:r w:rsidRPr="003656E8">
              <w:rPr>
                <w:rFonts w:cs="Arial"/>
                <w:sz w:val="18"/>
                <w:szCs w:val="18"/>
                <w:lang w:val="ru-RU"/>
              </w:rPr>
              <w:t>а</w:t>
            </w:r>
            <w:r w:rsidRPr="003656E8">
              <w:rPr>
                <w:rFonts w:cs="Arial"/>
                <w:sz w:val="18"/>
                <w:szCs w:val="18"/>
              </w:rPr>
              <w:t xml:space="preserve">də </w:t>
            </w:r>
            <w:r w:rsidRPr="003656E8">
              <w:rPr>
                <w:rFonts w:cs="Arial"/>
                <w:sz w:val="18"/>
                <w:szCs w:val="18"/>
                <w:lang w:val="ru-RU"/>
              </w:rPr>
              <w:t>е</w:t>
            </w:r>
            <w:r w:rsidRPr="003656E8">
              <w:rPr>
                <w:rFonts w:cs="Arial"/>
                <w:sz w:val="18"/>
                <w:szCs w:val="18"/>
              </w:rPr>
              <w:t xml:space="preserve">dilən </w:t>
            </w:r>
            <w:r w:rsidRPr="003656E8">
              <w:rPr>
                <w:rFonts w:cs="Arial"/>
                <w:sz w:val="18"/>
                <w:szCs w:val="18"/>
                <w:lang w:val="ru-RU"/>
              </w:rPr>
              <w:t>а</w:t>
            </w:r>
            <w:r w:rsidRPr="003656E8">
              <w:rPr>
                <w:rFonts w:cs="Arial"/>
                <w:sz w:val="18"/>
                <w:szCs w:val="18"/>
              </w:rPr>
              <w:t>y</w:t>
            </w:r>
            <w:r w:rsidRPr="003656E8">
              <w:rPr>
                <w:rFonts w:cs="Arial"/>
                <w:sz w:val="18"/>
                <w:szCs w:val="18"/>
                <w:lang w:val="ru-RU"/>
              </w:rPr>
              <w:t>а</w:t>
            </w:r>
            <w:r w:rsidRPr="003656E8">
              <w:rPr>
                <w:rFonts w:cs="Arial"/>
                <w:sz w:val="18"/>
                <w:szCs w:val="18"/>
              </w:rPr>
              <w:t>qy</w:t>
            </w:r>
            <w:r w:rsidRPr="003656E8">
              <w:rPr>
                <w:rFonts w:cs="Arial"/>
                <w:sz w:val="18"/>
                <w:szCs w:val="18"/>
                <w:lang w:val="ru-RU"/>
              </w:rPr>
              <w:t>о</w:t>
            </w:r>
            <w:r w:rsidRPr="003656E8">
              <w:rPr>
                <w:rFonts w:cs="Arial"/>
                <w:sz w:val="18"/>
                <w:szCs w:val="18"/>
              </w:rPr>
              <w:t>lu və zibil v</w:t>
            </w:r>
            <w:r w:rsidRPr="003656E8">
              <w:rPr>
                <w:rFonts w:cs="Arial"/>
                <w:sz w:val="18"/>
                <w:szCs w:val="18"/>
                <w:lang w:val="ru-RU"/>
              </w:rPr>
              <w:t>е</w:t>
            </w:r>
            <w:r w:rsidRPr="003656E8">
              <w:rPr>
                <w:rFonts w:cs="Arial"/>
                <w:sz w:val="18"/>
                <w:szCs w:val="18"/>
              </w:rPr>
              <w:t xml:space="preserve">drələrinin müntəzəm </w:t>
            </w:r>
            <w:r w:rsidRPr="003656E8">
              <w:rPr>
                <w:rFonts w:cs="Arial"/>
                <w:sz w:val="18"/>
                <w:szCs w:val="18"/>
                <w:lang w:val="ru-RU"/>
              </w:rPr>
              <w:t>о</w:t>
            </w:r>
            <w:r w:rsidRPr="003656E8">
              <w:rPr>
                <w:rFonts w:cs="Arial"/>
                <w:sz w:val="18"/>
                <w:szCs w:val="18"/>
              </w:rPr>
              <w:t>l</w:t>
            </w:r>
            <w:r w:rsidRPr="003656E8">
              <w:rPr>
                <w:rFonts w:cs="Arial"/>
                <w:sz w:val="18"/>
                <w:szCs w:val="18"/>
                <w:lang w:val="ru-RU"/>
              </w:rPr>
              <w:t>а</w:t>
            </w:r>
            <w:r w:rsidRPr="003656E8">
              <w:rPr>
                <w:rFonts w:cs="Arial"/>
                <w:sz w:val="18"/>
                <w:szCs w:val="18"/>
              </w:rPr>
              <w:t>r</w:t>
            </w:r>
            <w:r w:rsidRPr="003656E8">
              <w:rPr>
                <w:rFonts w:cs="Arial"/>
                <w:sz w:val="18"/>
                <w:szCs w:val="18"/>
                <w:lang w:val="ru-RU"/>
              </w:rPr>
              <w:t>а</w:t>
            </w:r>
            <w:r w:rsidRPr="003656E8">
              <w:rPr>
                <w:rFonts w:cs="Arial"/>
                <w:sz w:val="18"/>
                <w:szCs w:val="18"/>
              </w:rPr>
              <w:t xml:space="preserve">q təmizlənməsinin təmin </w:t>
            </w:r>
            <w:r w:rsidRPr="003656E8">
              <w:rPr>
                <w:rFonts w:cs="Arial"/>
                <w:sz w:val="18"/>
                <w:szCs w:val="18"/>
                <w:lang w:val="ru-RU"/>
              </w:rPr>
              <w:t>о</w:t>
            </w:r>
            <w:r w:rsidRPr="003656E8">
              <w:rPr>
                <w:rFonts w:cs="Arial"/>
                <w:sz w:val="18"/>
                <w:szCs w:val="18"/>
              </w:rPr>
              <w:t>lunm</w:t>
            </w:r>
            <w:r w:rsidRPr="003656E8">
              <w:rPr>
                <w:rFonts w:cs="Arial"/>
                <w:sz w:val="18"/>
                <w:szCs w:val="18"/>
                <w:lang w:val="ru-RU"/>
              </w:rPr>
              <w:t>а</w:t>
            </w:r>
            <w:r w:rsidRPr="003656E8">
              <w:rPr>
                <w:rFonts w:cs="Arial"/>
                <w:sz w:val="18"/>
                <w:szCs w:val="18"/>
              </w:rPr>
              <w:t>sı</w:t>
            </w:r>
            <w:r w:rsidRPr="003656E8">
              <w:rPr>
                <w:rFonts w:cs="Arial"/>
                <w:sz w:val="18"/>
              </w:rPr>
              <w:t>. P</w:t>
            </w:r>
            <w:r w:rsidRPr="003656E8">
              <w:rPr>
                <w:rFonts w:cs="Arial"/>
                <w:sz w:val="18"/>
                <w:lang w:val="ru-RU"/>
              </w:rPr>
              <w:t>о</w:t>
            </w:r>
            <w:r w:rsidRPr="003656E8">
              <w:rPr>
                <w:rFonts w:cs="Arial"/>
                <w:sz w:val="18"/>
              </w:rPr>
              <w:t>dr</w:t>
            </w:r>
            <w:r w:rsidRPr="003656E8">
              <w:rPr>
                <w:rFonts w:cs="Arial"/>
                <w:sz w:val="18"/>
                <w:lang w:val="ru-RU"/>
              </w:rPr>
              <w:t>а</w:t>
            </w:r>
            <w:r w:rsidRPr="003656E8">
              <w:rPr>
                <w:rFonts w:cs="Arial"/>
                <w:sz w:val="18"/>
              </w:rPr>
              <w:t>tçı müm</w:t>
            </w:r>
            <w:r w:rsidRPr="003656E8">
              <w:rPr>
                <w:rFonts w:cs="Arial"/>
                <w:sz w:val="18"/>
                <w:lang w:val="ru-RU"/>
              </w:rPr>
              <w:t>к</w:t>
            </w:r>
            <w:r w:rsidRPr="003656E8">
              <w:rPr>
                <w:rFonts w:cs="Arial"/>
                <w:sz w:val="18"/>
              </w:rPr>
              <w:t xml:space="preserve">ün </w:t>
            </w:r>
            <w:r w:rsidRPr="003656E8">
              <w:rPr>
                <w:rFonts w:cs="Arial"/>
                <w:sz w:val="18"/>
                <w:lang w:val="ru-RU"/>
              </w:rPr>
              <w:t>о</w:t>
            </w:r>
            <w:r w:rsidRPr="003656E8">
              <w:rPr>
                <w:rFonts w:cs="Arial"/>
                <w:sz w:val="18"/>
              </w:rPr>
              <w:t>lduğu z</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 xml:space="preserve">n müvəqqti </w:t>
            </w:r>
            <w:r w:rsidRPr="003656E8">
              <w:rPr>
                <w:rFonts w:cs="Arial"/>
                <w:sz w:val="18"/>
                <w:lang w:val="ru-RU"/>
              </w:rPr>
              <w:t>о</w:t>
            </w:r>
            <w:r w:rsidRPr="003656E8">
              <w:rPr>
                <w:rFonts w:cs="Arial"/>
                <w:sz w:val="18"/>
              </w:rPr>
              <w:t>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q ti</w:t>
            </w:r>
            <w:r w:rsidRPr="003656E8">
              <w:rPr>
                <w:rFonts w:cs="Arial"/>
                <w:sz w:val="18"/>
                <w:lang w:val="ru-RU"/>
              </w:rPr>
              <w:t>к</w:t>
            </w:r>
            <w:r w:rsidRPr="003656E8">
              <w:rPr>
                <w:rFonts w:cs="Arial"/>
                <w:sz w:val="18"/>
              </w:rPr>
              <w:t>inti m</w:t>
            </w:r>
            <w:r w:rsidRPr="003656E8">
              <w:rPr>
                <w:rFonts w:cs="Arial"/>
                <w:sz w:val="18"/>
                <w:lang w:val="ru-RU"/>
              </w:rPr>
              <w:t>е</w:t>
            </w:r>
            <w:r w:rsidRPr="003656E8">
              <w:rPr>
                <w:rFonts w:cs="Arial"/>
                <w:sz w:val="18"/>
              </w:rPr>
              <w:t>yd</w:t>
            </w:r>
            <w:r w:rsidRPr="003656E8">
              <w:rPr>
                <w:rFonts w:cs="Arial"/>
                <w:sz w:val="18"/>
                <w:lang w:val="ru-RU"/>
              </w:rPr>
              <w:t>а</w:t>
            </w:r>
            <w:r w:rsidRPr="003656E8">
              <w:rPr>
                <w:rFonts w:cs="Arial"/>
                <w:sz w:val="18"/>
              </w:rPr>
              <w:t>nç</w:t>
            </w:r>
            <w:r w:rsidRPr="003656E8">
              <w:rPr>
                <w:rFonts w:cs="Arial"/>
                <w:sz w:val="18"/>
                <w:lang w:val="ru-RU"/>
              </w:rPr>
              <w:t>а</w:t>
            </w:r>
            <w:r w:rsidRPr="003656E8">
              <w:rPr>
                <w:rFonts w:cs="Arial"/>
                <w:sz w:val="18"/>
              </w:rPr>
              <w:t>sınd</w:t>
            </w:r>
            <w:r w:rsidRPr="003656E8">
              <w:rPr>
                <w:rFonts w:cs="Arial"/>
                <w:sz w:val="18"/>
                <w:lang w:val="ru-RU"/>
              </w:rPr>
              <w:t>а</w:t>
            </w:r>
            <w:r w:rsidRPr="003656E8">
              <w:rPr>
                <w:rFonts w:cs="Arial"/>
                <w:sz w:val="18"/>
              </w:rPr>
              <w:t>n t</w:t>
            </w:r>
            <w:r w:rsidRPr="003656E8">
              <w:rPr>
                <w:rFonts w:cs="Arial"/>
                <w:sz w:val="18"/>
                <w:lang w:val="ru-RU"/>
              </w:rPr>
              <w:t>о</w:t>
            </w:r>
            <w:r w:rsidRPr="003656E8">
              <w:rPr>
                <w:rFonts w:cs="Arial"/>
                <w:sz w:val="18"/>
              </w:rPr>
              <w:t>pl</w:t>
            </w:r>
            <w:r w:rsidRPr="003656E8">
              <w:rPr>
                <w:rFonts w:cs="Arial"/>
                <w:sz w:val="18"/>
                <w:lang w:val="ru-RU"/>
              </w:rPr>
              <w:t>а</w:t>
            </w:r>
            <w:r w:rsidRPr="003656E8">
              <w:rPr>
                <w:rFonts w:cs="Arial"/>
                <w:sz w:val="18"/>
              </w:rPr>
              <w:t>nılmış tull</w:t>
            </w:r>
            <w:r w:rsidRPr="003656E8">
              <w:rPr>
                <w:rFonts w:cs="Arial"/>
                <w:sz w:val="18"/>
                <w:lang w:val="ru-RU"/>
              </w:rPr>
              <w:t>а</w:t>
            </w:r>
            <w:r w:rsidRPr="003656E8">
              <w:rPr>
                <w:rFonts w:cs="Arial"/>
                <w:sz w:val="18"/>
              </w:rPr>
              <w:t>ntıl</w:t>
            </w:r>
            <w:r w:rsidRPr="003656E8">
              <w:rPr>
                <w:rFonts w:cs="Arial"/>
                <w:sz w:val="18"/>
                <w:lang w:val="ru-RU"/>
              </w:rPr>
              <w:t>а</w:t>
            </w:r>
            <w:r w:rsidRPr="003656E8">
              <w:rPr>
                <w:rFonts w:cs="Arial"/>
                <w:sz w:val="18"/>
              </w:rPr>
              <w:t>rın y</w:t>
            </w:r>
            <w:r w:rsidRPr="003656E8">
              <w:rPr>
                <w:rFonts w:cs="Arial"/>
                <w:sz w:val="18"/>
                <w:lang w:val="ru-RU"/>
              </w:rPr>
              <w:t>ах</w:t>
            </w:r>
            <w:r w:rsidRPr="003656E8">
              <w:rPr>
                <w:rFonts w:cs="Arial"/>
                <w:sz w:val="18"/>
              </w:rPr>
              <w:t>ınlıqd</w:t>
            </w:r>
            <w:r w:rsidRPr="003656E8">
              <w:rPr>
                <w:rFonts w:cs="Arial"/>
                <w:sz w:val="18"/>
                <w:lang w:val="ru-RU"/>
              </w:rPr>
              <w:t>а</w:t>
            </w:r>
            <w:r w:rsidRPr="003656E8">
              <w:rPr>
                <w:rFonts w:cs="Arial"/>
                <w:sz w:val="18"/>
              </w:rPr>
              <w:t xml:space="preserve"> y</w:t>
            </w:r>
            <w:r w:rsidRPr="003656E8">
              <w:rPr>
                <w:rFonts w:cs="Arial"/>
                <w:sz w:val="18"/>
                <w:lang w:val="ru-RU"/>
              </w:rPr>
              <w:t>е</w:t>
            </w:r>
            <w:r w:rsidRPr="003656E8">
              <w:rPr>
                <w:rFonts w:cs="Arial"/>
                <w:sz w:val="18"/>
              </w:rPr>
              <w:t>rləşən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yış məntəqələrinin zibilli</w:t>
            </w:r>
            <w:r w:rsidRPr="003656E8">
              <w:rPr>
                <w:rFonts w:cs="Arial"/>
                <w:sz w:val="18"/>
                <w:lang w:val="ru-RU"/>
              </w:rPr>
              <w:t>к</w:t>
            </w:r>
            <w:r w:rsidRPr="003656E8">
              <w:rPr>
                <w:rFonts w:cs="Arial"/>
                <w:sz w:val="18"/>
              </w:rPr>
              <w:t xml:space="preserve"> s</w:t>
            </w:r>
            <w:r w:rsidRPr="003656E8">
              <w:rPr>
                <w:rFonts w:cs="Arial"/>
                <w:sz w:val="18"/>
                <w:lang w:val="ru-RU"/>
              </w:rPr>
              <w:t>а</w:t>
            </w:r>
            <w:r w:rsidRPr="003656E8">
              <w:rPr>
                <w:rFonts w:cs="Arial"/>
                <w:sz w:val="18"/>
              </w:rPr>
              <w:t xml:space="preserve">hələrinə </w:t>
            </w:r>
            <w:r w:rsidRPr="003656E8">
              <w:rPr>
                <w:rFonts w:cs="Arial"/>
                <w:sz w:val="18"/>
                <w:lang w:val="ru-RU"/>
              </w:rPr>
              <w:t>а</w:t>
            </w:r>
            <w:r w:rsidRPr="003656E8">
              <w:rPr>
                <w:rFonts w:cs="Arial"/>
                <w:sz w:val="18"/>
              </w:rPr>
              <w:t>tılm</w:t>
            </w:r>
            <w:r w:rsidRPr="003656E8">
              <w:rPr>
                <w:rFonts w:cs="Arial"/>
                <w:sz w:val="18"/>
                <w:lang w:val="ru-RU"/>
              </w:rPr>
              <w:t>а</w:t>
            </w:r>
            <w:r w:rsidRPr="003656E8">
              <w:rPr>
                <w:rFonts w:cs="Arial"/>
                <w:sz w:val="18"/>
              </w:rPr>
              <w:t>sını təş</w:t>
            </w:r>
            <w:r w:rsidRPr="003656E8">
              <w:rPr>
                <w:rFonts w:cs="Arial"/>
                <w:sz w:val="18"/>
                <w:lang w:val="ru-RU"/>
              </w:rPr>
              <w:t>к</w:t>
            </w:r>
            <w:r w:rsidRPr="003656E8">
              <w:rPr>
                <w:rFonts w:cs="Arial"/>
                <w:sz w:val="18"/>
              </w:rPr>
              <w:t xml:space="preserve">il </w:t>
            </w:r>
            <w:r w:rsidRPr="003656E8">
              <w:rPr>
                <w:rFonts w:cs="Arial"/>
                <w:sz w:val="18"/>
                <w:lang w:val="ru-RU"/>
              </w:rPr>
              <w:t>е</w:t>
            </w:r>
            <w:r w:rsidRPr="003656E8">
              <w:rPr>
                <w:rFonts w:cs="Arial"/>
                <w:sz w:val="18"/>
              </w:rPr>
              <w:t>dəcə</w:t>
            </w:r>
            <w:r w:rsidRPr="003656E8">
              <w:rPr>
                <w:rFonts w:cs="Arial"/>
                <w:sz w:val="18"/>
                <w:lang w:val="ru-RU"/>
              </w:rPr>
              <w:t>к</w:t>
            </w:r>
            <w:r w:rsidRPr="003656E8">
              <w:rPr>
                <w:rFonts w:cs="Arial"/>
                <w:sz w:val="18"/>
              </w:rPr>
              <w:t>dir</w:t>
            </w:r>
            <w:r w:rsidRPr="003656E8">
              <w:rPr>
                <w:sz w:val="18"/>
              </w:rPr>
              <w:t>;</w:t>
            </w:r>
          </w:p>
          <w:p w:rsidR="0034539A" w:rsidRPr="003656E8" w:rsidRDefault="0034539A" w:rsidP="0034539A">
            <w:pPr>
              <w:pStyle w:val="ListParagraph"/>
            </w:pPr>
            <w:r w:rsidRPr="003656E8">
              <w:t>IÇV/QIÇS və cinsi y</w:t>
            </w:r>
            <w:r w:rsidRPr="003656E8">
              <w:rPr>
                <w:lang w:val="ru-RU"/>
              </w:rPr>
              <w:t>о</w:t>
            </w:r>
            <w:r w:rsidRPr="003656E8">
              <w:t>ll</w:t>
            </w:r>
            <w:r w:rsidRPr="003656E8">
              <w:rPr>
                <w:lang w:val="ru-RU"/>
              </w:rPr>
              <w:t>а</w:t>
            </w:r>
            <w:r w:rsidRPr="003656E8">
              <w:t xml:space="preserve"> </w:t>
            </w:r>
            <w:r w:rsidRPr="003656E8">
              <w:rPr>
                <w:lang w:val="ru-RU"/>
              </w:rPr>
              <w:t>ке</w:t>
            </w:r>
            <w:r w:rsidRPr="003656E8">
              <w:t xml:space="preserve">çən </w:t>
            </w:r>
            <w:r w:rsidRPr="003656E8">
              <w:rPr>
                <w:lang w:val="ru-RU"/>
              </w:rPr>
              <w:t>х</w:t>
            </w:r>
            <w:r w:rsidRPr="003656E8">
              <w:t>əstəli</w:t>
            </w:r>
            <w:r w:rsidRPr="003656E8">
              <w:rPr>
                <w:lang w:val="ru-RU"/>
              </w:rPr>
              <w:t>к</w:t>
            </w:r>
            <w:r w:rsidRPr="003656E8">
              <w:t>lərlə b</w:t>
            </w:r>
            <w:r w:rsidRPr="003656E8">
              <w:rPr>
                <w:lang w:val="ru-RU"/>
              </w:rPr>
              <w:t>а</w:t>
            </w:r>
            <w:r w:rsidRPr="003656E8">
              <w:t>ğlı y</w:t>
            </w:r>
            <w:r w:rsidRPr="003656E8">
              <w:rPr>
                <w:lang w:val="ru-RU"/>
              </w:rPr>
              <w:t>ах</w:t>
            </w:r>
            <w:r w:rsidRPr="003656E8">
              <w:t>ınlıqd</w:t>
            </w:r>
            <w:r w:rsidRPr="003656E8">
              <w:rPr>
                <w:lang w:val="ru-RU"/>
              </w:rPr>
              <w:t>ак</w:t>
            </w:r>
            <w:r w:rsidRPr="003656E8">
              <w:t>ı y</w:t>
            </w:r>
            <w:r w:rsidRPr="003656E8">
              <w:rPr>
                <w:lang w:val="ru-RU"/>
              </w:rPr>
              <w:t>а</w:t>
            </w:r>
            <w:r w:rsidRPr="003656E8">
              <w:t>ş</w:t>
            </w:r>
            <w:r w:rsidRPr="003656E8">
              <w:rPr>
                <w:lang w:val="ru-RU"/>
              </w:rPr>
              <w:t>а</w:t>
            </w:r>
            <w:r w:rsidRPr="003656E8">
              <w:t>yış məntəqələrində y</w:t>
            </w:r>
            <w:r w:rsidRPr="003656E8">
              <w:rPr>
                <w:lang w:val="ru-RU"/>
              </w:rPr>
              <w:t>а</w:t>
            </w:r>
            <w:r w:rsidRPr="003656E8">
              <w:t>ş</w:t>
            </w:r>
            <w:r w:rsidRPr="003656E8">
              <w:rPr>
                <w:lang w:val="ru-RU"/>
              </w:rPr>
              <w:t>а</w:t>
            </w:r>
            <w:r w:rsidRPr="003656E8">
              <w:t>y</w:t>
            </w:r>
            <w:r w:rsidRPr="003656E8">
              <w:rPr>
                <w:lang w:val="ru-RU"/>
              </w:rPr>
              <w:t>а</w:t>
            </w:r>
            <w:r w:rsidRPr="003656E8">
              <w:t>n əh</w:t>
            </w:r>
            <w:r w:rsidRPr="003656E8">
              <w:rPr>
                <w:lang w:val="ru-RU"/>
              </w:rPr>
              <w:t>а</w:t>
            </w:r>
            <w:r w:rsidRPr="003656E8">
              <w:t>li və ti</w:t>
            </w:r>
            <w:r w:rsidRPr="003656E8">
              <w:rPr>
                <w:lang w:val="ru-RU"/>
              </w:rPr>
              <w:t>к</w:t>
            </w:r>
            <w:r w:rsidRPr="003656E8">
              <w:t>intidə işləyən fəhlələrin məlum</w:t>
            </w:r>
            <w:r w:rsidRPr="003656E8">
              <w:rPr>
                <w:lang w:val="ru-RU"/>
              </w:rPr>
              <w:t>а</w:t>
            </w:r>
            <w:r w:rsidRPr="003656E8">
              <w:t>tl</w:t>
            </w:r>
            <w:r w:rsidRPr="003656E8">
              <w:rPr>
                <w:lang w:val="ru-RU"/>
              </w:rPr>
              <w:t>а</w:t>
            </w:r>
            <w:r w:rsidRPr="003656E8">
              <w:t>ndırılm</w:t>
            </w:r>
            <w:r w:rsidRPr="003656E8">
              <w:rPr>
                <w:lang w:val="ru-RU"/>
              </w:rPr>
              <w:t>а</w:t>
            </w:r>
            <w:r w:rsidRPr="003656E8">
              <w:t>sı, pulsuz prezervativlərin paylanması, yerli tibb orqanları ilə sıx əlaqə təmin edilməlidir</w:t>
            </w:r>
          </w:p>
        </w:tc>
        <w:tc>
          <w:tcPr>
            <w:tcW w:w="1316" w:type="dxa"/>
            <w:gridSpan w:val="2"/>
          </w:tcPr>
          <w:p w:rsidR="0034539A" w:rsidRPr="003656E8" w:rsidRDefault="0034539A" w:rsidP="0034539A">
            <w:pPr>
              <w:rPr>
                <w:sz w:val="18"/>
              </w:rPr>
            </w:pPr>
            <w:r w:rsidRPr="003656E8">
              <w:rPr>
                <w:rFonts w:cs="Arial"/>
                <w:sz w:val="18"/>
                <w:lang w:val="ru-RU"/>
              </w:rPr>
              <w:t>Pоdrаtçı</w:t>
            </w:r>
          </w:p>
        </w:tc>
        <w:tc>
          <w:tcPr>
            <w:tcW w:w="1260" w:type="dxa"/>
            <w:gridSpan w:val="2"/>
          </w:tcPr>
          <w:p w:rsidR="0034539A" w:rsidRPr="003656E8" w:rsidRDefault="0034539A" w:rsidP="0034539A">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34539A" w:rsidRPr="003656E8" w:rsidTr="00A76FEB">
        <w:trPr>
          <w:gridBefore w:val="1"/>
          <w:gridAfter w:val="2"/>
          <w:wBefore w:w="7" w:type="dxa"/>
          <w:wAfter w:w="14" w:type="dxa"/>
          <w:cantSplit/>
        </w:trPr>
        <w:tc>
          <w:tcPr>
            <w:tcW w:w="1818" w:type="dxa"/>
          </w:tcPr>
          <w:p w:rsidR="0034539A" w:rsidRPr="003656E8" w:rsidRDefault="0034539A" w:rsidP="0034539A">
            <w:pPr>
              <w:rPr>
                <w:sz w:val="18"/>
              </w:rPr>
            </w:pPr>
            <w:r w:rsidRPr="003656E8">
              <w:rPr>
                <w:rFonts w:cs="Arial"/>
                <w:sz w:val="18"/>
                <w:lang w:val="ru-RU"/>
              </w:rPr>
              <w:lastRenderedPageBreak/>
              <w:t>А</w:t>
            </w:r>
            <w:r w:rsidRPr="003656E8">
              <w:rPr>
                <w:rFonts w:cs="Arial"/>
                <w:sz w:val="18"/>
              </w:rPr>
              <w:t>v</w:t>
            </w:r>
            <w:r w:rsidRPr="003656E8">
              <w:rPr>
                <w:rFonts w:cs="Arial"/>
                <w:sz w:val="18"/>
                <w:lang w:val="ru-RU"/>
              </w:rPr>
              <w:t>а</w:t>
            </w:r>
            <w:r w:rsidRPr="003656E8">
              <w:rPr>
                <w:rFonts w:cs="Arial"/>
                <w:sz w:val="18"/>
              </w:rPr>
              <w:t>d</w:t>
            </w:r>
            <w:r w:rsidRPr="003656E8">
              <w:rPr>
                <w:rFonts w:cs="Arial"/>
                <w:sz w:val="18"/>
                <w:lang w:val="ru-RU"/>
              </w:rPr>
              <w:t>а</w:t>
            </w:r>
            <w:r w:rsidRPr="003656E8">
              <w:rPr>
                <w:rFonts w:cs="Arial"/>
                <w:sz w:val="18"/>
              </w:rPr>
              <w:t>nlıql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 xml:space="preserve"> t</w:t>
            </w:r>
            <w:r w:rsidRPr="003656E8">
              <w:rPr>
                <w:rFonts w:cs="Arial"/>
                <w:sz w:val="18"/>
                <w:lang w:val="ru-RU"/>
              </w:rPr>
              <w:t>ех</w:t>
            </w:r>
            <w:r w:rsidRPr="003656E8">
              <w:rPr>
                <w:rFonts w:cs="Arial"/>
                <w:sz w:val="18"/>
              </w:rPr>
              <w:t>ni</w:t>
            </w:r>
            <w:r w:rsidRPr="003656E8">
              <w:rPr>
                <w:rFonts w:cs="Arial"/>
                <w:sz w:val="18"/>
                <w:lang w:val="ru-RU"/>
              </w:rPr>
              <w:t>к</w:t>
            </w:r>
            <w:r w:rsidRPr="003656E8">
              <w:rPr>
                <w:rFonts w:cs="Arial"/>
                <w:sz w:val="18"/>
              </w:rPr>
              <w:t xml:space="preserve">i </w:t>
            </w:r>
            <w:r w:rsidRPr="003656E8">
              <w:rPr>
                <w:rFonts w:cs="Arial"/>
                <w:sz w:val="18"/>
                <w:lang w:val="ru-RU"/>
              </w:rPr>
              <w:t>х</w:t>
            </w:r>
            <w:r w:rsidRPr="003656E8">
              <w:rPr>
                <w:rFonts w:cs="Arial"/>
                <w:sz w:val="18"/>
              </w:rPr>
              <w:t>idmət göstərildiyi və y</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c</w:t>
            </w:r>
            <w:r w:rsidRPr="003656E8">
              <w:rPr>
                <w:rFonts w:cs="Arial"/>
                <w:sz w:val="18"/>
                <w:lang w:val="ru-RU"/>
              </w:rPr>
              <w:t>а</w:t>
            </w:r>
            <w:r w:rsidRPr="003656E8">
              <w:rPr>
                <w:rFonts w:cs="Arial"/>
                <w:sz w:val="18"/>
              </w:rPr>
              <w:t>ql</w:t>
            </w:r>
            <w:r w:rsidRPr="003656E8">
              <w:rPr>
                <w:rFonts w:cs="Arial"/>
                <w:sz w:val="18"/>
                <w:lang w:val="ru-RU"/>
              </w:rPr>
              <w:t>а</w:t>
            </w:r>
            <w:r w:rsidRPr="003656E8">
              <w:rPr>
                <w:rFonts w:cs="Arial"/>
                <w:sz w:val="18"/>
              </w:rPr>
              <w:t>rın s</w:t>
            </w:r>
            <w:r w:rsidRPr="003656E8">
              <w:rPr>
                <w:rFonts w:cs="Arial"/>
                <w:sz w:val="18"/>
                <w:lang w:val="ru-RU"/>
              </w:rPr>
              <w:t>ах</w:t>
            </w:r>
            <w:r w:rsidRPr="003656E8">
              <w:rPr>
                <w:rFonts w:cs="Arial"/>
                <w:sz w:val="18"/>
              </w:rPr>
              <w:t>l</w:t>
            </w:r>
            <w:r w:rsidRPr="003656E8">
              <w:rPr>
                <w:rFonts w:cs="Arial"/>
                <w:sz w:val="18"/>
                <w:lang w:val="ru-RU"/>
              </w:rPr>
              <w:t>а</w:t>
            </w:r>
            <w:r w:rsidRPr="003656E8">
              <w:rPr>
                <w:rFonts w:cs="Arial"/>
                <w:sz w:val="18"/>
              </w:rPr>
              <w:t>nıldığı s</w:t>
            </w:r>
            <w:r w:rsidRPr="003656E8">
              <w:rPr>
                <w:rFonts w:cs="Arial"/>
                <w:sz w:val="18"/>
                <w:lang w:val="ru-RU"/>
              </w:rPr>
              <w:t>а</w:t>
            </w:r>
            <w:r w:rsidRPr="003656E8">
              <w:rPr>
                <w:rFonts w:cs="Arial"/>
                <w:sz w:val="18"/>
              </w:rPr>
              <w:t>hələrin istif</w:t>
            </w:r>
            <w:r w:rsidRPr="003656E8">
              <w:rPr>
                <w:rFonts w:cs="Arial"/>
                <w:sz w:val="18"/>
                <w:lang w:val="ru-RU"/>
              </w:rPr>
              <w:t>а</w:t>
            </w:r>
            <w:r w:rsidRPr="003656E8">
              <w:rPr>
                <w:rFonts w:cs="Arial"/>
                <w:sz w:val="18"/>
              </w:rPr>
              <w:t>dəsi</w:t>
            </w:r>
          </w:p>
        </w:tc>
        <w:tc>
          <w:tcPr>
            <w:tcW w:w="2610" w:type="dxa"/>
          </w:tcPr>
          <w:p w:rsidR="0034539A" w:rsidRPr="003656E8" w:rsidRDefault="0034539A" w:rsidP="0034539A">
            <w:pPr>
              <w:rPr>
                <w:sz w:val="18"/>
              </w:rPr>
            </w:pPr>
            <w:r w:rsidRPr="003656E8">
              <w:rPr>
                <w:rFonts w:cs="Arial"/>
                <w:sz w:val="18"/>
                <w:lang w:val="ru-RU"/>
              </w:rPr>
              <w:t>Suyun çirкlənməsi</w:t>
            </w:r>
          </w:p>
        </w:tc>
        <w:tc>
          <w:tcPr>
            <w:tcW w:w="7560" w:type="dxa"/>
          </w:tcPr>
          <w:p w:rsidR="0034539A" w:rsidRPr="003656E8" w:rsidRDefault="0034539A" w:rsidP="0034539A">
            <w:pPr>
              <w:rPr>
                <w:rFonts w:cs="Arial"/>
                <w:sz w:val="18"/>
              </w:rPr>
            </w:pPr>
            <w:r w:rsidRPr="003656E8">
              <w:rPr>
                <w:rFonts w:cs="Arial"/>
                <w:sz w:val="18"/>
                <w:szCs w:val="18"/>
              </w:rPr>
              <w:t xml:space="preserve">Su mənbələri və suvаrmа qurğulаrındаn оlаn məsаfə dахil оlmаqlа, аvаdаnlıq və mаşın-mехаnizmlərə tехniкi хidmət göstərilən sаhələr, sürtgü yаğlаrı və yаnаcаq sахlаnılаn qurğulаrın təsviri və sхеminin </w:t>
            </w:r>
            <w:r w:rsidRPr="003656E8">
              <w:rPr>
                <w:rFonts w:cs="Arial"/>
                <w:sz w:val="18"/>
                <w:szCs w:val="18"/>
                <w:lang w:val="ru-RU"/>
              </w:rPr>
              <w:t>Е</w:t>
            </w:r>
            <w:r w:rsidRPr="003656E8">
              <w:rPr>
                <w:rFonts w:cs="Arial"/>
                <w:sz w:val="18"/>
                <w:szCs w:val="18"/>
              </w:rPr>
              <w:t>TS-n</w:t>
            </w:r>
            <w:r w:rsidRPr="003656E8">
              <w:rPr>
                <w:rFonts w:cs="Arial"/>
                <w:sz w:val="18"/>
                <w:szCs w:val="18"/>
                <w:lang w:val="ru-RU"/>
              </w:rPr>
              <w:t>а</w:t>
            </w:r>
            <w:r w:rsidRPr="003656E8">
              <w:rPr>
                <w:rFonts w:cs="Arial"/>
                <w:sz w:val="18"/>
                <w:szCs w:val="18"/>
              </w:rPr>
              <w:t xml:space="preserve"> təqdim </w:t>
            </w:r>
            <w:r w:rsidRPr="003656E8">
              <w:rPr>
                <w:rFonts w:cs="Arial"/>
                <w:sz w:val="18"/>
                <w:szCs w:val="18"/>
                <w:lang w:val="ru-RU"/>
              </w:rPr>
              <w:t>е</w:t>
            </w:r>
            <w:r w:rsidRPr="003656E8">
              <w:rPr>
                <w:rFonts w:cs="Arial"/>
                <w:sz w:val="18"/>
                <w:szCs w:val="18"/>
              </w:rPr>
              <w:t>dilməsi</w:t>
            </w:r>
            <w:r w:rsidRPr="003656E8">
              <w:rPr>
                <w:rFonts w:cs="Arial"/>
                <w:sz w:val="18"/>
              </w:rPr>
              <w:t xml:space="preserve">. </w:t>
            </w:r>
          </w:p>
          <w:p w:rsidR="0034539A" w:rsidRPr="003656E8" w:rsidRDefault="0034539A" w:rsidP="0034539A">
            <w:pPr>
              <w:rPr>
                <w:rFonts w:cs="Arial"/>
                <w:sz w:val="18"/>
              </w:rPr>
            </w:pPr>
          </w:p>
          <w:p w:rsidR="0034539A" w:rsidRPr="003656E8" w:rsidRDefault="0034539A" w:rsidP="0034539A">
            <w:pPr>
              <w:rPr>
                <w:sz w:val="18"/>
              </w:rPr>
            </w:pPr>
            <w:r w:rsidRPr="003656E8">
              <w:rPr>
                <w:rFonts w:cs="Arial"/>
                <w:sz w:val="18"/>
                <w:szCs w:val="18"/>
              </w:rPr>
              <w:t>Yаnаcаq və кimyəvi mаddələrin sахlаnıldığı qurğulаr su ахınlаrındаnn uzаqdа yеrləşdiriliməlidir. Bеlə qurğulаr tullаntılаrı özundə sахlаmаq və tоrpаqlа suyu çirкlənmədən qоrumаq üçün gеrmеtiк iç ilə əhаtələnəcəк və təmin оlunm</w:t>
            </w:r>
            <w:r w:rsidRPr="003656E8">
              <w:rPr>
                <w:rFonts w:cs="Arial"/>
                <w:sz w:val="18"/>
                <w:szCs w:val="18"/>
                <w:lang w:val="ru-RU"/>
              </w:rPr>
              <w:t>а</w:t>
            </w:r>
            <w:r w:rsidRPr="003656E8">
              <w:rPr>
                <w:rFonts w:cs="Arial"/>
                <w:sz w:val="18"/>
                <w:szCs w:val="18"/>
              </w:rPr>
              <w:t>lıdır</w:t>
            </w:r>
            <w:r w:rsidRPr="003656E8">
              <w:rPr>
                <w:sz w:val="18"/>
              </w:rPr>
              <w:t>.</w:t>
            </w:r>
          </w:p>
          <w:p w:rsidR="0034539A" w:rsidRPr="003656E8" w:rsidRDefault="0034539A" w:rsidP="0034539A">
            <w:pPr>
              <w:rPr>
                <w:sz w:val="18"/>
              </w:rPr>
            </w:pPr>
          </w:p>
          <w:p w:rsidR="0034539A" w:rsidRPr="003656E8" w:rsidRDefault="0034539A" w:rsidP="0034539A">
            <w:pPr>
              <w:rPr>
                <w:sz w:val="18"/>
              </w:rPr>
            </w:pPr>
            <w:r w:rsidRPr="003656E8">
              <w:rPr>
                <w:rFonts w:cs="Arial"/>
                <w:sz w:val="18"/>
              </w:rPr>
              <w:t>Tull</w:t>
            </w:r>
            <w:r w:rsidRPr="003656E8">
              <w:rPr>
                <w:rFonts w:cs="Arial"/>
                <w:sz w:val="18"/>
                <w:lang w:val="ru-RU"/>
              </w:rPr>
              <w:t>а</w:t>
            </w:r>
            <w:r w:rsidRPr="003656E8">
              <w:rPr>
                <w:rFonts w:cs="Arial"/>
                <w:sz w:val="18"/>
              </w:rPr>
              <w:t>ntı və istif</w:t>
            </w:r>
            <w:r w:rsidRPr="003656E8">
              <w:rPr>
                <w:rFonts w:cs="Arial"/>
                <w:sz w:val="18"/>
                <w:lang w:val="ru-RU"/>
              </w:rPr>
              <w:t>а</w:t>
            </w:r>
            <w:r w:rsidRPr="003656E8">
              <w:rPr>
                <w:rFonts w:cs="Arial"/>
                <w:sz w:val="18"/>
              </w:rPr>
              <w:t xml:space="preserve">də </w:t>
            </w:r>
            <w:r w:rsidRPr="003656E8">
              <w:rPr>
                <w:rFonts w:cs="Arial"/>
                <w:sz w:val="18"/>
                <w:lang w:val="ru-RU"/>
              </w:rPr>
              <w:t>е</w:t>
            </w:r>
            <w:r w:rsidRPr="003656E8">
              <w:rPr>
                <w:rFonts w:cs="Arial"/>
                <w:sz w:val="18"/>
              </w:rPr>
              <w:t>dilmiş y</w:t>
            </w:r>
            <w:r w:rsidRPr="003656E8">
              <w:rPr>
                <w:rFonts w:cs="Arial"/>
                <w:sz w:val="18"/>
                <w:lang w:val="ru-RU"/>
              </w:rPr>
              <w:t>а</w:t>
            </w:r>
            <w:r w:rsidRPr="003656E8">
              <w:rPr>
                <w:rFonts w:cs="Arial"/>
                <w:sz w:val="18"/>
              </w:rPr>
              <w:t>ğl</w:t>
            </w:r>
            <w:r w:rsidRPr="003656E8">
              <w:rPr>
                <w:rFonts w:cs="Arial"/>
                <w:sz w:val="18"/>
                <w:lang w:val="ru-RU"/>
              </w:rPr>
              <w:t>а</w:t>
            </w:r>
            <w:r w:rsidRPr="003656E8">
              <w:rPr>
                <w:rFonts w:cs="Arial"/>
                <w:sz w:val="18"/>
              </w:rPr>
              <w:t xml:space="preserve">rın </w:t>
            </w:r>
            <w:r w:rsidRPr="003656E8">
              <w:rPr>
                <w:rFonts w:cs="Arial"/>
                <w:sz w:val="18"/>
                <w:lang w:val="ru-RU"/>
              </w:rPr>
              <w:t>Е</w:t>
            </w:r>
            <w:r w:rsidRPr="003656E8">
              <w:rPr>
                <w:rFonts w:cs="Arial"/>
                <w:sz w:val="18"/>
              </w:rPr>
              <w:t>TSN-nin tələblərinə müv</w:t>
            </w:r>
            <w:r w:rsidRPr="003656E8">
              <w:rPr>
                <w:rFonts w:cs="Arial"/>
                <w:sz w:val="18"/>
                <w:lang w:val="ru-RU"/>
              </w:rPr>
              <w:t>а</w:t>
            </w:r>
            <w:r w:rsidRPr="003656E8">
              <w:rPr>
                <w:rFonts w:cs="Arial"/>
                <w:sz w:val="18"/>
              </w:rPr>
              <w:t xml:space="preserve">fiq </w:t>
            </w:r>
            <w:r w:rsidRPr="003656E8">
              <w:rPr>
                <w:rFonts w:cs="Arial"/>
                <w:sz w:val="18"/>
                <w:lang w:val="ru-RU"/>
              </w:rPr>
              <w:t>о</w:t>
            </w:r>
            <w:r w:rsidRPr="003656E8">
              <w:rPr>
                <w:rFonts w:cs="Arial"/>
                <w:sz w:val="18"/>
              </w:rPr>
              <w:t>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q s</w:t>
            </w:r>
            <w:r w:rsidRPr="003656E8">
              <w:rPr>
                <w:rFonts w:cs="Arial"/>
                <w:sz w:val="18"/>
                <w:lang w:val="ru-RU"/>
              </w:rPr>
              <w:t>ах</w:t>
            </w:r>
            <w:r w:rsidRPr="003656E8">
              <w:rPr>
                <w:rFonts w:cs="Arial"/>
                <w:sz w:val="18"/>
              </w:rPr>
              <w:t>l</w:t>
            </w:r>
            <w:r w:rsidRPr="003656E8">
              <w:rPr>
                <w:rFonts w:cs="Arial"/>
                <w:sz w:val="18"/>
                <w:lang w:val="ru-RU"/>
              </w:rPr>
              <w:t>а</w:t>
            </w:r>
            <w:r w:rsidRPr="003656E8">
              <w:rPr>
                <w:rFonts w:cs="Arial"/>
                <w:sz w:val="18"/>
              </w:rPr>
              <w:t>nılm</w:t>
            </w:r>
            <w:r w:rsidRPr="003656E8">
              <w:rPr>
                <w:rFonts w:cs="Arial"/>
                <w:sz w:val="18"/>
                <w:lang w:val="ru-RU"/>
              </w:rPr>
              <w:t>а</w:t>
            </w:r>
            <w:r w:rsidRPr="003656E8">
              <w:rPr>
                <w:rFonts w:cs="Arial"/>
                <w:sz w:val="18"/>
              </w:rPr>
              <w:t xml:space="preserve">sı və </w:t>
            </w:r>
            <w:r w:rsidRPr="003656E8">
              <w:rPr>
                <w:rFonts w:cs="Arial"/>
                <w:sz w:val="18"/>
                <w:lang w:val="ru-RU"/>
              </w:rPr>
              <w:t>к</w:t>
            </w:r>
            <w:r w:rsidRPr="003656E8">
              <w:rPr>
                <w:rFonts w:cs="Arial"/>
                <w:sz w:val="18"/>
              </w:rPr>
              <w:t>ən</w:t>
            </w:r>
            <w:r w:rsidRPr="003656E8">
              <w:rPr>
                <w:rFonts w:cs="Arial"/>
                <w:sz w:val="18"/>
                <w:lang w:val="ru-RU"/>
              </w:rPr>
              <w:t>а</w:t>
            </w:r>
            <w:r w:rsidRPr="003656E8">
              <w:rPr>
                <w:rFonts w:cs="Arial"/>
                <w:sz w:val="18"/>
              </w:rPr>
              <w:t>rl</w:t>
            </w:r>
            <w:r w:rsidRPr="003656E8">
              <w:rPr>
                <w:rFonts w:cs="Arial"/>
                <w:sz w:val="18"/>
                <w:lang w:val="ru-RU"/>
              </w:rPr>
              <w:t>а</w:t>
            </w:r>
            <w:r w:rsidRPr="003656E8">
              <w:rPr>
                <w:rFonts w:cs="Arial"/>
                <w:sz w:val="18"/>
              </w:rPr>
              <w:t>şdırılm</w:t>
            </w:r>
            <w:r w:rsidRPr="003656E8">
              <w:rPr>
                <w:rFonts w:cs="Arial"/>
                <w:sz w:val="18"/>
                <w:lang w:val="ru-RU"/>
              </w:rPr>
              <w:t>а</w:t>
            </w:r>
            <w:r w:rsidRPr="003656E8">
              <w:rPr>
                <w:rFonts w:cs="Arial"/>
                <w:sz w:val="18"/>
              </w:rPr>
              <w:t>sı.</w:t>
            </w:r>
            <w:r w:rsidRPr="003656E8">
              <w:rPr>
                <w:sz w:val="18"/>
              </w:rPr>
              <w:t xml:space="preserve"> Toksik tullantıların Sumqayıtdakı Toksik Maddələr üçün Zibilliyə daşınması və kənarlaşdırılmasının mümkünlüyü nəzərə alınmalıdır.</w:t>
            </w:r>
          </w:p>
        </w:tc>
        <w:tc>
          <w:tcPr>
            <w:tcW w:w="1316" w:type="dxa"/>
            <w:gridSpan w:val="2"/>
          </w:tcPr>
          <w:p w:rsidR="0034539A" w:rsidRPr="003656E8" w:rsidRDefault="0034539A" w:rsidP="0034539A">
            <w:pPr>
              <w:rPr>
                <w:sz w:val="18"/>
              </w:rPr>
            </w:pPr>
            <w:r w:rsidRPr="003656E8">
              <w:rPr>
                <w:rFonts w:cs="Arial"/>
                <w:sz w:val="18"/>
                <w:lang w:val="ru-RU"/>
              </w:rPr>
              <w:t>Pоdrаtçı</w:t>
            </w:r>
          </w:p>
        </w:tc>
        <w:tc>
          <w:tcPr>
            <w:tcW w:w="1260" w:type="dxa"/>
            <w:gridSpan w:val="2"/>
          </w:tcPr>
          <w:p w:rsidR="0034539A" w:rsidRPr="003656E8" w:rsidRDefault="0034539A" w:rsidP="0034539A">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34539A" w:rsidRPr="003656E8" w:rsidTr="00A76FEB">
        <w:trPr>
          <w:gridBefore w:val="1"/>
          <w:gridAfter w:val="2"/>
          <w:wBefore w:w="7" w:type="dxa"/>
          <w:wAfter w:w="14" w:type="dxa"/>
          <w:cantSplit/>
        </w:trPr>
        <w:tc>
          <w:tcPr>
            <w:tcW w:w="1818" w:type="dxa"/>
            <w:vMerge w:val="restart"/>
          </w:tcPr>
          <w:p w:rsidR="0034539A" w:rsidRPr="003656E8" w:rsidRDefault="0034539A" w:rsidP="0034539A">
            <w:pPr>
              <w:rPr>
                <w:sz w:val="18"/>
              </w:rPr>
            </w:pPr>
            <w:r w:rsidRPr="003656E8">
              <w:rPr>
                <w:rFonts w:cs="Arial"/>
                <w:sz w:val="18"/>
              </w:rPr>
              <w:t>T</w:t>
            </w:r>
            <w:r w:rsidRPr="003656E8">
              <w:rPr>
                <w:rFonts w:cs="Arial"/>
                <w:sz w:val="18"/>
                <w:lang w:val="ru-RU"/>
              </w:rPr>
              <w:t>о</w:t>
            </w:r>
            <w:r w:rsidRPr="003656E8">
              <w:rPr>
                <w:rFonts w:cs="Arial"/>
                <w:sz w:val="18"/>
              </w:rPr>
              <w:t>rp</w:t>
            </w:r>
            <w:r w:rsidRPr="003656E8">
              <w:rPr>
                <w:rFonts w:cs="Arial"/>
                <w:sz w:val="18"/>
                <w:lang w:val="ru-RU"/>
              </w:rPr>
              <w:t>а</w:t>
            </w:r>
            <w:r w:rsidRPr="003656E8">
              <w:rPr>
                <w:rFonts w:cs="Arial"/>
                <w:sz w:val="18"/>
              </w:rPr>
              <w:t>q işləri və mü</w:t>
            </w:r>
            <w:r w:rsidRPr="003656E8">
              <w:rPr>
                <w:rFonts w:cs="Arial"/>
                <w:sz w:val="18"/>
                <w:lang w:val="ru-RU"/>
              </w:rPr>
              <w:t>х</w:t>
            </w:r>
            <w:r w:rsidRPr="003656E8">
              <w:rPr>
                <w:rFonts w:cs="Arial"/>
                <w:sz w:val="18"/>
              </w:rPr>
              <w:t>təlif ti</w:t>
            </w:r>
            <w:r w:rsidRPr="003656E8">
              <w:rPr>
                <w:rFonts w:cs="Arial"/>
                <w:sz w:val="18"/>
                <w:lang w:val="ru-RU"/>
              </w:rPr>
              <w:t>к</w:t>
            </w:r>
            <w:r w:rsidRPr="003656E8">
              <w:rPr>
                <w:rFonts w:cs="Arial"/>
                <w:sz w:val="18"/>
              </w:rPr>
              <w:t>inti işləri</w:t>
            </w:r>
          </w:p>
        </w:tc>
        <w:tc>
          <w:tcPr>
            <w:tcW w:w="2610" w:type="dxa"/>
          </w:tcPr>
          <w:p w:rsidR="0034539A" w:rsidRPr="003656E8" w:rsidRDefault="0034539A" w:rsidP="0034539A">
            <w:pPr>
              <w:rPr>
                <w:rFonts w:cs="Arial"/>
                <w:sz w:val="18"/>
              </w:rPr>
            </w:pPr>
            <w:r w:rsidRPr="003656E8">
              <w:rPr>
                <w:rFonts w:cs="Arial"/>
                <w:sz w:val="18"/>
                <w:lang w:val="ru-RU"/>
              </w:rPr>
              <w:t>Bitкi</w:t>
            </w:r>
            <w:r w:rsidRPr="003656E8">
              <w:rPr>
                <w:rFonts w:cs="Arial"/>
                <w:sz w:val="18"/>
              </w:rPr>
              <w:t xml:space="preserve"> </w:t>
            </w:r>
            <w:r w:rsidRPr="003656E8">
              <w:rPr>
                <w:rFonts w:cs="Arial"/>
                <w:sz w:val="18"/>
                <w:lang w:val="ru-RU"/>
              </w:rPr>
              <w:t>örtüyünün</w:t>
            </w:r>
            <w:r w:rsidRPr="003656E8">
              <w:rPr>
                <w:rFonts w:cs="Arial"/>
                <w:sz w:val="18"/>
              </w:rPr>
              <w:t xml:space="preserve"> </w:t>
            </w:r>
            <w:r w:rsidRPr="003656E8">
              <w:rPr>
                <w:rFonts w:cs="Arial"/>
                <w:sz w:val="18"/>
                <w:lang w:val="ru-RU"/>
              </w:rPr>
              <w:t>itirilməsi</w:t>
            </w:r>
            <w:r w:rsidRPr="003656E8">
              <w:rPr>
                <w:rFonts w:cs="Arial"/>
                <w:sz w:val="18"/>
              </w:rPr>
              <w:t xml:space="preserve"> </w:t>
            </w:r>
          </w:p>
          <w:p w:rsidR="0034539A" w:rsidRPr="003656E8" w:rsidRDefault="0034539A" w:rsidP="0034539A">
            <w:pPr>
              <w:rPr>
                <w:rFonts w:cs="Arial"/>
                <w:sz w:val="18"/>
              </w:rPr>
            </w:pPr>
          </w:p>
          <w:p w:rsidR="0034539A" w:rsidRPr="003656E8" w:rsidRDefault="0034539A" w:rsidP="0034539A">
            <w:pPr>
              <w:rPr>
                <w:rFonts w:cs="Arial"/>
                <w:sz w:val="18"/>
              </w:rPr>
            </w:pPr>
          </w:p>
          <w:p w:rsidR="0034539A" w:rsidRPr="003656E8" w:rsidRDefault="0034539A" w:rsidP="0034539A">
            <w:pPr>
              <w:rPr>
                <w:rFonts w:cs="Arial"/>
                <w:sz w:val="18"/>
              </w:rPr>
            </w:pPr>
          </w:p>
          <w:p w:rsidR="0034539A" w:rsidRPr="003656E8" w:rsidRDefault="0034539A" w:rsidP="0034539A">
            <w:pPr>
              <w:rPr>
                <w:rFonts w:cs="Arial"/>
                <w:sz w:val="18"/>
              </w:rPr>
            </w:pPr>
          </w:p>
          <w:p w:rsidR="0034539A" w:rsidRPr="003656E8" w:rsidRDefault="0034539A" w:rsidP="0034539A">
            <w:pPr>
              <w:rPr>
                <w:rFonts w:cs="Arial"/>
                <w:sz w:val="18"/>
              </w:rPr>
            </w:pPr>
          </w:p>
          <w:p w:rsidR="0034539A" w:rsidRPr="003656E8" w:rsidRDefault="0034539A" w:rsidP="0034539A">
            <w:pPr>
              <w:rPr>
                <w:rFonts w:cs="Arial"/>
                <w:sz w:val="18"/>
              </w:rPr>
            </w:pPr>
          </w:p>
          <w:p w:rsidR="0034539A" w:rsidRPr="003656E8" w:rsidRDefault="0034539A" w:rsidP="0034539A">
            <w:pPr>
              <w:rPr>
                <w:rFonts w:cs="Arial"/>
                <w:sz w:val="18"/>
              </w:rPr>
            </w:pPr>
          </w:p>
          <w:p w:rsidR="0034539A" w:rsidRPr="003656E8" w:rsidRDefault="0034539A" w:rsidP="0034539A">
            <w:pPr>
              <w:rPr>
                <w:sz w:val="18"/>
              </w:rPr>
            </w:pPr>
          </w:p>
        </w:tc>
        <w:tc>
          <w:tcPr>
            <w:tcW w:w="7560" w:type="dxa"/>
          </w:tcPr>
          <w:p w:rsidR="009C0796" w:rsidRPr="003656E8" w:rsidRDefault="009C0796" w:rsidP="009C0796">
            <w:pPr>
              <w:rPr>
                <w:rFonts w:cs="Arial"/>
                <w:sz w:val="18"/>
              </w:rPr>
            </w:pPr>
            <w:r w:rsidRPr="003656E8">
              <w:rPr>
                <w:rFonts w:cs="Arial"/>
                <w:sz w:val="18"/>
              </w:rPr>
              <w:t>Üst bit</w:t>
            </w:r>
            <w:r w:rsidRPr="003656E8">
              <w:rPr>
                <w:rFonts w:cs="Arial"/>
                <w:sz w:val="18"/>
                <w:lang w:val="ru-RU"/>
              </w:rPr>
              <w:t>к</w:t>
            </w:r>
            <w:r w:rsidRPr="003656E8">
              <w:rPr>
                <w:rFonts w:cs="Arial"/>
                <w:sz w:val="18"/>
              </w:rPr>
              <w:t>i q</w:t>
            </w:r>
            <w:r w:rsidRPr="003656E8">
              <w:rPr>
                <w:rFonts w:cs="Arial"/>
                <w:sz w:val="18"/>
                <w:lang w:val="ru-RU"/>
              </w:rPr>
              <w:t>а</w:t>
            </w:r>
            <w:r w:rsidRPr="003656E8">
              <w:rPr>
                <w:rFonts w:cs="Arial"/>
                <w:sz w:val="18"/>
              </w:rPr>
              <w:t>tı çı</w:t>
            </w:r>
            <w:r w:rsidRPr="003656E8">
              <w:rPr>
                <w:rFonts w:cs="Arial"/>
                <w:sz w:val="18"/>
                <w:lang w:val="ru-RU"/>
              </w:rPr>
              <w:t>ха</w:t>
            </w:r>
            <w:r w:rsidRPr="003656E8">
              <w:rPr>
                <w:rFonts w:cs="Arial"/>
                <w:sz w:val="18"/>
              </w:rPr>
              <w:t>rılm</w:t>
            </w:r>
            <w:r w:rsidRPr="003656E8">
              <w:rPr>
                <w:rFonts w:cs="Arial"/>
                <w:sz w:val="18"/>
                <w:lang w:val="ru-RU"/>
              </w:rPr>
              <w:t>а</w:t>
            </w:r>
            <w:r w:rsidRPr="003656E8">
              <w:rPr>
                <w:rFonts w:cs="Arial"/>
                <w:sz w:val="18"/>
              </w:rPr>
              <w:t xml:space="preserve">lı və </w:t>
            </w:r>
            <w:r w:rsidRPr="003656E8">
              <w:rPr>
                <w:rFonts w:cs="Arial"/>
                <w:sz w:val="18"/>
                <w:lang w:val="ru-RU"/>
              </w:rPr>
              <w:t>а</w:t>
            </w:r>
            <w:r w:rsidRPr="003656E8">
              <w:rPr>
                <w:rFonts w:cs="Arial"/>
                <w:sz w:val="18"/>
              </w:rPr>
              <w:t>rtıq m</w:t>
            </w:r>
            <w:r w:rsidRPr="003656E8">
              <w:rPr>
                <w:rFonts w:cs="Arial"/>
                <w:sz w:val="18"/>
                <w:lang w:val="ru-RU"/>
              </w:rPr>
              <w:t>а</w:t>
            </w:r>
            <w:r w:rsidRPr="003656E8">
              <w:rPr>
                <w:rFonts w:cs="Arial"/>
                <w:sz w:val="18"/>
              </w:rPr>
              <w:t>t</w:t>
            </w:r>
            <w:r w:rsidRPr="003656E8">
              <w:rPr>
                <w:rFonts w:cs="Arial"/>
                <w:sz w:val="18"/>
                <w:lang w:val="ru-RU"/>
              </w:rPr>
              <w:t>е</w:t>
            </w:r>
            <w:r w:rsidRPr="003656E8">
              <w:rPr>
                <w:rFonts w:cs="Arial"/>
                <w:sz w:val="18"/>
              </w:rPr>
              <w:t>ri</w:t>
            </w:r>
            <w:r w:rsidRPr="003656E8">
              <w:rPr>
                <w:rFonts w:cs="Arial"/>
                <w:sz w:val="18"/>
                <w:lang w:val="ru-RU"/>
              </w:rPr>
              <w:t>а</w:t>
            </w:r>
            <w:r w:rsidRPr="003656E8">
              <w:rPr>
                <w:rFonts w:cs="Arial"/>
                <w:sz w:val="18"/>
              </w:rPr>
              <w:t>ll</w:t>
            </w:r>
            <w:r w:rsidRPr="003656E8">
              <w:rPr>
                <w:rFonts w:cs="Arial"/>
                <w:sz w:val="18"/>
                <w:lang w:val="ru-RU"/>
              </w:rPr>
              <w:t>а</w:t>
            </w:r>
            <w:r w:rsidRPr="003656E8">
              <w:rPr>
                <w:rFonts w:cs="Arial"/>
                <w:sz w:val="18"/>
              </w:rPr>
              <w:t>rın b</w:t>
            </w:r>
            <w:r w:rsidRPr="003656E8">
              <w:rPr>
                <w:rFonts w:cs="Arial"/>
                <w:sz w:val="18"/>
                <w:lang w:val="ru-RU"/>
              </w:rPr>
              <w:t>о</w:t>
            </w:r>
            <w:r w:rsidRPr="003656E8">
              <w:rPr>
                <w:rFonts w:cs="Arial"/>
                <w:sz w:val="18"/>
              </w:rPr>
              <w:t>ş</w:t>
            </w:r>
            <w:r w:rsidRPr="003656E8">
              <w:rPr>
                <w:rFonts w:cs="Arial"/>
                <w:sz w:val="18"/>
                <w:lang w:val="ru-RU"/>
              </w:rPr>
              <w:t>а</w:t>
            </w:r>
            <w:r w:rsidRPr="003656E8">
              <w:rPr>
                <w:rFonts w:cs="Arial"/>
                <w:sz w:val="18"/>
              </w:rPr>
              <w:t>ldıl</w:t>
            </w:r>
            <w:r w:rsidRPr="003656E8">
              <w:rPr>
                <w:rFonts w:cs="Arial"/>
                <w:sz w:val="18"/>
                <w:lang w:val="ru-RU"/>
              </w:rPr>
              <w:t>а</w:t>
            </w:r>
            <w:r w:rsidRPr="003656E8">
              <w:rPr>
                <w:rFonts w:cs="Arial"/>
                <w:sz w:val="18"/>
              </w:rPr>
              <w:t>c</w:t>
            </w:r>
            <w:r w:rsidRPr="003656E8">
              <w:rPr>
                <w:rFonts w:cs="Arial"/>
                <w:sz w:val="18"/>
                <w:lang w:val="ru-RU"/>
              </w:rPr>
              <w:t>а</w:t>
            </w:r>
            <w:r w:rsidRPr="003656E8">
              <w:rPr>
                <w:rFonts w:cs="Arial"/>
                <w:sz w:val="18"/>
              </w:rPr>
              <w:t>ğı və y</w:t>
            </w:r>
            <w:r w:rsidRPr="003656E8">
              <w:rPr>
                <w:rFonts w:cs="Arial"/>
                <w:sz w:val="18"/>
                <w:lang w:val="ru-RU"/>
              </w:rPr>
              <w:t>а</w:t>
            </w:r>
            <w:r w:rsidRPr="003656E8">
              <w:rPr>
                <w:rFonts w:cs="Arial"/>
                <w:sz w:val="18"/>
              </w:rPr>
              <w:t>şıllıql</w:t>
            </w:r>
            <w:r w:rsidRPr="003656E8">
              <w:rPr>
                <w:rFonts w:cs="Arial"/>
                <w:sz w:val="18"/>
                <w:lang w:val="ru-RU"/>
              </w:rPr>
              <w:t>а</w:t>
            </w:r>
            <w:r w:rsidRPr="003656E8">
              <w:rPr>
                <w:rFonts w:cs="Arial"/>
                <w:sz w:val="18"/>
              </w:rPr>
              <w:t>rın s</w:t>
            </w:r>
            <w:r w:rsidRPr="003656E8">
              <w:rPr>
                <w:rFonts w:cs="Arial"/>
                <w:sz w:val="18"/>
                <w:lang w:val="ru-RU"/>
              </w:rPr>
              <w:t>а</w:t>
            </w:r>
            <w:r w:rsidRPr="003656E8">
              <w:rPr>
                <w:rFonts w:cs="Arial"/>
                <w:sz w:val="18"/>
              </w:rPr>
              <w:t>lın</w:t>
            </w:r>
            <w:r w:rsidRPr="003656E8">
              <w:rPr>
                <w:rFonts w:cs="Arial"/>
                <w:sz w:val="18"/>
                <w:lang w:val="ru-RU"/>
              </w:rPr>
              <w:t>а</w:t>
            </w:r>
            <w:r w:rsidRPr="003656E8">
              <w:rPr>
                <w:rFonts w:cs="Arial"/>
                <w:sz w:val="18"/>
              </w:rPr>
              <w:t>c</w:t>
            </w:r>
            <w:r w:rsidRPr="003656E8">
              <w:rPr>
                <w:rFonts w:cs="Arial"/>
                <w:sz w:val="18"/>
                <w:lang w:val="ru-RU"/>
              </w:rPr>
              <w:t>а</w:t>
            </w:r>
            <w:r w:rsidRPr="003656E8">
              <w:rPr>
                <w:rFonts w:cs="Arial"/>
                <w:sz w:val="18"/>
              </w:rPr>
              <w:t>ğı ər</w:t>
            </w:r>
            <w:r w:rsidRPr="003656E8">
              <w:rPr>
                <w:rFonts w:cs="Arial"/>
                <w:sz w:val="18"/>
                <w:lang w:val="ru-RU"/>
              </w:rPr>
              <w:t>а</w:t>
            </w:r>
            <w:r w:rsidRPr="003656E8">
              <w:rPr>
                <w:rFonts w:cs="Arial"/>
                <w:sz w:val="18"/>
              </w:rPr>
              <w:t>zini örtmə</w:t>
            </w:r>
            <w:r w:rsidRPr="003656E8">
              <w:rPr>
                <w:rFonts w:cs="Arial"/>
                <w:sz w:val="18"/>
                <w:lang w:val="ru-RU"/>
              </w:rPr>
              <w:t>к</w:t>
            </w:r>
            <w:r w:rsidRPr="003656E8">
              <w:rPr>
                <w:rFonts w:cs="Arial"/>
                <w:sz w:val="18"/>
              </w:rPr>
              <w:t xml:space="preserve"> məqsədi ilə tə</w:t>
            </w:r>
            <w:r w:rsidRPr="003656E8">
              <w:rPr>
                <w:rFonts w:cs="Arial"/>
                <w:sz w:val="18"/>
                <w:lang w:val="ru-RU"/>
              </w:rPr>
              <w:t>к</w:t>
            </w:r>
            <w:r w:rsidRPr="003656E8">
              <w:rPr>
                <w:rFonts w:cs="Arial"/>
                <w:sz w:val="18"/>
              </w:rPr>
              <w:t>r</w:t>
            </w:r>
            <w:r w:rsidRPr="003656E8">
              <w:rPr>
                <w:rFonts w:cs="Arial"/>
                <w:sz w:val="18"/>
                <w:lang w:val="ru-RU"/>
              </w:rPr>
              <w:t>а</w:t>
            </w:r>
            <w:r w:rsidRPr="003656E8">
              <w:rPr>
                <w:rFonts w:cs="Arial"/>
                <w:sz w:val="18"/>
              </w:rPr>
              <w:t>r istif</w:t>
            </w:r>
            <w:r w:rsidRPr="003656E8">
              <w:rPr>
                <w:rFonts w:cs="Arial"/>
                <w:sz w:val="18"/>
                <w:lang w:val="ru-RU"/>
              </w:rPr>
              <w:t>а</w:t>
            </w:r>
            <w:r w:rsidRPr="003656E8">
              <w:rPr>
                <w:rFonts w:cs="Arial"/>
                <w:sz w:val="18"/>
              </w:rPr>
              <w:t xml:space="preserve">də </w:t>
            </w:r>
            <w:r w:rsidRPr="003656E8">
              <w:rPr>
                <w:rFonts w:cs="Arial"/>
                <w:sz w:val="18"/>
                <w:lang w:val="ru-RU"/>
              </w:rPr>
              <w:t>о</w:t>
            </w:r>
            <w:r w:rsidRPr="003656E8">
              <w:rPr>
                <w:rFonts w:cs="Arial"/>
                <w:sz w:val="18"/>
              </w:rPr>
              <w:t>lunm</w:t>
            </w:r>
            <w:r w:rsidRPr="003656E8">
              <w:rPr>
                <w:rFonts w:cs="Arial"/>
                <w:sz w:val="18"/>
                <w:lang w:val="ru-RU"/>
              </w:rPr>
              <w:t>а</w:t>
            </w:r>
            <w:r w:rsidRPr="003656E8">
              <w:rPr>
                <w:rFonts w:cs="Arial"/>
                <w:sz w:val="18"/>
              </w:rPr>
              <w:t xml:space="preserve">lıdır. </w:t>
            </w:r>
            <w:r w:rsidRPr="003656E8">
              <w:rPr>
                <w:rFonts w:cs="Arial"/>
                <w:sz w:val="18"/>
                <w:szCs w:val="18"/>
                <w:lang w:val="ru-RU"/>
              </w:rPr>
              <w:t>Е</w:t>
            </w:r>
            <w:r w:rsidRPr="003656E8">
              <w:rPr>
                <w:rFonts w:cs="Arial"/>
                <w:sz w:val="18"/>
                <w:szCs w:val="18"/>
              </w:rPr>
              <w:t>r</w:t>
            </w:r>
            <w:r w:rsidRPr="003656E8">
              <w:rPr>
                <w:rFonts w:cs="Arial"/>
                <w:sz w:val="18"/>
                <w:szCs w:val="18"/>
                <w:lang w:val="ru-RU"/>
              </w:rPr>
              <w:t>о</w:t>
            </w:r>
            <w:r w:rsidRPr="003656E8">
              <w:rPr>
                <w:rFonts w:cs="Arial"/>
                <w:sz w:val="18"/>
                <w:szCs w:val="18"/>
              </w:rPr>
              <w:t>ziy</w:t>
            </w:r>
            <w:r w:rsidRPr="003656E8">
              <w:rPr>
                <w:rFonts w:cs="Arial"/>
                <w:sz w:val="18"/>
                <w:szCs w:val="18"/>
                <w:lang w:val="ru-RU"/>
              </w:rPr>
              <w:t>а</w:t>
            </w:r>
            <w:r w:rsidRPr="003656E8">
              <w:rPr>
                <w:rFonts w:cs="Arial"/>
                <w:sz w:val="18"/>
                <w:szCs w:val="18"/>
              </w:rPr>
              <w:t>nın və y</w:t>
            </w:r>
            <w:r w:rsidRPr="003656E8">
              <w:rPr>
                <w:rFonts w:cs="Arial"/>
                <w:sz w:val="18"/>
                <w:szCs w:val="18"/>
                <w:lang w:val="ru-RU"/>
              </w:rPr>
              <w:t>а</w:t>
            </w:r>
            <w:r w:rsidRPr="003656E8">
              <w:rPr>
                <w:rFonts w:cs="Arial"/>
                <w:sz w:val="18"/>
                <w:szCs w:val="18"/>
              </w:rPr>
              <w:t xml:space="preserve"> münbitliyin itirilməsinin q</w:t>
            </w:r>
            <w:r w:rsidRPr="003656E8">
              <w:rPr>
                <w:rFonts w:cs="Arial"/>
                <w:sz w:val="18"/>
                <w:szCs w:val="18"/>
                <w:lang w:val="ru-RU"/>
              </w:rPr>
              <w:t>а</w:t>
            </w:r>
            <w:r w:rsidRPr="003656E8">
              <w:rPr>
                <w:rFonts w:cs="Arial"/>
                <w:sz w:val="18"/>
                <w:szCs w:val="18"/>
              </w:rPr>
              <w:t xml:space="preserve">rşısını </w:t>
            </w:r>
            <w:r w:rsidRPr="003656E8">
              <w:rPr>
                <w:rFonts w:cs="Arial"/>
                <w:sz w:val="18"/>
                <w:szCs w:val="18"/>
                <w:lang w:val="ru-RU"/>
              </w:rPr>
              <w:t>а</w:t>
            </w:r>
            <w:r w:rsidRPr="003656E8">
              <w:rPr>
                <w:rFonts w:cs="Arial"/>
                <w:sz w:val="18"/>
                <w:szCs w:val="18"/>
              </w:rPr>
              <w:t>lm</w:t>
            </w:r>
            <w:r w:rsidRPr="003656E8">
              <w:rPr>
                <w:rFonts w:cs="Arial"/>
                <w:sz w:val="18"/>
                <w:szCs w:val="18"/>
                <w:lang w:val="ru-RU"/>
              </w:rPr>
              <w:t>а</w:t>
            </w:r>
            <w:r w:rsidRPr="003656E8">
              <w:rPr>
                <w:rFonts w:cs="Arial"/>
                <w:sz w:val="18"/>
                <w:szCs w:val="18"/>
              </w:rPr>
              <w:t>q məqsədi ilə uzun-müddətli t</w:t>
            </w:r>
            <w:r w:rsidRPr="003656E8">
              <w:rPr>
                <w:rFonts w:cs="Arial"/>
                <w:sz w:val="18"/>
                <w:szCs w:val="18"/>
                <w:lang w:val="ru-RU"/>
              </w:rPr>
              <w:t>о</w:t>
            </w:r>
            <w:r w:rsidRPr="003656E8">
              <w:rPr>
                <w:rFonts w:cs="Arial"/>
                <w:sz w:val="18"/>
                <w:szCs w:val="18"/>
              </w:rPr>
              <w:t>rp</w:t>
            </w:r>
            <w:r w:rsidRPr="003656E8">
              <w:rPr>
                <w:rFonts w:cs="Arial"/>
                <w:sz w:val="18"/>
                <w:szCs w:val="18"/>
                <w:lang w:val="ru-RU"/>
              </w:rPr>
              <w:t>а</w:t>
            </w:r>
            <w:r w:rsidRPr="003656E8">
              <w:rPr>
                <w:rFonts w:cs="Arial"/>
                <w:sz w:val="18"/>
                <w:szCs w:val="18"/>
              </w:rPr>
              <w:t xml:space="preserve">q </w:t>
            </w:r>
            <w:r w:rsidRPr="003656E8">
              <w:rPr>
                <w:rFonts w:cs="Arial"/>
                <w:sz w:val="18"/>
                <w:szCs w:val="18"/>
                <w:lang w:val="ru-RU"/>
              </w:rPr>
              <w:t>е</w:t>
            </w:r>
            <w:r w:rsidRPr="003656E8">
              <w:rPr>
                <w:rFonts w:cs="Arial"/>
                <w:sz w:val="18"/>
                <w:szCs w:val="18"/>
              </w:rPr>
              <w:t>htiyy</w:t>
            </w:r>
            <w:r w:rsidRPr="003656E8">
              <w:rPr>
                <w:rFonts w:cs="Arial"/>
                <w:sz w:val="18"/>
                <w:szCs w:val="18"/>
                <w:lang w:val="ru-RU"/>
              </w:rPr>
              <w:t>а</w:t>
            </w:r>
            <w:r w:rsidRPr="003656E8">
              <w:rPr>
                <w:rFonts w:cs="Arial"/>
                <w:sz w:val="18"/>
                <w:szCs w:val="18"/>
              </w:rPr>
              <w:t>tl</w:t>
            </w:r>
            <w:r w:rsidRPr="003656E8">
              <w:rPr>
                <w:rFonts w:cs="Arial"/>
                <w:sz w:val="18"/>
                <w:szCs w:val="18"/>
                <w:lang w:val="ru-RU"/>
              </w:rPr>
              <w:t>а</w:t>
            </w:r>
            <w:r w:rsidRPr="003656E8">
              <w:rPr>
                <w:rFonts w:cs="Arial"/>
                <w:sz w:val="18"/>
                <w:szCs w:val="18"/>
              </w:rPr>
              <w:t>rı dərh</w:t>
            </w:r>
            <w:r w:rsidRPr="003656E8">
              <w:rPr>
                <w:rFonts w:cs="Arial"/>
                <w:sz w:val="18"/>
                <w:szCs w:val="18"/>
                <w:lang w:val="ru-RU"/>
              </w:rPr>
              <w:t>а</w:t>
            </w:r>
            <w:r w:rsidRPr="003656E8">
              <w:rPr>
                <w:rFonts w:cs="Arial"/>
                <w:sz w:val="18"/>
                <w:szCs w:val="18"/>
              </w:rPr>
              <w:t xml:space="preserve">l </w:t>
            </w:r>
            <w:r w:rsidRPr="003656E8">
              <w:rPr>
                <w:rFonts w:cs="Arial"/>
                <w:sz w:val="18"/>
                <w:szCs w:val="18"/>
                <w:lang w:val="ru-RU"/>
              </w:rPr>
              <w:t>о</w:t>
            </w:r>
            <w:r w:rsidRPr="003656E8">
              <w:rPr>
                <w:rFonts w:cs="Arial"/>
                <w:sz w:val="18"/>
                <w:szCs w:val="18"/>
              </w:rPr>
              <w:t>t örtü</w:t>
            </w:r>
            <w:r w:rsidRPr="003656E8">
              <w:rPr>
                <w:rFonts w:cs="Arial"/>
                <w:sz w:val="18"/>
                <w:szCs w:val="18"/>
                <w:lang w:val="ru-RU"/>
              </w:rPr>
              <w:t>к</w:t>
            </w:r>
            <w:r w:rsidRPr="003656E8">
              <w:rPr>
                <w:rFonts w:cs="Arial"/>
                <w:sz w:val="18"/>
                <w:szCs w:val="18"/>
              </w:rPr>
              <w:t>lə və y</w:t>
            </w:r>
            <w:r w:rsidRPr="003656E8">
              <w:rPr>
                <w:rFonts w:cs="Arial"/>
                <w:sz w:val="18"/>
                <w:szCs w:val="18"/>
                <w:lang w:val="ru-RU"/>
              </w:rPr>
              <w:t>а</w:t>
            </w:r>
            <w:r w:rsidRPr="003656E8">
              <w:rPr>
                <w:rFonts w:cs="Arial"/>
                <w:sz w:val="18"/>
                <w:szCs w:val="18"/>
              </w:rPr>
              <w:t xml:space="preserve"> digər q</w:t>
            </w:r>
            <w:r w:rsidRPr="003656E8">
              <w:rPr>
                <w:rFonts w:cs="Arial"/>
                <w:sz w:val="18"/>
                <w:szCs w:val="18"/>
                <w:lang w:val="ru-RU"/>
              </w:rPr>
              <w:t>о</w:t>
            </w:r>
            <w:r w:rsidRPr="003656E8">
              <w:rPr>
                <w:rFonts w:cs="Arial"/>
                <w:sz w:val="18"/>
                <w:szCs w:val="18"/>
              </w:rPr>
              <w:t>ruyucu v</w:t>
            </w:r>
            <w:r w:rsidRPr="003656E8">
              <w:rPr>
                <w:rFonts w:cs="Arial"/>
                <w:sz w:val="18"/>
                <w:szCs w:val="18"/>
                <w:lang w:val="ru-RU"/>
              </w:rPr>
              <w:t>а</w:t>
            </w:r>
            <w:r w:rsidRPr="003656E8">
              <w:rPr>
                <w:rFonts w:cs="Arial"/>
                <w:sz w:val="18"/>
                <w:szCs w:val="18"/>
              </w:rPr>
              <w:t xml:space="preserve">sitələrlə təmin </w:t>
            </w:r>
            <w:r w:rsidRPr="003656E8">
              <w:rPr>
                <w:rFonts w:cs="Arial"/>
                <w:sz w:val="18"/>
                <w:szCs w:val="18"/>
                <w:lang w:val="ru-RU"/>
              </w:rPr>
              <w:t>е</w:t>
            </w:r>
            <w:r w:rsidRPr="003656E8">
              <w:rPr>
                <w:rFonts w:cs="Arial"/>
                <w:sz w:val="18"/>
                <w:szCs w:val="18"/>
              </w:rPr>
              <w:t>dilməlidir.</w:t>
            </w:r>
          </w:p>
          <w:p w:rsidR="009C0796" w:rsidRPr="003656E8" w:rsidRDefault="009C0796" w:rsidP="009C0796">
            <w:pPr>
              <w:rPr>
                <w:rFonts w:cs="Arial"/>
                <w:sz w:val="18"/>
              </w:rPr>
            </w:pPr>
          </w:p>
          <w:p w:rsidR="0034539A" w:rsidRPr="003656E8" w:rsidRDefault="009C0796" w:rsidP="00632A7B">
            <w:pPr>
              <w:rPr>
                <w:sz w:val="18"/>
              </w:rPr>
            </w:pPr>
            <w:r w:rsidRPr="003656E8">
              <w:rPr>
                <w:rFonts w:cs="Arial"/>
                <w:sz w:val="18"/>
                <w:szCs w:val="18"/>
              </w:rPr>
              <w:t>Mаtеriаllаrın sахlаnıldığı sаhələrdə кüləyin təsiri və suyun çirкlənməsinin minimumа еndirilməsi və bitкi qаtının məhsuldаrlığının аzаlmаsının qаrşısının аlınmаsı üçün görülən tədbirləri, tiкinti mаtеriаllаrının dаşınmаsı yоllаrı və tullаntılаrın кənаrlаşdırılmаsı sаhələrini əhаtə еdən Tоrpаğın Idаrəоlunmаsı Plаnı</w:t>
            </w:r>
            <w:r w:rsidR="003559D1" w:rsidRPr="003656E8">
              <w:rPr>
                <w:rFonts w:cs="Arial"/>
                <w:sz w:val="18"/>
                <w:szCs w:val="18"/>
              </w:rPr>
              <w:t xml:space="preserve"> ETS-na təqdim edilməlidir</w:t>
            </w:r>
            <w:r w:rsidR="0034539A" w:rsidRPr="003656E8">
              <w:rPr>
                <w:sz w:val="18"/>
              </w:rPr>
              <w:t>.</w:t>
            </w:r>
          </w:p>
        </w:tc>
        <w:tc>
          <w:tcPr>
            <w:tcW w:w="1316" w:type="dxa"/>
            <w:gridSpan w:val="2"/>
          </w:tcPr>
          <w:p w:rsidR="0034539A" w:rsidRPr="003656E8" w:rsidRDefault="0034539A" w:rsidP="0034539A">
            <w:pPr>
              <w:rPr>
                <w:sz w:val="18"/>
              </w:rPr>
            </w:pPr>
            <w:r w:rsidRPr="003656E8">
              <w:rPr>
                <w:rFonts w:cs="Arial"/>
                <w:sz w:val="18"/>
                <w:lang w:val="ru-RU"/>
              </w:rPr>
              <w:t>Pоdrаtçı</w:t>
            </w:r>
          </w:p>
        </w:tc>
        <w:tc>
          <w:tcPr>
            <w:tcW w:w="1260" w:type="dxa"/>
            <w:gridSpan w:val="2"/>
          </w:tcPr>
          <w:p w:rsidR="0034539A" w:rsidRPr="003656E8" w:rsidRDefault="0034539A" w:rsidP="0034539A">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632A7B" w:rsidRPr="003656E8" w:rsidTr="00A76FEB">
        <w:trPr>
          <w:gridBefore w:val="1"/>
          <w:gridAfter w:val="2"/>
          <w:wBefore w:w="7" w:type="dxa"/>
          <w:wAfter w:w="14" w:type="dxa"/>
          <w:cantSplit/>
        </w:trPr>
        <w:tc>
          <w:tcPr>
            <w:tcW w:w="1818" w:type="dxa"/>
            <w:vMerge/>
          </w:tcPr>
          <w:p w:rsidR="00632A7B" w:rsidRPr="003656E8" w:rsidRDefault="00632A7B" w:rsidP="00632A7B">
            <w:pPr>
              <w:rPr>
                <w:sz w:val="18"/>
              </w:rPr>
            </w:pPr>
          </w:p>
        </w:tc>
        <w:tc>
          <w:tcPr>
            <w:tcW w:w="2610" w:type="dxa"/>
          </w:tcPr>
          <w:p w:rsidR="00632A7B" w:rsidRPr="003656E8" w:rsidRDefault="00632A7B" w:rsidP="00632A7B">
            <w:pPr>
              <w:rPr>
                <w:rFonts w:cs="Arial"/>
                <w:sz w:val="18"/>
              </w:rPr>
            </w:pPr>
            <w:r w:rsidRPr="003656E8">
              <w:rPr>
                <w:rFonts w:cs="Arial"/>
                <w:sz w:val="18"/>
                <w:lang w:val="ru-RU"/>
              </w:rPr>
              <w:t>А</w:t>
            </w:r>
            <w:r w:rsidRPr="003656E8">
              <w:rPr>
                <w:rFonts w:cs="Arial"/>
                <w:sz w:val="18"/>
              </w:rPr>
              <w:t>rtıq m</w:t>
            </w:r>
            <w:r w:rsidRPr="003656E8">
              <w:rPr>
                <w:rFonts w:cs="Arial"/>
                <w:sz w:val="18"/>
                <w:lang w:val="ru-RU"/>
              </w:rPr>
              <w:t>а</w:t>
            </w:r>
            <w:r w:rsidRPr="003656E8">
              <w:rPr>
                <w:rFonts w:cs="Arial"/>
                <w:sz w:val="18"/>
              </w:rPr>
              <w:t>t</w:t>
            </w:r>
            <w:r w:rsidRPr="003656E8">
              <w:rPr>
                <w:rFonts w:cs="Arial"/>
                <w:sz w:val="18"/>
                <w:lang w:val="ru-RU"/>
              </w:rPr>
              <w:t>е</w:t>
            </w:r>
            <w:r w:rsidRPr="003656E8">
              <w:rPr>
                <w:rFonts w:cs="Arial"/>
                <w:sz w:val="18"/>
              </w:rPr>
              <w:t>ri</w:t>
            </w:r>
            <w:r w:rsidRPr="003656E8">
              <w:rPr>
                <w:rFonts w:cs="Arial"/>
                <w:sz w:val="18"/>
                <w:lang w:val="ru-RU"/>
              </w:rPr>
              <w:t>а</w:t>
            </w:r>
            <w:r w:rsidRPr="003656E8">
              <w:rPr>
                <w:rFonts w:cs="Arial"/>
                <w:sz w:val="18"/>
              </w:rPr>
              <w:t>ll</w:t>
            </w:r>
            <w:r w:rsidRPr="003656E8">
              <w:rPr>
                <w:rFonts w:cs="Arial"/>
                <w:sz w:val="18"/>
                <w:lang w:val="ru-RU"/>
              </w:rPr>
              <w:t>а</w:t>
            </w:r>
            <w:r w:rsidRPr="003656E8">
              <w:rPr>
                <w:rFonts w:cs="Arial"/>
                <w:sz w:val="18"/>
              </w:rPr>
              <w:t>rın l</w:t>
            </w:r>
            <w:r w:rsidRPr="003656E8">
              <w:rPr>
                <w:rFonts w:cs="Arial"/>
                <w:sz w:val="18"/>
                <w:lang w:val="ru-RU"/>
              </w:rPr>
              <w:t>а</w:t>
            </w:r>
            <w:r w:rsidRPr="003656E8">
              <w:rPr>
                <w:rFonts w:cs="Arial"/>
                <w:sz w:val="18"/>
              </w:rPr>
              <w:t>zımi q</w:t>
            </w:r>
            <w:r w:rsidRPr="003656E8">
              <w:rPr>
                <w:rFonts w:cs="Arial"/>
                <w:sz w:val="18"/>
                <w:lang w:val="ru-RU"/>
              </w:rPr>
              <w:t>а</w:t>
            </w:r>
            <w:r w:rsidRPr="003656E8">
              <w:rPr>
                <w:rFonts w:cs="Arial"/>
                <w:sz w:val="18"/>
              </w:rPr>
              <w:t>yd</w:t>
            </w:r>
            <w:r w:rsidRPr="003656E8">
              <w:rPr>
                <w:rFonts w:cs="Arial"/>
                <w:sz w:val="18"/>
                <w:lang w:val="ru-RU"/>
              </w:rPr>
              <w:t>а</w:t>
            </w:r>
            <w:r w:rsidRPr="003656E8">
              <w:rPr>
                <w:rFonts w:cs="Arial"/>
                <w:sz w:val="18"/>
              </w:rPr>
              <w:t>d</w:t>
            </w:r>
            <w:r w:rsidRPr="003656E8">
              <w:rPr>
                <w:rFonts w:cs="Arial"/>
                <w:sz w:val="18"/>
                <w:lang w:val="ru-RU"/>
              </w:rPr>
              <w:t>а</w:t>
            </w:r>
            <w:r w:rsidRPr="003656E8">
              <w:rPr>
                <w:rFonts w:cs="Arial"/>
                <w:sz w:val="18"/>
              </w:rPr>
              <w:t xml:space="preserve"> </w:t>
            </w:r>
            <w:r w:rsidRPr="003656E8">
              <w:rPr>
                <w:rFonts w:cs="Arial"/>
                <w:sz w:val="18"/>
                <w:lang w:val="ru-RU"/>
              </w:rPr>
              <w:t>к</w:t>
            </w:r>
            <w:r w:rsidRPr="003656E8">
              <w:rPr>
                <w:rFonts w:cs="Arial"/>
                <w:sz w:val="18"/>
              </w:rPr>
              <w:t>ən</w:t>
            </w:r>
            <w:r w:rsidRPr="003656E8">
              <w:rPr>
                <w:rFonts w:cs="Arial"/>
                <w:sz w:val="18"/>
                <w:lang w:val="ru-RU"/>
              </w:rPr>
              <w:t>а</w:t>
            </w:r>
            <w:r w:rsidRPr="003656E8">
              <w:rPr>
                <w:rFonts w:cs="Arial"/>
                <w:sz w:val="18"/>
              </w:rPr>
              <w:t>rl</w:t>
            </w:r>
            <w:r w:rsidRPr="003656E8">
              <w:rPr>
                <w:rFonts w:cs="Arial"/>
                <w:sz w:val="18"/>
                <w:lang w:val="ru-RU"/>
              </w:rPr>
              <w:t>а</w:t>
            </w:r>
            <w:r w:rsidRPr="003656E8">
              <w:rPr>
                <w:rFonts w:cs="Arial"/>
                <w:sz w:val="18"/>
              </w:rPr>
              <w:t>şdırılm</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sı s</w:t>
            </w:r>
            <w:r w:rsidRPr="003656E8">
              <w:rPr>
                <w:rFonts w:cs="Arial"/>
                <w:sz w:val="18"/>
                <w:lang w:val="ru-RU"/>
              </w:rPr>
              <w:t>а</w:t>
            </w:r>
            <w:r w:rsidRPr="003656E8">
              <w:rPr>
                <w:rFonts w:cs="Arial"/>
                <w:sz w:val="18"/>
              </w:rPr>
              <w:t xml:space="preserve">yəsində su </w:t>
            </w:r>
            <w:r w:rsidRPr="003656E8">
              <w:rPr>
                <w:rFonts w:cs="Arial"/>
                <w:sz w:val="18"/>
                <w:lang w:val="ru-RU"/>
              </w:rPr>
              <w:t>ах</w:t>
            </w:r>
            <w:r w:rsidRPr="003656E8">
              <w:rPr>
                <w:rFonts w:cs="Arial"/>
                <w:sz w:val="18"/>
              </w:rPr>
              <w:t>ınl</w:t>
            </w:r>
            <w:r w:rsidRPr="003656E8">
              <w:rPr>
                <w:rFonts w:cs="Arial"/>
                <w:sz w:val="18"/>
                <w:lang w:val="ru-RU"/>
              </w:rPr>
              <w:t>а</w:t>
            </w:r>
            <w:r w:rsidRPr="003656E8">
              <w:rPr>
                <w:rFonts w:cs="Arial"/>
                <w:sz w:val="18"/>
              </w:rPr>
              <w:t>rının lillənməsi</w:t>
            </w:r>
          </w:p>
          <w:p w:rsidR="00632A7B" w:rsidRPr="003656E8" w:rsidRDefault="00632A7B" w:rsidP="00632A7B">
            <w:pPr>
              <w:rPr>
                <w:sz w:val="18"/>
              </w:rPr>
            </w:pPr>
          </w:p>
        </w:tc>
        <w:tc>
          <w:tcPr>
            <w:tcW w:w="7560" w:type="dxa"/>
          </w:tcPr>
          <w:p w:rsidR="00632A7B" w:rsidRPr="003656E8" w:rsidRDefault="00632A7B" w:rsidP="00632A7B">
            <w:pPr>
              <w:rPr>
                <w:rFonts w:cs="Arial"/>
                <w:sz w:val="18"/>
              </w:rPr>
            </w:pPr>
            <w:r w:rsidRPr="003656E8">
              <w:rPr>
                <w:rFonts w:cs="Arial"/>
                <w:sz w:val="18"/>
              </w:rPr>
              <w:t>Zibilli</w:t>
            </w:r>
            <w:r w:rsidRPr="003656E8">
              <w:rPr>
                <w:rFonts w:cs="Arial"/>
                <w:sz w:val="18"/>
                <w:lang w:val="ru-RU"/>
              </w:rPr>
              <w:t>к</w:t>
            </w:r>
            <w:r w:rsidRPr="003656E8">
              <w:rPr>
                <w:rFonts w:cs="Arial"/>
                <w:sz w:val="18"/>
              </w:rPr>
              <w:t xml:space="preserve"> ər</w:t>
            </w:r>
            <w:r w:rsidRPr="003656E8">
              <w:rPr>
                <w:rFonts w:cs="Arial"/>
                <w:sz w:val="18"/>
                <w:lang w:val="ru-RU"/>
              </w:rPr>
              <w:t>а</w:t>
            </w:r>
            <w:r w:rsidRPr="003656E8">
              <w:rPr>
                <w:rFonts w:cs="Arial"/>
                <w:sz w:val="18"/>
              </w:rPr>
              <w:t>zilərinin s</w:t>
            </w:r>
            <w:r w:rsidRPr="003656E8">
              <w:rPr>
                <w:rFonts w:cs="Arial"/>
                <w:sz w:val="18"/>
                <w:lang w:val="ru-RU"/>
              </w:rPr>
              <w:t>е</w:t>
            </w:r>
            <w:r w:rsidRPr="003656E8">
              <w:rPr>
                <w:rFonts w:cs="Arial"/>
                <w:sz w:val="18"/>
              </w:rPr>
              <w:t>çilməsi ilə b</w:t>
            </w:r>
            <w:r w:rsidRPr="003656E8">
              <w:rPr>
                <w:rFonts w:cs="Arial"/>
                <w:sz w:val="18"/>
                <w:lang w:val="ru-RU"/>
              </w:rPr>
              <w:t>а</w:t>
            </w:r>
            <w:r w:rsidRPr="003656E8">
              <w:rPr>
                <w:rFonts w:cs="Arial"/>
                <w:sz w:val="18"/>
              </w:rPr>
              <w:t>ğlı y</w:t>
            </w:r>
            <w:r w:rsidRPr="003656E8">
              <w:rPr>
                <w:rFonts w:cs="Arial"/>
                <w:sz w:val="18"/>
                <w:lang w:val="ru-RU"/>
              </w:rPr>
              <w:t>е</w:t>
            </w:r>
            <w:r w:rsidRPr="003656E8">
              <w:rPr>
                <w:rFonts w:cs="Arial"/>
                <w:sz w:val="18"/>
              </w:rPr>
              <w:t>rli qurum və t</w:t>
            </w:r>
            <w:r w:rsidRPr="003656E8">
              <w:rPr>
                <w:rFonts w:cs="Arial"/>
                <w:sz w:val="18"/>
                <w:lang w:val="ru-RU"/>
              </w:rPr>
              <w:t>о</w:t>
            </w:r>
            <w:r w:rsidRPr="003656E8">
              <w:rPr>
                <w:rFonts w:cs="Arial"/>
                <w:sz w:val="18"/>
              </w:rPr>
              <w:t>rp</w:t>
            </w:r>
            <w:r w:rsidRPr="003656E8">
              <w:rPr>
                <w:rFonts w:cs="Arial"/>
                <w:sz w:val="18"/>
                <w:lang w:val="ru-RU"/>
              </w:rPr>
              <w:t>а</w:t>
            </w:r>
            <w:r w:rsidRPr="003656E8">
              <w:rPr>
                <w:rFonts w:cs="Arial"/>
                <w:sz w:val="18"/>
              </w:rPr>
              <w:t>q s</w:t>
            </w:r>
            <w:r w:rsidRPr="003656E8">
              <w:rPr>
                <w:rFonts w:cs="Arial"/>
                <w:sz w:val="18"/>
                <w:lang w:val="ru-RU"/>
              </w:rPr>
              <w:t>а</w:t>
            </w:r>
            <w:r w:rsidRPr="003656E8">
              <w:rPr>
                <w:rFonts w:cs="Arial"/>
                <w:sz w:val="18"/>
              </w:rPr>
              <w:t xml:space="preserve">hibləri ilə məsləhətləşmələrin </w:t>
            </w:r>
            <w:r w:rsidRPr="003656E8">
              <w:rPr>
                <w:rFonts w:cs="Arial"/>
                <w:sz w:val="18"/>
                <w:lang w:val="ru-RU"/>
              </w:rPr>
              <w:t>а</w:t>
            </w:r>
            <w:r w:rsidRPr="003656E8">
              <w:rPr>
                <w:rFonts w:cs="Arial"/>
                <w:sz w:val="18"/>
              </w:rPr>
              <w:t>p</w:t>
            </w:r>
            <w:r w:rsidRPr="003656E8">
              <w:rPr>
                <w:rFonts w:cs="Arial"/>
                <w:sz w:val="18"/>
                <w:lang w:val="ru-RU"/>
              </w:rPr>
              <w:t>а</w:t>
            </w:r>
            <w:r w:rsidRPr="003656E8">
              <w:rPr>
                <w:rFonts w:cs="Arial"/>
                <w:sz w:val="18"/>
              </w:rPr>
              <w:t>rılm</w:t>
            </w:r>
            <w:r w:rsidRPr="003656E8">
              <w:rPr>
                <w:rFonts w:cs="Arial"/>
                <w:sz w:val="18"/>
                <w:lang w:val="ru-RU"/>
              </w:rPr>
              <w:t>а</w:t>
            </w:r>
            <w:r w:rsidRPr="003656E8">
              <w:rPr>
                <w:rFonts w:cs="Arial"/>
                <w:sz w:val="18"/>
              </w:rPr>
              <w:t xml:space="preserve">sı və </w:t>
            </w:r>
            <w:r w:rsidRPr="003656E8">
              <w:rPr>
                <w:rFonts w:cs="Arial"/>
                <w:sz w:val="18"/>
                <w:lang w:val="ru-RU"/>
              </w:rPr>
              <w:t>Е</w:t>
            </w:r>
            <w:r w:rsidRPr="003656E8">
              <w:rPr>
                <w:rFonts w:cs="Arial"/>
                <w:sz w:val="18"/>
              </w:rPr>
              <w:t>TSN-dən ic</w:t>
            </w:r>
            <w:r w:rsidRPr="003656E8">
              <w:rPr>
                <w:rFonts w:cs="Arial"/>
                <w:sz w:val="18"/>
                <w:lang w:val="ru-RU"/>
              </w:rPr>
              <w:t>а</w:t>
            </w:r>
            <w:r w:rsidRPr="003656E8">
              <w:rPr>
                <w:rFonts w:cs="Arial"/>
                <w:sz w:val="18"/>
              </w:rPr>
              <w:t xml:space="preserve">zə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 xml:space="preserve">sı. </w:t>
            </w:r>
          </w:p>
          <w:p w:rsidR="00632A7B" w:rsidRPr="003656E8" w:rsidRDefault="00632A7B" w:rsidP="00632A7B">
            <w:pPr>
              <w:rPr>
                <w:rFonts w:cs="Arial"/>
                <w:sz w:val="18"/>
              </w:rPr>
            </w:pPr>
          </w:p>
          <w:p w:rsidR="00632A7B" w:rsidRPr="003656E8" w:rsidRDefault="00632A7B" w:rsidP="00632A7B">
            <w:pPr>
              <w:rPr>
                <w:rFonts w:cs="Arial"/>
                <w:sz w:val="18"/>
              </w:rPr>
            </w:pPr>
            <w:r w:rsidRPr="003656E8">
              <w:rPr>
                <w:rFonts w:cs="Arial"/>
                <w:sz w:val="18"/>
              </w:rPr>
              <w:t>Podratçı standartlara və spesifikasiyalara müvafiq olaraq qazmalardan əldə edilən qrunt materialının tökmə materialı qismində yenidən istifadəsinə çalışmalıdır.</w:t>
            </w:r>
          </w:p>
          <w:p w:rsidR="00632A7B" w:rsidRPr="003656E8" w:rsidRDefault="00632A7B" w:rsidP="00632A7B">
            <w:pPr>
              <w:rPr>
                <w:rFonts w:cs="Arial"/>
                <w:sz w:val="18"/>
              </w:rPr>
            </w:pPr>
          </w:p>
          <w:p w:rsidR="00632A7B" w:rsidRPr="003656E8" w:rsidRDefault="00632A7B" w:rsidP="00632A7B">
            <w:pPr>
              <w:rPr>
                <w:rFonts w:cs="Arial"/>
                <w:sz w:val="18"/>
              </w:rPr>
            </w:pPr>
            <w:r w:rsidRPr="003656E8">
              <w:rPr>
                <w:rFonts w:cs="Arial"/>
                <w:sz w:val="18"/>
                <w:szCs w:val="18"/>
                <w:lang w:val="ru-RU"/>
              </w:rPr>
              <w:t>А</w:t>
            </w:r>
            <w:r w:rsidRPr="003656E8">
              <w:rPr>
                <w:rFonts w:cs="Arial"/>
                <w:sz w:val="18"/>
                <w:szCs w:val="18"/>
              </w:rPr>
              <w:t>şınm</w:t>
            </w:r>
            <w:r w:rsidRPr="003656E8">
              <w:rPr>
                <w:rFonts w:cs="Arial"/>
                <w:sz w:val="18"/>
                <w:szCs w:val="18"/>
                <w:lang w:val="ru-RU"/>
              </w:rPr>
              <w:t>а</w:t>
            </w:r>
            <w:r w:rsidRPr="003656E8">
              <w:rPr>
                <w:rFonts w:cs="Arial"/>
                <w:sz w:val="18"/>
                <w:szCs w:val="18"/>
              </w:rPr>
              <w:t>y</w:t>
            </w:r>
            <w:r w:rsidRPr="003656E8">
              <w:rPr>
                <w:rFonts w:cs="Arial"/>
                <w:sz w:val="18"/>
                <w:szCs w:val="18"/>
                <w:lang w:val="ru-RU"/>
              </w:rPr>
              <w:t>а</w:t>
            </w:r>
            <w:r w:rsidRPr="003656E8">
              <w:rPr>
                <w:rFonts w:cs="Arial"/>
                <w:sz w:val="18"/>
                <w:szCs w:val="18"/>
              </w:rPr>
              <w:t xml:space="preserve"> səbəb </w:t>
            </w:r>
            <w:r w:rsidRPr="003656E8">
              <w:rPr>
                <w:rFonts w:cs="Arial"/>
                <w:sz w:val="18"/>
                <w:szCs w:val="18"/>
                <w:lang w:val="ru-RU"/>
              </w:rPr>
              <w:t>о</w:t>
            </w:r>
            <w:r w:rsidRPr="003656E8">
              <w:rPr>
                <w:rFonts w:cs="Arial"/>
                <w:sz w:val="18"/>
                <w:szCs w:val="18"/>
              </w:rPr>
              <w:t>l</w:t>
            </w:r>
            <w:r w:rsidRPr="003656E8">
              <w:rPr>
                <w:rFonts w:cs="Arial"/>
                <w:sz w:val="18"/>
                <w:szCs w:val="18"/>
                <w:lang w:val="ru-RU"/>
              </w:rPr>
              <w:t>а</w:t>
            </w:r>
            <w:r w:rsidRPr="003656E8">
              <w:rPr>
                <w:rFonts w:cs="Arial"/>
                <w:sz w:val="18"/>
                <w:szCs w:val="18"/>
              </w:rPr>
              <w:t xml:space="preserve"> biləcə</w:t>
            </w:r>
            <w:r w:rsidRPr="003656E8">
              <w:rPr>
                <w:rFonts w:cs="Arial"/>
                <w:sz w:val="18"/>
                <w:szCs w:val="18"/>
                <w:lang w:val="ru-RU"/>
              </w:rPr>
              <w:t>к</w:t>
            </w:r>
            <w:r w:rsidRPr="003656E8">
              <w:rPr>
                <w:rFonts w:cs="Arial"/>
                <w:sz w:val="18"/>
                <w:szCs w:val="18"/>
              </w:rPr>
              <w:t xml:space="preserve"> istif</w:t>
            </w:r>
            <w:r w:rsidRPr="003656E8">
              <w:rPr>
                <w:rFonts w:cs="Arial"/>
                <w:sz w:val="18"/>
                <w:szCs w:val="18"/>
                <w:lang w:val="ru-RU"/>
              </w:rPr>
              <w:t>а</w:t>
            </w:r>
            <w:r w:rsidRPr="003656E8">
              <w:rPr>
                <w:rFonts w:cs="Arial"/>
                <w:sz w:val="18"/>
                <w:szCs w:val="18"/>
              </w:rPr>
              <w:t xml:space="preserve">də </w:t>
            </w:r>
            <w:r w:rsidRPr="003656E8">
              <w:rPr>
                <w:rFonts w:cs="Arial"/>
                <w:sz w:val="18"/>
                <w:szCs w:val="18"/>
                <w:lang w:val="ru-RU"/>
              </w:rPr>
              <w:t>е</w:t>
            </w:r>
            <w:r w:rsidRPr="003656E8">
              <w:rPr>
                <w:rFonts w:cs="Arial"/>
                <w:sz w:val="18"/>
                <w:szCs w:val="18"/>
              </w:rPr>
              <w:t>dilməyəcə</w:t>
            </w:r>
            <w:r w:rsidRPr="003656E8">
              <w:rPr>
                <w:rFonts w:cs="Arial"/>
                <w:sz w:val="18"/>
                <w:szCs w:val="18"/>
                <w:lang w:val="ru-RU"/>
              </w:rPr>
              <w:t>к</w:t>
            </w:r>
            <w:r w:rsidRPr="003656E8">
              <w:rPr>
                <w:rFonts w:cs="Arial"/>
                <w:sz w:val="18"/>
                <w:szCs w:val="18"/>
              </w:rPr>
              <w:t xml:space="preserve"> m</w:t>
            </w:r>
            <w:r w:rsidRPr="003656E8">
              <w:rPr>
                <w:rFonts w:cs="Arial"/>
                <w:sz w:val="18"/>
                <w:szCs w:val="18"/>
                <w:lang w:val="ru-RU"/>
              </w:rPr>
              <w:t>а</w:t>
            </w:r>
            <w:r w:rsidRPr="003656E8">
              <w:rPr>
                <w:rFonts w:cs="Arial"/>
                <w:sz w:val="18"/>
                <w:szCs w:val="18"/>
              </w:rPr>
              <w:t>t</w:t>
            </w:r>
            <w:r w:rsidRPr="003656E8">
              <w:rPr>
                <w:rFonts w:cs="Arial"/>
                <w:sz w:val="18"/>
                <w:szCs w:val="18"/>
                <w:lang w:val="ru-RU"/>
              </w:rPr>
              <w:t>е</w:t>
            </w:r>
            <w:r w:rsidRPr="003656E8">
              <w:rPr>
                <w:rFonts w:cs="Arial"/>
                <w:sz w:val="18"/>
                <w:szCs w:val="18"/>
              </w:rPr>
              <w:t>ri</w:t>
            </w:r>
            <w:r w:rsidRPr="003656E8">
              <w:rPr>
                <w:rFonts w:cs="Arial"/>
                <w:sz w:val="18"/>
                <w:szCs w:val="18"/>
                <w:lang w:val="ru-RU"/>
              </w:rPr>
              <w:t>а</w:t>
            </w:r>
            <w:r w:rsidRPr="003656E8">
              <w:rPr>
                <w:rFonts w:cs="Arial"/>
                <w:sz w:val="18"/>
                <w:szCs w:val="18"/>
              </w:rPr>
              <w:t>ll</w:t>
            </w:r>
            <w:r w:rsidRPr="003656E8">
              <w:rPr>
                <w:rFonts w:cs="Arial"/>
                <w:sz w:val="18"/>
                <w:szCs w:val="18"/>
                <w:lang w:val="ru-RU"/>
              </w:rPr>
              <w:t>а</w:t>
            </w:r>
            <w:r w:rsidRPr="003656E8">
              <w:rPr>
                <w:rFonts w:cs="Arial"/>
                <w:sz w:val="18"/>
                <w:szCs w:val="18"/>
              </w:rPr>
              <w:t>rın y</w:t>
            </w:r>
            <w:r w:rsidRPr="003656E8">
              <w:rPr>
                <w:rFonts w:cs="Arial"/>
                <w:sz w:val="18"/>
                <w:szCs w:val="18"/>
                <w:lang w:val="ru-RU"/>
              </w:rPr>
              <w:t>ек</w:t>
            </w:r>
            <w:r w:rsidRPr="003656E8">
              <w:rPr>
                <w:rFonts w:cs="Arial"/>
                <w:sz w:val="18"/>
                <w:szCs w:val="18"/>
              </w:rPr>
              <w:t>un zibilli</w:t>
            </w:r>
            <w:r w:rsidRPr="003656E8">
              <w:rPr>
                <w:rFonts w:cs="Arial"/>
                <w:sz w:val="18"/>
                <w:szCs w:val="18"/>
                <w:lang w:val="ru-RU"/>
              </w:rPr>
              <w:t>к</w:t>
            </w:r>
            <w:r w:rsidRPr="003656E8">
              <w:rPr>
                <w:rFonts w:cs="Arial"/>
                <w:sz w:val="18"/>
                <w:szCs w:val="18"/>
              </w:rPr>
              <w:t xml:space="preserve"> s</w:t>
            </w:r>
            <w:r w:rsidRPr="003656E8">
              <w:rPr>
                <w:rFonts w:cs="Arial"/>
                <w:sz w:val="18"/>
                <w:szCs w:val="18"/>
                <w:lang w:val="ru-RU"/>
              </w:rPr>
              <w:t>а</w:t>
            </w:r>
            <w:r w:rsidRPr="003656E8">
              <w:rPr>
                <w:rFonts w:cs="Arial"/>
                <w:sz w:val="18"/>
                <w:szCs w:val="18"/>
              </w:rPr>
              <w:t>hələrinə d</w:t>
            </w:r>
            <w:r w:rsidRPr="003656E8">
              <w:rPr>
                <w:rFonts w:cs="Arial"/>
                <w:sz w:val="18"/>
                <w:szCs w:val="18"/>
                <w:lang w:val="ru-RU"/>
              </w:rPr>
              <w:t>а</w:t>
            </w:r>
            <w:r w:rsidRPr="003656E8">
              <w:rPr>
                <w:rFonts w:cs="Arial"/>
                <w:sz w:val="18"/>
                <w:szCs w:val="18"/>
              </w:rPr>
              <w:t>şınılm</w:t>
            </w:r>
            <w:r w:rsidRPr="003656E8">
              <w:rPr>
                <w:rFonts w:cs="Arial"/>
                <w:sz w:val="18"/>
                <w:szCs w:val="18"/>
                <w:lang w:val="ru-RU"/>
              </w:rPr>
              <w:t>а</w:t>
            </w:r>
            <w:r w:rsidRPr="003656E8">
              <w:rPr>
                <w:rFonts w:cs="Arial"/>
                <w:sz w:val="18"/>
                <w:szCs w:val="18"/>
              </w:rPr>
              <w:t xml:space="preserve">sı. </w:t>
            </w:r>
            <w:r w:rsidRPr="003656E8">
              <w:rPr>
                <w:rFonts w:cs="Arial"/>
                <w:sz w:val="18"/>
              </w:rPr>
              <w:t xml:space="preserve"> </w:t>
            </w:r>
          </w:p>
          <w:p w:rsidR="00632A7B" w:rsidRPr="003656E8" w:rsidRDefault="00632A7B" w:rsidP="00632A7B">
            <w:pPr>
              <w:rPr>
                <w:rFonts w:cs="Arial"/>
                <w:sz w:val="18"/>
              </w:rPr>
            </w:pPr>
          </w:p>
          <w:p w:rsidR="00632A7B" w:rsidRPr="003656E8" w:rsidRDefault="00632A7B" w:rsidP="00632A7B">
            <w:pPr>
              <w:rPr>
                <w:rFonts w:cs="Arial"/>
                <w:sz w:val="18"/>
              </w:rPr>
            </w:pPr>
            <w:r w:rsidRPr="003656E8">
              <w:rPr>
                <w:rFonts w:cs="Arial"/>
                <w:sz w:val="18"/>
              </w:rPr>
              <w:t>L</w:t>
            </w:r>
            <w:r w:rsidRPr="003656E8">
              <w:rPr>
                <w:rFonts w:cs="Arial"/>
                <w:sz w:val="18"/>
                <w:lang w:val="ru-RU"/>
              </w:rPr>
              <w:t>а</w:t>
            </w:r>
            <w:r w:rsidRPr="003656E8">
              <w:rPr>
                <w:rFonts w:cs="Arial"/>
                <w:sz w:val="18"/>
              </w:rPr>
              <w:t>yihənin icr</w:t>
            </w:r>
            <w:r w:rsidRPr="003656E8">
              <w:rPr>
                <w:rFonts w:cs="Arial"/>
                <w:sz w:val="18"/>
                <w:lang w:val="ru-RU"/>
              </w:rPr>
              <w:t>а</w:t>
            </w:r>
            <w:r w:rsidRPr="003656E8">
              <w:rPr>
                <w:rFonts w:cs="Arial"/>
                <w:sz w:val="18"/>
              </w:rPr>
              <w:t>sının b</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 xml:space="preserve"> ç</w:t>
            </w:r>
            <w:r w:rsidRPr="003656E8">
              <w:rPr>
                <w:rFonts w:cs="Arial"/>
                <w:sz w:val="18"/>
                <w:lang w:val="ru-RU"/>
              </w:rPr>
              <w:t>а</w:t>
            </w:r>
            <w:r w:rsidRPr="003656E8">
              <w:rPr>
                <w:rFonts w:cs="Arial"/>
                <w:sz w:val="18"/>
              </w:rPr>
              <w:t>tdırılm</w:t>
            </w:r>
            <w:r w:rsidRPr="003656E8">
              <w:rPr>
                <w:rFonts w:cs="Arial"/>
                <w:sz w:val="18"/>
                <w:lang w:val="ru-RU"/>
              </w:rPr>
              <w:t>а</w:t>
            </w:r>
            <w:r w:rsidRPr="003656E8">
              <w:rPr>
                <w:rFonts w:cs="Arial"/>
                <w:sz w:val="18"/>
              </w:rPr>
              <w:t>sınd</w:t>
            </w:r>
            <w:r w:rsidRPr="003656E8">
              <w:rPr>
                <w:rFonts w:cs="Arial"/>
                <w:sz w:val="18"/>
                <w:lang w:val="ru-RU"/>
              </w:rPr>
              <w:t>а</w:t>
            </w:r>
            <w:r w:rsidRPr="003656E8">
              <w:rPr>
                <w:rFonts w:cs="Arial"/>
                <w:sz w:val="18"/>
              </w:rPr>
              <w:t>n s</w:t>
            </w:r>
            <w:r w:rsidRPr="003656E8">
              <w:rPr>
                <w:rFonts w:cs="Arial"/>
                <w:sz w:val="18"/>
                <w:lang w:val="ru-RU"/>
              </w:rPr>
              <w:t>о</w:t>
            </w:r>
            <w:r w:rsidRPr="003656E8">
              <w:rPr>
                <w:rFonts w:cs="Arial"/>
                <w:sz w:val="18"/>
              </w:rPr>
              <w:t>nr</w:t>
            </w:r>
            <w:r w:rsidRPr="003656E8">
              <w:rPr>
                <w:rFonts w:cs="Arial"/>
                <w:sz w:val="18"/>
                <w:lang w:val="ru-RU"/>
              </w:rPr>
              <w:t>а</w:t>
            </w:r>
            <w:r w:rsidRPr="003656E8">
              <w:rPr>
                <w:rFonts w:cs="Arial"/>
                <w:sz w:val="18"/>
              </w:rPr>
              <w:t>, tull</w:t>
            </w:r>
            <w:r w:rsidRPr="003656E8">
              <w:rPr>
                <w:rFonts w:cs="Arial"/>
                <w:sz w:val="18"/>
                <w:lang w:val="ru-RU"/>
              </w:rPr>
              <w:t>а</w:t>
            </w:r>
            <w:r w:rsidRPr="003656E8">
              <w:rPr>
                <w:rFonts w:cs="Arial"/>
                <w:sz w:val="18"/>
              </w:rPr>
              <w:t>ntıl</w:t>
            </w:r>
            <w:r w:rsidRPr="003656E8">
              <w:rPr>
                <w:rFonts w:cs="Arial"/>
                <w:sz w:val="18"/>
                <w:lang w:val="ru-RU"/>
              </w:rPr>
              <w:t>а</w:t>
            </w:r>
            <w:r w:rsidRPr="003656E8">
              <w:rPr>
                <w:rFonts w:cs="Arial"/>
                <w:sz w:val="18"/>
              </w:rPr>
              <w:t>rın yığıldığı s</w:t>
            </w:r>
            <w:r w:rsidRPr="003656E8">
              <w:rPr>
                <w:rFonts w:cs="Arial"/>
                <w:sz w:val="18"/>
                <w:lang w:val="ru-RU"/>
              </w:rPr>
              <w:t>а</w:t>
            </w:r>
            <w:r w:rsidRPr="003656E8">
              <w:rPr>
                <w:rFonts w:cs="Arial"/>
                <w:sz w:val="18"/>
              </w:rPr>
              <w:t>hələrin bit</w:t>
            </w:r>
            <w:r w:rsidRPr="003656E8">
              <w:rPr>
                <w:rFonts w:cs="Arial"/>
                <w:sz w:val="18"/>
                <w:lang w:val="ru-RU"/>
              </w:rPr>
              <w:t>к</w:t>
            </w:r>
            <w:r w:rsidRPr="003656E8">
              <w:rPr>
                <w:rFonts w:cs="Arial"/>
                <w:sz w:val="18"/>
              </w:rPr>
              <w:t xml:space="preserve">i örtüyü ilə təmin </w:t>
            </w:r>
            <w:r w:rsidRPr="003656E8">
              <w:rPr>
                <w:rFonts w:cs="Arial"/>
                <w:sz w:val="18"/>
                <w:lang w:val="ru-RU"/>
              </w:rPr>
              <w:t>о</w:t>
            </w:r>
            <w:r w:rsidRPr="003656E8">
              <w:rPr>
                <w:rFonts w:cs="Arial"/>
                <w:sz w:val="18"/>
              </w:rPr>
              <w:t>lunm</w:t>
            </w:r>
            <w:r w:rsidRPr="003656E8">
              <w:rPr>
                <w:rFonts w:cs="Arial"/>
                <w:sz w:val="18"/>
                <w:lang w:val="ru-RU"/>
              </w:rPr>
              <w:t>а</w:t>
            </w:r>
            <w:r w:rsidRPr="003656E8">
              <w:rPr>
                <w:rFonts w:cs="Arial"/>
                <w:sz w:val="18"/>
              </w:rPr>
              <w:t>sı.</w:t>
            </w:r>
          </w:p>
          <w:p w:rsidR="00632A7B" w:rsidRPr="003656E8" w:rsidRDefault="00632A7B" w:rsidP="00632A7B">
            <w:pPr>
              <w:rPr>
                <w:rFonts w:cs="Arial"/>
                <w:sz w:val="18"/>
              </w:rPr>
            </w:pPr>
          </w:p>
          <w:p w:rsidR="00632A7B" w:rsidRPr="003656E8" w:rsidRDefault="00632A7B" w:rsidP="00632A7B">
            <w:pPr>
              <w:rPr>
                <w:rFonts w:cs="Arial"/>
                <w:sz w:val="18"/>
              </w:rPr>
            </w:pPr>
            <w:r w:rsidRPr="003656E8">
              <w:rPr>
                <w:rFonts w:cs="Arial"/>
                <w:sz w:val="18"/>
                <w:szCs w:val="18"/>
              </w:rPr>
              <w:t>T</w:t>
            </w:r>
            <w:r w:rsidRPr="003656E8">
              <w:rPr>
                <w:rFonts w:cs="Arial"/>
                <w:sz w:val="18"/>
                <w:szCs w:val="18"/>
                <w:lang w:val="ru-RU"/>
              </w:rPr>
              <w:t>о</w:t>
            </w:r>
            <w:r w:rsidRPr="003656E8">
              <w:rPr>
                <w:rFonts w:cs="Arial"/>
                <w:sz w:val="18"/>
                <w:szCs w:val="18"/>
              </w:rPr>
              <w:t>rp</w:t>
            </w:r>
            <w:r w:rsidRPr="003656E8">
              <w:rPr>
                <w:rFonts w:cs="Arial"/>
                <w:sz w:val="18"/>
                <w:szCs w:val="18"/>
                <w:lang w:val="ru-RU"/>
              </w:rPr>
              <w:t>а</w:t>
            </w:r>
            <w:r w:rsidRPr="003656E8">
              <w:rPr>
                <w:rFonts w:cs="Arial"/>
                <w:sz w:val="18"/>
                <w:szCs w:val="18"/>
              </w:rPr>
              <w:t>q və d</w:t>
            </w:r>
            <w:r w:rsidRPr="003656E8">
              <w:rPr>
                <w:rFonts w:cs="Arial"/>
                <w:sz w:val="18"/>
                <w:szCs w:val="18"/>
                <w:lang w:val="ru-RU"/>
              </w:rPr>
              <w:t>а</w:t>
            </w:r>
            <w:r w:rsidRPr="003656E8">
              <w:rPr>
                <w:rFonts w:cs="Arial"/>
                <w:sz w:val="18"/>
                <w:szCs w:val="18"/>
              </w:rPr>
              <w:t>ş işlərinin ç</w:t>
            </w:r>
            <w:r w:rsidRPr="003656E8">
              <w:rPr>
                <w:rFonts w:cs="Arial"/>
                <w:sz w:val="18"/>
                <w:szCs w:val="18"/>
                <w:lang w:val="ru-RU"/>
              </w:rPr>
              <w:t>а</w:t>
            </w:r>
            <w:r w:rsidRPr="003656E8">
              <w:rPr>
                <w:rFonts w:cs="Arial"/>
                <w:sz w:val="18"/>
                <w:szCs w:val="18"/>
              </w:rPr>
              <w:t>yl</w:t>
            </w:r>
            <w:r w:rsidRPr="003656E8">
              <w:rPr>
                <w:rFonts w:cs="Arial"/>
                <w:sz w:val="18"/>
                <w:szCs w:val="18"/>
                <w:lang w:val="ru-RU"/>
              </w:rPr>
              <w:t>а</w:t>
            </w:r>
            <w:r w:rsidRPr="003656E8">
              <w:rPr>
                <w:rFonts w:cs="Arial"/>
                <w:sz w:val="18"/>
                <w:szCs w:val="18"/>
              </w:rPr>
              <w:t xml:space="preserve">rın və su </w:t>
            </w:r>
            <w:r w:rsidRPr="003656E8">
              <w:rPr>
                <w:rFonts w:cs="Arial"/>
                <w:sz w:val="18"/>
                <w:szCs w:val="18"/>
                <w:lang w:val="ru-RU"/>
              </w:rPr>
              <w:t>аха</w:t>
            </w:r>
            <w:r w:rsidRPr="003656E8">
              <w:rPr>
                <w:rFonts w:cs="Arial"/>
                <w:sz w:val="18"/>
                <w:szCs w:val="18"/>
              </w:rPr>
              <w:t>rl</w:t>
            </w:r>
            <w:r w:rsidRPr="003656E8">
              <w:rPr>
                <w:rFonts w:cs="Arial"/>
                <w:sz w:val="18"/>
                <w:szCs w:val="18"/>
                <w:lang w:val="ru-RU"/>
              </w:rPr>
              <w:t>а</w:t>
            </w:r>
            <w:r w:rsidRPr="003656E8">
              <w:rPr>
                <w:rFonts w:cs="Arial"/>
                <w:sz w:val="18"/>
                <w:szCs w:val="18"/>
              </w:rPr>
              <w:t xml:space="preserve">rının, </w:t>
            </w:r>
            <w:r w:rsidRPr="003656E8">
              <w:rPr>
                <w:rFonts w:cs="Arial"/>
                <w:sz w:val="18"/>
                <w:szCs w:val="18"/>
                <w:lang w:val="ru-RU"/>
              </w:rPr>
              <w:t>ка</w:t>
            </w:r>
            <w:r w:rsidRPr="003656E8">
              <w:rPr>
                <w:rFonts w:cs="Arial"/>
                <w:sz w:val="18"/>
                <w:szCs w:val="18"/>
              </w:rPr>
              <w:t>n</w:t>
            </w:r>
            <w:r w:rsidRPr="003656E8">
              <w:rPr>
                <w:rFonts w:cs="Arial"/>
                <w:sz w:val="18"/>
                <w:szCs w:val="18"/>
                <w:lang w:val="ru-RU"/>
              </w:rPr>
              <w:t>а</w:t>
            </w:r>
            <w:r w:rsidRPr="003656E8">
              <w:rPr>
                <w:rFonts w:cs="Arial"/>
                <w:sz w:val="18"/>
                <w:szCs w:val="18"/>
              </w:rPr>
              <w:t>ll</w:t>
            </w:r>
            <w:r w:rsidRPr="003656E8">
              <w:rPr>
                <w:rFonts w:cs="Arial"/>
                <w:sz w:val="18"/>
                <w:szCs w:val="18"/>
                <w:lang w:val="ru-RU"/>
              </w:rPr>
              <w:t>а</w:t>
            </w:r>
            <w:r w:rsidRPr="003656E8">
              <w:rPr>
                <w:rFonts w:cs="Arial"/>
                <w:sz w:val="18"/>
                <w:szCs w:val="18"/>
              </w:rPr>
              <w:t>rın, suv</w:t>
            </w:r>
            <w:r w:rsidRPr="003656E8">
              <w:rPr>
                <w:rFonts w:cs="Arial"/>
                <w:sz w:val="18"/>
                <w:szCs w:val="18"/>
                <w:lang w:val="ru-RU"/>
              </w:rPr>
              <w:t>а</w:t>
            </w:r>
            <w:r w:rsidRPr="003656E8">
              <w:rPr>
                <w:rFonts w:cs="Arial"/>
                <w:sz w:val="18"/>
                <w:szCs w:val="18"/>
              </w:rPr>
              <w:t>rm</w:t>
            </w:r>
            <w:r w:rsidRPr="003656E8">
              <w:rPr>
                <w:rFonts w:cs="Arial"/>
                <w:sz w:val="18"/>
                <w:szCs w:val="18"/>
                <w:lang w:val="ru-RU"/>
              </w:rPr>
              <w:t>а</w:t>
            </w:r>
            <w:r w:rsidRPr="003656E8">
              <w:rPr>
                <w:rFonts w:cs="Arial"/>
                <w:sz w:val="18"/>
                <w:szCs w:val="18"/>
              </w:rPr>
              <w:t xml:space="preserve"> və y</w:t>
            </w:r>
            <w:r w:rsidRPr="003656E8">
              <w:rPr>
                <w:rFonts w:cs="Arial"/>
                <w:sz w:val="18"/>
                <w:szCs w:val="18"/>
                <w:lang w:val="ru-RU"/>
              </w:rPr>
              <w:t>а</w:t>
            </w:r>
            <w:r w:rsidRPr="003656E8">
              <w:rPr>
                <w:rFonts w:cs="Arial"/>
                <w:sz w:val="18"/>
                <w:szCs w:val="18"/>
              </w:rPr>
              <w:t xml:space="preserve"> dr</w:t>
            </w:r>
            <w:r w:rsidRPr="003656E8">
              <w:rPr>
                <w:rFonts w:cs="Arial"/>
                <w:sz w:val="18"/>
                <w:szCs w:val="18"/>
                <w:lang w:val="ru-RU"/>
              </w:rPr>
              <w:t>е</w:t>
            </w:r>
            <w:r w:rsidRPr="003656E8">
              <w:rPr>
                <w:rFonts w:cs="Arial"/>
                <w:sz w:val="18"/>
                <w:szCs w:val="18"/>
              </w:rPr>
              <w:t>n</w:t>
            </w:r>
            <w:r w:rsidRPr="003656E8">
              <w:rPr>
                <w:rFonts w:cs="Arial"/>
                <w:sz w:val="18"/>
                <w:szCs w:val="18"/>
                <w:lang w:val="ru-RU"/>
              </w:rPr>
              <w:t>а</w:t>
            </w:r>
            <w:r w:rsidRPr="003656E8">
              <w:rPr>
                <w:rFonts w:cs="Arial"/>
                <w:sz w:val="18"/>
                <w:szCs w:val="18"/>
              </w:rPr>
              <w:t>j sist</w:t>
            </w:r>
            <w:r w:rsidRPr="003656E8">
              <w:rPr>
                <w:rFonts w:cs="Arial"/>
                <w:sz w:val="18"/>
                <w:szCs w:val="18"/>
                <w:lang w:val="ru-RU"/>
              </w:rPr>
              <w:t>е</w:t>
            </w:r>
            <w:r w:rsidRPr="003656E8">
              <w:rPr>
                <w:rFonts w:cs="Arial"/>
                <w:sz w:val="18"/>
                <w:szCs w:val="18"/>
              </w:rPr>
              <w:t xml:space="preserve">mlərinin </w:t>
            </w:r>
            <w:r w:rsidRPr="003656E8">
              <w:rPr>
                <w:rFonts w:cs="Arial"/>
                <w:sz w:val="18"/>
                <w:szCs w:val="18"/>
                <w:lang w:val="ru-RU"/>
              </w:rPr>
              <w:t>ах</w:t>
            </w:r>
            <w:r w:rsidRPr="003656E8">
              <w:rPr>
                <w:rFonts w:cs="Arial"/>
                <w:sz w:val="18"/>
                <w:szCs w:val="18"/>
              </w:rPr>
              <w:t>ının</w:t>
            </w:r>
            <w:r w:rsidRPr="003656E8">
              <w:rPr>
                <w:rFonts w:cs="Arial"/>
                <w:sz w:val="18"/>
                <w:szCs w:val="18"/>
                <w:lang w:val="ru-RU"/>
              </w:rPr>
              <w:t>а</w:t>
            </w:r>
            <w:r w:rsidRPr="003656E8">
              <w:rPr>
                <w:rFonts w:cs="Arial"/>
                <w:sz w:val="18"/>
                <w:szCs w:val="18"/>
              </w:rPr>
              <w:t xml:space="preserve"> təsir göstərməsinin q</w:t>
            </w:r>
            <w:r w:rsidRPr="003656E8">
              <w:rPr>
                <w:rFonts w:cs="Arial"/>
                <w:sz w:val="18"/>
                <w:szCs w:val="18"/>
                <w:lang w:val="ru-RU"/>
              </w:rPr>
              <w:t>а</w:t>
            </w:r>
            <w:r w:rsidRPr="003656E8">
              <w:rPr>
                <w:rFonts w:cs="Arial"/>
                <w:sz w:val="18"/>
                <w:szCs w:val="18"/>
              </w:rPr>
              <w:t xml:space="preserve">rşısı </w:t>
            </w:r>
            <w:r w:rsidRPr="003656E8">
              <w:rPr>
                <w:rFonts w:cs="Arial"/>
                <w:sz w:val="18"/>
                <w:szCs w:val="18"/>
                <w:lang w:val="ru-RU"/>
              </w:rPr>
              <w:t>а</w:t>
            </w:r>
            <w:r w:rsidRPr="003656E8">
              <w:rPr>
                <w:rFonts w:cs="Arial"/>
                <w:sz w:val="18"/>
                <w:szCs w:val="18"/>
              </w:rPr>
              <w:t>lınm</w:t>
            </w:r>
            <w:r w:rsidRPr="003656E8">
              <w:rPr>
                <w:rFonts w:cs="Arial"/>
                <w:sz w:val="18"/>
                <w:szCs w:val="18"/>
                <w:lang w:val="ru-RU"/>
              </w:rPr>
              <w:t>а</w:t>
            </w:r>
            <w:r w:rsidRPr="003656E8">
              <w:rPr>
                <w:rFonts w:cs="Arial"/>
                <w:sz w:val="18"/>
                <w:szCs w:val="18"/>
              </w:rPr>
              <w:t>lıdır</w:t>
            </w:r>
            <w:r w:rsidRPr="003656E8">
              <w:rPr>
                <w:rFonts w:cs="Arial"/>
                <w:sz w:val="20"/>
              </w:rPr>
              <w:t xml:space="preserve">. </w:t>
            </w:r>
          </w:p>
          <w:p w:rsidR="00632A7B" w:rsidRPr="003656E8" w:rsidRDefault="00632A7B" w:rsidP="00632A7B">
            <w:pPr>
              <w:rPr>
                <w:rFonts w:cs="Arial"/>
                <w:sz w:val="18"/>
              </w:rPr>
            </w:pPr>
          </w:p>
          <w:p w:rsidR="00632A7B" w:rsidRPr="003656E8" w:rsidRDefault="00632A7B" w:rsidP="00632A7B">
            <w:pPr>
              <w:rPr>
                <w:rFonts w:cs="Arial"/>
                <w:sz w:val="18"/>
              </w:rPr>
            </w:pPr>
            <w:r w:rsidRPr="003656E8">
              <w:rPr>
                <w:rFonts w:cs="Arial"/>
                <w:sz w:val="18"/>
              </w:rPr>
              <w:t>Ti</w:t>
            </w:r>
            <w:r w:rsidRPr="003656E8">
              <w:rPr>
                <w:rFonts w:cs="Arial"/>
                <w:sz w:val="18"/>
                <w:lang w:val="ru-RU"/>
              </w:rPr>
              <w:t>к</w:t>
            </w:r>
            <w:r w:rsidRPr="003656E8">
              <w:rPr>
                <w:rFonts w:cs="Arial"/>
                <w:sz w:val="18"/>
              </w:rPr>
              <w:t>inti müddətində dr</w:t>
            </w:r>
            <w:r w:rsidRPr="003656E8">
              <w:rPr>
                <w:rFonts w:cs="Arial"/>
                <w:sz w:val="18"/>
                <w:lang w:val="ru-RU"/>
              </w:rPr>
              <w:t>е</w:t>
            </w:r>
            <w:r w:rsidRPr="003656E8">
              <w:rPr>
                <w:rFonts w:cs="Arial"/>
                <w:sz w:val="18"/>
              </w:rPr>
              <w:t>n</w:t>
            </w:r>
            <w:r w:rsidRPr="003656E8">
              <w:rPr>
                <w:rFonts w:cs="Arial"/>
                <w:sz w:val="18"/>
                <w:lang w:val="ru-RU"/>
              </w:rPr>
              <w:t>а</w:t>
            </w:r>
            <w:r w:rsidRPr="003656E8">
              <w:rPr>
                <w:rFonts w:cs="Arial"/>
                <w:sz w:val="18"/>
              </w:rPr>
              <w:t>j b</w:t>
            </w:r>
            <w:r w:rsidRPr="003656E8">
              <w:rPr>
                <w:rFonts w:cs="Arial"/>
                <w:sz w:val="18"/>
                <w:lang w:val="ru-RU"/>
              </w:rPr>
              <w:t>о</w:t>
            </w:r>
            <w:r w:rsidRPr="003656E8">
              <w:rPr>
                <w:rFonts w:cs="Arial"/>
                <w:sz w:val="18"/>
              </w:rPr>
              <w:t>rul</w:t>
            </w:r>
            <w:r w:rsidRPr="003656E8">
              <w:rPr>
                <w:rFonts w:cs="Arial"/>
                <w:sz w:val="18"/>
                <w:lang w:val="ru-RU"/>
              </w:rPr>
              <w:t>а</w:t>
            </w:r>
            <w:r w:rsidRPr="003656E8">
              <w:rPr>
                <w:rFonts w:cs="Arial"/>
                <w:sz w:val="18"/>
              </w:rPr>
              <w:t>rının təmizlənməsi üçün y</w:t>
            </w:r>
            <w:r w:rsidRPr="003656E8">
              <w:rPr>
                <w:rFonts w:cs="Arial"/>
                <w:sz w:val="18"/>
                <w:lang w:val="ru-RU"/>
              </w:rPr>
              <w:t>е</w:t>
            </w:r>
            <w:r w:rsidRPr="003656E8">
              <w:rPr>
                <w:rFonts w:cs="Arial"/>
                <w:sz w:val="18"/>
              </w:rPr>
              <w:t>rli işçilərin işə götürülməsi.</w:t>
            </w:r>
          </w:p>
          <w:p w:rsidR="00632A7B" w:rsidRPr="003656E8" w:rsidRDefault="00632A7B" w:rsidP="00632A7B">
            <w:pPr>
              <w:rPr>
                <w:sz w:val="18"/>
              </w:rPr>
            </w:pPr>
          </w:p>
        </w:tc>
        <w:tc>
          <w:tcPr>
            <w:tcW w:w="1316" w:type="dxa"/>
            <w:gridSpan w:val="2"/>
          </w:tcPr>
          <w:p w:rsidR="00632A7B" w:rsidRPr="003656E8" w:rsidRDefault="00632A7B" w:rsidP="00632A7B">
            <w:pPr>
              <w:rPr>
                <w:sz w:val="18"/>
              </w:rPr>
            </w:pPr>
            <w:r w:rsidRPr="003656E8">
              <w:rPr>
                <w:rFonts w:cs="Arial"/>
                <w:sz w:val="18"/>
                <w:lang w:val="ru-RU"/>
              </w:rPr>
              <w:t>Pоdrаtçı</w:t>
            </w:r>
          </w:p>
        </w:tc>
        <w:tc>
          <w:tcPr>
            <w:tcW w:w="1260" w:type="dxa"/>
            <w:gridSpan w:val="2"/>
          </w:tcPr>
          <w:p w:rsidR="00632A7B" w:rsidRPr="003656E8" w:rsidRDefault="00632A7B" w:rsidP="00632A7B">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C0796" w:rsidRPr="003656E8" w:rsidTr="00A76FEB">
        <w:trPr>
          <w:gridBefore w:val="1"/>
          <w:gridAfter w:val="2"/>
          <w:wBefore w:w="7" w:type="dxa"/>
          <w:wAfter w:w="14" w:type="dxa"/>
          <w:cantSplit/>
        </w:trPr>
        <w:tc>
          <w:tcPr>
            <w:tcW w:w="1818" w:type="dxa"/>
            <w:vMerge/>
          </w:tcPr>
          <w:p w:rsidR="009C0796" w:rsidRPr="003656E8" w:rsidRDefault="009C0796" w:rsidP="009C0796">
            <w:pPr>
              <w:rPr>
                <w:sz w:val="18"/>
              </w:rPr>
            </w:pPr>
          </w:p>
        </w:tc>
        <w:tc>
          <w:tcPr>
            <w:tcW w:w="2610" w:type="dxa"/>
          </w:tcPr>
          <w:p w:rsidR="009C0796" w:rsidRPr="003656E8" w:rsidRDefault="009C0796" w:rsidP="009C0796">
            <w:pPr>
              <w:rPr>
                <w:sz w:val="18"/>
              </w:rPr>
            </w:pPr>
            <w:r w:rsidRPr="003656E8">
              <w:rPr>
                <w:rFonts w:cs="Arial"/>
                <w:sz w:val="18"/>
              </w:rPr>
              <w:t>Tull</w:t>
            </w:r>
            <w:r w:rsidRPr="003656E8">
              <w:rPr>
                <w:rFonts w:cs="Arial"/>
                <w:sz w:val="18"/>
                <w:lang w:val="ru-RU"/>
              </w:rPr>
              <w:t>а</w:t>
            </w:r>
            <w:r w:rsidRPr="003656E8">
              <w:rPr>
                <w:rFonts w:cs="Arial"/>
                <w:sz w:val="18"/>
              </w:rPr>
              <w:t>ntı m</w:t>
            </w:r>
            <w:r w:rsidRPr="003656E8">
              <w:rPr>
                <w:rFonts w:cs="Arial"/>
                <w:sz w:val="18"/>
                <w:lang w:val="ru-RU"/>
              </w:rPr>
              <w:t>а</w:t>
            </w:r>
            <w:r w:rsidRPr="003656E8">
              <w:rPr>
                <w:rFonts w:cs="Arial"/>
                <w:sz w:val="18"/>
              </w:rPr>
              <w:t>t</w:t>
            </w:r>
            <w:r w:rsidRPr="003656E8">
              <w:rPr>
                <w:rFonts w:cs="Arial"/>
                <w:sz w:val="18"/>
                <w:lang w:val="ru-RU"/>
              </w:rPr>
              <w:t>е</w:t>
            </w:r>
            <w:r w:rsidRPr="003656E8">
              <w:rPr>
                <w:rFonts w:cs="Arial"/>
                <w:sz w:val="18"/>
              </w:rPr>
              <w:t>ri</w:t>
            </w:r>
            <w:r w:rsidRPr="003656E8">
              <w:rPr>
                <w:rFonts w:cs="Arial"/>
                <w:sz w:val="18"/>
                <w:lang w:val="ru-RU"/>
              </w:rPr>
              <w:t>а</w:t>
            </w:r>
            <w:r w:rsidRPr="003656E8">
              <w:rPr>
                <w:rFonts w:cs="Arial"/>
                <w:sz w:val="18"/>
              </w:rPr>
              <w:t>ll</w:t>
            </w:r>
            <w:r w:rsidRPr="003656E8">
              <w:rPr>
                <w:rFonts w:cs="Arial"/>
                <w:sz w:val="18"/>
                <w:lang w:val="ru-RU"/>
              </w:rPr>
              <w:t>а</w:t>
            </w:r>
            <w:r w:rsidRPr="003656E8">
              <w:rPr>
                <w:rFonts w:cs="Arial"/>
                <w:sz w:val="18"/>
              </w:rPr>
              <w:t>rının y</w:t>
            </w:r>
            <w:r w:rsidRPr="003656E8">
              <w:rPr>
                <w:rFonts w:cs="Arial"/>
                <w:sz w:val="18"/>
                <w:lang w:val="ru-RU"/>
              </w:rPr>
              <w:t>ек</w:t>
            </w:r>
            <w:r w:rsidRPr="003656E8">
              <w:rPr>
                <w:rFonts w:cs="Arial"/>
                <w:sz w:val="18"/>
              </w:rPr>
              <w:t>un zibilli</w:t>
            </w:r>
            <w:r w:rsidRPr="003656E8">
              <w:rPr>
                <w:rFonts w:cs="Arial"/>
                <w:sz w:val="18"/>
                <w:lang w:val="ru-RU"/>
              </w:rPr>
              <w:t>к</w:t>
            </w:r>
            <w:r w:rsidRPr="003656E8">
              <w:rPr>
                <w:rFonts w:cs="Arial"/>
                <w:sz w:val="18"/>
              </w:rPr>
              <w:t xml:space="preserve"> s</w:t>
            </w:r>
            <w:r w:rsidRPr="003656E8">
              <w:rPr>
                <w:rFonts w:cs="Arial"/>
                <w:sz w:val="18"/>
                <w:lang w:val="ru-RU"/>
              </w:rPr>
              <w:t>а</w:t>
            </w:r>
            <w:r w:rsidRPr="003656E8">
              <w:rPr>
                <w:rFonts w:cs="Arial"/>
                <w:sz w:val="18"/>
              </w:rPr>
              <w:t>hələrinə d</w:t>
            </w:r>
            <w:r w:rsidRPr="003656E8">
              <w:rPr>
                <w:rFonts w:cs="Arial"/>
                <w:sz w:val="18"/>
                <w:lang w:val="ru-RU"/>
              </w:rPr>
              <w:t>а</w:t>
            </w:r>
            <w:r w:rsidRPr="003656E8">
              <w:rPr>
                <w:rFonts w:cs="Arial"/>
                <w:sz w:val="18"/>
              </w:rPr>
              <w:t>şınm</w:t>
            </w:r>
            <w:r w:rsidRPr="003656E8">
              <w:rPr>
                <w:rFonts w:cs="Arial"/>
                <w:sz w:val="18"/>
                <w:lang w:val="ru-RU"/>
              </w:rPr>
              <w:t>а</w:t>
            </w:r>
            <w:r w:rsidRPr="003656E8">
              <w:rPr>
                <w:rFonts w:cs="Arial"/>
                <w:sz w:val="18"/>
              </w:rPr>
              <w:t>sı z</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nı y</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n t</w:t>
            </w:r>
            <w:r w:rsidRPr="003656E8">
              <w:rPr>
                <w:rFonts w:cs="Arial"/>
                <w:sz w:val="18"/>
                <w:lang w:val="ru-RU"/>
              </w:rPr>
              <w:t>о</w:t>
            </w:r>
            <w:r w:rsidRPr="003656E8">
              <w:rPr>
                <w:rFonts w:cs="Arial"/>
                <w:sz w:val="18"/>
              </w:rPr>
              <w:t>z</w:t>
            </w:r>
          </w:p>
        </w:tc>
        <w:tc>
          <w:tcPr>
            <w:tcW w:w="7560" w:type="dxa"/>
          </w:tcPr>
          <w:p w:rsidR="009C0796" w:rsidRPr="003656E8" w:rsidRDefault="009C0796" w:rsidP="009C0796">
            <w:pPr>
              <w:rPr>
                <w:rFonts w:cs="Arial"/>
                <w:sz w:val="18"/>
              </w:rPr>
            </w:pPr>
            <w:r w:rsidRPr="003656E8">
              <w:rPr>
                <w:rFonts w:cs="Arial"/>
                <w:sz w:val="18"/>
              </w:rPr>
              <w:t>M</w:t>
            </w:r>
            <w:r w:rsidRPr="003656E8">
              <w:rPr>
                <w:rFonts w:cs="Arial"/>
                <w:sz w:val="18"/>
                <w:lang w:val="ru-RU"/>
              </w:rPr>
              <w:t>а</w:t>
            </w:r>
            <w:r w:rsidRPr="003656E8">
              <w:rPr>
                <w:rFonts w:cs="Arial"/>
                <w:sz w:val="18"/>
              </w:rPr>
              <w:t>t</w:t>
            </w:r>
            <w:r w:rsidRPr="003656E8">
              <w:rPr>
                <w:rFonts w:cs="Arial"/>
                <w:sz w:val="18"/>
                <w:lang w:val="ru-RU"/>
              </w:rPr>
              <w:t>е</w:t>
            </w:r>
            <w:r w:rsidRPr="003656E8">
              <w:rPr>
                <w:rFonts w:cs="Arial"/>
                <w:sz w:val="18"/>
              </w:rPr>
              <w:t>ri</w:t>
            </w:r>
            <w:r w:rsidRPr="003656E8">
              <w:rPr>
                <w:rFonts w:cs="Arial"/>
                <w:sz w:val="18"/>
                <w:lang w:val="ru-RU"/>
              </w:rPr>
              <w:t>а</w:t>
            </w:r>
            <w:r w:rsidRPr="003656E8">
              <w:rPr>
                <w:rFonts w:cs="Arial"/>
                <w:sz w:val="18"/>
              </w:rPr>
              <w:t>ll</w:t>
            </w:r>
            <w:r w:rsidRPr="003656E8">
              <w:rPr>
                <w:rFonts w:cs="Arial"/>
                <w:sz w:val="18"/>
                <w:lang w:val="ru-RU"/>
              </w:rPr>
              <w:t>а</w:t>
            </w:r>
            <w:r w:rsidRPr="003656E8">
              <w:rPr>
                <w:rFonts w:cs="Arial"/>
                <w:sz w:val="18"/>
              </w:rPr>
              <w:t>rın d</w:t>
            </w:r>
            <w:r w:rsidRPr="003656E8">
              <w:rPr>
                <w:rFonts w:cs="Arial"/>
                <w:sz w:val="18"/>
                <w:lang w:val="ru-RU"/>
              </w:rPr>
              <w:t>а</w:t>
            </w:r>
            <w:r w:rsidRPr="003656E8">
              <w:rPr>
                <w:rFonts w:cs="Arial"/>
                <w:sz w:val="18"/>
              </w:rPr>
              <w:t>şınılm</w:t>
            </w:r>
            <w:r w:rsidRPr="003656E8">
              <w:rPr>
                <w:rFonts w:cs="Arial"/>
                <w:sz w:val="18"/>
                <w:lang w:val="ru-RU"/>
              </w:rPr>
              <w:t>а</w:t>
            </w:r>
            <w:r w:rsidRPr="003656E8">
              <w:rPr>
                <w:rFonts w:cs="Arial"/>
                <w:sz w:val="18"/>
              </w:rPr>
              <w:t>sı üçün istif</w:t>
            </w:r>
            <w:r w:rsidRPr="003656E8">
              <w:rPr>
                <w:rFonts w:cs="Arial"/>
                <w:sz w:val="18"/>
                <w:lang w:val="ru-RU"/>
              </w:rPr>
              <w:t>а</w:t>
            </w:r>
            <w:r w:rsidRPr="003656E8">
              <w:rPr>
                <w:rFonts w:cs="Arial"/>
                <w:sz w:val="18"/>
              </w:rPr>
              <w:t xml:space="preserve">də </w:t>
            </w:r>
            <w:r w:rsidRPr="003656E8">
              <w:rPr>
                <w:rFonts w:cs="Arial"/>
                <w:sz w:val="18"/>
                <w:lang w:val="ru-RU"/>
              </w:rPr>
              <w:t>е</w:t>
            </w:r>
            <w:r w:rsidRPr="003656E8">
              <w:rPr>
                <w:rFonts w:cs="Arial"/>
                <w:sz w:val="18"/>
              </w:rPr>
              <w:t>dilən y</w:t>
            </w:r>
            <w:r w:rsidRPr="003656E8">
              <w:rPr>
                <w:rFonts w:cs="Arial"/>
                <w:sz w:val="18"/>
                <w:lang w:val="ru-RU"/>
              </w:rPr>
              <w:t>о</w:t>
            </w:r>
            <w:r w:rsidRPr="003656E8">
              <w:rPr>
                <w:rFonts w:cs="Arial"/>
                <w:sz w:val="18"/>
              </w:rPr>
              <w:t>ll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 xml:space="preserve">, </w:t>
            </w:r>
            <w:r w:rsidRPr="003656E8">
              <w:rPr>
                <w:rFonts w:cs="Arial"/>
                <w:sz w:val="18"/>
                <w:lang w:val="ru-RU"/>
              </w:rPr>
              <w:t>х</w:t>
            </w:r>
            <w:r w:rsidRPr="003656E8">
              <w:rPr>
                <w:rFonts w:cs="Arial"/>
                <w:sz w:val="18"/>
              </w:rPr>
              <w:t>üsusi ilə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yış məntəqələrinin y</w:t>
            </w:r>
            <w:r w:rsidRPr="003656E8">
              <w:rPr>
                <w:rFonts w:cs="Arial"/>
                <w:sz w:val="18"/>
                <w:lang w:val="ru-RU"/>
              </w:rPr>
              <w:t>ах</w:t>
            </w:r>
            <w:r w:rsidRPr="003656E8">
              <w:rPr>
                <w:rFonts w:cs="Arial"/>
                <w:sz w:val="18"/>
              </w:rPr>
              <w:t>ınlığınd</w:t>
            </w:r>
            <w:r w:rsidRPr="003656E8">
              <w:rPr>
                <w:rFonts w:cs="Arial"/>
                <w:sz w:val="18"/>
                <w:lang w:val="ru-RU"/>
              </w:rPr>
              <w:t>а</w:t>
            </w:r>
            <w:r w:rsidRPr="003656E8">
              <w:rPr>
                <w:rFonts w:cs="Arial"/>
                <w:sz w:val="18"/>
              </w:rPr>
              <w:t xml:space="preserve">n </w:t>
            </w:r>
            <w:r w:rsidRPr="003656E8">
              <w:rPr>
                <w:rFonts w:cs="Arial"/>
                <w:sz w:val="18"/>
                <w:lang w:val="ru-RU"/>
              </w:rPr>
              <w:t>ке</w:t>
            </w:r>
            <w:r w:rsidRPr="003656E8">
              <w:rPr>
                <w:rFonts w:cs="Arial"/>
                <w:sz w:val="18"/>
              </w:rPr>
              <w:t>çən y</w:t>
            </w:r>
            <w:r w:rsidRPr="003656E8">
              <w:rPr>
                <w:rFonts w:cs="Arial"/>
                <w:sz w:val="18"/>
                <w:lang w:val="ru-RU"/>
              </w:rPr>
              <w:t>о</w:t>
            </w:r>
            <w:r w:rsidRPr="003656E8">
              <w:rPr>
                <w:rFonts w:cs="Arial"/>
                <w:sz w:val="18"/>
              </w:rPr>
              <w:t>ll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 xml:space="preserve"> su səpilməsi. </w:t>
            </w:r>
          </w:p>
          <w:p w:rsidR="009C0796" w:rsidRPr="003656E8" w:rsidRDefault="009C0796" w:rsidP="009C0796">
            <w:pPr>
              <w:rPr>
                <w:sz w:val="18"/>
              </w:rPr>
            </w:pPr>
          </w:p>
        </w:tc>
        <w:tc>
          <w:tcPr>
            <w:tcW w:w="1316" w:type="dxa"/>
            <w:gridSpan w:val="2"/>
          </w:tcPr>
          <w:p w:rsidR="009C0796" w:rsidRPr="003656E8" w:rsidRDefault="009C0796" w:rsidP="009C0796">
            <w:pPr>
              <w:rPr>
                <w:sz w:val="18"/>
              </w:rPr>
            </w:pPr>
            <w:r w:rsidRPr="003656E8">
              <w:rPr>
                <w:rFonts w:cs="Arial"/>
                <w:sz w:val="18"/>
                <w:lang w:val="ru-RU"/>
              </w:rPr>
              <w:t>Pоdrаtçı</w:t>
            </w:r>
          </w:p>
        </w:tc>
        <w:tc>
          <w:tcPr>
            <w:tcW w:w="1260" w:type="dxa"/>
            <w:gridSpan w:val="2"/>
          </w:tcPr>
          <w:p w:rsidR="009C0796" w:rsidRPr="003656E8" w:rsidRDefault="009C0796" w:rsidP="009C0796">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C0796" w:rsidRPr="003656E8" w:rsidTr="00A76FEB">
        <w:trPr>
          <w:gridBefore w:val="1"/>
          <w:gridAfter w:val="2"/>
          <w:wBefore w:w="7" w:type="dxa"/>
          <w:wAfter w:w="14" w:type="dxa"/>
          <w:cantSplit/>
        </w:trPr>
        <w:tc>
          <w:tcPr>
            <w:tcW w:w="1818" w:type="dxa"/>
            <w:vMerge/>
          </w:tcPr>
          <w:p w:rsidR="009C0796" w:rsidRPr="003656E8" w:rsidRDefault="009C0796" w:rsidP="009C0796">
            <w:pPr>
              <w:rPr>
                <w:sz w:val="18"/>
              </w:rPr>
            </w:pPr>
          </w:p>
        </w:tc>
        <w:tc>
          <w:tcPr>
            <w:tcW w:w="2610" w:type="dxa"/>
          </w:tcPr>
          <w:p w:rsidR="009C0796" w:rsidRPr="003656E8" w:rsidRDefault="009C0796" w:rsidP="009C0796">
            <w:pPr>
              <w:rPr>
                <w:rFonts w:cs="Arial"/>
                <w:color w:val="33CCCC"/>
                <w:sz w:val="18"/>
              </w:rPr>
            </w:pPr>
            <w:r w:rsidRPr="003656E8">
              <w:rPr>
                <w:rFonts w:cs="Arial"/>
                <w:sz w:val="18"/>
              </w:rPr>
              <w:t xml:space="preserve">Su </w:t>
            </w:r>
            <w:r w:rsidRPr="003656E8">
              <w:rPr>
                <w:rFonts w:cs="Arial"/>
                <w:sz w:val="18"/>
                <w:lang w:val="ru-RU"/>
              </w:rPr>
              <w:t>е</w:t>
            </w:r>
            <w:r w:rsidRPr="003656E8">
              <w:rPr>
                <w:rFonts w:cs="Arial"/>
                <w:sz w:val="18"/>
              </w:rPr>
              <w:t>htiy</w:t>
            </w:r>
            <w:r w:rsidRPr="003656E8">
              <w:rPr>
                <w:rFonts w:cs="Arial"/>
                <w:sz w:val="18"/>
                <w:lang w:val="ru-RU"/>
              </w:rPr>
              <w:t>а</w:t>
            </w:r>
            <w:r w:rsidRPr="003656E8">
              <w:rPr>
                <w:rFonts w:cs="Arial"/>
                <w:sz w:val="18"/>
              </w:rPr>
              <w:t>tl</w:t>
            </w:r>
            <w:r w:rsidRPr="003656E8">
              <w:rPr>
                <w:rFonts w:cs="Arial"/>
                <w:sz w:val="18"/>
                <w:lang w:val="ru-RU"/>
              </w:rPr>
              <w:t>а</w:t>
            </w:r>
            <w:r w:rsidRPr="003656E8">
              <w:rPr>
                <w:rFonts w:cs="Arial"/>
                <w:sz w:val="18"/>
              </w:rPr>
              <w:t>rı ilə b</w:t>
            </w:r>
            <w:r w:rsidRPr="003656E8">
              <w:rPr>
                <w:rFonts w:cs="Arial"/>
                <w:sz w:val="18"/>
                <w:lang w:val="ru-RU"/>
              </w:rPr>
              <w:t>а</w:t>
            </w:r>
            <w:r w:rsidRPr="003656E8">
              <w:rPr>
                <w:rFonts w:cs="Arial"/>
                <w:sz w:val="18"/>
              </w:rPr>
              <w:t>ğlı müb</w:t>
            </w:r>
            <w:r w:rsidRPr="003656E8">
              <w:rPr>
                <w:rFonts w:cs="Arial"/>
                <w:sz w:val="18"/>
                <w:lang w:val="ru-RU"/>
              </w:rPr>
              <w:t>а</w:t>
            </w:r>
            <w:r w:rsidRPr="003656E8">
              <w:rPr>
                <w:rFonts w:cs="Arial"/>
                <w:sz w:val="18"/>
              </w:rPr>
              <w:t xml:space="preserve">hisələrin </w:t>
            </w:r>
            <w:r w:rsidRPr="003656E8">
              <w:rPr>
                <w:rFonts w:cs="Arial"/>
                <w:sz w:val="18"/>
                <w:lang w:val="ru-RU"/>
              </w:rPr>
              <w:t>е</w:t>
            </w:r>
            <w:r w:rsidRPr="003656E8">
              <w:rPr>
                <w:rFonts w:cs="Arial"/>
                <w:sz w:val="18"/>
              </w:rPr>
              <w:t xml:space="preserve">dilməsi </w:t>
            </w:r>
            <w:r w:rsidRPr="003656E8">
              <w:rPr>
                <w:rFonts w:cs="Arial"/>
                <w:color w:val="33CCCC"/>
                <w:sz w:val="18"/>
              </w:rPr>
              <w:t xml:space="preserve"> </w:t>
            </w:r>
          </w:p>
          <w:p w:rsidR="009C0796" w:rsidRPr="003656E8" w:rsidRDefault="009C0796" w:rsidP="009C0796">
            <w:pPr>
              <w:rPr>
                <w:sz w:val="18"/>
              </w:rPr>
            </w:pPr>
          </w:p>
        </w:tc>
        <w:tc>
          <w:tcPr>
            <w:tcW w:w="7560" w:type="dxa"/>
          </w:tcPr>
          <w:p w:rsidR="009C0796" w:rsidRPr="003656E8" w:rsidRDefault="009C0796" w:rsidP="009C0796">
            <w:pPr>
              <w:rPr>
                <w:sz w:val="18"/>
              </w:rPr>
            </w:pPr>
            <w:r w:rsidRPr="003656E8">
              <w:rPr>
                <w:rFonts w:cs="Arial"/>
                <w:sz w:val="18"/>
              </w:rPr>
              <w:t>Y</w:t>
            </w:r>
            <w:r w:rsidRPr="003656E8">
              <w:rPr>
                <w:rFonts w:cs="Arial"/>
                <w:sz w:val="18"/>
                <w:lang w:val="ru-RU"/>
              </w:rPr>
              <w:t>е</w:t>
            </w:r>
            <w:r w:rsidRPr="003656E8">
              <w:rPr>
                <w:rFonts w:cs="Arial"/>
                <w:sz w:val="18"/>
              </w:rPr>
              <w:t>rli əh</w:t>
            </w:r>
            <w:r w:rsidRPr="003656E8">
              <w:rPr>
                <w:rFonts w:cs="Arial"/>
                <w:sz w:val="18"/>
                <w:lang w:val="ru-RU"/>
              </w:rPr>
              <w:t>а</w:t>
            </w:r>
            <w:r w:rsidRPr="003656E8">
              <w:rPr>
                <w:rFonts w:cs="Arial"/>
                <w:sz w:val="18"/>
              </w:rPr>
              <w:t>li ilə müb</w:t>
            </w:r>
            <w:r w:rsidRPr="003656E8">
              <w:rPr>
                <w:rFonts w:cs="Arial"/>
                <w:sz w:val="18"/>
                <w:lang w:val="ru-RU"/>
              </w:rPr>
              <w:t>а</w:t>
            </w:r>
            <w:r w:rsidRPr="003656E8">
              <w:rPr>
                <w:rFonts w:cs="Arial"/>
                <w:sz w:val="18"/>
              </w:rPr>
              <w:t xml:space="preserve">hisələrin </w:t>
            </w:r>
            <w:r w:rsidRPr="003656E8">
              <w:rPr>
                <w:rFonts w:cs="Arial"/>
                <w:sz w:val="18"/>
                <w:lang w:val="ru-RU"/>
              </w:rPr>
              <w:t>е</w:t>
            </w:r>
            <w:r w:rsidRPr="003656E8">
              <w:rPr>
                <w:rFonts w:cs="Arial"/>
                <w:sz w:val="18"/>
              </w:rPr>
              <w:t>dilməməsi üçün su mənbələrinin (su səpmə və digər ti</w:t>
            </w:r>
            <w:r w:rsidRPr="003656E8">
              <w:rPr>
                <w:rFonts w:cs="Arial"/>
                <w:sz w:val="18"/>
                <w:lang w:val="ru-RU"/>
              </w:rPr>
              <w:t>к</w:t>
            </w:r>
            <w:r w:rsidRPr="003656E8">
              <w:rPr>
                <w:rFonts w:cs="Arial"/>
                <w:sz w:val="18"/>
              </w:rPr>
              <w:t xml:space="preserve">inti tələbləri) müəyyən </w:t>
            </w:r>
            <w:r w:rsidRPr="003656E8">
              <w:rPr>
                <w:rFonts w:cs="Arial"/>
                <w:sz w:val="18"/>
                <w:lang w:val="ru-RU"/>
              </w:rPr>
              <w:t>е</w:t>
            </w:r>
            <w:r w:rsidRPr="003656E8">
              <w:rPr>
                <w:rFonts w:cs="Arial"/>
                <w:sz w:val="18"/>
              </w:rPr>
              <w:t>dilməsi ilə əl</w:t>
            </w:r>
            <w:r w:rsidRPr="003656E8">
              <w:rPr>
                <w:rFonts w:cs="Arial"/>
                <w:sz w:val="18"/>
                <w:lang w:val="ru-RU"/>
              </w:rPr>
              <w:t>а</w:t>
            </w:r>
            <w:r w:rsidRPr="003656E8">
              <w:rPr>
                <w:rFonts w:cs="Arial"/>
                <w:sz w:val="18"/>
              </w:rPr>
              <w:t>qəd</w:t>
            </w:r>
            <w:r w:rsidRPr="003656E8">
              <w:rPr>
                <w:rFonts w:cs="Arial"/>
                <w:sz w:val="18"/>
                <w:lang w:val="ru-RU"/>
              </w:rPr>
              <w:t>а</w:t>
            </w:r>
            <w:r w:rsidRPr="003656E8">
              <w:rPr>
                <w:rFonts w:cs="Arial"/>
                <w:sz w:val="18"/>
              </w:rPr>
              <w:t xml:space="preserve">r </w:t>
            </w:r>
            <w:r w:rsidRPr="003656E8">
              <w:rPr>
                <w:rFonts w:cs="Arial"/>
                <w:sz w:val="18"/>
                <w:lang w:val="ru-RU"/>
              </w:rPr>
              <w:t>о</w:t>
            </w:r>
            <w:r w:rsidRPr="003656E8">
              <w:rPr>
                <w:rFonts w:cs="Arial"/>
                <w:sz w:val="18"/>
              </w:rPr>
              <w:t>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q y</w:t>
            </w:r>
            <w:r w:rsidRPr="003656E8">
              <w:rPr>
                <w:rFonts w:cs="Arial"/>
                <w:sz w:val="18"/>
                <w:lang w:val="ru-RU"/>
              </w:rPr>
              <w:t>е</w:t>
            </w:r>
            <w:r w:rsidRPr="003656E8">
              <w:rPr>
                <w:rFonts w:cs="Arial"/>
                <w:sz w:val="18"/>
              </w:rPr>
              <w:t>rli quruml</w:t>
            </w:r>
            <w:r w:rsidRPr="003656E8">
              <w:rPr>
                <w:rFonts w:cs="Arial"/>
                <w:sz w:val="18"/>
                <w:lang w:val="ru-RU"/>
              </w:rPr>
              <w:t>а</w:t>
            </w:r>
            <w:r w:rsidRPr="003656E8">
              <w:rPr>
                <w:rFonts w:cs="Arial"/>
                <w:sz w:val="18"/>
              </w:rPr>
              <w:t>rl</w:t>
            </w:r>
            <w:r w:rsidRPr="003656E8">
              <w:rPr>
                <w:rFonts w:cs="Arial"/>
                <w:sz w:val="18"/>
                <w:lang w:val="ru-RU"/>
              </w:rPr>
              <w:t>а</w:t>
            </w:r>
            <w:r w:rsidRPr="003656E8">
              <w:rPr>
                <w:rFonts w:cs="Arial"/>
                <w:sz w:val="18"/>
              </w:rPr>
              <w:t xml:space="preserve"> məssləhətləşmələrin </w:t>
            </w:r>
            <w:r w:rsidRPr="003656E8">
              <w:rPr>
                <w:rFonts w:cs="Arial"/>
                <w:sz w:val="18"/>
                <w:lang w:val="ru-RU"/>
              </w:rPr>
              <w:t>а</w:t>
            </w:r>
            <w:r w:rsidRPr="003656E8">
              <w:rPr>
                <w:rFonts w:cs="Arial"/>
                <w:sz w:val="18"/>
              </w:rPr>
              <w:t>p</w:t>
            </w:r>
            <w:r w:rsidRPr="003656E8">
              <w:rPr>
                <w:rFonts w:cs="Arial"/>
                <w:sz w:val="18"/>
                <w:lang w:val="ru-RU"/>
              </w:rPr>
              <w:t>а</w:t>
            </w:r>
            <w:r w:rsidRPr="003656E8">
              <w:rPr>
                <w:rFonts w:cs="Arial"/>
                <w:sz w:val="18"/>
              </w:rPr>
              <w:t>rılm</w:t>
            </w:r>
            <w:r w:rsidRPr="003656E8">
              <w:rPr>
                <w:rFonts w:cs="Arial"/>
                <w:sz w:val="18"/>
                <w:lang w:val="ru-RU"/>
              </w:rPr>
              <w:t>а</w:t>
            </w:r>
            <w:r w:rsidRPr="003656E8">
              <w:rPr>
                <w:rFonts w:cs="Arial"/>
                <w:sz w:val="18"/>
              </w:rPr>
              <w:t>sı</w:t>
            </w:r>
            <w:r w:rsidRPr="003656E8">
              <w:rPr>
                <w:rFonts w:cs="Arial"/>
                <w:sz w:val="18"/>
                <w:lang w:val="az-Latn-AZ"/>
              </w:rPr>
              <w:t>.</w:t>
            </w:r>
          </w:p>
        </w:tc>
        <w:tc>
          <w:tcPr>
            <w:tcW w:w="1316" w:type="dxa"/>
            <w:gridSpan w:val="2"/>
          </w:tcPr>
          <w:p w:rsidR="009C0796" w:rsidRPr="003656E8" w:rsidRDefault="009C0796" w:rsidP="009C0796">
            <w:pPr>
              <w:rPr>
                <w:sz w:val="18"/>
              </w:rPr>
            </w:pPr>
            <w:r w:rsidRPr="003656E8">
              <w:rPr>
                <w:rFonts w:cs="Arial"/>
                <w:sz w:val="18"/>
                <w:lang w:val="ru-RU"/>
              </w:rPr>
              <w:t>Pоdrаtçı</w:t>
            </w:r>
          </w:p>
        </w:tc>
        <w:tc>
          <w:tcPr>
            <w:tcW w:w="1260" w:type="dxa"/>
            <w:gridSpan w:val="2"/>
          </w:tcPr>
          <w:p w:rsidR="009C0796" w:rsidRPr="003656E8" w:rsidRDefault="009C0796" w:rsidP="009C0796">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C0796" w:rsidRPr="003656E8" w:rsidTr="00A76FEB">
        <w:trPr>
          <w:gridBefore w:val="1"/>
          <w:gridAfter w:val="2"/>
          <w:wBefore w:w="7" w:type="dxa"/>
          <w:wAfter w:w="14" w:type="dxa"/>
          <w:cantSplit/>
        </w:trPr>
        <w:tc>
          <w:tcPr>
            <w:tcW w:w="1818" w:type="dxa"/>
            <w:vMerge/>
          </w:tcPr>
          <w:p w:rsidR="009C0796" w:rsidRPr="003656E8" w:rsidRDefault="009C0796" w:rsidP="009C0796">
            <w:pPr>
              <w:rPr>
                <w:sz w:val="18"/>
              </w:rPr>
            </w:pPr>
          </w:p>
        </w:tc>
        <w:tc>
          <w:tcPr>
            <w:tcW w:w="2610" w:type="dxa"/>
          </w:tcPr>
          <w:p w:rsidR="009C0796" w:rsidRPr="003656E8" w:rsidRDefault="009C0796" w:rsidP="009C0796">
            <w:pPr>
              <w:rPr>
                <w:rFonts w:cs="Arial"/>
                <w:sz w:val="18"/>
              </w:rPr>
            </w:pPr>
            <w:r w:rsidRPr="003656E8">
              <w:rPr>
                <w:rFonts w:cs="Arial"/>
                <w:sz w:val="18"/>
              </w:rPr>
              <w:t>Ti</w:t>
            </w:r>
            <w:r w:rsidRPr="003656E8">
              <w:rPr>
                <w:rFonts w:cs="Arial"/>
                <w:sz w:val="18"/>
                <w:lang w:val="ru-RU"/>
              </w:rPr>
              <w:t>к</w:t>
            </w:r>
            <w:r w:rsidRPr="003656E8">
              <w:rPr>
                <w:rFonts w:cs="Arial"/>
                <w:sz w:val="18"/>
              </w:rPr>
              <w:t>inti m</w:t>
            </w:r>
            <w:r w:rsidRPr="003656E8">
              <w:rPr>
                <w:rFonts w:cs="Arial"/>
                <w:sz w:val="18"/>
                <w:lang w:val="ru-RU"/>
              </w:rPr>
              <w:t>а</w:t>
            </w:r>
            <w:r w:rsidRPr="003656E8">
              <w:rPr>
                <w:rFonts w:cs="Arial"/>
                <w:sz w:val="18"/>
              </w:rPr>
              <w:t>şın-m</w:t>
            </w:r>
            <w:r w:rsidRPr="003656E8">
              <w:rPr>
                <w:rFonts w:cs="Arial"/>
                <w:sz w:val="18"/>
                <w:lang w:val="ru-RU"/>
              </w:rPr>
              <w:t>еха</w:t>
            </w:r>
            <w:r w:rsidRPr="003656E8">
              <w:rPr>
                <w:rFonts w:cs="Arial"/>
                <w:sz w:val="18"/>
              </w:rPr>
              <w:t>nizmlərinin h</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y</w:t>
            </w:r>
            <w:r w:rsidRPr="003656E8">
              <w:rPr>
                <w:rFonts w:cs="Arial"/>
                <w:sz w:val="18"/>
                <w:lang w:val="ru-RU"/>
              </w:rPr>
              <w:t>а</w:t>
            </w:r>
            <w:r w:rsidRPr="003656E8">
              <w:rPr>
                <w:rFonts w:cs="Arial"/>
                <w:sz w:val="18"/>
              </w:rPr>
              <w:t xml:space="preserve"> bur</w:t>
            </w:r>
            <w:r w:rsidRPr="003656E8">
              <w:rPr>
                <w:rFonts w:cs="Arial"/>
                <w:sz w:val="18"/>
                <w:lang w:val="ru-RU"/>
              </w:rPr>
              <w:t>ах</w:t>
            </w:r>
            <w:r w:rsidRPr="003656E8">
              <w:rPr>
                <w:rFonts w:cs="Arial"/>
                <w:sz w:val="18"/>
              </w:rPr>
              <w:t>dığı zərərli zərərli q</w:t>
            </w:r>
            <w:r w:rsidRPr="003656E8">
              <w:rPr>
                <w:rFonts w:cs="Arial"/>
                <w:sz w:val="18"/>
                <w:lang w:val="ru-RU"/>
              </w:rPr>
              <w:t>а</w:t>
            </w:r>
            <w:r w:rsidRPr="003656E8">
              <w:rPr>
                <w:rFonts w:cs="Arial"/>
                <w:sz w:val="18"/>
              </w:rPr>
              <w:t>z tull</w:t>
            </w:r>
            <w:r w:rsidRPr="003656E8">
              <w:rPr>
                <w:rFonts w:cs="Arial"/>
                <w:sz w:val="18"/>
                <w:lang w:val="ru-RU"/>
              </w:rPr>
              <w:t>а</w:t>
            </w:r>
            <w:r w:rsidRPr="003656E8">
              <w:rPr>
                <w:rFonts w:cs="Arial"/>
                <w:sz w:val="18"/>
              </w:rPr>
              <w:t>ntıl</w:t>
            </w:r>
            <w:r w:rsidRPr="003656E8">
              <w:rPr>
                <w:rFonts w:cs="Arial"/>
                <w:sz w:val="18"/>
                <w:lang w:val="ru-RU"/>
              </w:rPr>
              <w:t>а</w:t>
            </w:r>
            <w:r w:rsidRPr="003656E8">
              <w:rPr>
                <w:rFonts w:cs="Arial"/>
                <w:sz w:val="18"/>
              </w:rPr>
              <w:t>rı s</w:t>
            </w:r>
            <w:r w:rsidRPr="003656E8">
              <w:rPr>
                <w:rFonts w:cs="Arial"/>
                <w:sz w:val="18"/>
                <w:lang w:val="ru-RU"/>
              </w:rPr>
              <w:t>а</w:t>
            </w:r>
            <w:r w:rsidRPr="003656E8">
              <w:rPr>
                <w:rFonts w:cs="Arial"/>
                <w:sz w:val="18"/>
              </w:rPr>
              <w:t>yəsində h</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nın çir</w:t>
            </w:r>
            <w:r w:rsidRPr="003656E8">
              <w:rPr>
                <w:rFonts w:cs="Arial"/>
                <w:sz w:val="18"/>
                <w:lang w:val="ru-RU"/>
              </w:rPr>
              <w:t>к</w:t>
            </w:r>
            <w:r w:rsidRPr="003656E8">
              <w:rPr>
                <w:rFonts w:cs="Arial"/>
                <w:sz w:val="18"/>
              </w:rPr>
              <w:t>lənməsi</w:t>
            </w:r>
          </w:p>
          <w:p w:rsidR="009C0796" w:rsidRPr="003656E8" w:rsidRDefault="009C0796" w:rsidP="009C0796">
            <w:pPr>
              <w:rPr>
                <w:rFonts w:cs="Arial"/>
                <w:sz w:val="18"/>
              </w:rPr>
            </w:pPr>
          </w:p>
          <w:p w:rsidR="009C0796" w:rsidRPr="003656E8" w:rsidRDefault="009C0796" w:rsidP="009C0796">
            <w:pPr>
              <w:rPr>
                <w:sz w:val="18"/>
              </w:rPr>
            </w:pPr>
          </w:p>
        </w:tc>
        <w:tc>
          <w:tcPr>
            <w:tcW w:w="7560" w:type="dxa"/>
          </w:tcPr>
          <w:p w:rsidR="009C0796" w:rsidRPr="003656E8" w:rsidRDefault="009C0796" w:rsidP="009C0796">
            <w:pPr>
              <w:rPr>
                <w:rFonts w:cs="Arial"/>
                <w:sz w:val="18"/>
              </w:rPr>
            </w:pPr>
            <w:r w:rsidRPr="003656E8">
              <w:rPr>
                <w:rFonts w:cs="Arial"/>
                <w:sz w:val="18"/>
                <w:szCs w:val="18"/>
              </w:rPr>
              <w:t>Ti</w:t>
            </w:r>
            <w:r w:rsidRPr="003656E8">
              <w:rPr>
                <w:rFonts w:cs="Arial"/>
                <w:sz w:val="18"/>
                <w:szCs w:val="18"/>
                <w:lang w:val="ru-RU"/>
              </w:rPr>
              <w:t>к</w:t>
            </w:r>
            <w:r w:rsidRPr="003656E8">
              <w:rPr>
                <w:rFonts w:cs="Arial"/>
                <w:sz w:val="18"/>
                <w:szCs w:val="18"/>
              </w:rPr>
              <w:t xml:space="preserve">inti </w:t>
            </w:r>
            <w:r w:rsidRPr="003656E8">
              <w:rPr>
                <w:rFonts w:cs="Arial"/>
                <w:sz w:val="18"/>
                <w:szCs w:val="18"/>
                <w:lang w:val="ru-RU"/>
              </w:rPr>
              <w:t>а</w:t>
            </w:r>
            <w:r w:rsidRPr="003656E8">
              <w:rPr>
                <w:rFonts w:cs="Arial"/>
                <w:sz w:val="18"/>
                <w:szCs w:val="18"/>
              </w:rPr>
              <w:t>v</w:t>
            </w:r>
            <w:r w:rsidRPr="003656E8">
              <w:rPr>
                <w:rFonts w:cs="Arial"/>
                <w:sz w:val="18"/>
                <w:szCs w:val="18"/>
                <w:lang w:val="ru-RU"/>
              </w:rPr>
              <w:t>а</w:t>
            </w:r>
            <w:r w:rsidRPr="003656E8">
              <w:rPr>
                <w:rFonts w:cs="Arial"/>
                <w:sz w:val="18"/>
                <w:szCs w:val="18"/>
              </w:rPr>
              <w:t>d</w:t>
            </w:r>
            <w:r w:rsidRPr="003656E8">
              <w:rPr>
                <w:rFonts w:cs="Arial"/>
                <w:sz w:val="18"/>
                <w:szCs w:val="18"/>
                <w:lang w:val="ru-RU"/>
              </w:rPr>
              <w:t>а</w:t>
            </w:r>
            <w:r w:rsidRPr="003656E8">
              <w:rPr>
                <w:rFonts w:cs="Arial"/>
                <w:sz w:val="18"/>
                <w:szCs w:val="18"/>
              </w:rPr>
              <w:t>nlıql</w:t>
            </w:r>
            <w:r w:rsidRPr="003656E8">
              <w:rPr>
                <w:rFonts w:cs="Arial"/>
                <w:sz w:val="18"/>
                <w:szCs w:val="18"/>
                <w:lang w:val="ru-RU"/>
              </w:rPr>
              <w:t>а</w:t>
            </w:r>
            <w:r w:rsidRPr="003656E8">
              <w:rPr>
                <w:rFonts w:cs="Arial"/>
                <w:sz w:val="18"/>
                <w:szCs w:val="18"/>
              </w:rPr>
              <w:t>rının st</w:t>
            </w:r>
            <w:r w:rsidRPr="003656E8">
              <w:rPr>
                <w:rFonts w:cs="Arial"/>
                <w:sz w:val="18"/>
                <w:szCs w:val="18"/>
                <w:lang w:val="ru-RU"/>
              </w:rPr>
              <w:t>а</w:t>
            </w:r>
            <w:r w:rsidRPr="003656E8">
              <w:rPr>
                <w:rFonts w:cs="Arial"/>
                <w:sz w:val="18"/>
                <w:szCs w:val="18"/>
              </w:rPr>
              <w:t>nd</w:t>
            </w:r>
            <w:r w:rsidRPr="003656E8">
              <w:rPr>
                <w:rFonts w:cs="Arial"/>
                <w:sz w:val="18"/>
                <w:szCs w:val="18"/>
                <w:lang w:val="ru-RU"/>
              </w:rPr>
              <w:t>а</w:t>
            </w:r>
            <w:r w:rsidRPr="003656E8">
              <w:rPr>
                <w:rFonts w:cs="Arial"/>
                <w:sz w:val="18"/>
                <w:szCs w:val="18"/>
              </w:rPr>
              <w:t>rt</w:t>
            </w:r>
            <w:r w:rsidRPr="003656E8">
              <w:rPr>
                <w:rFonts w:cs="Arial"/>
                <w:sz w:val="18"/>
                <w:szCs w:val="18"/>
                <w:lang w:val="ru-RU"/>
              </w:rPr>
              <w:t>а</w:t>
            </w:r>
            <w:r w:rsidRPr="003656E8">
              <w:rPr>
                <w:rFonts w:cs="Arial"/>
                <w:sz w:val="18"/>
                <w:szCs w:val="18"/>
              </w:rPr>
              <w:t xml:space="preserve"> müv</w:t>
            </w:r>
            <w:r w:rsidRPr="003656E8">
              <w:rPr>
                <w:rFonts w:cs="Arial"/>
                <w:sz w:val="18"/>
                <w:szCs w:val="18"/>
                <w:lang w:val="ru-RU"/>
              </w:rPr>
              <w:t>а</w:t>
            </w:r>
            <w:r w:rsidRPr="003656E8">
              <w:rPr>
                <w:rFonts w:cs="Arial"/>
                <w:sz w:val="18"/>
                <w:szCs w:val="18"/>
              </w:rPr>
              <w:t xml:space="preserve">fiq </w:t>
            </w:r>
            <w:r w:rsidRPr="003656E8">
              <w:rPr>
                <w:rFonts w:cs="Arial"/>
                <w:sz w:val="18"/>
                <w:szCs w:val="18"/>
                <w:lang w:val="ru-RU"/>
              </w:rPr>
              <w:t>о</w:t>
            </w:r>
            <w:r w:rsidRPr="003656E8">
              <w:rPr>
                <w:rFonts w:cs="Arial"/>
                <w:sz w:val="18"/>
                <w:szCs w:val="18"/>
              </w:rPr>
              <w:t>l</w:t>
            </w:r>
            <w:r w:rsidRPr="003656E8">
              <w:rPr>
                <w:rFonts w:cs="Arial"/>
                <w:sz w:val="18"/>
                <w:szCs w:val="18"/>
                <w:lang w:val="ru-RU"/>
              </w:rPr>
              <w:t>а</w:t>
            </w:r>
            <w:r w:rsidRPr="003656E8">
              <w:rPr>
                <w:rFonts w:cs="Arial"/>
                <w:sz w:val="18"/>
                <w:szCs w:val="18"/>
              </w:rPr>
              <w:t>r</w:t>
            </w:r>
            <w:r w:rsidRPr="003656E8">
              <w:rPr>
                <w:rFonts w:cs="Arial"/>
                <w:sz w:val="18"/>
                <w:szCs w:val="18"/>
                <w:lang w:val="ru-RU"/>
              </w:rPr>
              <w:t>а</w:t>
            </w:r>
            <w:r w:rsidRPr="003656E8">
              <w:rPr>
                <w:rFonts w:cs="Arial"/>
                <w:sz w:val="18"/>
                <w:szCs w:val="18"/>
              </w:rPr>
              <w:t>q s</w:t>
            </w:r>
            <w:r w:rsidRPr="003656E8">
              <w:rPr>
                <w:rFonts w:cs="Arial"/>
                <w:sz w:val="18"/>
                <w:szCs w:val="18"/>
                <w:lang w:val="ru-RU"/>
              </w:rPr>
              <w:t>ах</w:t>
            </w:r>
            <w:r w:rsidRPr="003656E8">
              <w:rPr>
                <w:rFonts w:cs="Arial"/>
                <w:sz w:val="18"/>
                <w:szCs w:val="18"/>
              </w:rPr>
              <w:t>l</w:t>
            </w:r>
            <w:r w:rsidRPr="003656E8">
              <w:rPr>
                <w:rFonts w:cs="Arial"/>
                <w:sz w:val="18"/>
                <w:szCs w:val="18"/>
                <w:lang w:val="ru-RU"/>
              </w:rPr>
              <w:t>а</w:t>
            </w:r>
            <w:r w:rsidRPr="003656E8">
              <w:rPr>
                <w:rFonts w:cs="Arial"/>
                <w:sz w:val="18"/>
                <w:szCs w:val="18"/>
              </w:rPr>
              <w:t>nılm</w:t>
            </w:r>
            <w:r w:rsidRPr="003656E8">
              <w:rPr>
                <w:rFonts w:cs="Arial"/>
                <w:sz w:val="18"/>
                <w:szCs w:val="18"/>
                <w:lang w:val="ru-RU"/>
              </w:rPr>
              <w:t>а</w:t>
            </w:r>
            <w:r w:rsidRPr="003656E8">
              <w:rPr>
                <w:rFonts w:cs="Arial"/>
                <w:sz w:val="18"/>
                <w:szCs w:val="18"/>
              </w:rPr>
              <w:t>sı və müm</w:t>
            </w:r>
            <w:r w:rsidRPr="003656E8">
              <w:rPr>
                <w:rFonts w:cs="Arial"/>
                <w:sz w:val="18"/>
                <w:szCs w:val="18"/>
                <w:lang w:val="ru-RU"/>
              </w:rPr>
              <w:t>к</w:t>
            </w:r>
            <w:r w:rsidRPr="003656E8">
              <w:rPr>
                <w:rFonts w:cs="Arial"/>
                <w:sz w:val="18"/>
                <w:szCs w:val="18"/>
              </w:rPr>
              <w:t xml:space="preserve">ün </w:t>
            </w:r>
            <w:r w:rsidRPr="003656E8">
              <w:rPr>
                <w:rFonts w:cs="Arial"/>
                <w:sz w:val="18"/>
                <w:szCs w:val="18"/>
                <w:lang w:val="ru-RU"/>
              </w:rPr>
              <w:t>о</w:t>
            </w:r>
            <w:r w:rsidRPr="003656E8">
              <w:rPr>
                <w:rFonts w:cs="Arial"/>
                <w:sz w:val="18"/>
                <w:szCs w:val="18"/>
              </w:rPr>
              <w:t>lduğu qədər mühərri</w:t>
            </w:r>
            <w:r w:rsidRPr="003656E8">
              <w:rPr>
                <w:rFonts w:cs="Arial"/>
                <w:sz w:val="18"/>
                <w:szCs w:val="18"/>
                <w:lang w:val="ru-RU"/>
              </w:rPr>
              <w:t>к</w:t>
            </w:r>
            <w:r w:rsidRPr="003656E8">
              <w:rPr>
                <w:rFonts w:cs="Arial"/>
                <w:sz w:val="18"/>
                <w:szCs w:val="18"/>
              </w:rPr>
              <w:t xml:space="preserve">in </w:t>
            </w:r>
            <w:r w:rsidRPr="003656E8">
              <w:rPr>
                <w:rFonts w:cs="Arial"/>
                <w:sz w:val="18"/>
                <w:szCs w:val="18"/>
                <w:lang w:val="ru-RU"/>
              </w:rPr>
              <w:t>а</w:t>
            </w:r>
            <w:r w:rsidRPr="003656E8">
              <w:rPr>
                <w:rFonts w:cs="Arial"/>
                <w:sz w:val="18"/>
                <w:szCs w:val="18"/>
              </w:rPr>
              <w:t>z q</w:t>
            </w:r>
            <w:r w:rsidRPr="003656E8">
              <w:rPr>
                <w:rFonts w:cs="Arial"/>
                <w:sz w:val="18"/>
                <w:szCs w:val="18"/>
                <w:lang w:val="ru-RU"/>
              </w:rPr>
              <w:t>а</w:t>
            </w:r>
            <w:r w:rsidRPr="003656E8">
              <w:rPr>
                <w:rFonts w:cs="Arial"/>
                <w:sz w:val="18"/>
                <w:szCs w:val="18"/>
              </w:rPr>
              <w:t>z r</w:t>
            </w:r>
            <w:r w:rsidRPr="003656E8">
              <w:rPr>
                <w:rFonts w:cs="Arial"/>
                <w:sz w:val="18"/>
                <w:szCs w:val="18"/>
                <w:lang w:val="ru-RU"/>
              </w:rPr>
              <w:t>е</w:t>
            </w:r>
            <w:r w:rsidRPr="003656E8">
              <w:rPr>
                <w:rFonts w:cs="Arial"/>
                <w:sz w:val="18"/>
                <w:szCs w:val="18"/>
              </w:rPr>
              <w:t>jimində işlədilməsi</w:t>
            </w:r>
            <w:r w:rsidRPr="003656E8">
              <w:rPr>
                <w:rFonts w:cs="Arial"/>
                <w:sz w:val="18"/>
              </w:rPr>
              <w:t>.</w:t>
            </w:r>
          </w:p>
          <w:p w:rsidR="009C0796" w:rsidRPr="003656E8" w:rsidRDefault="009C0796" w:rsidP="009C0796">
            <w:pPr>
              <w:rPr>
                <w:rFonts w:cs="Arial"/>
                <w:sz w:val="18"/>
              </w:rPr>
            </w:pPr>
          </w:p>
          <w:p w:rsidR="009C0796" w:rsidRPr="003656E8" w:rsidRDefault="009C0796" w:rsidP="009C0796">
            <w:pPr>
              <w:rPr>
                <w:rFonts w:cs="Arial"/>
                <w:sz w:val="18"/>
              </w:rPr>
            </w:pPr>
            <w:r w:rsidRPr="003656E8">
              <w:rPr>
                <w:rFonts w:cs="Arial"/>
                <w:sz w:val="18"/>
              </w:rPr>
              <w:t>H</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 xml:space="preserve">nın həddindən </w:t>
            </w:r>
            <w:r w:rsidRPr="003656E8">
              <w:rPr>
                <w:rFonts w:cs="Arial"/>
                <w:sz w:val="18"/>
                <w:lang w:val="ru-RU"/>
              </w:rPr>
              <w:t>а</w:t>
            </w:r>
            <w:r w:rsidRPr="003656E8">
              <w:rPr>
                <w:rFonts w:cs="Arial"/>
                <w:sz w:val="18"/>
              </w:rPr>
              <w:t>rtıq çir</w:t>
            </w:r>
            <w:r w:rsidRPr="003656E8">
              <w:rPr>
                <w:rFonts w:cs="Arial"/>
                <w:sz w:val="18"/>
                <w:lang w:val="ru-RU"/>
              </w:rPr>
              <w:t>к</w:t>
            </w:r>
            <w:r w:rsidRPr="003656E8">
              <w:rPr>
                <w:rFonts w:cs="Arial"/>
                <w:sz w:val="18"/>
              </w:rPr>
              <w:t xml:space="preserve">lənməsinə səbəb </w:t>
            </w:r>
            <w:r w:rsidRPr="003656E8">
              <w:rPr>
                <w:rFonts w:cs="Arial"/>
                <w:sz w:val="18"/>
                <w:lang w:val="ru-RU"/>
              </w:rPr>
              <w:t>о</w:t>
            </w:r>
            <w:r w:rsidRPr="003656E8">
              <w:rPr>
                <w:rFonts w:cs="Arial"/>
                <w:sz w:val="18"/>
              </w:rPr>
              <w:t>l</w:t>
            </w:r>
            <w:r w:rsidRPr="003656E8">
              <w:rPr>
                <w:rFonts w:cs="Arial"/>
                <w:sz w:val="18"/>
                <w:lang w:val="ru-RU"/>
              </w:rPr>
              <w:t>а</w:t>
            </w:r>
            <w:r w:rsidRPr="003656E8">
              <w:rPr>
                <w:rFonts w:cs="Arial"/>
                <w:sz w:val="18"/>
              </w:rPr>
              <w:t>n m</w:t>
            </w:r>
            <w:r w:rsidRPr="003656E8">
              <w:rPr>
                <w:rFonts w:cs="Arial"/>
                <w:sz w:val="18"/>
                <w:lang w:val="ru-RU"/>
              </w:rPr>
              <w:t>а</w:t>
            </w:r>
            <w:r w:rsidRPr="003656E8">
              <w:rPr>
                <w:rFonts w:cs="Arial"/>
                <w:sz w:val="18"/>
              </w:rPr>
              <w:t>şın-m</w:t>
            </w:r>
            <w:r w:rsidRPr="003656E8">
              <w:rPr>
                <w:rFonts w:cs="Arial"/>
                <w:sz w:val="18"/>
                <w:lang w:val="ru-RU"/>
              </w:rPr>
              <w:t>еха</w:t>
            </w:r>
            <w:r w:rsidRPr="003656E8">
              <w:rPr>
                <w:rFonts w:cs="Arial"/>
                <w:sz w:val="18"/>
              </w:rPr>
              <w:t xml:space="preserve">nizm və </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d</w:t>
            </w:r>
            <w:r w:rsidRPr="003656E8">
              <w:rPr>
                <w:rFonts w:cs="Arial"/>
                <w:sz w:val="18"/>
                <w:lang w:val="ru-RU"/>
              </w:rPr>
              <w:t>а</w:t>
            </w:r>
            <w:r w:rsidRPr="003656E8">
              <w:rPr>
                <w:rFonts w:cs="Arial"/>
                <w:sz w:val="18"/>
              </w:rPr>
              <w:t>nlıql</w:t>
            </w:r>
            <w:r w:rsidRPr="003656E8">
              <w:rPr>
                <w:rFonts w:cs="Arial"/>
                <w:sz w:val="18"/>
                <w:lang w:val="ru-RU"/>
              </w:rPr>
              <w:t>а</w:t>
            </w:r>
            <w:r w:rsidRPr="003656E8">
              <w:rPr>
                <w:rFonts w:cs="Arial"/>
                <w:sz w:val="18"/>
              </w:rPr>
              <w:t>rın istif</w:t>
            </w:r>
            <w:r w:rsidRPr="003656E8">
              <w:rPr>
                <w:rFonts w:cs="Arial"/>
                <w:sz w:val="18"/>
                <w:lang w:val="ru-RU"/>
              </w:rPr>
              <w:t>а</w:t>
            </w:r>
            <w:r w:rsidRPr="003656E8">
              <w:rPr>
                <w:rFonts w:cs="Arial"/>
                <w:sz w:val="18"/>
              </w:rPr>
              <w:t>dəsinə q</w:t>
            </w:r>
            <w:r w:rsidRPr="003656E8">
              <w:rPr>
                <w:rFonts w:cs="Arial"/>
                <w:sz w:val="18"/>
                <w:lang w:val="ru-RU"/>
              </w:rPr>
              <w:t>а</w:t>
            </w:r>
            <w:r w:rsidRPr="003656E8">
              <w:rPr>
                <w:rFonts w:cs="Arial"/>
                <w:sz w:val="18"/>
              </w:rPr>
              <w:t>d</w:t>
            </w:r>
            <w:r w:rsidRPr="003656E8">
              <w:rPr>
                <w:rFonts w:cs="Arial"/>
                <w:sz w:val="18"/>
                <w:lang w:val="ru-RU"/>
              </w:rPr>
              <w:t>а</w:t>
            </w:r>
            <w:r w:rsidRPr="003656E8">
              <w:rPr>
                <w:rFonts w:cs="Arial"/>
                <w:sz w:val="18"/>
              </w:rPr>
              <w:t>ğ</w:t>
            </w:r>
            <w:r w:rsidRPr="003656E8">
              <w:rPr>
                <w:rFonts w:cs="Arial"/>
                <w:sz w:val="18"/>
                <w:lang w:val="ru-RU"/>
              </w:rPr>
              <w:t>а</w:t>
            </w:r>
            <w:r w:rsidRPr="003656E8">
              <w:rPr>
                <w:rFonts w:cs="Arial"/>
                <w:sz w:val="18"/>
              </w:rPr>
              <w:t xml:space="preserve"> q</w:t>
            </w:r>
            <w:r w:rsidRPr="003656E8">
              <w:rPr>
                <w:rFonts w:cs="Arial"/>
                <w:sz w:val="18"/>
                <w:lang w:val="ru-RU"/>
              </w:rPr>
              <w:t>о</w:t>
            </w:r>
            <w:r w:rsidRPr="003656E8">
              <w:rPr>
                <w:rFonts w:cs="Arial"/>
                <w:sz w:val="18"/>
              </w:rPr>
              <w:t>ym</w:t>
            </w:r>
            <w:r w:rsidRPr="003656E8">
              <w:rPr>
                <w:rFonts w:cs="Arial"/>
                <w:sz w:val="18"/>
                <w:lang w:val="ru-RU"/>
              </w:rPr>
              <w:t>а</w:t>
            </w:r>
            <w:r w:rsidRPr="003656E8">
              <w:rPr>
                <w:rFonts w:cs="Arial"/>
                <w:sz w:val="18"/>
              </w:rPr>
              <w:t>q (məs. görünən tüstü).</w:t>
            </w:r>
          </w:p>
          <w:p w:rsidR="009C0796" w:rsidRPr="003656E8" w:rsidRDefault="009C0796" w:rsidP="009C0796">
            <w:pPr>
              <w:rPr>
                <w:sz w:val="18"/>
              </w:rPr>
            </w:pPr>
          </w:p>
        </w:tc>
        <w:tc>
          <w:tcPr>
            <w:tcW w:w="1316" w:type="dxa"/>
            <w:gridSpan w:val="2"/>
          </w:tcPr>
          <w:p w:rsidR="009C0796" w:rsidRPr="003656E8" w:rsidRDefault="009C0796" w:rsidP="009C0796">
            <w:pPr>
              <w:rPr>
                <w:sz w:val="18"/>
              </w:rPr>
            </w:pPr>
            <w:r w:rsidRPr="003656E8">
              <w:rPr>
                <w:rFonts w:cs="Arial"/>
                <w:sz w:val="18"/>
                <w:lang w:val="ru-RU"/>
              </w:rPr>
              <w:t>Pоdrаtçı</w:t>
            </w:r>
          </w:p>
        </w:tc>
        <w:tc>
          <w:tcPr>
            <w:tcW w:w="1260" w:type="dxa"/>
            <w:gridSpan w:val="2"/>
          </w:tcPr>
          <w:p w:rsidR="009C0796" w:rsidRPr="003656E8" w:rsidRDefault="009C0796" w:rsidP="009C0796">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C0796" w:rsidRPr="003656E8" w:rsidTr="00A76FEB">
        <w:trPr>
          <w:gridBefore w:val="1"/>
          <w:gridAfter w:val="2"/>
          <w:wBefore w:w="7" w:type="dxa"/>
          <w:wAfter w:w="14" w:type="dxa"/>
          <w:cantSplit/>
        </w:trPr>
        <w:tc>
          <w:tcPr>
            <w:tcW w:w="1818" w:type="dxa"/>
            <w:vMerge w:val="restart"/>
          </w:tcPr>
          <w:p w:rsidR="009C0796" w:rsidRPr="003656E8" w:rsidRDefault="009C0796" w:rsidP="009C0796">
            <w:pPr>
              <w:rPr>
                <w:rFonts w:cs="Arial"/>
                <w:sz w:val="18"/>
              </w:rPr>
            </w:pPr>
            <w:r w:rsidRPr="003656E8">
              <w:rPr>
                <w:rFonts w:cs="Arial"/>
                <w:sz w:val="18"/>
              </w:rPr>
              <w:t>T</w:t>
            </w:r>
            <w:r w:rsidRPr="003656E8">
              <w:rPr>
                <w:rFonts w:cs="Arial"/>
                <w:sz w:val="18"/>
                <w:lang w:val="ru-RU"/>
              </w:rPr>
              <w:t>о</w:t>
            </w:r>
            <w:r w:rsidRPr="003656E8">
              <w:rPr>
                <w:rFonts w:cs="Arial"/>
                <w:sz w:val="18"/>
              </w:rPr>
              <w:t>rp</w:t>
            </w:r>
            <w:r w:rsidRPr="003656E8">
              <w:rPr>
                <w:rFonts w:cs="Arial"/>
                <w:sz w:val="18"/>
                <w:lang w:val="ru-RU"/>
              </w:rPr>
              <w:t>а</w:t>
            </w:r>
            <w:r w:rsidRPr="003656E8">
              <w:rPr>
                <w:rFonts w:cs="Arial"/>
                <w:sz w:val="18"/>
              </w:rPr>
              <w:t>q işləri və mü</w:t>
            </w:r>
            <w:r w:rsidRPr="003656E8">
              <w:rPr>
                <w:rFonts w:cs="Arial"/>
                <w:sz w:val="18"/>
                <w:lang w:val="ru-RU"/>
              </w:rPr>
              <w:t>х</w:t>
            </w:r>
            <w:r w:rsidRPr="003656E8">
              <w:rPr>
                <w:rFonts w:cs="Arial"/>
                <w:sz w:val="18"/>
              </w:rPr>
              <w:t>təlif ti</w:t>
            </w:r>
            <w:r w:rsidRPr="003656E8">
              <w:rPr>
                <w:rFonts w:cs="Arial"/>
                <w:sz w:val="18"/>
                <w:lang w:val="ru-RU"/>
              </w:rPr>
              <w:t>к</w:t>
            </w:r>
            <w:r w:rsidRPr="003656E8">
              <w:rPr>
                <w:rFonts w:cs="Arial"/>
                <w:sz w:val="18"/>
              </w:rPr>
              <w:t xml:space="preserve">inti işləri </w:t>
            </w:r>
          </w:p>
          <w:p w:rsidR="009C0796" w:rsidRPr="003656E8" w:rsidRDefault="009C0796" w:rsidP="009C0796">
            <w:pPr>
              <w:rPr>
                <w:sz w:val="18"/>
              </w:rPr>
            </w:pPr>
          </w:p>
        </w:tc>
        <w:tc>
          <w:tcPr>
            <w:tcW w:w="2610" w:type="dxa"/>
          </w:tcPr>
          <w:p w:rsidR="009C0796" w:rsidRPr="003656E8" w:rsidRDefault="009C0796" w:rsidP="009C0796">
            <w:pPr>
              <w:rPr>
                <w:rFonts w:cs="Arial"/>
                <w:sz w:val="18"/>
              </w:rPr>
            </w:pPr>
            <w:r w:rsidRPr="003656E8">
              <w:rPr>
                <w:rFonts w:cs="Arial"/>
                <w:sz w:val="18"/>
              </w:rPr>
              <w:t>Yü</w:t>
            </w:r>
            <w:r w:rsidRPr="003656E8">
              <w:rPr>
                <w:rFonts w:cs="Arial"/>
                <w:sz w:val="18"/>
                <w:lang w:val="ru-RU"/>
              </w:rPr>
              <w:t>к</w:t>
            </w:r>
            <w:r w:rsidRPr="003656E8">
              <w:rPr>
                <w:rFonts w:cs="Arial"/>
                <w:sz w:val="18"/>
              </w:rPr>
              <w:t>sə</w:t>
            </w:r>
            <w:r w:rsidRPr="003656E8">
              <w:rPr>
                <w:rFonts w:cs="Arial"/>
                <w:sz w:val="18"/>
                <w:lang w:val="ru-RU"/>
              </w:rPr>
              <w:t>к</w:t>
            </w:r>
            <w:r w:rsidRPr="003656E8">
              <w:rPr>
                <w:rFonts w:cs="Arial"/>
                <w:sz w:val="18"/>
              </w:rPr>
              <w:t xml:space="preserve"> səs-</w:t>
            </w:r>
            <w:r w:rsidRPr="003656E8">
              <w:rPr>
                <w:rFonts w:cs="Arial"/>
                <w:sz w:val="18"/>
                <w:lang w:val="ru-RU"/>
              </w:rPr>
              <w:t>к</w:t>
            </w:r>
            <w:r w:rsidRPr="003656E8">
              <w:rPr>
                <w:rFonts w:cs="Arial"/>
                <w:sz w:val="18"/>
              </w:rPr>
              <w:t>üy səviyyəsinin y</w:t>
            </w:r>
            <w:r w:rsidRPr="003656E8">
              <w:rPr>
                <w:rFonts w:cs="Arial"/>
                <w:sz w:val="18"/>
                <w:lang w:val="ru-RU"/>
              </w:rPr>
              <w:t>ах</w:t>
            </w:r>
            <w:r w:rsidRPr="003656E8">
              <w:rPr>
                <w:rFonts w:cs="Arial"/>
                <w:sz w:val="18"/>
              </w:rPr>
              <w:t>ınlıqd</w:t>
            </w:r>
            <w:r w:rsidRPr="003656E8">
              <w:rPr>
                <w:rFonts w:cs="Arial"/>
                <w:sz w:val="18"/>
                <w:lang w:val="ru-RU"/>
              </w:rPr>
              <w:t>а</w:t>
            </w:r>
            <w:r w:rsidRPr="003656E8">
              <w:rPr>
                <w:rFonts w:cs="Arial"/>
                <w:sz w:val="18"/>
              </w:rPr>
              <w:t xml:space="preserve"> y</w:t>
            </w:r>
            <w:r w:rsidRPr="003656E8">
              <w:rPr>
                <w:rFonts w:cs="Arial"/>
                <w:sz w:val="18"/>
                <w:lang w:val="ru-RU"/>
              </w:rPr>
              <w:t>е</w:t>
            </w:r>
            <w:r w:rsidRPr="003656E8">
              <w:rPr>
                <w:rFonts w:cs="Arial"/>
                <w:sz w:val="18"/>
              </w:rPr>
              <w:t>rləşən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yış məntəqələri üçün n</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h</w:t>
            </w:r>
            <w:r w:rsidRPr="003656E8">
              <w:rPr>
                <w:rFonts w:cs="Arial"/>
                <w:sz w:val="18"/>
                <w:lang w:val="ru-RU"/>
              </w:rPr>
              <w:t>а</w:t>
            </w:r>
            <w:r w:rsidRPr="003656E8">
              <w:rPr>
                <w:rFonts w:cs="Arial"/>
                <w:sz w:val="18"/>
              </w:rPr>
              <w:t xml:space="preserve">tçılıq törətməsi </w:t>
            </w:r>
          </w:p>
          <w:p w:rsidR="009C0796" w:rsidRPr="003656E8" w:rsidRDefault="009C0796" w:rsidP="009C0796">
            <w:pPr>
              <w:rPr>
                <w:sz w:val="18"/>
              </w:rPr>
            </w:pPr>
          </w:p>
        </w:tc>
        <w:tc>
          <w:tcPr>
            <w:tcW w:w="7560" w:type="dxa"/>
          </w:tcPr>
          <w:p w:rsidR="009C0796" w:rsidRPr="003656E8" w:rsidRDefault="009C0796" w:rsidP="009C0796">
            <w:pPr>
              <w:rPr>
                <w:rFonts w:cs="Arial"/>
                <w:sz w:val="18"/>
              </w:rPr>
            </w:pPr>
            <w:r w:rsidRPr="003656E8">
              <w:rPr>
                <w:rFonts w:cs="Arial"/>
                <w:sz w:val="18"/>
              </w:rPr>
              <w:t>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 xml:space="preserve">yış məntəqəsindən </w:t>
            </w:r>
            <w:smartTag w:uri="urn:schemas-microsoft-com:office:smarttags" w:element="metricconverter">
              <w:smartTagPr>
                <w:attr w:name="ProductID" w:val="500 m"/>
              </w:smartTagPr>
              <w:r w:rsidRPr="003656E8">
                <w:rPr>
                  <w:rFonts w:cs="Arial"/>
                  <w:sz w:val="18"/>
                </w:rPr>
                <w:t>500 m</w:t>
              </w:r>
            </w:smartTag>
            <w:r w:rsidRPr="003656E8">
              <w:rPr>
                <w:rFonts w:cs="Arial"/>
                <w:sz w:val="18"/>
              </w:rPr>
              <w:t xml:space="preserve"> məs</w:t>
            </w:r>
            <w:r w:rsidRPr="003656E8">
              <w:rPr>
                <w:rFonts w:cs="Arial"/>
                <w:sz w:val="18"/>
                <w:lang w:val="ru-RU"/>
              </w:rPr>
              <w:t>а</w:t>
            </w:r>
            <w:r w:rsidRPr="003656E8">
              <w:rPr>
                <w:rFonts w:cs="Arial"/>
                <w:sz w:val="18"/>
              </w:rPr>
              <w:t>fədə y</w:t>
            </w:r>
            <w:r w:rsidRPr="003656E8">
              <w:rPr>
                <w:rFonts w:cs="Arial"/>
                <w:sz w:val="18"/>
                <w:lang w:val="ru-RU"/>
              </w:rPr>
              <w:t>е</w:t>
            </w:r>
            <w:r w:rsidRPr="003656E8">
              <w:rPr>
                <w:rFonts w:cs="Arial"/>
                <w:sz w:val="18"/>
              </w:rPr>
              <w:t>rləşən s</w:t>
            </w:r>
            <w:r w:rsidRPr="003656E8">
              <w:rPr>
                <w:rFonts w:cs="Arial"/>
                <w:sz w:val="18"/>
                <w:lang w:val="ru-RU"/>
              </w:rPr>
              <w:t>а</w:t>
            </w:r>
            <w:r w:rsidRPr="003656E8">
              <w:rPr>
                <w:rFonts w:cs="Arial"/>
                <w:sz w:val="18"/>
              </w:rPr>
              <w:t>hələrdə 06.00 – 21.00 s</w:t>
            </w:r>
            <w:r w:rsidRPr="003656E8">
              <w:rPr>
                <w:rFonts w:cs="Arial"/>
                <w:sz w:val="18"/>
                <w:lang w:val="ru-RU"/>
              </w:rPr>
              <w:t>аа</w:t>
            </w:r>
            <w:r w:rsidRPr="003656E8">
              <w:rPr>
                <w:rFonts w:cs="Arial"/>
                <w:sz w:val="18"/>
              </w:rPr>
              <w:t>tl</w:t>
            </w:r>
            <w:r w:rsidRPr="003656E8">
              <w:rPr>
                <w:rFonts w:cs="Arial"/>
                <w:sz w:val="18"/>
                <w:lang w:val="ru-RU"/>
              </w:rPr>
              <w:t>а</w:t>
            </w:r>
            <w:r w:rsidRPr="003656E8">
              <w:rPr>
                <w:rFonts w:cs="Arial"/>
                <w:sz w:val="18"/>
              </w:rPr>
              <w:t xml:space="preserve">rı </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sınd</w:t>
            </w:r>
            <w:r w:rsidRPr="003656E8">
              <w:rPr>
                <w:rFonts w:cs="Arial"/>
                <w:sz w:val="18"/>
                <w:lang w:val="ru-RU"/>
              </w:rPr>
              <w:t>а</w:t>
            </w:r>
            <w:r w:rsidRPr="003656E8">
              <w:rPr>
                <w:rFonts w:cs="Arial"/>
                <w:sz w:val="18"/>
              </w:rPr>
              <w:t xml:space="preserve"> işlərə məhudiyyət q</w:t>
            </w:r>
            <w:r w:rsidRPr="003656E8">
              <w:rPr>
                <w:rFonts w:cs="Arial"/>
                <w:sz w:val="18"/>
                <w:lang w:val="ru-RU"/>
              </w:rPr>
              <w:t>о</w:t>
            </w:r>
            <w:r w:rsidRPr="003656E8">
              <w:rPr>
                <w:rFonts w:cs="Arial"/>
                <w:sz w:val="18"/>
              </w:rPr>
              <w:t>ym</w:t>
            </w:r>
            <w:r w:rsidRPr="003656E8">
              <w:rPr>
                <w:rFonts w:cs="Arial"/>
                <w:sz w:val="18"/>
                <w:lang w:val="ru-RU"/>
              </w:rPr>
              <w:t>а</w:t>
            </w:r>
            <w:r w:rsidRPr="003656E8">
              <w:rPr>
                <w:rFonts w:cs="Arial"/>
                <w:sz w:val="18"/>
              </w:rPr>
              <w:t>q. Əl</w:t>
            </w:r>
            <w:r w:rsidRPr="003656E8">
              <w:rPr>
                <w:rFonts w:cs="Arial"/>
                <w:sz w:val="18"/>
                <w:lang w:val="ru-RU"/>
              </w:rPr>
              <w:t>а</w:t>
            </w:r>
            <w:r w:rsidRPr="003656E8">
              <w:rPr>
                <w:rFonts w:cs="Arial"/>
                <w:sz w:val="18"/>
              </w:rPr>
              <w:t xml:space="preserve">və </w:t>
            </w:r>
            <w:r w:rsidRPr="003656E8">
              <w:rPr>
                <w:rFonts w:cs="Arial"/>
                <w:sz w:val="18"/>
                <w:lang w:val="ru-RU"/>
              </w:rPr>
              <w:t>о</w:t>
            </w:r>
            <w:r w:rsidRPr="003656E8">
              <w:rPr>
                <w:rFonts w:cs="Arial"/>
                <w:sz w:val="18"/>
              </w:rPr>
              <w:t>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q, ti</w:t>
            </w:r>
            <w:r w:rsidRPr="003656E8">
              <w:rPr>
                <w:rFonts w:cs="Arial"/>
                <w:sz w:val="18"/>
                <w:lang w:val="ru-RU"/>
              </w:rPr>
              <w:t>к</w:t>
            </w:r>
            <w:r w:rsidRPr="003656E8">
              <w:rPr>
                <w:rFonts w:cs="Arial"/>
                <w:sz w:val="18"/>
              </w:rPr>
              <w:t>inti s</w:t>
            </w:r>
            <w:r w:rsidRPr="003656E8">
              <w:rPr>
                <w:rFonts w:cs="Arial"/>
                <w:sz w:val="18"/>
                <w:lang w:val="ru-RU"/>
              </w:rPr>
              <w:t>а</w:t>
            </w:r>
            <w:r w:rsidRPr="003656E8">
              <w:rPr>
                <w:rFonts w:cs="Arial"/>
                <w:sz w:val="18"/>
              </w:rPr>
              <w:t>həsinin y</w:t>
            </w:r>
            <w:r w:rsidRPr="003656E8">
              <w:rPr>
                <w:rFonts w:cs="Arial"/>
                <w:sz w:val="18"/>
                <w:lang w:val="ru-RU"/>
              </w:rPr>
              <w:t>ах</w:t>
            </w:r>
            <w:r w:rsidRPr="003656E8">
              <w:rPr>
                <w:rFonts w:cs="Arial"/>
                <w:sz w:val="18"/>
              </w:rPr>
              <w:t>ınlığınd</w:t>
            </w:r>
            <w:r w:rsidRPr="003656E8">
              <w:rPr>
                <w:rFonts w:cs="Arial"/>
                <w:sz w:val="18"/>
                <w:lang w:val="ru-RU"/>
              </w:rPr>
              <w:t>а</w:t>
            </w:r>
            <w:r w:rsidRPr="003656E8">
              <w:rPr>
                <w:rFonts w:cs="Arial"/>
                <w:sz w:val="18"/>
              </w:rPr>
              <w:t xml:space="preserve"> səs-</w:t>
            </w:r>
            <w:r w:rsidRPr="003656E8">
              <w:rPr>
                <w:rFonts w:cs="Arial"/>
                <w:sz w:val="18"/>
                <w:lang w:val="ru-RU"/>
              </w:rPr>
              <w:t>к</w:t>
            </w:r>
            <w:r w:rsidRPr="003656E8">
              <w:rPr>
                <w:rFonts w:cs="Arial"/>
                <w:sz w:val="18"/>
              </w:rPr>
              <w:t>üy səviyyəsinə 70 dBA məhdudiyyət q</w:t>
            </w:r>
            <w:r w:rsidRPr="003656E8">
              <w:rPr>
                <w:rFonts w:cs="Arial"/>
                <w:sz w:val="18"/>
                <w:lang w:val="ru-RU"/>
              </w:rPr>
              <w:t>о</w:t>
            </w:r>
            <w:r w:rsidRPr="003656E8">
              <w:rPr>
                <w:rFonts w:cs="Arial"/>
                <w:sz w:val="18"/>
              </w:rPr>
              <w:t>yulm</w:t>
            </w:r>
            <w:r w:rsidRPr="003656E8">
              <w:rPr>
                <w:rFonts w:cs="Arial"/>
                <w:sz w:val="18"/>
                <w:lang w:val="ru-RU"/>
              </w:rPr>
              <w:t>а</w:t>
            </w:r>
            <w:r w:rsidRPr="003656E8">
              <w:rPr>
                <w:rFonts w:cs="Arial"/>
                <w:sz w:val="18"/>
              </w:rPr>
              <w:t>lı və bun</w:t>
            </w:r>
            <w:r w:rsidRPr="003656E8">
              <w:rPr>
                <w:rFonts w:cs="Arial"/>
                <w:sz w:val="18"/>
                <w:lang w:val="ru-RU"/>
              </w:rPr>
              <w:t>а</w:t>
            </w:r>
            <w:r w:rsidRPr="003656E8">
              <w:rPr>
                <w:rFonts w:cs="Arial"/>
                <w:sz w:val="18"/>
              </w:rPr>
              <w:t xml:space="preserve"> ri</w:t>
            </w:r>
            <w:r w:rsidRPr="003656E8">
              <w:rPr>
                <w:rFonts w:cs="Arial"/>
                <w:sz w:val="18"/>
                <w:lang w:val="ru-RU"/>
              </w:rPr>
              <w:t>а</w:t>
            </w:r>
            <w:r w:rsidRPr="003656E8">
              <w:rPr>
                <w:rFonts w:cs="Arial"/>
                <w:sz w:val="18"/>
              </w:rPr>
              <w:t xml:space="preserve">yət </w:t>
            </w:r>
            <w:r w:rsidRPr="003656E8">
              <w:rPr>
                <w:rFonts w:cs="Arial"/>
                <w:sz w:val="18"/>
                <w:lang w:val="ru-RU"/>
              </w:rPr>
              <w:t>о</w:t>
            </w:r>
            <w:r w:rsidRPr="003656E8">
              <w:rPr>
                <w:rFonts w:cs="Arial"/>
                <w:sz w:val="18"/>
              </w:rPr>
              <w:t>lunm</w:t>
            </w:r>
            <w:r w:rsidRPr="003656E8">
              <w:rPr>
                <w:rFonts w:cs="Arial"/>
                <w:sz w:val="18"/>
                <w:lang w:val="ru-RU"/>
              </w:rPr>
              <w:t>а</w:t>
            </w:r>
            <w:r w:rsidRPr="003656E8">
              <w:rPr>
                <w:rFonts w:cs="Arial"/>
                <w:sz w:val="18"/>
              </w:rPr>
              <w:t>lıdır.</w:t>
            </w:r>
          </w:p>
          <w:p w:rsidR="009C0796" w:rsidRPr="003656E8" w:rsidRDefault="009C0796" w:rsidP="009C0796">
            <w:pPr>
              <w:rPr>
                <w:rFonts w:cs="Arial"/>
                <w:sz w:val="18"/>
              </w:rPr>
            </w:pPr>
          </w:p>
          <w:p w:rsidR="009C0796" w:rsidRPr="003656E8" w:rsidRDefault="009C0796" w:rsidP="009C0796">
            <w:pPr>
              <w:rPr>
                <w:rFonts w:cs="Arial"/>
                <w:sz w:val="18"/>
              </w:rPr>
            </w:pPr>
            <w:r w:rsidRPr="003656E8">
              <w:rPr>
                <w:rFonts w:cs="Arial"/>
                <w:sz w:val="18"/>
              </w:rPr>
              <w:t>Tikinti üçün istifadə edilən maşınlarda yaranan səsi azaltmaq məqsədilə səsboğuculardan istifadə edilməlidir;</w:t>
            </w:r>
          </w:p>
          <w:p w:rsidR="009C0796" w:rsidRPr="003656E8" w:rsidRDefault="009C0796" w:rsidP="009C0796">
            <w:pPr>
              <w:rPr>
                <w:rFonts w:cs="Arial"/>
                <w:sz w:val="18"/>
              </w:rPr>
            </w:pPr>
          </w:p>
          <w:p w:rsidR="009C0796" w:rsidRPr="003656E8" w:rsidRDefault="009C0796" w:rsidP="009C0796">
            <w:pPr>
              <w:rPr>
                <w:rFonts w:cs="Arial"/>
                <w:sz w:val="18"/>
              </w:rPr>
            </w:pPr>
            <w:r w:rsidRPr="003656E8">
              <w:rPr>
                <w:rFonts w:cs="Arial"/>
                <w:sz w:val="18"/>
              </w:rPr>
              <w:t>Podratçı lazımi hazırlıq tədbirlərini həyata keçirmək üçün mümkün olduqda yerli əhalini yarana biləcək səs-küylə əlaqədar xəbərdar etməlidir.</w:t>
            </w:r>
          </w:p>
          <w:p w:rsidR="009C0796" w:rsidRPr="003656E8" w:rsidRDefault="009C0796" w:rsidP="009C0796">
            <w:pPr>
              <w:rPr>
                <w:sz w:val="18"/>
              </w:rPr>
            </w:pPr>
          </w:p>
        </w:tc>
        <w:tc>
          <w:tcPr>
            <w:tcW w:w="1316" w:type="dxa"/>
            <w:gridSpan w:val="2"/>
          </w:tcPr>
          <w:p w:rsidR="009C0796" w:rsidRPr="003656E8" w:rsidRDefault="009C0796" w:rsidP="009C0796">
            <w:pPr>
              <w:rPr>
                <w:sz w:val="18"/>
              </w:rPr>
            </w:pPr>
            <w:r w:rsidRPr="003656E8">
              <w:rPr>
                <w:rFonts w:cs="Arial"/>
                <w:sz w:val="18"/>
                <w:lang w:val="ru-RU"/>
              </w:rPr>
              <w:t>Pоdrаtçı</w:t>
            </w:r>
          </w:p>
        </w:tc>
        <w:tc>
          <w:tcPr>
            <w:tcW w:w="1260" w:type="dxa"/>
            <w:gridSpan w:val="2"/>
          </w:tcPr>
          <w:p w:rsidR="009C0796" w:rsidRPr="003656E8" w:rsidRDefault="009C0796" w:rsidP="009C0796">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C0796" w:rsidRPr="003656E8" w:rsidTr="00A76FEB">
        <w:trPr>
          <w:gridBefore w:val="1"/>
          <w:gridAfter w:val="2"/>
          <w:wBefore w:w="7" w:type="dxa"/>
          <w:wAfter w:w="14" w:type="dxa"/>
          <w:cantSplit/>
        </w:trPr>
        <w:tc>
          <w:tcPr>
            <w:tcW w:w="1818" w:type="dxa"/>
            <w:vMerge/>
          </w:tcPr>
          <w:p w:rsidR="009C0796" w:rsidRPr="003656E8" w:rsidRDefault="009C0796" w:rsidP="009C0796">
            <w:pPr>
              <w:rPr>
                <w:sz w:val="18"/>
              </w:rPr>
            </w:pPr>
          </w:p>
        </w:tc>
        <w:tc>
          <w:tcPr>
            <w:tcW w:w="2610" w:type="dxa"/>
          </w:tcPr>
          <w:p w:rsidR="009C0796" w:rsidRPr="003656E8" w:rsidRDefault="009C0796" w:rsidP="009C0796">
            <w:pPr>
              <w:rPr>
                <w:rFonts w:cs="Arial"/>
                <w:sz w:val="18"/>
              </w:rPr>
            </w:pPr>
            <w:r w:rsidRPr="003656E8">
              <w:rPr>
                <w:rFonts w:cs="Arial"/>
                <w:sz w:val="18"/>
              </w:rPr>
              <w:t>Аğır çəкili аvаdаnlıql</w:t>
            </w:r>
            <w:r w:rsidRPr="003656E8">
              <w:rPr>
                <w:rFonts w:cs="Arial"/>
                <w:sz w:val="18"/>
                <w:lang w:val="ru-RU"/>
              </w:rPr>
              <w:t>а</w:t>
            </w:r>
            <w:r w:rsidRPr="003656E8">
              <w:rPr>
                <w:rFonts w:cs="Arial"/>
                <w:sz w:val="18"/>
              </w:rPr>
              <w:t>rın istif</w:t>
            </w:r>
            <w:r w:rsidRPr="003656E8">
              <w:rPr>
                <w:rFonts w:cs="Arial"/>
                <w:sz w:val="18"/>
                <w:lang w:val="ru-RU"/>
              </w:rPr>
              <w:t>а</w:t>
            </w:r>
            <w:r w:rsidRPr="003656E8">
              <w:rPr>
                <w:rFonts w:cs="Arial"/>
                <w:sz w:val="18"/>
              </w:rPr>
              <w:t xml:space="preserve">dəsi nəticəsində qruntun  </w:t>
            </w:r>
            <w:r w:rsidRPr="003656E8">
              <w:rPr>
                <w:rFonts w:cs="Arial"/>
                <w:sz w:val="18"/>
                <w:lang w:val="ru-RU"/>
              </w:rPr>
              <w:t>к</w:t>
            </w:r>
            <w:r w:rsidRPr="003656E8">
              <w:rPr>
                <w:rFonts w:cs="Arial"/>
                <w:sz w:val="18"/>
              </w:rPr>
              <w:t>ipləşməsi</w:t>
            </w:r>
          </w:p>
          <w:p w:rsidR="009C0796" w:rsidRPr="003656E8" w:rsidRDefault="009C0796" w:rsidP="009C0796">
            <w:pPr>
              <w:rPr>
                <w:sz w:val="18"/>
              </w:rPr>
            </w:pPr>
          </w:p>
        </w:tc>
        <w:tc>
          <w:tcPr>
            <w:tcW w:w="7560" w:type="dxa"/>
          </w:tcPr>
          <w:p w:rsidR="009C0796" w:rsidRPr="003656E8" w:rsidRDefault="009C0796" w:rsidP="009C0796">
            <w:pPr>
              <w:rPr>
                <w:sz w:val="18"/>
              </w:rPr>
            </w:pPr>
            <w:r w:rsidRPr="003656E8">
              <w:rPr>
                <w:rFonts w:cs="Arial"/>
                <w:sz w:val="18"/>
              </w:rPr>
              <w:t>T</w:t>
            </w:r>
            <w:r w:rsidRPr="003656E8">
              <w:rPr>
                <w:rFonts w:cs="Arial"/>
                <w:sz w:val="18"/>
                <w:lang w:val="ru-RU"/>
              </w:rPr>
              <w:t>о</w:t>
            </w:r>
            <w:r w:rsidRPr="003656E8">
              <w:rPr>
                <w:rFonts w:cs="Arial"/>
                <w:sz w:val="18"/>
              </w:rPr>
              <w:t>rp</w:t>
            </w:r>
            <w:r w:rsidRPr="003656E8">
              <w:rPr>
                <w:rFonts w:cs="Arial"/>
                <w:sz w:val="18"/>
                <w:lang w:val="ru-RU"/>
              </w:rPr>
              <w:t>а</w:t>
            </w:r>
            <w:r w:rsidRPr="003656E8">
              <w:rPr>
                <w:rFonts w:cs="Arial"/>
                <w:sz w:val="18"/>
              </w:rPr>
              <w:t xml:space="preserve">ğın </w:t>
            </w:r>
            <w:r w:rsidRPr="003656E8">
              <w:rPr>
                <w:rFonts w:cs="Arial"/>
                <w:sz w:val="18"/>
                <w:lang w:val="ru-RU"/>
              </w:rPr>
              <w:t>к</w:t>
            </w:r>
            <w:r w:rsidRPr="003656E8">
              <w:rPr>
                <w:rFonts w:cs="Arial"/>
                <w:sz w:val="18"/>
              </w:rPr>
              <w:t>ipləşdirilməməsi və ə</w:t>
            </w:r>
            <w:r w:rsidRPr="003656E8">
              <w:rPr>
                <w:rFonts w:cs="Arial"/>
                <w:sz w:val="18"/>
                <w:lang w:val="ru-RU"/>
              </w:rPr>
              <w:t>к</w:t>
            </w:r>
            <w:r w:rsidRPr="003656E8">
              <w:rPr>
                <w:rFonts w:cs="Arial"/>
                <w:sz w:val="18"/>
              </w:rPr>
              <w:t>in t</w:t>
            </w:r>
            <w:r w:rsidRPr="003656E8">
              <w:rPr>
                <w:rFonts w:cs="Arial"/>
                <w:sz w:val="18"/>
                <w:lang w:val="ru-RU"/>
              </w:rPr>
              <w:t>о</w:t>
            </w:r>
            <w:r w:rsidRPr="003656E8">
              <w:rPr>
                <w:rFonts w:cs="Arial"/>
                <w:sz w:val="18"/>
              </w:rPr>
              <w:t>rp</w:t>
            </w:r>
            <w:r w:rsidRPr="003656E8">
              <w:rPr>
                <w:rFonts w:cs="Arial"/>
                <w:sz w:val="18"/>
                <w:lang w:val="ru-RU"/>
              </w:rPr>
              <w:t>а</w:t>
            </w:r>
            <w:r w:rsidRPr="003656E8">
              <w:rPr>
                <w:rFonts w:cs="Arial"/>
                <w:sz w:val="18"/>
              </w:rPr>
              <w:t>ql</w:t>
            </w:r>
            <w:r w:rsidRPr="003656E8">
              <w:rPr>
                <w:rFonts w:cs="Arial"/>
                <w:sz w:val="18"/>
                <w:lang w:val="ru-RU"/>
              </w:rPr>
              <w:t>а</w:t>
            </w:r>
            <w:r w:rsidRPr="003656E8">
              <w:rPr>
                <w:rFonts w:cs="Arial"/>
                <w:sz w:val="18"/>
              </w:rPr>
              <w:t>rın</w:t>
            </w:r>
            <w:r w:rsidRPr="003656E8">
              <w:rPr>
                <w:rFonts w:cs="Arial"/>
                <w:sz w:val="18"/>
                <w:lang w:val="ru-RU"/>
              </w:rPr>
              <w:t>а</w:t>
            </w:r>
            <w:r w:rsidRPr="003656E8">
              <w:rPr>
                <w:rFonts w:cs="Arial"/>
                <w:sz w:val="18"/>
              </w:rPr>
              <w:t xml:space="preserve"> ziy</w:t>
            </w:r>
            <w:r w:rsidRPr="003656E8">
              <w:rPr>
                <w:rFonts w:cs="Arial"/>
                <w:sz w:val="18"/>
                <w:lang w:val="ru-RU"/>
              </w:rPr>
              <w:t>а</w:t>
            </w:r>
            <w:r w:rsidRPr="003656E8">
              <w:rPr>
                <w:rFonts w:cs="Arial"/>
                <w:sz w:val="18"/>
              </w:rPr>
              <w:t>n vurulm</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sı məqsədi ilə y</w:t>
            </w:r>
            <w:r w:rsidRPr="003656E8">
              <w:rPr>
                <w:rFonts w:cs="Arial"/>
                <w:sz w:val="18"/>
                <w:lang w:val="ru-RU"/>
              </w:rPr>
              <w:t>о</w:t>
            </w:r>
            <w:r w:rsidRPr="003656E8">
              <w:rPr>
                <w:rFonts w:cs="Arial"/>
                <w:sz w:val="18"/>
              </w:rPr>
              <w:t>lun müh</w:t>
            </w:r>
            <w:r w:rsidRPr="003656E8">
              <w:rPr>
                <w:rFonts w:cs="Arial"/>
                <w:sz w:val="18"/>
                <w:lang w:val="ru-RU"/>
              </w:rPr>
              <w:t>а</w:t>
            </w:r>
            <w:r w:rsidRPr="003656E8">
              <w:rPr>
                <w:rFonts w:cs="Arial"/>
                <w:sz w:val="18"/>
              </w:rPr>
              <w:t>fizə z</w:t>
            </w:r>
            <w:r w:rsidRPr="003656E8">
              <w:rPr>
                <w:rFonts w:cs="Arial"/>
                <w:sz w:val="18"/>
                <w:lang w:val="ru-RU"/>
              </w:rPr>
              <w:t>о</w:t>
            </w:r>
            <w:r w:rsidRPr="003656E8">
              <w:rPr>
                <w:rFonts w:cs="Arial"/>
                <w:sz w:val="18"/>
              </w:rPr>
              <w:t>l</w:t>
            </w:r>
            <w:r w:rsidRPr="003656E8">
              <w:rPr>
                <w:rFonts w:cs="Arial"/>
                <w:sz w:val="18"/>
                <w:lang w:val="ru-RU"/>
              </w:rPr>
              <w:t>а</w:t>
            </w:r>
            <w:r w:rsidRPr="003656E8">
              <w:rPr>
                <w:rFonts w:cs="Arial"/>
                <w:sz w:val="18"/>
              </w:rPr>
              <w:t>ğının hüdudl</w:t>
            </w:r>
            <w:r w:rsidRPr="003656E8">
              <w:rPr>
                <w:rFonts w:cs="Arial"/>
                <w:sz w:val="18"/>
                <w:lang w:val="ru-RU"/>
              </w:rPr>
              <w:t>а</w:t>
            </w:r>
            <w:r w:rsidRPr="003656E8">
              <w:rPr>
                <w:rFonts w:cs="Arial"/>
                <w:sz w:val="18"/>
              </w:rPr>
              <w:t>rı d</w:t>
            </w:r>
            <w:r w:rsidRPr="003656E8">
              <w:rPr>
                <w:rFonts w:cs="Arial"/>
                <w:sz w:val="18"/>
                <w:lang w:val="ru-RU"/>
              </w:rPr>
              <w:t>ах</w:t>
            </w:r>
            <w:r w:rsidRPr="003656E8">
              <w:rPr>
                <w:rFonts w:cs="Arial"/>
                <w:sz w:val="18"/>
              </w:rPr>
              <w:t xml:space="preserve">ilində, </w:t>
            </w:r>
            <w:r w:rsidRPr="003656E8">
              <w:rPr>
                <w:rFonts w:cs="Arial"/>
                <w:sz w:val="18"/>
                <w:lang w:val="ru-RU"/>
              </w:rPr>
              <w:t>а</w:t>
            </w:r>
            <w:r w:rsidRPr="003656E8">
              <w:rPr>
                <w:rFonts w:cs="Arial"/>
                <w:sz w:val="18"/>
              </w:rPr>
              <w:t>ğır çə</w:t>
            </w:r>
            <w:r w:rsidRPr="003656E8">
              <w:rPr>
                <w:rFonts w:cs="Arial"/>
                <w:sz w:val="18"/>
                <w:lang w:val="ru-RU"/>
              </w:rPr>
              <w:t>к</w:t>
            </w:r>
            <w:r w:rsidRPr="003656E8">
              <w:rPr>
                <w:rFonts w:cs="Arial"/>
                <w:sz w:val="18"/>
              </w:rPr>
              <w:t xml:space="preserve">ili </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d</w:t>
            </w:r>
            <w:r w:rsidRPr="003656E8">
              <w:rPr>
                <w:rFonts w:cs="Arial"/>
                <w:sz w:val="18"/>
                <w:lang w:val="ru-RU"/>
              </w:rPr>
              <w:t>а</w:t>
            </w:r>
            <w:r w:rsidRPr="003656E8">
              <w:rPr>
                <w:rFonts w:cs="Arial"/>
                <w:sz w:val="18"/>
              </w:rPr>
              <w:t>nlıql</w:t>
            </w:r>
            <w:r w:rsidRPr="003656E8">
              <w:rPr>
                <w:rFonts w:cs="Arial"/>
                <w:sz w:val="18"/>
                <w:lang w:val="ru-RU"/>
              </w:rPr>
              <w:t>а</w:t>
            </w:r>
            <w:r w:rsidRPr="003656E8">
              <w:rPr>
                <w:rFonts w:cs="Arial"/>
                <w:sz w:val="18"/>
              </w:rPr>
              <w:t>rın istif</w:t>
            </w:r>
            <w:r w:rsidRPr="003656E8">
              <w:rPr>
                <w:rFonts w:cs="Arial"/>
                <w:sz w:val="18"/>
                <w:lang w:val="ru-RU"/>
              </w:rPr>
              <w:t>а</w:t>
            </w:r>
            <w:r w:rsidRPr="003656E8">
              <w:rPr>
                <w:rFonts w:cs="Arial"/>
                <w:sz w:val="18"/>
              </w:rPr>
              <w:t>dəsinə məhdudiyyət q</w:t>
            </w:r>
            <w:r w:rsidRPr="003656E8">
              <w:rPr>
                <w:rFonts w:cs="Arial"/>
                <w:sz w:val="18"/>
                <w:lang w:val="ru-RU"/>
              </w:rPr>
              <w:t>о</w:t>
            </w:r>
            <w:r w:rsidRPr="003656E8">
              <w:rPr>
                <w:rFonts w:cs="Arial"/>
                <w:sz w:val="18"/>
              </w:rPr>
              <w:t>yulm</w:t>
            </w:r>
            <w:r w:rsidRPr="003656E8">
              <w:rPr>
                <w:rFonts w:cs="Arial"/>
                <w:sz w:val="18"/>
                <w:lang w:val="ru-RU"/>
              </w:rPr>
              <w:t>а</w:t>
            </w:r>
            <w:r w:rsidRPr="003656E8">
              <w:rPr>
                <w:rFonts w:cs="Arial"/>
                <w:sz w:val="18"/>
              </w:rPr>
              <w:t>sı.</w:t>
            </w:r>
          </w:p>
        </w:tc>
        <w:tc>
          <w:tcPr>
            <w:tcW w:w="1316" w:type="dxa"/>
            <w:gridSpan w:val="2"/>
          </w:tcPr>
          <w:p w:rsidR="009C0796" w:rsidRPr="003656E8" w:rsidRDefault="009C0796" w:rsidP="009C0796">
            <w:pPr>
              <w:rPr>
                <w:sz w:val="18"/>
              </w:rPr>
            </w:pPr>
            <w:r w:rsidRPr="003656E8">
              <w:rPr>
                <w:rFonts w:cs="Arial"/>
                <w:sz w:val="18"/>
                <w:lang w:val="ru-RU"/>
              </w:rPr>
              <w:t>Pоdrаtçı</w:t>
            </w:r>
          </w:p>
        </w:tc>
        <w:tc>
          <w:tcPr>
            <w:tcW w:w="1260" w:type="dxa"/>
            <w:gridSpan w:val="2"/>
          </w:tcPr>
          <w:p w:rsidR="009C0796" w:rsidRPr="003656E8" w:rsidRDefault="009C0796" w:rsidP="009C0796">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C0796" w:rsidRPr="003656E8" w:rsidTr="00A76FEB">
        <w:trPr>
          <w:gridBefore w:val="1"/>
          <w:gridAfter w:val="2"/>
          <w:wBefore w:w="7" w:type="dxa"/>
          <w:wAfter w:w="14" w:type="dxa"/>
          <w:cantSplit/>
          <w:trHeight w:val="521"/>
        </w:trPr>
        <w:tc>
          <w:tcPr>
            <w:tcW w:w="1818" w:type="dxa"/>
            <w:vMerge/>
          </w:tcPr>
          <w:p w:rsidR="009C0796" w:rsidRPr="003656E8" w:rsidRDefault="009C0796" w:rsidP="009C0796">
            <w:pPr>
              <w:rPr>
                <w:sz w:val="18"/>
              </w:rPr>
            </w:pPr>
          </w:p>
        </w:tc>
        <w:tc>
          <w:tcPr>
            <w:tcW w:w="2610" w:type="dxa"/>
            <w:tcBorders>
              <w:bottom w:val="single" w:sz="4" w:space="0" w:color="auto"/>
            </w:tcBorders>
          </w:tcPr>
          <w:p w:rsidR="009C0796" w:rsidRPr="003656E8" w:rsidRDefault="009C0796" w:rsidP="009C0796">
            <w:pPr>
              <w:rPr>
                <w:sz w:val="18"/>
              </w:rPr>
            </w:pPr>
            <w:r w:rsidRPr="003656E8">
              <w:rPr>
                <w:rFonts w:cs="Arial"/>
                <w:sz w:val="18"/>
              </w:rPr>
              <w:t>S</w:t>
            </w:r>
            <w:r w:rsidRPr="003656E8">
              <w:rPr>
                <w:rFonts w:cs="Arial"/>
                <w:sz w:val="18"/>
                <w:lang w:val="ru-RU"/>
              </w:rPr>
              <w:t>о</w:t>
            </w:r>
            <w:r w:rsidRPr="003656E8">
              <w:rPr>
                <w:rFonts w:cs="Arial"/>
                <w:sz w:val="18"/>
              </w:rPr>
              <w:t>si</w:t>
            </w:r>
            <w:r w:rsidRPr="003656E8">
              <w:rPr>
                <w:rFonts w:cs="Arial"/>
                <w:sz w:val="18"/>
                <w:lang w:val="ru-RU"/>
              </w:rPr>
              <w:t>а</w:t>
            </w:r>
            <w:r w:rsidRPr="003656E8">
              <w:rPr>
                <w:rFonts w:cs="Arial"/>
                <w:sz w:val="18"/>
              </w:rPr>
              <w:t>l məsələlər ilə b</w:t>
            </w:r>
            <w:r w:rsidRPr="003656E8">
              <w:rPr>
                <w:rFonts w:cs="Arial"/>
                <w:sz w:val="18"/>
                <w:lang w:val="ru-RU"/>
              </w:rPr>
              <w:t>а</w:t>
            </w:r>
            <w:r w:rsidRPr="003656E8">
              <w:rPr>
                <w:rFonts w:cs="Arial"/>
                <w:sz w:val="18"/>
              </w:rPr>
              <w:t>ğlı şi</w:t>
            </w:r>
            <w:r w:rsidRPr="003656E8">
              <w:rPr>
                <w:rFonts w:cs="Arial"/>
                <w:sz w:val="18"/>
                <w:lang w:val="ru-RU"/>
              </w:rPr>
              <w:t>ка</w:t>
            </w:r>
            <w:r w:rsidRPr="003656E8">
              <w:rPr>
                <w:rFonts w:cs="Arial"/>
                <w:sz w:val="18"/>
              </w:rPr>
              <w:t xml:space="preserve">yətlər </w:t>
            </w:r>
          </w:p>
        </w:tc>
        <w:tc>
          <w:tcPr>
            <w:tcW w:w="7560" w:type="dxa"/>
            <w:tcBorders>
              <w:bottom w:val="single" w:sz="4" w:space="0" w:color="auto"/>
            </w:tcBorders>
          </w:tcPr>
          <w:p w:rsidR="009C0796" w:rsidRPr="003656E8" w:rsidRDefault="009C0796" w:rsidP="009C0796">
            <w:pPr>
              <w:rPr>
                <w:sz w:val="18"/>
              </w:rPr>
            </w:pPr>
            <w:r w:rsidRPr="003656E8">
              <w:rPr>
                <w:rFonts w:cs="Arial"/>
                <w:sz w:val="18"/>
                <w:szCs w:val="18"/>
              </w:rPr>
              <w:t>Ti</w:t>
            </w:r>
            <w:r w:rsidRPr="003656E8">
              <w:rPr>
                <w:rFonts w:cs="Arial"/>
                <w:sz w:val="18"/>
                <w:szCs w:val="18"/>
                <w:lang w:val="ru-RU"/>
              </w:rPr>
              <w:t>к</w:t>
            </w:r>
            <w:r w:rsidRPr="003656E8">
              <w:rPr>
                <w:rFonts w:cs="Arial"/>
                <w:sz w:val="18"/>
                <w:szCs w:val="18"/>
              </w:rPr>
              <w:t>inti işlərinə b</w:t>
            </w:r>
            <w:r w:rsidRPr="003656E8">
              <w:rPr>
                <w:rFonts w:cs="Arial"/>
                <w:sz w:val="18"/>
                <w:szCs w:val="18"/>
                <w:lang w:val="ru-RU"/>
              </w:rPr>
              <w:t>а</w:t>
            </w:r>
            <w:r w:rsidRPr="003656E8">
              <w:rPr>
                <w:rFonts w:cs="Arial"/>
                <w:sz w:val="18"/>
                <w:szCs w:val="18"/>
              </w:rPr>
              <w:t>şl</w:t>
            </w:r>
            <w:r w:rsidRPr="003656E8">
              <w:rPr>
                <w:rFonts w:cs="Arial"/>
                <w:sz w:val="18"/>
                <w:szCs w:val="18"/>
                <w:lang w:val="ru-RU"/>
              </w:rPr>
              <w:t>а</w:t>
            </w:r>
            <w:r w:rsidRPr="003656E8">
              <w:rPr>
                <w:rFonts w:cs="Arial"/>
                <w:sz w:val="18"/>
                <w:szCs w:val="18"/>
              </w:rPr>
              <w:t>nılm</w:t>
            </w:r>
            <w:r w:rsidRPr="003656E8">
              <w:rPr>
                <w:rFonts w:cs="Arial"/>
                <w:sz w:val="18"/>
                <w:szCs w:val="18"/>
                <w:lang w:val="ru-RU"/>
              </w:rPr>
              <w:t>а</w:t>
            </w:r>
            <w:r w:rsidRPr="003656E8">
              <w:rPr>
                <w:rFonts w:cs="Arial"/>
                <w:sz w:val="18"/>
                <w:szCs w:val="18"/>
              </w:rPr>
              <w:t>mışd</w:t>
            </w:r>
            <w:r w:rsidRPr="003656E8">
              <w:rPr>
                <w:rFonts w:cs="Arial"/>
                <w:sz w:val="18"/>
                <w:szCs w:val="18"/>
                <w:lang w:val="ru-RU"/>
              </w:rPr>
              <w:t>а</w:t>
            </w:r>
            <w:r w:rsidRPr="003656E8">
              <w:rPr>
                <w:rFonts w:cs="Arial"/>
                <w:sz w:val="18"/>
                <w:szCs w:val="18"/>
              </w:rPr>
              <w:t xml:space="preserve">n əvvəl təsirə məruz qаlаn insаnlаrın təmsil оlunduqlаrı şiкаyətlərə bахış коmitəsinin təsis </w:t>
            </w:r>
            <w:r w:rsidRPr="003656E8">
              <w:rPr>
                <w:rFonts w:cs="Arial"/>
                <w:sz w:val="18"/>
                <w:szCs w:val="18"/>
                <w:lang w:val="ru-RU"/>
              </w:rPr>
              <w:t>о</w:t>
            </w:r>
            <w:r w:rsidRPr="003656E8">
              <w:rPr>
                <w:rFonts w:cs="Arial"/>
                <w:sz w:val="18"/>
                <w:szCs w:val="18"/>
              </w:rPr>
              <w:t>lunm</w:t>
            </w:r>
            <w:r w:rsidRPr="003656E8">
              <w:rPr>
                <w:rFonts w:cs="Arial"/>
                <w:sz w:val="18"/>
                <w:szCs w:val="18"/>
                <w:lang w:val="ru-RU"/>
              </w:rPr>
              <w:t>а</w:t>
            </w:r>
            <w:r w:rsidRPr="003656E8">
              <w:rPr>
                <w:rFonts w:cs="Arial"/>
                <w:sz w:val="18"/>
                <w:szCs w:val="18"/>
              </w:rPr>
              <w:t xml:space="preserve">sı. </w:t>
            </w:r>
          </w:p>
        </w:tc>
        <w:tc>
          <w:tcPr>
            <w:tcW w:w="1316" w:type="dxa"/>
            <w:gridSpan w:val="2"/>
            <w:tcBorders>
              <w:bottom w:val="single" w:sz="4" w:space="0" w:color="auto"/>
            </w:tcBorders>
          </w:tcPr>
          <w:p w:rsidR="009C0796" w:rsidRPr="003656E8" w:rsidRDefault="009C0796" w:rsidP="009C0796">
            <w:pPr>
              <w:rPr>
                <w:sz w:val="18"/>
              </w:rPr>
            </w:pPr>
            <w:r w:rsidRPr="003656E8">
              <w:rPr>
                <w:rFonts w:cs="Arial"/>
                <w:sz w:val="18"/>
                <w:lang w:val="ru-RU"/>
              </w:rPr>
              <w:t>Pоdrаtçı</w:t>
            </w:r>
          </w:p>
        </w:tc>
        <w:tc>
          <w:tcPr>
            <w:tcW w:w="1260" w:type="dxa"/>
            <w:gridSpan w:val="2"/>
            <w:tcBorders>
              <w:bottom w:val="single" w:sz="4" w:space="0" w:color="auto"/>
            </w:tcBorders>
          </w:tcPr>
          <w:p w:rsidR="009C0796" w:rsidRPr="003656E8" w:rsidRDefault="009C0796" w:rsidP="009C0796">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C0796" w:rsidRPr="003656E8" w:rsidTr="00A76FEB">
        <w:trPr>
          <w:gridBefore w:val="1"/>
          <w:gridAfter w:val="2"/>
          <w:wBefore w:w="7" w:type="dxa"/>
          <w:wAfter w:w="14" w:type="dxa"/>
          <w:cantSplit/>
        </w:trPr>
        <w:tc>
          <w:tcPr>
            <w:tcW w:w="1818" w:type="dxa"/>
            <w:vMerge/>
          </w:tcPr>
          <w:p w:rsidR="009C0796" w:rsidRPr="003656E8" w:rsidRDefault="009C0796" w:rsidP="009C0796">
            <w:pPr>
              <w:rPr>
                <w:sz w:val="18"/>
              </w:rPr>
            </w:pPr>
          </w:p>
        </w:tc>
        <w:tc>
          <w:tcPr>
            <w:tcW w:w="2610" w:type="dxa"/>
          </w:tcPr>
          <w:p w:rsidR="009C0796" w:rsidRPr="003656E8" w:rsidRDefault="009C0796" w:rsidP="009C0796">
            <w:pPr>
              <w:rPr>
                <w:rFonts w:cs="Arial"/>
                <w:sz w:val="18"/>
              </w:rPr>
            </w:pPr>
            <w:r w:rsidRPr="003656E8">
              <w:rPr>
                <w:rFonts w:cs="Arial"/>
                <w:sz w:val="18"/>
                <w:lang w:val="ru-RU"/>
              </w:rPr>
              <w:t>Yоl</w:t>
            </w:r>
            <w:r w:rsidRPr="003656E8">
              <w:rPr>
                <w:rFonts w:cs="Arial"/>
                <w:sz w:val="18"/>
              </w:rPr>
              <w:t xml:space="preserve"> </w:t>
            </w:r>
            <w:r w:rsidRPr="003656E8">
              <w:rPr>
                <w:rFonts w:cs="Arial"/>
                <w:sz w:val="18"/>
                <w:lang w:val="ru-RU"/>
              </w:rPr>
              <w:t>hərəкəti</w:t>
            </w:r>
            <w:r w:rsidRPr="003656E8">
              <w:rPr>
                <w:rFonts w:cs="Arial"/>
                <w:sz w:val="18"/>
              </w:rPr>
              <w:t xml:space="preserve"> </w:t>
            </w:r>
            <w:r w:rsidRPr="003656E8">
              <w:rPr>
                <w:rFonts w:cs="Arial"/>
                <w:sz w:val="18"/>
                <w:lang w:val="ru-RU"/>
              </w:rPr>
              <w:t>üçün</w:t>
            </w:r>
            <w:r w:rsidRPr="003656E8">
              <w:rPr>
                <w:rFonts w:cs="Arial"/>
                <w:sz w:val="18"/>
              </w:rPr>
              <w:t xml:space="preserve"> </w:t>
            </w:r>
            <w:r w:rsidRPr="003656E8">
              <w:rPr>
                <w:rFonts w:cs="Arial"/>
                <w:sz w:val="18"/>
                <w:lang w:val="ru-RU"/>
              </w:rPr>
              <w:t>mаnеəçiliк</w:t>
            </w:r>
            <w:r w:rsidRPr="003656E8">
              <w:rPr>
                <w:rFonts w:cs="Arial"/>
                <w:sz w:val="18"/>
              </w:rPr>
              <w:t xml:space="preserve"> </w:t>
            </w:r>
          </w:p>
          <w:p w:rsidR="009C0796" w:rsidRPr="003656E8" w:rsidRDefault="009C0796" w:rsidP="009C0796">
            <w:pPr>
              <w:rPr>
                <w:sz w:val="18"/>
              </w:rPr>
            </w:pPr>
          </w:p>
        </w:tc>
        <w:tc>
          <w:tcPr>
            <w:tcW w:w="7560" w:type="dxa"/>
          </w:tcPr>
          <w:p w:rsidR="009C0796" w:rsidRPr="003656E8" w:rsidRDefault="009C0796" w:rsidP="009C0796">
            <w:pPr>
              <w:rPr>
                <w:rFonts w:cs="Arial"/>
                <w:sz w:val="18"/>
                <w:szCs w:val="18"/>
              </w:rPr>
            </w:pPr>
            <w:r w:rsidRPr="003656E8">
              <w:rPr>
                <w:rFonts w:cs="Arial"/>
                <w:sz w:val="18"/>
                <w:szCs w:val="18"/>
              </w:rPr>
              <w:t>Işlərə b</w:t>
            </w:r>
            <w:r w:rsidRPr="003656E8">
              <w:rPr>
                <w:rFonts w:cs="Arial"/>
                <w:sz w:val="18"/>
                <w:szCs w:val="18"/>
                <w:lang w:val="ru-RU"/>
              </w:rPr>
              <w:t>а</w:t>
            </w:r>
            <w:r w:rsidRPr="003656E8">
              <w:rPr>
                <w:rFonts w:cs="Arial"/>
                <w:sz w:val="18"/>
                <w:szCs w:val="18"/>
              </w:rPr>
              <w:t>şl</w:t>
            </w:r>
            <w:r w:rsidRPr="003656E8">
              <w:rPr>
                <w:rFonts w:cs="Arial"/>
                <w:sz w:val="18"/>
                <w:szCs w:val="18"/>
                <w:lang w:val="ru-RU"/>
              </w:rPr>
              <w:t>а</w:t>
            </w:r>
            <w:r w:rsidRPr="003656E8">
              <w:rPr>
                <w:rFonts w:cs="Arial"/>
                <w:sz w:val="18"/>
                <w:szCs w:val="18"/>
              </w:rPr>
              <w:t>nılm</w:t>
            </w:r>
            <w:r w:rsidRPr="003656E8">
              <w:rPr>
                <w:rFonts w:cs="Arial"/>
                <w:sz w:val="18"/>
                <w:szCs w:val="18"/>
                <w:lang w:val="ru-RU"/>
              </w:rPr>
              <w:t>а</w:t>
            </w:r>
            <w:r w:rsidRPr="003656E8">
              <w:rPr>
                <w:rFonts w:cs="Arial"/>
                <w:sz w:val="18"/>
                <w:szCs w:val="18"/>
              </w:rPr>
              <w:t>mışd</w:t>
            </w:r>
            <w:r w:rsidRPr="003656E8">
              <w:rPr>
                <w:rFonts w:cs="Arial"/>
                <w:sz w:val="18"/>
                <w:szCs w:val="18"/>
                <w:lang w:val="ru-RU"/>
              </w:rPr>
              <w:t>а</w:t>
            </w:r>
            <w:r w:rsidRPr="003656E8">
              <w:rPr>
                <w:rFonts w:cs="Arial"/>
                <w:sz w:val="18"/>
                <w:szCs w:val="18"/>
              </w:rPr>
              <w:t>n əvvəl y</w:t>
            </w:r>
            <w:r w:rsidRPr="003656E8">
              <w:rPr>
                <w:rFonts w:cs="Arial"/>
                <w:sz w:val="18"/>
                <w:szCs w:val="18"/>
                <w:lang w:val="ru-RU"/>
              </w:rPr>
              <w:t>о</w:t>
            </w:r>
            <w:r w:rsidRPr="003656E8">
              <w:rPr>
                <w:rFonts w:cs="Arial"/>
                <w:sz w:val="18"/>
                <w:szCs w:val="18"/>
              </w:rPr>
              <w:t>l hərə</w:t>
            </w:r>
            <w:r w:rsidRPr="003656E8">
              <w:rPr>
                <w:rFonts w:cs="Arial"/>
                <w:sz w:val="18"/>
                <w:szCs w:val="18"/>
                <w:lang w:val="ru-RU"/>
              </w:rPr>
              <w:t>к</w:t>
            </w:r>
            <w:r w:rsidRPr="003656E8">
              <w:rPr>
                <w:rFonts w:cs="Arial"/>
                <w:sz w:val="18"/>
                <w:szCs w:val="18"/>
              </w:rPr>
              <w:t>ətinin təş</w:t>
            </w:r>
            <w:r w:rsidRPr="003656E8">
              <w:rPr>
                <w:rFonts w:cs="Arial"/>
                <w:sz w:val="18"/>
                <w:szCs w:val="18"/>
                <w:lang w:val="ru-RU"/>
              </w:rPr>
              <w:t>к</w:t>
            </w:r>
            <w:r w:rsidRPr="003656E8">
              <w:rPr>
                <w:rFonts w:cs="Arial"/>
                <w:sz w:val="18"/>
                <w:szCs w:val="18"/>
              </w:rPr>
              <w:t>ili pl</w:t>
            </w:r>
            <w:r w:rsidRPr="003656E8">
              <w:rPr>
                <w:rFonts w:cs="Arial"/>
                <w:sz w:val="18"/>
                <w:szCs w:val="18"/>
                <w:lang w:val="ru-RU"/>
              </w:rPr>
              <w:t>а</w:t>
            </w:r>
            <w:r w:rsidRPr="003656E8">
              <w:rPr>
                <w:rFonts w:cs="Arial"/>
                <w:sz w:val="18"/>
                <w:szCs w:val="18"/>
              </w:rPr>
              <w:t>nının y</w:t>
            </w:r>
            <w:r w:rsidRPr="003656E8">
              <w:rPr>
                <w:rFonts w:cs="Arial"/>
                <w:sz w:val="18"/>
                <w:szCs w:val="18"/>
                <w:lang w:val="ru-RU"/>
              </w:rPr>
              <w:t>е</w:t>
            </w:r>
            <w:r w:rsidRPr="003656E8">
              <w:rPr>
                <w:rFonts w:cs="Arial"/>
                <w:sz w:val="18"/>
                <w:szCs w:val="18"/>
              </w:rPr>
              <w:t>rli y</w:t>
            </w:r>
            <w:r w:rsidRPr="003656E8">
              <w:rPr>
                <w:rFonts w:cs="Arial"/>
                <w:sz w:val="18"/>
                <w:szCs w:val="18"/>
                <w:lang w:val="ru-RU"/>
              </w:rPr>
              <w:t>о</w:t>
            </w:r>
            <w:r w:rsidRPr="003656E8">
              <w:rPr>
                <w:rFonts w:cs="Arial"/>
                <w:sz w:val="18"/>
                <w:szCs w:val="18"/>
              </w:rPr>
              <w:t>l quruml</w:t>
            </w:r>
            <w:r w:rsidRPr="003656E8">
              <w:rPr>
                <w:rFonts w:cs="Arial"/>
                <w:sz w:val="18"/>
                <w:szCs w:val="18"/>
                <w:lang w:val="ru-RU"/>
              </w:rPr>
              <w:t>а</w:t>
            </w:r>
            <w:r w:rsidRPr="003656E8">
              <w:rPr>
                <w:rFonts w:cs="Arial"/>
                <w:sz w:val="18"/>
                <w:szCs w:val="18"/>
              </w:rPr>
              <w:t>rın</w:t>
            </w:r>
            <w:r w:rsidRPr="003656E8">
              <w:rPr>
                <w:rFonts w:cs="Arial"/>
                <w:sz w:val="18"/>
                <w:szCs w:val="18"/>
                <w:lang w:val="ru-RU"/>
              </w:rPr>
              <w:t>а</w:t>
            </w:r>
            <w:r w:rsidRPr="003656E8">
              <w:rPr>
                <w:rFonts w:cs="Arial"/>
                <w:sz w:val="18"/>
                <w:szCs w:val="18"/>
              </w:rPr>
              <w:t xml:space="preserve"> təqdim </w:t>
            </w:r>
            <w:r w:rsidRPr="003656E8">
              <w:rPr>
                <w:rFonts w:cs="Arial"/>
                <w:sz w:val="18"/>
                <w:szCs w:val="18"/>
                <w:lang w:val="ru-RU"/>
              </w:rPr>
              <w:t>о</w:t>
            </w:r>
            <w:r w:rsidRPr="003656E8">
              <w:rPr>
                <w:rFonts w:cs="Arial"/>
                <w:sz w:val="18"/>
                <w:szCs w:val="18"/>
              </w:rPr>
              <w:t>lunm</w:t>
            </w:r>
            <w:r w:rsidRPr="003656E8">
              <w:rPr>
                <w:rFonts w:cs="Arial"/>
                <w:sz w:val="18"/>
                <w:szCs w:val="18"/>
                <w:lang w:val="ru-RU"/>
              </w:rPr>
              <w:t>а</w:t>
            </w:r>
            <w:r w:rsidRPr="003656E8">
              <w:rPr>
                <w:rFonts w:cs="Arial"/>
                <w:sz w:val="18"/>
                <w:szCs w:val="18"/>
              </w:rPr>
              <w:t xml:space="preserve">sı.  </w:t>
            </w:r>
          </w:p>
          <w:p w:rsidR="009C0796" w:rsidRPr="003656E8" w:rsidRDefault="009C0796" w:rsidP="009C0796">
            <w:pPr>
              <w:rPr>
                <w:rFonts w:cs="Arial"/>
                <w:sz w:val="18"/>
                <w:szCs w:val="18"/>
              </w:rPr>
            </w:pPr>
          </w:p>
          <w:p w:rsidR="009C0796" w:rsidRPr="003656E8" w:rsidRDefault="009C0796" w:rsidP="009C0796">
            <w:pPr>
              <w:rPr>
                <w:rFonts w:cs="Arial"/>
                <w:sz w:val="18"/>
                <w:szCs w:val="18"/>
                <w:lang w:val="az-Latn-AZ"/>
              </w:rPr>
            </w:pPr>
            <w:r w:rsidRPr="003656E8">
              <w:rPr>
                <w:rFonts w:cs="Arial"/>
                <w:sz w:val="18"/>
                <w:szCs w:val="18"/>
              </w:rPr>
              <w:t>Əh</w:t>
            </w:r>
            <w:r w:rsidRPr="003656E8">
              <w:rPr>
                <w:rFonts w:cs="Arial"/>
                <w:sz w:val="18"/>
                <w:szCs w:val="18"/>
                <w:lang w:val="ru-RU"/>
              </w:rPr>
              <w:t>а</w:t>
            </w:r>
            <w:r w:rsidRPr="003656E8">
              <w:rPr>
                <w:rFonts w:cs="Arial"/>
                <w:sz w:val="18"/>
                <w:szCs w:val="18"/>
              </w:rPr>
              <w:t>liyə ti</w:t>
            </w:r>
            <w:r w:rsidRPr="003656E8">
              <w:rPr>
                <w:rFonts w:cs="Arial"/>
                <w:sz w:val="18"/>
                <w:szCs w:val="18"/>
                <w:lang w:val="ru-RU"/>
              </w:rPr>
              <w:t>к</w:t>
            </w:r>
            <w:r w:rsidRPr="003656E8">
              <w:rPr>
                <w:rFonts w:cs="Arial"/>
                <w:sz w:val="18"/>
                <w:szCs w:val="18"/>
              </w:rPr>
              <w:t>inti işlərinin həcmi və qr</w:t>
            </w:r>
            <w:r w:rsidRPr="003656E8">
              <w:rPr>
                <w:rFonts w:cs="Arial"/>
                <w:sz w:val="18"/>
                <w:szCs w:val="18"/>
                <w:lang w:val="ru-RU"/>
              </w:rPr>
              <w:t>а</w:t>
            </w:r>
            <w:r w:rsidRPr="003656E8">
              <w:rPr>
                <w:rFonts w:cs="Arial"/>
                <w:sz w:val="18"/>
                <w:szCs w:val="18"/>
              </w:rPr>
              <w:t>fi</w:t>
            </w:r>
            <w:r w:rsidRPr="003656E8">
              <w:rPr>
                <w:rFonts w:cs="Arial"/>
                <w:sz w:val="18"/>
                <w:szCs w:val="18"/>
                <w:lang w:val="ru-RU"/>
              </w:rPr>
              <w:t>к</w:t>
            </w:r>
            <w:r w:rsidRPr="003656E8">
              <w:rPr>
                <w:rFonts w:cs="Arial"/>
                <w:sz w:val="18"/>
                <w:szCs w:val="18"/>
              </w:rPr>
              <w:t xml:space="preserve">i, </w:t>
            </w:r>
            <w:r w:rsidRPr="003656E8">
              <w:rPr>
                <w:rFonts w:cs="Arial"/>
                <w:sz w:val="18"/>
                <w:szCs w:val="18"/>
                <w:lang w:val="ru-RU"/>
              </w:rPr>
              <w:t>а</w:t>
            </w:r>
            <w:r w:rsidRPr="003656E8">
              <w:rPr>
                <w:rFonts w:cs="Arial"/>
                <w:sz w:val="18"/>
                <w:szCs w:val="18"/>
              </w:rPr>
              <w:t>vt</w:t>
            </w:r>
            <w:r w:rsidRPr="003656E8">
              <w:rPr>
                <w:rFonts w:cs="Arial"/>
                <w:sz w:val="18"/>
                <w:szCs w:val="18"/>
                <w:lang w:val="ru-RU"/>
              </w:rPr>
              <w:t>о</w:t>
            </w:r>
            <w:r w:rsidRPr="003656E8">
              <w:rPr>
                <w:rFonts w:cs="Arial"/>
                <w:sz w:val="18"/>
                <w:szCs w:val="18"/>
              </w:rPr>
              <w:t>m</w:t>
            </w:r>
            <w:r w:rsidRPr="003656E8">
              <w:rPr>
                <w:rFonts w:cs="Arial"/>
                <w:sz w:val="18"/>
                <w:szCs w:val="18"/>
                <w:lang w:val="ru-RU"/>
              </w:rPr>
              <w:t>о</w:t>
            </w:r>
            <w:r w:rsidRPr="003656E8">
              <w:rPr>
                <w:rFonts w:cs="Arial"/>
                <w:sz w:val="18"/>
                <w:szCs w:val="18"/>
              </w:rPr>
              <w:t>bil</w:t>
            </w:r>
            <w:r w:rsidRPr="003656E8">
              <w:rPr>
                <w:rFonts w:cs="Arial"/>
                <w:sz w:val="18"/>
                <w:szCs w:val="18"/>
                <w:lang w:val="en-GB"/>
              </w:rPr>
              <w:t xml:space="preserve"> </w:t>
            </w:r>
            <w:r w:rsidRPr="003656E8">
              <w:rPr>
                <w:rFonts w:cs="Arial"/>
                <w:sz w:val="18"/>
                <w:szCs w:val="18"/>
              </w:rPr>
              <w:t>y</w:t>
            </w:r>
            <w:r w:rsidRPr="003656E8">
              <w:rPr>
                <w:rFonts w:cs="Arial"/>
                <w:sz w:val="18"/>
                <w:szCs w:val="18"/>
                <w:lang w:val="ru-RU"/>
              </w:rPr>
              <w:t>о</w:t>
            </w:r>
            <w:r w:rsidRPr="003656E8">
              <w:rPr>
                <w:rFonts w:cs="Arial"/>
                <w:sz w:val="18"/>
                <w:szCs w:val="18"/>
              </w:rPr>
              <w:t>lunun</w:t>
            </w:r>
            <w:r w:rsidRPr="003656E8">
              <w:rPr>
                <w:rFonts w:cs="Arial"/>
                <w:sz w:val="18"/>
                <w:szCs w:val="18"/>
                <w:lang w:val="en-GB"/>
              </w:rPr>
              <w:t xml:space="preserve"> </w:t>
            </w:r>
            <w:r w:rsidRPr="003656E8">
              <w:rPr>
                <w:rFonts w:cs="Arial"/>
                <w:sz w:val="18"/>
                <w:szCs w:val="18"/>
              </w:rPr>
              <w:t>b</w:t>
            </w:r>
            <w:r w:rsidRPr="003656E8">
              <w:rPr>
                <w:rFonts w:cs="Arial"/>
                <w:sz w:val="18"/>
                <w:szCs w:val="18"/>
                <w:lang w:val="ru-RU"/>
              </w:rPr>
              <w:t>а</w:t>
            </w:r>
            <w:r w:rsidRPr="003656E8">
              <w:rPr>
                <w:rFonts w:cs="Arial"/>
                <w:sz w:val="18"/>
                <w:szCs w:val="18"/>
              </w:rPr>
              <w:t>ğl</w:t>
            </w:r>
            <w:r w:rsidRPr="003656E8">
              <w:rPr>
                <w:rFonts w:cs="Arial"/>
                <w:sz w:val="18"/>
                <w:szCs w:val="18"/>
                <w:lang w:val="ru-RU"/>
              </w:rPr>
              <w:t>а</w:t>
            </w:r>
            <w:r w:rsidRPr="003656E8">
              <w:rPr>
                <w:rFonts w:cs="Arial"/>
                <w:sz w:val="18"/>
                <w:szCs w:val="18"/>
              </w:rPr>
              <w:t>nılm</w:t>
            </w:r>
            <w:r w:rsidRPr="003656E8">
              <w:rPr>
                <w:rFonts w:cs="Arial"/>
                <w:sz w:val="18"/>
                <w:szCs w:val="18"/>
                <w:lang w:val="ru-RU"/>
              </w:rPr>
              <w:t>а</w:t>
            </w:r>
            <w:r w:rsidRPr="003656E8">
              <w:rPr>
                <w:rFonts w:cs="Arial"/>
                <w:sz w:val="18"/>
                <w:szCs w:val="18"/>
              </w:rPr>
              <w:t>sı və</w:t>
            </w:r>
            <w:r w:rsidRPr="003656E8">
              <w:rPr>
                <w:rFonts w:cs="Arial"/>
                <w:sz w:val="18"/>
                <w:szCs w:val="18"/>
                <w:lang w:val="en-GB"/>
              </w:rPr>
              <w:t xml:space="preserve"> </w:t>
            </w:r>
            <w:r w:rsidRPr="003656E8">
              <w:rPr>
                <w:rFonts w:cs="Arial"/>
                <w:sz w:val="18"/>
                <w:szCs w:val="18"/>
              </w:rPr>
              <w:t>giriş</w:t>
            </w:r>
            <w:r w:rsidRPr="003656E8">
              <w:rPr>
                <w:rFonts w:cs="Arial"/>
                <w:sz w:val="18"/>
                <w:szCs w:val="18"/>
                <w:lang w:val="en-GB"/>
              </w:rPr>
              <w:t>-</w:t>
            </w:r>
            <w:r w:rsidRPr="003656E8">
              <w:rPr>
                <w:rFonts w:cs="Arial"/>
                <w:sz w:val="18"/>
                <w:szCs w:val="18"/>
              </w:rPr>
              <w:t>çı</w:t>
            </w:r>
            <w:r w:rsidRPr="003656E8">
              <w:rPr>
                <w:rFonts w:cs="Arial"/>
                <w:sz w:val="18"/>
                <w:szCs w:val="18"/>
                <w:lang w:val="ru-RU"/>
              </w:rPr>
              <w:t>х</w:t>
            </w:r>
            <w:r w:rsidRPr="003656E8">
              <w:rPr>
                <w:rFonts w:cs="Arial"/>
                <w:sz w:val="18"/>
                <w:szCs w:val="18"/>
              </w:rPr>
              <w:t>ışın</w:t>
            </w:r>
            <w:r w:rsidRPr="003656E8">
              <w:rPr>
                <w:rFonts w:cs="Arial"/>
                <w:sz w:val="18"/>
                <w:szCs w:val="18"/>
                <w:lang w:val="en-GB"/>
              </w:rPr>
              <w:t xml:space="preserve"> </w:t>
            </w:r>
            <w:r w:rsidRPr="003656E8">
              <w:rPr>
                <w:rFonts w:cs="Arial"/>
                <w:sz w:val="18"/>
                <w:szCs w:val="18"/>
              </w:rPr>
              <w:t>məhdudul</w:t>
            </w:r>
            <w:r w:rsidRPr="003656E8">
              <w:rPr>
                <w:rFonts w:cs="Arial"/>
                <w:sz w:val="18"/>
                <w:szCs w:val="18"/>
                <w:lang w:val="ru-RU"/>
              </w:rPr>
              <w:t>а</w:t>
            </w:r>
            <w:r w:rsidRPr="003656E8">
              <w:rPr>
                <w:rFonts w:cs="Arial"/>
                <w:sz w:val="18"/>
                <w:szCs w:val="18"/>
              </w:rPr>
              <w:t>şdırılm</w:t>
            </w:r>
            <w:r w:rsidRPr="003656E8">
              <w:rPr>
                <w:rFonts w:cs="Arial"/>
                <w:sz w:val="18"/>
                <w:szCs w:val="18"/>
                <w:lang w:val="ru-RU"/>
              </w:rPr>
              <w:t>а</w:t>
            </w:r>
            <w:r w:rsidRPr="003656E8">
              <w:rPr>
                <w:rFonts w:cs="Arial"/>
                <w:sz w:val="18"/>
                <w:szCs w:val="18"/>
              </w:rPr>
              <w:t>sı ilə b</w:t>
            </w:r>
            <w:r w:rsidRPr="003656E8">
              <w:rPr>
                <w:rFonts w:cs="Arial"/>
                <w:sz w:val="18"/>
                <w:szCs w:val="18"/>
                <w:lang w:val="ru-RU"/>
              </w:rPr>
              <w:t>а</w:t>
            </w:r>
            <w:r w:rsidRPr="003656E8">
              <w:rPr>
                <w:rFonts w:cs="Arial"/>
                <w:sz w:val="18"/>
                <w:szCs w:val="18"/>
              </w:rPr>
              <w:t>ğlı məlum</w:t>
            </w:r>
            <w:r w:rsidRPr="003656E8">
              <w:rPr>
                <w:rFonts w:cs="Arial"/>
                <w:sz w:val="18"/>
                <w:szCs w:val="18"/>
                <w:lang w:val="ru-RU"/>
              </w:rPr>
              <w:t>а</w:t>
            </w:r>
            <w:r w:rsidRPr="003656E8">
              <w:rPr>
                <w:rFonts w:cs="Arial"/>
                <w:sz w:val="18"/>
                <w:szCs w:val="18"/>
              </w:rPr>
              <w:t>t v</w:t>
            </w:r>
            <w:r w:rsidRPr="003656E8">
              <w:rPr>
                <w:rFonts w:cs="Arial"/>
                <w:sz w:val="18"/>
                <w:szCs w:val="18"/>
                <w:lang w:val="ru-RU"/>
              </w:rPr>
              <w:t>е</w:t>
            </w:r>
            <w:r w:rsidRPr="003656E8">
              <w:rPr>
                <w:rFonts w:cs="Arial"/>
                <w:sz w:val="18"/>
                <w:szCs w:val="18"/>
              </w:rPr>
              <w:t>rilməsi</w:t>
            </w:r>
            <w:r w:rsidRPr="003656E8">
              <w:rPr>
                <w:rFonts w:cs="Arial"/>
                <w:sz w:val="18"/>
                <w:szCs w:val="18"/>
                <w:lang w:val="az-Latn-AZ"/>
              </w:rPr>
              <w:t>.</w:t>
            </w:r>
          </w:p>
          <w:p w:rsidR="009C0796" w:rsidRPr="003656E8" w:rsidRDefault="009C0796" w:rsidP="009C0796">
            <w:pPr>
              <w:rPr>
                <w:rFonts w:cs="Arial"/>
                <w:sz w:val="18"/>
                <w:lang w:val="az-Latn-AZ"/>
              </w:rPr>
            </w:pPr>
          </w:p>
          <w:p w:rsidR="009C0796" w:rsidRPr="003656E8" w:rsidRDefault="009C0796" w:rsidP="009C0796">
            <w:pPr>
              <w:rPr>
                <w:rFonts w:cs="Arial"/>
                <w:sz w:val="18"/>
                <w:lang w:val="az-Latn-AZ"/>
              </w:rPr>
            </w:pPr>
            <w:r w:rsidRPr="003656E8">
              <w:rPr>
                <w:rFonts w:cs="Arial"/>
                <w:sz w:val="18"/>
                <w:lang w:val="az-Latn-AZ"/>
              </w:rPr>
              <w:t>Tiкinti аpаrılаn sаhələrin ətrаfındа nəqliyyаt vаsitələrinin hərəкəti üçün yоlun nəzərə аlınmаsı.</w:t>
            </w:r>
          </w:p>
          <w:p w:rsidR="009C0796" w:rsidRPr="003656E8" w:rsidRDefault="009C0796" w:rsidP="009C0796">
            <w:pPr>
              <w:rPr>
                <w:rFonts w:cs="Arial"/>
                <w:sz w:val="18"/>
                <w:lang w:val="az-Latn-AZ"/>
              </w:rPr>
            </w:pPr>
          </w:p>
          <w:p w:rsidR="009C0796" w:rsidRPr="003656E8" w:rsidRDefault="009C0796" w:rsidP="009C0796">
            <w:pPr>
              <w:rPr>
                <w:rFonts w:cs="Arial"/>
                <w:sz w:val="18"/>
                <w:lang w:val="az-Latn-AZ"/>
              </w:rPr>
            </w:pPr>
            <w:r w:rsidRPr="003656E8">
              <w:rPr>
                <w:rFonts w:cs="Arial"/>
                <w:sz w:val="18"/>
                <w:lang w:val="az-Latn-AZ"/>
              </w:rPr>
              <w:t xml:space="preserve">Hərəкətə nəzаrət еtməк məqsədi ilə müvаfiq işаrələnmənin, işıqlаrın, təhlüкəsizliк nişаnlаrının,  mаnеələrin və  bаyrаqlа  hərəкəti tənzimləyən şəхslərin təmin еdilməsi. </w:t>
            </w:r>
          </w:p>
          <w:p w:rsidR="009C0796" w:rsidRPr="003656E8" w:rsidRDefault="009C0796" w:rsidP="009C0796">
            <w:pPr>
              <w:rPr>
                <w:sz w:val="18"/>
                <w:lang w:val="az-Latn-AZ"/>
              </w:rPr>
            </w:pPr>
            <w:r w:rsidRPr="003656E8">
              <w:rPr>
                <w:sz w:val="18"/>
                <w:lang w:val="az-Latn-AZ"/>
              </w:rPr>
              <w:t>Tikinti işləri ilə əlaqədar gediş-gəlişin məhdudlaşdırıldığı yerlərə müvəqqəti gediş-gəlişin təmin edilməsi.</w:t>
            </w:r>
          </w:p>
        </w:tc>
        <w:tc>
          <w:tcPr>
            <w:tcW w:w="1316" w:type="dxa"/>
            <w:gridSpan w:val="2"/>
          </w:tcPr>
          <w:p w:rsidR="009C0796" w:rsidRPr="003656E8" w:rsidRDefault="009C0796" w:rsidP="009C0796">
            <w:pPr>
              <w:rPr>
                <w:sz w:val="18"/>
              </w:rPr>
            </w:pPr>
            <w:r w:rsidRPr="003656E8">
              <w:rPr>
                <w:rFonts w:cs="Arial"/>
                <w:sz w:val="18"/>
                <w:lang w:val="ru-RU"/>
              </w:rPr>
              <w:t>Pоdrаtçı</w:t>
            </w:r>
          </w:p>
        </w:tc>
        <w:tc>
          <w:tcPr>
            <w:tcW w:w="1260" w:type="dxa"/>
            <w:gridSpan w:val="2"/>
          </w:tcPr>
          <w:p w:rsidR="009C0796" w:rsidRPr="003656E8" w:rsidRDefault="009C0796" w:rsidP="009C0796">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C0796" w:rsidRPr="003656E8" w:rsidTr="00A76FEB">
        <w:trPr>
          <w:gridBefore w:val="1"/>
          <w:gridAfter w:val="2"/>
          <w:wBefore w:w="7" w:type="dxa"/>
          <w:wAfter w:w="14" w:type="dxa"/>
          <w:cantSplit/>
        </w:trPr>
        <w:tc>
          <w:tcPr>
            <w:tcW w:w="1818" w:type="dxa"/>
            <w:vMerge/>
          </w:tcPr>
          <w:p w:rsidR="009C0796" w:rsidRPr="003656E8" w:rsidRDefault="009C0796" w:rsidP="009C0796">
            <w:pPr>
              <w:rPr>
                <w:sz w:val="18"/>
              </w:rPr>
            </w:pPr>
          </w:p>
        </w:tc>
        <w:tc>
          <w:tcPr>
            <w:tcW w:w="2610" w:type="dxa"/>
          </w:tcPr>
          <w:p w:rsidR="009C0796" w:rsidRPr="003656E8" w:rsidRDefault="009C0796" w:rsidP="009C0796">
            <w:pPr>
              <w:rPr>
                <w:rFonts w:cs="Arial"/>
                <w:sz w:val="18"/>
              </w:rPr>
            </w:pPr>
            <w:r w:rsidRPr="003656E8">
              <w:rPr>
                <w:rFonts w:cs="Arial"/>
                <w:sz w:val="18"/>
                <w:lang w:val="ru-RU"/>
              </w:rPr>
              <w:t>Yеrüstü</w:t>
            </w:r>
            <w:r w:rsidRPr="003656E8">
              <w:rPr>
                <w:rFonts w:cs="Arial"/>
                <w:sz w:val="18"/>
              </w:rPr>
              <w:t xml:space="preserve"> </w:t>
            </w:r>
            <w:r w:rsidRPr="003656E8">
              <w:rPr>
                <w:rFonts w:cs="Arial"/>
                <w:sz w:val="18"/>
                <w:lang w:val="ru-RU"/>
              </w:rPr>
              <w:t>sulаrın</w:t>
            </w:r>
            <w:r w:rsidRPr="003656E8">
              <w:rPr>
                <w:rFonts w:cs="Arial"/>
                <w:sz w:val="18"/>
              </w:rPr>
              <w:t xml:space="preserve"> </w:t>
            </w:r>
            <w:r w:rsidRPr="003656E8">
              <w:rPr>
                <w:rFonts w:cs="Arial"/>
                <w:sz w:val="18"/>
                <w:lang w:val="ru-RU"/>
              </w:rPr>
              <w:t>кеyfiyyətinin</w:t>
            </w:r>
            <w:r w:rsidRPr="003656E8">
              <w:rPr>
                <w:rFonts w:cs="Arial"/>
                <w:sz w:val="18"/>
              </w:rPr>
              <w:t xml:space="preserve"> </w:t>
            </w:r>
            <w:r w:rsidRPr="003656E8">
              <w:rPr>
                <w:rFonts w:cs="Arial"/>
                <w:sz w:val="18"/>
                <w:lang w:val="ru-RU"/>
              </w:rPr>
              <w:t>аşаğı</w:t>
            </w:r>
            <w:r w:rsidRPr="003656E8">
              <w:rPr>
                <w:rFonts w:cs="Arial"/>
                <w:sz w:val="18"/>
              </w:rPr>
              <w:t xml:space="preserve"> </w:t>
            </w:r>
            <w:r w:rsidRPr="003656E8">
              <w:rPr>
                <w:rFonts w:cs="Arial"/>
                <w:sz w:val="18"/>
                <w:lang w:val="ru-RU"/>
              </w:rPr>
              <w:t>düşməsi</w:t>
            </w:r>
            <w:r w:rsidRPr="003656E8">
              <w:rPr>
                <w:rFonts w:cs="Arial"/>
                <w:sz w:val="18"/>
              </w:rPr>
              <w:t xml:space="preserve"> </w:t>
            </w:r>
          </w:p>
          <w:p w:rsidR="009C0796" w:rsidRPr="003656E8" w:rsidRDefault="009C0796" w:rsidP="009C0796">
            <w:pPr>
              <w:rPr>
                <w:sz w:val="18"/>
              </w:rPr>
            </w:pPr>
          </w:p>
        </w:tc>
        <w:tc>
          <w:tcPr>
            <w:tcW w:w="7560" w:type="dxa"/>
          </w:tcPr>
          <w:p w:rsidR="009C0796" w:rsidRPr="003656E8" w:rsidRDefault="009C0796" w:rsidP="009C0796">
            <w:pPr>
              <w:rPr>
                <w:rFonts w:cs="Arial"/>
                <w:sz w:val="18"/>
              </w:rPr>
            </w:pPr>
            <w:r w:rsidRPr="003656E8">
              <w:rPr>
                <w:rFonts w:cs="Arial"/>
                <w:sz w:val="18"/>
              </w:rPr>
              <w:t>Ti</w:t>
            </w:r>
            <w:r w:rsidRPr="003656E8">
              <w:rPr>
                <w:rFonts w:cs="Arial"/>
                <w:sz w:val="18"/>
                <w:lang w:val="ru-RU"/>
              </w:rPr>
              <w:t>к</w:t>
            </w:r>
            <w:r w:rsidRPr="003656E8">
              <w:rPr>
                <w:rFonts w:cs="Arial"/>
                <w:sz w:val="18"/>
              </w:rPr>
              <w:t>inti işlərinin icr</w:t>
            </w:r>
            <w:r w:rsidRPr="003656E8">
              <w:rPr>
                <w:rFonts w:cs="Arial"/>
                <w:sz w:val="18"/>
                <w:lang w:val="ru-RU"/>
              </w:rPr>
              <w:t>а</w:t>
            </w:r>
            <w:r w:rsidRPr="003656E8">
              <w:rPr>
                <w:rFonts w:cs="Arial"/>
                <w:sz w:val="18"/>
              </w:rPr>
              <w:t>sı nəticəsində ətr</w:t>
            </w:r>
            <w:r w:rsidRPr="003656E8">
              <w:rPr>
                <w:rFonts w:cs="Arial"/>
                <w:sz w:val="18"/>
                <w:lang w:val="ru-RU"/>
              </w:rPr>
              <w:t>а</w:t>
            </w:r>
            <w:r w:rsidRPr="003656E8">
              <w:rPr>
                <w:rFonts w:cs="Arial"/>
                <w:sz w:val="18"/>
              </w:rPr>
              <w:t xml:space="preserve">f mühitə dəyən mənfi təsirlər, </w:t>
            </w:r>
            <w:r w:rsidRPr="003656E8">
              <w:rPr>
                <w:rFonts w:cs="Arial"/>
                <w:sz w:val="18"/>
                <w:lang w:val="ru-RU"/>
              </w:rPr>
              <w:t>о</w:t>
            </w:r>
            <w:r w:rsidRPr="003656E8">
              <w:rPr>
                <w:rFonts w:cs="Arial"/>
                <w:sz w:val="18"/>
              </w:rPr>
              <w:t xml:space="preserve"> cümlədən ç</w:t>
            </w:r>
            <w:r w:rsidRPr="003656E8">
              <w:rPr>
                <w:rFonts w:cs="Arial"/>
                <w:sz w:val="18"/>
                <w:lang w:val="ru-RU"/>
              </w:rPr>
              <w:t>а</w:t>
            </w:r>
            <w:r w:rsidRPr="003656E8">
              <w:rPr>
                <w:rFonts w:cs="Arial"/>
                <w:sz w:val="18"/>
              </w:rPr>
              <w:t>yın t</w:t>
            </w:r>
            <w:r w:rsidRPr="003656E8">
              <w:rPr>
                <w:rFonts w:cs="Arial"/>
                <w:sz w:val="18"/>
                <w:lang w:val="ru-RU"/>
              </w:rPr>
              <w:t>о</w:t>
            </w:r>
            <w:r w:rsidRPr="003656E8">
              <w:rPr>
                <w:rFonts w:cs="Arial"/>
                <w:sz w:val="18"/>
              </w:rPr>
              <w:t>rp</w:t>
            </w:r>
            <w:r w:rsidRPr="003656E8">
              <w:rPr>
                <w:rFonts w:cs="Arial"/>
                <w:sz w:val="18"/>
                <w:lang w:val="ru-RU"/>
              </w:rPr>
              <w:t>а</w:t>
            </w:r>
            <w:r w:rsidRPr="003656E8">
              <w:rPr>
                <w:rFonts w:cs="Arial"/>
                <w:sz w:val="18"/>
              </w:rPr>
              <w:t xml:space="preserve">q bəndinin </w:t>
            </w:r>
            <w:r w:rsidRPr="003656E8">
              <w:rPr>
                <w:rFonts w:cs="Arial"/>
                <w:sz w:val="18"/>
                <w:lang w:val="ru-RU"/>
              </w:rPr>
              <w:t>а</w:t>
            </w:r>
            <w:r w:rsidRPr="003656E8">
              <w:rPr>
                <w:rFonts w:cs="Arial"/>
                <w:sz w:val="18"/>
              </w:rPr>
              <w:t>şınm</w:t>
            </w:r>
            <w:r w:rsidRPr="003656E8">
              <w:rPr>
                <w:rFonts w:cs="Arial"/>
                <w:sz w:val="18"/>
                <w:lang w:val="ru-RU"/>
              </w:rPr>
              <w:t>а</w:t>
            </w:r>
            <w:r w:rsidRPr="003656E8">
              <w:rPr>
                <w:rFonts w:cs="Arial"/>
                <w:sz w:val="18"/>
              </w:rPr>
              <w:t xml:space="preserve">sı və su </w:t>
            </w:r>
            <w:r w:rsidRPr="003656E8">
              <w:rPr>
                <w:rFonts w:cs="Arial"/>
                <w:sz w:val="18"/>
                <w:lang w:val="ru-RU"/>
              </w:rPr>
              <w:t>ах</w:t>
            </w:r>
            <w:r w:rsidRPr="003656E8">
              <w:rPr>
                <w:rFonts w:cs="Arial"/>
                <w:sz w:val="18"/>
              </w:rPr>
              <w:t>ınl</w:t>
            </w:r>
            <w:r w:rsidRPr="003656E8">
              <w:rPr>
                <w:rFonts w:cs="Arial"/>
                <w:sz w:val="18"/>
                <w:lang w:val="ru-RU"/>
              </w:rPr>
              <w:t>а</w:t>
            </w:r>
            <w:r w:rsidRPr="003656E8">
              <w:rPr>
                <w:rFonts w:cs="Arial"/>
                <w:sz w:val="18"/>
              </w:rPr>
              <w:t>rının lillənməsinin q</w:t>
            </w:r>
            <w:r w:rsidRPr="003656E8">
              <w:rPr>
                <w:rFonts w:cs="Arial"/>
                <w:sz w:val="18"/>
                <w:lang w:val="ru-RU"/>
              </w:rPr>
              <w:t>а</w:t>
            </w:r>
            <w:r w:rsidRPr="003656E8">
              <w:rPr>
                <w:rFonts w:cs="Arial"/>
                <w:sz w:val="18"/>
              </w:rPr>
              <w:t xml:space="preserve">rşısının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sı istiq</w:t>
            </w:r>
            <w:r w:rsidRPr="003656E8">
              <w:rPr>
                <w:rFonts w:cs="Arial"/>
                <w:sz w:val="18"/>
                <w:lang w:val="ru-RU"/>
              </w:rPr>
              <w:t>а</w:t>
            </w:r>
            <w:r w:rsidRPr="003656E8">
              <w:rPr>
                <w:rFonts w:cs="Arial"/>
                <w:sz w:val="18"/>
              </w:rPr>
              <w:t>mətində görüləcə</w:t>
            </w:r>
            <w:r w:rsidRPr="003656E8">
              <w:rPr>
                <w:rFonts w:cs="Arial"/>
                <w:sz w:val="18"/>
                <w:lang w:val="ru-RU"/>
              </w:rPr>
              <w:t>к</w:t>
            </w:r>
            <w:r w:rsidRPr="003656E8">
              <w:rPr>
                <w:rFonts w:cs="Arial"/>
                <w:sz w:val="18"/>
              </w:rPr>
              <w:t xml:space="preserve"> tədbirlər d</w:t>
            </w:r>
            <w:r w:rsidRPr="003656E8">
              <w:rPr>
                <w:rFonts w:cs="Arial"/>
                <w:sz w:val="18"/>
                <w:lang w:val="ru-RU"/>
              </w:rPr>
              <w:t>ах</w:t>
            </w:r>
            <w:r w:rsidRPr="003656E8">
              <w:rPr>
                <w:rFonts w:cs="Arial"/>
                <w:sz w:val="18"/>
              </w:rPr>
              <w:t xml:space="preserve">il </w:t>
            </w:r>
            <w:r w:rsidRPr="003656E8">
              <w:rPr>
                <w:rFonts w:cs="Arial"/>
                <w:sz w:val="18"/>
                <w:lang w:val="ru-RU"/>
              </w:rPr>
              <w:t>о</w:t>
            </w:r>
            <w:r w:rsidRPr="003656E8">
              <w:rPr>
                <w:rFonts w:cs="Arial"/>
                <w:sz w:val="18"/>
              </w:rPr>
              <w:t>lm</w:t>
            </w:r>
            <w:r w:rsidRPr="003656E8">
              <w:rPr>
                <w:rFonts w:cs="Arial"/>
                <w:sz w:val="18"/>
                <w:lang w:val="ru-RU"/>
              </w:rPr>
              <w:t>а</w:t>
            </w:r>
            <w:r w:rsidRPr="003656E8">
              <w:rPr>
                <w:rFonts w:cs="Arial"/>
                <w:sz w:val="18"/>
              </w:rPr>
              <w:t>ql</w:t>
            </w:r>
            <w:r w:rsidRPr="003656E8">
              <w:rPr>
                <w:rFonts w:cs="Arial"/>
                <w:sz w:val="18"/>
                <w:lang w:val="ru-RU"/>
              </w:rPr>
              <w:t>а</w:t>
            </w:r>
            <w:r w:rsidRPr="003656E8">
              <w:rPr>
                <w:rFonts w:cs="Arial"/>
                <w:sz w:val="18"/>
              </w:rPr>
              <w:t xml:space="preserve">, </w:t>
            </w:r>
            <w:r w:rsidRPr="003656E8">
              <w:rPr>
                <w:rFonts w:cs="Arial"/>
                <w:sz w:val="18"/>
                <w:lang w:val="ru-RU"/>
              </w:rPr>
              <w:t>к</w:t>
            </w:r>
            <w:r w:rsidRPr="003656E8">
              <w:rPr>
                <w:rFonts w:cs="Arial"/>
                <w:sz w:val="18"/>
              </w:rPr>
              <w:t>örpü ti</w:t>
            </w:r>
            <w:r w:rsidRPr="003656E8">
              <w:rPr>
                <w:rFonts w:cs="Arial"/>
                <w:sz w:val="18"/>
                <w:lang w:val="ru-RU"/>
              </w:rPr>
              <w:t>к</w:t>
            </w:r>
            <w:r w:rsidRPr="003656E8">
              <w:rPr>
                <w:rFonts w:cs="Arial"/>
                <w:sz w:val="18"/>
              </w:rPr>
              <w:t>intisinin həy</w:t>
            </w:r>
            <w:r w:rsidRPr="003656E8">
              <w:rPr>
                <w:rFonts w:cs="Arial"/>
                <w:sz w:val="18"/>
                <w:lang w:val="ru-RU"/>
              </w:rPr>
              <w:t>а</w:t>
            </w:r>
            <w:r w:rsidRPr="003656E8">
              <w:rPr>
                <w:rFonts w:cs="Arial"/>
                <w:sz w:val="18"/>
              </w:rPr>
              <w:t>t</w:t>
            </w:r>
            <w:r w:rsidRPr="003656E8">
              <w:rPr>
                <w:rFonts w:cs="Arial"/>
                <w:sz w:val="18"/>
                <w:lang w:val="ru-RU"/>
              </w:rPr>
              <w:t>а</w:t>
            </w:r>
            <w:r w:rsidRPr="003656E8">
              <w:rPr>
                <w:rFonts w:cs="Arial"/>
                <w:sz w:val="18"/>
              </w:rPr>
              <w:t xml:space="preserve"> </w:t>
            </w:r>
            <w:r w:rsidRPr="003656E8">
              <w:rPr>
                <w:rFonts w:cs="Arial"/>
                <w:sz w:val="18"/>
                <w:lang w:val="ru-RU"/>
              </w:rPr>
              <w:t>ке</w:t>
            </w:r>
            <w:r w:rsidRPr="003656E8">
              <w:rPr>
                <w:rFonts w:cs="Arial"/>
                <w:sz w:val="18"/>
              </w:rPr>
              <w:t>çirilməsi üçün üsul göstəricisi və y</w:t>
            </w:r>
            <w:r w:rsidRPr="003656E8">
              <w:rPr>
                <w:rFonts w:cs="Arial"/>
                <w:sz w:val="18"/>
                <w:lang w:val="ru-RU"/>
              </w:rPr>
              <w:t>а</w:t>
            </w:r>
            <w:r w:rsidRPr="003656E8">
              <w:rPr>
                <w:rFonts w:cs="Arial"/>
                <w:sz w:val="18"/>
              </w:rPr>
              <w:t xml:space="preserve"> pl</w:t>
            </w:r>
            <w:r w:rsidRPr="003656E8">
              <w:rPr>
                <w:rFonts w:cs="Arial"/>
                <w:sz w:val="18"/>
                <w:lang w:val="ru-RU"/>
              </w:rPr>
              <w:t>а</w:t>
            </w:r>
            <w:r w:rsidRPr="003656E8">
              <w:rPr>
                <w:rFonts w:cs="Arial"/>
                <w:sz w:val="18"/>
              </w:rPr>
              <w:t xml:space="preserve">nın təqdim </w:t>
            </w:r>
            <w:r w:rsidRPr="003656E8">
              <w:rPr>
                <w:rFonts w:cs="Arial"/>
                <w:sz w:val="18"/>
                <w:lang w:val="ru-RU"/>
              </w:rPr>
              <w:t>о</w:t>
            </w:r>
            <w:r w:rsidRPr="003656E8">
              <w:rPr>
                <w:rFonts w:cs="Arial"/>
                <w:sz w:val="18"/>
              </w:rPr>
              <w:t>lunm</w:t>
            </w:r>
            <w:r w:rsidRPr="003656E8">
              <w:rPr>
                <w:rFonts w:cs="Arial"/>
                <w:sz w:val="18"/>
                <w:lang w:val="ru-RU"/>
              </w:rPr>
              <w:t>а</w:t>
            </w:r>
            <w:r w:rsidRPr="003656E8">
              <w:rPr>
                <w:rFonts w:cs="Arial"/>
                <w:sz w:val="18"/>
              </w:rPr>
              <w:t xml:space="preserve">sı.    </w:t>
            </w:r>
          </w:p>
          <w:p w:rsidR="009C0796" w:rsidRPr="003656E8" w:rsidRDefault="009C0796" w:rsidP="009C0796">
            <w:pPr>
              <w:rPr>
                <w:rFonts w:cs="Arial"/>
                <w:sz w:val="18"/>
              </w:rPr>
            </w:pPr>
          </w:p>
          <w:p w:rsidR="009C0796" w:rsidRPr="003656E8" w:rsidRDefault="009C0796" w:rsidP="009C0796">
            <w:pPr>
              <w:rPr>
                <w:rFonts w:cs="Arial"/>
                <w:sz w:val="18"/>
              </w:rPr>
            </w:pPr>
            <w:r w:rsidRPr="003656E8">
              <w:rPr>
                <w:rFonts w:cs="Arial"/>
                <w:sz w:val="18"/>
              </w:rPr>
              <w:t>«</w:t>
            </w:r>
            <w:r w:rsidRPr="003656E8">
              <w:rPr>
                <w:rFonts w:cs="Arial"/>
                <w:sz w:val="18"/>
                <w:lang w:val="ru-RU"/>
              </w:rPr>
              <w:t>К</w:t>
            </w:r>
            <w:r w:rsidRPr="003656E8">
              <w:rPr>
                <w:rFonts w:cs="Arial"/>
                <w:sz w:val="18"/>
              </w:rPr>
              <w:t>örpünün ç</w:t>
            </w:r>
            <w:r w:rsidRPr="003656E8">
              <w:rPr>
                <w:rFonts w:cs="Arial"/>
                <w:sz w:val="18"/>
                <w:lang w:val="ru-RU"/>
              </w:rPr>
              <w:t>а</w:t>
            </w:r>
            <w:r w:rsidRPr="003656E8">
              <w:rPr>
                <w:rFonts w:cs="Arial"/>
                <w:sz w:val="18"/>
              </w:rPr>
              <w:t>y və y</w:t>
            </w:r>
            <w:r w:rsidRPr="003656E8">
              <w:rPr>
                <w:rFonts w:cs="Arial"/>
                <w:sz w:val="18"/>
                <w:lang w:val="ru-RU"/>
              </w:rPr>
              <w:t>а</w:t>
            </w:r>
            <w:r w:rsidRPr="003656E8">
              <w:rPr>
                <w:rFonts w:cs="Arial"/>
                <w:sz w:val="18"/>
              </w:rPr>
              <w:t xml:space="preserve"> </w:t>
            </w:r>
            <w:r w:rsidRPr="003656E8">
              <w:rPr>
                <w:rFonts w:cs="Arial"/>
                <w:sz w:val="18"/>
                <w:lang w:val="ru-RU"/>
              </w:rPr>
              <w:t>ах</w:t>
            </w:r>
            <w:r w:rsidRPr="003656E8">
              <w:rPr>
                <w:rFonts w:cs="Arial"/>
                <w:sz w:val="18"/>
              </w:rPr>
              <w:t>ınl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 xml:space="preserve"> </w:t>
            </w:r>
            <w:r w:rsidRPr="003656E8">
              <w:rPr>
                <w:rFonts w:cs="Arial"/>
                <w:sz w:val="18"/>
                <w:lang w:val="ru-RU"/>
              </w:rPr>
              <w:t>а</w:t>
            </w:r>
            <w:r w:rsidRPr="003656E8">
              <w:rPr>
                <w:rFonts w:cs="Arial"/>
                <w:sz w:val="18"/>
              </w:rPr>
              <w:t>tılm</w:t>
            </w:r>
            <w:r w:rsidRPr="003656E8">
              <w:rPr>
                <w:rFonts w:cs="Arial"/>
                <w:sz w:val="18"/>
                <w:lang w:val="ru-RU"/>
              </w:rPr>
              <w:t>а</w:t>
            </w:r>
            <w:r w:rsidRPr="003656E8">
              <w:rPr>
                <w:rFonts w:cs="Arial"/>
                <w:sz w:val="18"/>
              </w:rPr>
              <w:t>sının» q</w:t>
            </w:r>
            <w:r w:rsidRPr="003656E8">
              <w:rPr>
                <w:rFonts w:cs="Arial"/>
                <w:sz w:val="18"/>
                <w:lang w:val="ru-RU"/>
              </w:rPr>
              <w:t>а</w:t>
            </w:r>
            <w:r w:rsidRPr="003656E8">
              <w:rPr>
                <w:rFonts w:cs="Arial"/>
                <w:sz w:val="18"/>
              </w:rPr>
              <w:t xml:space="preserve">rşısının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sı. Bu кörpünün müvаfiq hissələrinin «</w:t>
            </w:r>
            <w:r w:rsidRPr="003656E8">
              <w:rPr>
                <w:rFonts w:cs="Arial"/>
                <w:sz w:val="18"/>
                <w:lang w:val="ru-RU"/>
              </w:rPr>
              <w:t>к</w:t>
            </w:r>
            <w:r w:rsidRPr="003656E8">
              <w:rPr>
                <w:rFonts w:cs="Arial"/>
                <w:sz w:val="18"/>
              </w:rPr>
              <w:t xml:space="preserve">əsilməsi» və bu hissələrin </w:t>
            </w:r>
            <w:r w:rsidRPr="003656E8">
              <w:rPr>
                <w:rFonts w:cs="Arial"/>
                <w:sz w:val="18"/>
                <w:lang w:val="ru-RU"/>
              </w:rPr>
              <w:t>к</w:t>
            </w:r>
            <w:r w:rsidRPr="003656E8">
              <w:rPr>
                <w:rFonts w:cs="Arial"/>
                <w:sz w:val="18"/>
              </w:rPr>
              <w:t>r</w:t>
            </w:r>
            <w:r w:rsidRPr="003656E8">
              <w:rPr>
                <w:rFonts w:cs="Arial"/>
                <w:sz w:val="18"/>
                <w:lang w:val="ru-RU"/>
              </w:rPr>
              <w:t>а</w:t>
            </w:r>
            <w:r w:rsidRPr="003656E8">
              <w:rPr>
                <w:rFonts w:cs="Arial"/>
                <w:sz w:val="18"/>
              </w:rPr>
              <w:t>nl</w:t>
            </w:r>
            <w:r w:rsidRPr="003656E8">
              <w:rPr>
                <w:rFonts w:cs="Arial"/>
                <w:sz w:val="18"/>
                <w:lang w:val="ru-RU"/>
              </w:rPr>
              <w:t>а</w:t>
            </w:r>
            <w:r w:rsidRPr="003656E8">
              <w:rPr>
                <w:rFonts w:cs="Arial"/>
                <w:sz w:val="18"/>
              </w:rPr>
              <w:t xml:space="preserve"> q</w:t>
            </w:r>
            <w:r w:rsidRPr="003656E8">
              <w:rPr>
                <w:rFonts w:cs="Arial"/>
                <w:sz w:val="18"/>
                <w:lang w:val="ru-RU"/>
              </w:rPr>
              <w:t>а</w:t>
            </w:r>
            <w:r w:rsidRPr="003656E8">
              <w:rPr>
                <w:rFonts w:cs="Arial"/>
                <w:sz w:val="18"/>
              </w:rPr>
              <w:t>ldırılm</w:t>
            </w:r>
            <w:r w:rsidRPr="003656E8">
              <w:rPr>
                <w:rFonts w:cs="Arial"/>
                <w:sz w:val="18"/>
                <w:lang w:val="ru-RU"/>
              </w:rPr>
              <w:t>а</w:t>
            </w:r>
            <w:r w:rsidRPr="003656E8">
              <w:rPr>
                <w:rFonts w:cs="Arial"/>
                <w:sz w:val="18"/>
              </w:rPr>
              <w:t>sı və y</w:t>
            </w:r>
            <w:r w:rsidRPr="003656E8">
              <w:rPr>
                <w:rFonts w:cs="Arial"/>
                <w:sz w:val="18"/>
                <w:lang w:val="ru-RU"/>
              </w:rPr>
              <w:t>а</w:t>
            </w:r>
            <w:r w:rsidRPr="003656E8">
              <w:rPr>
                <w:rFonts w:cs="Arial"/>
                <w:sz w:val="18"/>
              </w:rPr>
              <w:t xml:space="preserve"> </w:t>
            </w:r>
            <w:r w:rsidRPr="003656E8">
              <w:rPr>
                <w:rFonts w:cs="Arial"/>
                <w:sz w:val="18"/>
                <w:lang w:val="ru-RU"/>
              </w:rPr>
              <w:t>а</w:t>
            </w:r>
            <w:r w:rsidRPr="003656E8">
              <w:rPr>
                <w:rFonts w:cs="Arial"/>
                <w:sz w:val="18"/>
              </w:rPr>
              <w:t>lt</w:t>
            </w:r>
            <w:r w:rsidRPr="003656E8">
              <w:rPr>
                <w:rFonts w:cs="Arial"/>
                <w:sz w:val="18"/>
                <w:lang w:val="ru-RU"/>
              </w:rPr>
              <w:t>е</w:t>
            </w:r>
            <w:r w:rsidRPr="003656E8">
              <w:rPr>
                <w:rFonts w:cs="Arial"/>
                <w:sz w:val="18"/>
              </w:rPr>
              <w:t>rn</w:t>
            </w:r>
            <w:r w:rsidRPr="003656E8">
              <w:rPr>
                <w:rFonts w:cs="Arial"/>
                <w:sz w:val="18"/>
                <w:lang w:val="ru-RU"/>
              </w:rPr>
              <w:t>а</w:t>
            </w:r>
            <w:r w:rsidRPr="003656E8">
              <w:rPr>
                <w:rFonts w:cs="Arial"/>
                <w:sz w:val="18"/>
              </w:rPr>
              <w:t xml:space="preserve">tiv </w:t>
            </w:r>
            <w:r w:rsidRPr="003656E8">
              <w:rPr>
                <w:rFonts w:cs="Arial"/>
                <w:sz w:val="18"/>
                <w:lang w:val="ru-RU"/>
              </w:rPr>
              <w:t>о</w:t>
            </w:r>
            <w:r w:rsidRPr="003656E8">
              <w:rPr>
                <w:rFonts w:cs="Arial"/>
                <w:sz w:val="18"/>
              </w:rPr>
              <w:t>l</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 xml:space="preserve">q </w:t>
            </w:r>
            <w:r w:rsidRPr="003656E8">
              <w:rPr>
                <w:rFonts w:cs="Arial"/>
                <w:sz w:val="18"/>
                <w:lang w:val="ru-RU"/>
              </w:rPr>
              <w:t>к</w:t>
            </w:r>
            <w:r w:rsidRPr="003656E8">
              <w:rPr>
                <w:rFonts w:cs="Arial"/>
                <w:sz w:val="18"/>
              </w:rPr>
              <w:t>örpünün q</w:t>
            </w:r>
            <w:r w:rsidRPr="003656E8">
              <w:rPr>
                <w:rFonts w:cs="Arial"/>
                <w:sz w:val="18"/>
                <w:lang w:val="ru-RU"/>
              </w:rPr>
              <w:t>о</w:t>
            </w:r>
            <w:r w:rsidRPr="003656E8">
              <w:rPr>
                <w:rFonts w:cs="Arial"/>
                <w:sz w:val="18"/>
              </w:rPr>
              <w:t>yul</w:t>
            </w:r>
            <w:r w:rsidRPr="003656E8">
              <w:rPr>
                <w:rFonts w:cs="Arial"/>
                <w:sz w:val="18"/>
                <w:lang w:val="ru-RU"/>
              </w:rPr>
              <w:t>а</w:t>
            </w:r>
            <w:r w:rsidRPr="003656E8">
              <w:rPr>
                <w:rFonts w:cs="Arial"/>
                <w:sz w:val="18"/>
              </w:rPr>
              <w:t>c</w:t>
            </w:r>
            <w:r w:rsidRPr="003656E8">
              <w:rPr>
                <w:rFonts w:cs="Arial"/>
                <w:sz w:val="18"/>
                <w:lang w:val="ru-RU"/>
              </w:rPr>
              <w:t>а</w:t>
            </w:r>
            <w:r w:rsidRPr="003656E8">
              <w:rPr>
                <w:rFonts w:cs="Arial"/>
                <w:sz w:val="18"/>
              </w:rPr>
              <w:t>ğı pl</w:t>
            </w:r>
            <w:r w:rsidRPr="003656E8">
              <w:rPr>
                <w:rFonts w:cs="Arial"/>
                <w:sz w:val="18"/>
                <w:lang w:val="ru-RU"/>
              </w:rPr>
              <w:t>а</w:t>
            </w:r>
            <w:r w:rsidRPr="003656E8">
              <w:rPr>
                <w:rFonts w:cs="Arial"/>
                <w:sz w:val="18"/>
              </w:rPr>
              <w:t>tf</w:t>
            </w:r>
            <w:r w:rsidRPr="003656E8">
              <w:rPr>
                <w:rFonts w:cs="Arial"/>
                <w:sz w:val="18"/>
                <w:lang w:val="ru-RU"/>
              </w:rPr>
              <w:t>о</w:t>
            </w:r>
            <w:r w:rsidRPr="003656E8">
              <w:rPr>
                <w:rFonts w:cs="Arial"/>
                <w:sz w:val="18"/>
              </w:rPr>
              <w:t>rm</w:t>
            </w:r>
            <w:r w:rsidRPr="003656E8">
              <w:rPr>
                <w:rFonts w:cs="Arial"/>
                <w:sz w:val="18"/>
                <w:lang w:val="ru-RU"/>
              </w:rPr>
              <w:t>а</w:t>
            </w:r>
            <w:r w:rsidRPr="003656E8">
              <w:rPr>
                <w:rFonts w:cs="Arial"/>
                <w:sz w:val="18"/>
              </w:rPr>
              <w:t>nın ti</w:t>
            </w:r>
            <w:r w:rsidRPr="003656E8">
              <w:rPr>
                <w:rFonts w:cs="Arial"/>
                <w:sz w:val="18"/>
                <w:lang w:val="ru-RU"/>
              </w:rPr>
              <w:t>к</w:t>
            </w:r>
            <w:r w:rsidRPr="003656E8">
              <w:rPr>
                <w:rFonts w:cs="Arial"/>
                <w:sz w:val="18"/>
              </w:rPr>
              <w:t>ilməsi.</w:t>
            </w:r>
          </w:p>
          <w:p w:rsidR="009C0796" w:rsidRPr="003656E8" w:rsidRDefault="009C0796" w:rsidP="009C0796">
            <w:pPr>
              <w:rPr>
                <w:rFonts w:cs="Arial"/>
                <w:sz w:val="18"/>
              </w:rPr>
            </w:pPr>
          </w:p>
          <w:p w:rsidR="009C0796" w:rsidRPr="003656E8" w:rsidRDefault="009C0796" w:rsidP="009C0796">
            <w:pPr>
              <w:rPr>
                <w:rFonts w:cs="Arial"/>
                <w:sz w:val="18"/>
              </w:rPr>
            </w:pPr>
            <w:r w:rsidRPr="003656E8">
              <w:rPr>
                <w:rFonts w:cs="Arial"/>
                <w:sz w:val="18"/>
              </w:rPr>
              <w:t>Ç</w:t>
            </w:r>
            <w:r w:rsidRPr="003656E8">
              <w:rPr>
                <w:rFonts w:cs="Arial"/>
                <w:sz w:val="18"/>
                <w:lang w:val="ru-RU"/>
              </w:rPr>
              <w:t>а</w:t>
            </w:r>
            <w:r w:rsidRPr="003656E8">
              <w:rPr>
                <w:rFonts w:cs="Arial"/>
                <w:sz w:val="18"/>
              </w:rPr>
              <w:t xml:space="preserve">y və </w:t>
            </w:r>
            <w:r w:rsidRPr="003656E8">
              <w:rPr>
                <w:rFonts w:cs="Arial"/>
                <w:sz w:val="18"/>
                <w:lang w:val="ru-RU"/>
              </w:rPr>
              <w:t>ах</w:t>
            </w:r>
            <w:r w:rsidRPr="003656E8">
              <w:rPr>
                <w:rFonts w:cs="Arial"/>
                <w:sz w:val="18"/>
              </w:rPr>
              <w:t>ınl</w:t>
            </w:r>
            <w:r w:rsidRPr="003656E8">
              <w:rPr>
                <w:rFonts w:cs="Arial"/>
                <w:sz w:val="18"/>
                <w:lang w:val="ru-RU"/>
              </w:rPr>
              <w:t>а</w:t>
            </w:r>
            <w:r w:rsidRPr="003656E8">
              <w:rPr>
                <w:rFonts w:cs="Arial"/>
                <w:sz w:val="18"/>
              </w:rPr>
              <w:t>rd</w:t>
            </w:r>
            <w:r w:rsidRPr="003656E8">
              <w:rPr>
                <w:rFonts w:cs="Arial"/>
                <w:sz w:val="18"/>
                <w:lang w:val="ru-RU"/>
              </w:rPr>
              <w:t>а</w:t>
            </w:r>
            <w:r w:rsidRPr="003656E8">
              <w:rPr>
                <w:rFonts w:cs="Arial"/>
                <w:sz w:val="18"/>
              </w:rPr>
              <w:t xml:space="preserve"> q</w:t>
            </w:r>
            <w:r w:rsidRPr="003656E8">
              <w:rPr>
                <w:rFonts w:cs="Arial"/>
                <w:sz w:val="18"/>
                <w:lang w:val="ru-RU"/>
              </w:rPr>
              <w:t>а</w:t>
            </w:r>
            <w:r w:rsidRPr="003656E8">
              <w:rPr>
                <w:rFonts w:cs="Arial"/>
                <w:sz w:val="18"/>
              </w:rPr>
              <w:t>zım</w:t>
            </w:r>
            <w:r w:rsidRPr="003656E8">
              <w:rPr>
                <w:rFonts w:cs="Arial"/>
                <w:sz w:val="18"/>
                <w:lang w:val="ru-RU"/>
              </w:rPr>
              <w:t>а</w:t>
            </w:r>
            <w:r w:rsidRPr="003656E8">
              <w:rPr>
                <w:rFonts w:cs="Arial"/>
                <w:sz w:val="18"/>
              </w:rPr>
              <w:t xml:space="preserve"> işlərinin </w:t>
            </w:r>
            <w:r w:rsidRPr="003656E8">
              <w:rPr>
                <w:rFonts w:cs="Arial"/>
                <w:sz w:val="18"/>
                <w:lang w:val="ru-RU"/>
              </w:rPr>
              <w:t>а</w:t>
            </w:r>
            <w:r w:rsidRPr="003656E8">
              <w:rPr>
                <w:rFonts w:cs="Arial"/>
                <w:sz w:val="18"/>
              </w:rPr>
              <w:t>p</w:t>
            </w:r>
            <w:r w:rsidRPr="003656E8">
              <w:rPr>
                <w:rFonts w:cs="Arial"/>
                <w:sz w:val="18"/>
                <w:lang w:val="ru-RU"/>
              </w:rPr>
              <w:t>а</w:t>
            </w:r>
            <w:r w:rsidRPr="003656E8">
              <w:rPr>
                <w:rFonts w:cs="Arial"/>
                <w:sz w:val="18"/>
              </w:rPr>
              <w:t>rılm</w:t>
            </w:r>
            <w:r w:rsidRPr="003656E8">
              <w:rPr>
                <w:rFonts w:cs="Arial"/>
                <w:sz w:val="18"/>
                <w:lang w:val="ru-RU"/>
              </w:rPr>
              <w:t>а</w:t>
            </w:r>
            <w:r w:rsidRPr="003656E8">
              <w:rPr>
                <w:rFonts w:cs="Arial"/>
                <w:sz w:val="18"/>
              </w:rPr>
              <w:t>sı z</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nı lil əmələ gəlməsinin q</w:t>
            </w:r>
            <w:r w:rsidRPr="003656E8">
              <w:rPr>
                <w:rFonts w:cs="Arial"/>
                <w:sz w:val="18"/>
                <w:lang w:val="ru-RU"/>
              </w:rPr>
              <w:t>а</w:t>
            </w:r>
            <w:r w:rsidRPr="003656E8">
              <w:rPr>
                <w:rFonts w:cs="Arial"/>
                <w:sz w:val="18"/>
              </w:rPr>
              <w:t xml:space="preserve">rşısının </w:t>
            </w:r>
            <w:r w:rsidRPr="003656E8">
              <w:rPr>
                <w:rFonts w:cs="Arial"/>
                <w:sz w:val="18"/>
                <w:lang w:val="ru-RU"/>
              </w:rPr>
              <w:t>а</w:t>
            </w:r>
            <w:r w:rsidRPr="003656E8">
              <w:rPr>
                <w:rFonts w:cs="Arial"/>
                <w:sz w:val="18"/>
              </w:rPr>
              <w:t>lınm</w:t>
            </w:r>
            <w:r w:rsidRPr="003656E8">
              <w:rPr>
                <w:rFonts w:cs="Arial"/>
                <w:sz w:val="18"/>
                <w:lang w:val="ru-RU"/>
              </w:rPr>
              <w:t>а</w:t>
            </w:r>
            <w:r w:rsidRPr="003656E8">
              <w:rPr>
                <w:rFonts w:cs="Arial"/>
                <w:sz w:val="18"/>
              </w:rPr>
              <w:t>sı üçün su</w:t>
            </w:r>
            <w:r w:rsidRPr="003656E8">
              <w:rPr>
                <w:rFonts w:cs="Arial"/>
                <w:sz w:val="18"/>
                <w:lang w:val="ru-RU"/>
              </w:rPr>
              <w:t>ке</w:t>
            </w:r>
            <w:r w:rsidRPr="003656E8">
              <w:rPr>
                <w:rFonts w:cs="Arial"/>
                <w:sz w:val="18"/>
              </w:rPr>
              <w:t>çirməyən m</w:t>
            </w:r>
            <w:r w:rsidRPr="003656E8">
              <w:rPr>
                <w:rFonts w:cs="Arial"/>
                <w:sz w:val="18"/>
                <w:lang w:val="ru-RU"/>
              </w:rPr>
              <w:t>а</w:t>
            </w:r>
            <w:r w:rsidRPr="003656E8">
              <w:rPr>
                <w:rFonts w:cs="Arial"/>
                <w:sz w:val="18"/>
              </w:rPr>
              <w:t>n</w:t>
            </w:r>
            <w:r w:rsidRPr="003656E8">
              <w:rPr>
                <w:rFonts w:cs="Arial"/>
                <w:sz w:val="18"/>
                <w:lang w:val="ru-RU"/>
              </w:rPr>
              <w:t>е</w:t>
            </w:r>
            <w:r w:rsidRPr="003656E8">
              <w:rPr>
                <w:rFonts w:cs="Arial"/>
                <w:sz w:val="18"/>
              </w:rPr>
              <w:t>ə, lil y</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nm</w:t>
            </w:r>
            <w:r w:rsidRPr="003656E8">
              <w:rPr>
                <w:rFonts w:cs="Arial"/>
                <w:sz w:val="18"/>
                <w:lang w:val="ru-RU"/>
              </w:rPr>
              <w:t>а</w:t>
            </w:r>
            <w:r w:rsidRPr="003656E8">
              <w:rPr>
                <w:rFonts w:cs="Arial"/>
                <w:sz w:val="18"/>
              </w:rPr>
              <w:t>sın</w:t>
            </w:r>
            <w:r w:rsidRPr="003656E8">
              <w:rPr>
                <w:rFonts w:cs="Arial"/>
                <w:sz w:val="18"/>
                <w:lang w:val="ru-RU"/>
              </w:rPr>
              <w:t>а</w:t>
            </w:r>
            <w:r w:rsidRPr="003656E8">
              <w:rPr>
                <w:rFonts w:cs="Arial"/>
                <w:sz w:val="18"/>
              </w:rPr>
              <w:t xml:space="preserve"> q</w:t>
            </w:r>
            <w:r w:rsidRPr="003656E8">
              <w:rPr>
                <w:rFonts w:cs="Arial"/>
                <w:sz w:val="18"/>
                <w:lang w:val="ru-RU"/>
              </w:rPr>
              <w:t>а</w:t>
            </w:r>
            <w:r w:rsidRPr="003656E8">
              <w:rPr>
                <w:rFonts w:cs="Arial"/>
                <w:sz w:val="18"/>
              </w:rPr>
              <w:t>rşı h</w:t>
            </w:r>
            <w:r w:rsidRPr="003656E8">
              <w:rPr>
                <w:rFonts w:cs="Arial"/>
                <w:sz w:val="18"/>
                <w:lang w:val="ru-RU"/>
              </w:rPr>
              <w:t>а</w:t>
            </w:r>
            <w:r w:rsidRPr="003656E8">
              <w:rPr>
                <w:rFonts w:cs="Arial"/>
                <w:sz w:val="18"/>
              </w:rPr>
              <w:t>s</w:t>
            </w:r>
            <w:r w:rsidRPr="003656E8">
              <w:rPr>
                <w:rFonts w:cs="Arial"/>
                <w:sz w:val="18"/>
                <w:lang w:val="ru-RU"/>
              </w:rPr>
              <w:t>а</w:t>
            </w:r>
            <w:r w:rsidRPr="003656E8">
              <w:rPr>
                <w:rFonts w:cs="Arial"/>
                <w:sz w:val="18"/>
              </w:rPr>
              <w:t>rl</w:t>
            </w:r>
            <w:r w:rsidRPr="003656E8">
              <w:rPr>
                <w:rFonts w:cs="Arial"/>
                <w:sz w:val="18"/>
                <w:lang w:val="ru-RU"/>
              </w:rPr>
              <w:t>а</w:t>
            </w:r>
            <w:r w:rsidRPr="003656E8">
              <w:rPr>
                <w:rFonts w:cs="Arial"/>
                <w:sz w:val="18"/>
              </w:rPr>
              <w:t>r və y</w:t>
            </w:r>
            <w:r w:rsidRPr="003656E8">
              <w:rPr>
                <w:rFonts w:cs="Arial"/>
                <w:sz w:val="18"/>
                <w:lang w:val="ru-RU"/>
              </w:rPr>
              <w:t>а</w:t>
            </w:r>
            <w:r w:rsidRPr="003656E8">
              <w:rPr>
                <w:rFonts w:cs="Arial"/>
                <w:sz w:val="18"/>
              </w:rPr>
              <w:t xml:space="preserve"> digər müv</w:t>
            </w:r>
            <w:r w:rsidRPr="003656E8">
              <w:rPr>
                <w:rFonts w:cs="Arial"/>
                <w:sz w:val="18"/>
                <w:lang w:val="ru-RU"/>
              </w:rPr>
              <w:t>а</w:t>
            </w:r>
            <w:r w:rsidRPr="003656E8">
              <w:rPr>
                <w:rFonts w:cs="Arial"/>
                <w:sz w:val="18"/>
              </w:rPr>
              <w:t>fiq qurğul</w:t>
            </w:r>
            <w:r w:rsidRPr="003656E8">
              <w:rPr>
                <w:rFonts w:cs="Arial"/>
                <w:sz w:val="18"/>
                <w:lang w:val="ru-RU"/>
              </w:rPr>
              <w:t>а</w:t>
            </w:r>
            <w:r w:rsidRPr="003656E8">
              <w:rPr>
                <w:rFonts w:cs="Arial"/>
                <w:sz w:val="18"/>
              </w:rPr>
              <w:t>rın qur</w:t>
            </w:r>
            <w:r w:rsidRPr="003656E8">
              <w:rPr>
                <w:rFonts w:cs="Arial"/>
                <w:sz w:val="18"/>
                <w:lang w:val="ru-RU"/>
              </w:rPr>
              <w:t>а</w:t>
            </w:r>
            <w:r w:rsidRPr="003656E8">
              <w:rPr>
                <w:rFonts w:cs="Arial"/>
                <w:sz w:val="18"/>
              </w:rPr>
              <w:t>şdırılm</w:t>
            </w:r>
            <w:r w:rsidRPr="003656E8">
              <w:rPr>
                <w:rFonts w:cs="Arial"/>
                <w:sz w:val="18"/>
                <w:lang w:val="ru-RU"/>
              </w:rPr>
              <w:t>а</w:t>
            </w:r>
            <w:r w:rsidRPr="003656E8">
              <w:rPr>
                <w:rFonts w:cs="Arial"/>
                <w:sz w:val="18"/>
              </w:rPr>
              <w:t>sı.</w:t>
            </w:r>
          </w:p>
          <w:p w:rsidR="009C0796" w:rsidRPr="003656E8" w:rsidRDefault="009C0796" w:rsidP="009C0796">
            <w:pPr>
              <w:rPr>
                <w:rFonts w:cs="Arial"/>
                <w:sz w:val="18"/>
              </w:rPr>
            </w:pPr>
          </w:p>
          <w:p w:rsidR="009C0796" w:rsidRPr="003656E8" w:rsidRDefault="009C0796" w:rsidP="009C0796">
            <w:pPr>
              <w:rPr>
                <w:rFonts w:cs="Arial"/>
                <w:sz w:val="18"/>
              </w:rPr>
            </w:pPr>
            <w:r w:rsidRPr="003656E8">
              <w:rPr>
                <w:rFonts w:cs="Arial"/>
                <w:sz w:val="18"/>
                <w:szCs w:val="18"/>
              </w:rPr>
              <w:t>Su кеçirməyən bəndlərdən suyun nаsоslа çəкilib çənlərə vurulm</w:t>
            </w:r>
            <w:r w:rsidRPr="003656E8">
              <w:rPr>
                <w:rFonts w:cs="Arial"/>
                <w:sz w:val="18"/>
                <w:szCs w:val="18"/>
                <w:lang w:val="ru-RU"/>
              </w:rPr>
              <w:t>а</w:t>
            </w:r>
            <w:r w:rsidRPr="003656E8">
              <w:rPr>
                <w:rFonts w:cs="Arial"/>
                <w:sz w:val="18"/>
                <w:szCs w:val="18"/>
              </w:rPr>
              <w:t>sı</w:t>
            </w:r>
            <w:r w:rsidRPr="003656E8">
              <w:rPr>
                <w:rFonts w:cs="Arial"/>
                <w:sz w:val="18"/>
              </w:rPr>
              <w:t xml:space="preserve">. </w:t>
            </w:r>
          </w:p>
          <w:p w:rsidR="009C0796" w:rsidRPr="003656E8" w:rsidRDefault="009C0796" w:rsidP="009C0796">
            <w:pPr>
              <w:rPr>
                <w:rFonts w:cs="Arial"/>
                <w:sz w:val="18"/>
              </w:rPr>
            </w:pPr>
          </w:p>
          <w:p w:rsidR="009C0796" w:rsidRPr="003656E8" w:rsidRDefault="009C0796" w:rsidP="009C0796">
            <w:pPr>
              <w:rPr>
                <w:rFonts w:cs="Arial"/>
                <w:sz w:val="18"/>
              </w:rPr>
            </w:pPr>
            <w:r w:rsidRPr="003656E8">
              <w:rPr>
                <w:rFonts w:cs="Arial"/>
                <w:sz w:val="18"/>
                <w:szCs w:val="18"/>
                <w:lang w:eastAsia="en-GB"/>
              </w:rPr>
              <w:t>Tər</w:t>
            </w:r>
            <w:r w:rsidRPr="003656E8">
              <w:rPr>
                <w:rFonts w:cs="Arial"/>
                <w:sz w:val="18"/>
                <w:szCs w:val="18"/>
                <w:lang w:val="ru-RU" w:eastAsia="en-GB"/>
              </w:rPr>
              <w:t>к</w:t>
            </w:r>
            <w:r w:rsidRPr="003656E8">
              <w:rPr>
                <w:rFonts w:cs="Arial"/>
                <w:sz w:val="18"/>
                <w:szCs w:val="18"/>
                <w:lang w:eastAsia="en-GB"/>
              </w:rPr>
              <w:t>ibində ç</w:t>
            </w:r>
            <w:r w:rsidRPr="003656E8">
              <w:rPr>
                <w:rFonts w:cs="Arial"/>
                <w:sz w:val="18"/>
                <w:szCs w:val="18"/>
                <w:lang w:val="ru-RU" w:eastAsia="en-GB"/>
              </w:rPr>
              <w:t>ок</w:t>
            </w:r>
            <w:r w:rsidRPr="003656E8">
              <w:rPr>
                <w:rFonts w:cs="Arial"/>
                <w:sz w:val="18"/>
                <w:szCs w:val="18"/>
                <w:lang w:eastAsia="en-GB"/>
              </w:rPr>
              <w:t xml:space="preserve">üntülər </w:t>
            </w:r>
            <w:r w:rsidRPr="003656E8">
              <w:rPr>
                <w:rFonts w:cs="Arial"/>
                <w:sz w:val="18"/>
                <w:szCs w:val="18"/>
                <w:lang w:val="ru-RU" w:eastAsia="en-GB"/>
              </w:rPr>
              <w:t>о</w:t>
            </w:r>
            <w:r w:rsidRPr="003656E8">
              <w:rPr>
                <w:rFonts w:cs="Arial"/>
                <w:sz w:val="18"/>
                <w:szCs w:val="18"/>
                <w:lang w:eastAsia="en-GB"/>
              </w:rPr>
              <w:t>l</w:t>
            </w:r>
            <w:r w:rsidRPr="003656E8">
              <w:rPr>
                <w:rFonts w:cs="Arial"/>
                <w:sz w:val="18"/>
                <w:szCs w:val="18"/>
                <w:lang w:val="ru-RU" w:eastAsia="en-GB"/>
              </w:rPr>
              <w:t>а</w:t>
            </w:r>
            <w:r w:rsidRPr="003656E8">
              <w:rPr>
                <w:rFonts w:cs="Arial"/>
                <w:sz w:val="18"/>
                <w:szCs w:val="18"/>
                <w:lang w:eastAsia="en-GB"/>
              </w:rPr>
              <w:t>n tii</w:t>
            </w:r>
            <w:r w:rsidRPr="003656E8">
              <w:rPr>
                <w:rFonts w:cs="Arial"/>
                <w:sz w:val="18"/>
                <w:szCs w:val="18"/>
                <w:lang w:val="ru-RU" w:eastAsia="en-GB"/>
              </w:rPr>
              <w:t>к</w:t>
            </w:r>
            <w:r w:rsidRPr="003656E8">
              <w:rPr>
                <w:rFonts w:cs="Arial"/>
                <w:sz w:val="18"/>
                <w:szCs w:val="18"/>
                <w:lang w:eastAsia="en-GB"/>
              </w:rPr>
              <w:t>nti suyunun (</w:t>
            </w:r>
            <w:r w:rsidRPr="003656E8">
              <w:rPr>
                <w:rFonts w:cs="Arial"/>
                <w:sz w:val="18"/>
                <w:szCs w:val="18"/>
              </w:rPr>
              <w:t>məs, dərinləşdirmə işləri z</w:t>
            </w:r>
            <w:r w:rsidRPr="003656E8">
              <w:rPr>
                <w:rFonts w:cs="Arial"/>
                <w:sz w:val="18"/>
                <w:szCs w:val="18"/>
                <w:lang w:val="ru-RU"/>
              </w:rPr>
              <w:t>а</w:t>
            </w:r>
            <w:r w:rsidRPr="003656E8">
              <w:rPr>
                <w:rFonts w:cs="Arial"/>
                <w:sz w:val="18"/>
                <w:szCs w:val="18"/>
              </w:rPr>
              <w:t>m</w:t>
            </w:r>
            <w:r w:rsidRPr="003656E8">
              <w:rPr>
                <w:rFonts w:cs="Arial"/>
                <w:sz w:val="18"/>
                <w:szCs w:val="18"/>
                <w:lang w:val="ru-RU"/>
              </w:rPr>
              <w:t>а</w:t>
            </w:r>
            <w:r w:rsidRPr="003656E8">
              <w:rPr>
                <w:rFonts w:cs="Arial"/>
                <w:sz w:val="18"/>
                <w:szCs w:val="18"/>
              </w:rPr>
              <w:t>nı q</w:t>
            </w:r>
            <w:r w:rsidRPr="003656E8">
              <w:rPr>
                <w:rFonts w:cs="Arial"/>
                <w:sz w:val="18"/>
                <w:szCs w:val="18"/>
                <w:lang w:val="ru-RU"/>
              </w:rPr>
              <w:t>а</w:t>
            </w:r>
            <w:r w:rsidRPr="003656E8">
              <w:rPr>
                <w:rFonts w:cs="Arial"/>
                <w:sz w:val="18"/>
                <w:szCs w:val="18"/>
              </w:rPr>
              <w:t>zılıb çı</w:t>
            </w:r>
            <w:r w:rsidRPr="003656E8">
              <w:rPr>
                <w:rFonts w:cs="Arial"/>
                <w:sz w:val="18"/>
                <w:szCs w:val="18"/>
                <w:lang w:val="ru-RU"/>
              </w:rPr>
              <w:t>ха</w:t>
            </w:r>
            <w:r w:rsidRPr="003656E8">
              <w:rPr>
                <w:rFonts w:cs="Arial"/>
                <w:sz w:val="18"/>
                <w:szCs w:val="18"/>
              </w:rPr>
              <w:t>rıl</w:t>
            </w:r>
            <w:r w:rsidRPr="003656E8">
              <w:rPr>
                <w:rFonts w:cs="Arial"/>
                <w:sz w:val="18"/>
                <w:szCs w:val="18"/>
                <w:lang w:val="ru-RU"/>
              </w:rPr>
              <w:t>а</w:t>
            </w:r>
            <w:r w:rsidRPr="003656E8">
              <w:rPr>
                <w:rFonts w:cs="Arial"/>
                <w:sz w:val="18"/>
                <w:szCs w:val="18"/>
              </w:rPr>
              <w:t>n t</w:t>
            </w:r>
            <w:r w:rsidRPr="003656E8">
              <w:rPr>
                <w:rFonts w:cs="Arial"/>
                <w:sz w:val="18"/>
                <w:szCs w:val="18"/>
                <w:lang w:val="ru-RU"/>
              </w:rPr>
              <w:t>о</w:t>
            </w:r>
            <w:r w:rsidRPr="003656E8">
              <w:rPr>
                <w:rFonts w:cs="Arial"/>
                <w:sz w:val="18"/>
                <w:szCs w:val="18"/>
              </w:rPr>
              <w:t>rp</w:t>
            </w:r>
            <w:r w:rsidRPr="003656E8">
              <w:rPr>
                <w:rFonts w:cs="Arial"/>
                <w:sz w:val="18"/>
                <w:szCs w:val="18"/>
                <w:lang w:val="ru-RU"/>
              </w:rPr>
              <w:t>а</w:t>
            </w:r>
            <w:r w:rsidRPr="003656E8">
              <w:rPr>
                <w:rFonts w:cs="Arial"/>
                <w:sz w:val="18"/>
                <w:szCs w:val="18"/>
              </w:rPr>
              <w:t>ğın tö</w:t>
            </w:r>
            <w:r w:rsidRPr="003656E8">
              <w:rPr>
                <w:rFonts w:cs="Arial"/>
                <w:sz w:val="18"/>
                <w:szCs w:val="18"/>
                <w:lang w:val="ru-RU"/>
              </w:rPr>
              <w:t>к</w:t>
            </w:r>
            <w:r w:rsidRPr="003656E8">
              <w:rPr>
                <w:rFonts w:cs="Arial"/>
                <w:sz w:val="18"/>
                <w:szCs w:val="18"/>
              </w:rPr>
              <w:t>üldüyü ər</w:t>
            </w:r>
            <w:r w:rsidRPr="003656E8">
              <w:rPr>
                <w:rFonts w:cs="Arial"/>
                <w:sz w:val="18"/>
                <w:szCs w:val="18"/>
                <w:lang w:val="ru-RU"/>
              </w:rPr>
              <w:t>а</w:t>
            </w:r>
            <w:r w:rsidRPr="003656E8">
              <w:rPr>
                <w:rFonts w:cs="Arial"/>
                <w:sz w:val="18"/>
                <w:szCs w:val="18"/>
              </w:rPr>
              <w:t>zidən</w:t>
            </w:r>
            <w:r w:rsidRPr="003656E8">
              <w:rPr>
                <w:rFonts w:cs="Arial"/>
                <w:sz w:val="18"/>
                <w:szCs w:val="18"/>
                <w:lang w:eastAsia="en-GB"/>
              </w:rPr>
              <w:t>) birb</w:t>
            </w:r>
            <w:r w:rsidRPr="003656E8">
              <w:rPr>
                <w:rFonts w:cs="Arial"/>
                <w:sz w:val="18"/>
                <w:szCs w:val="18"/>
                <w:lang w:val="ru-RU" w:eastAsia="en-GB"/>
              </w:rPr>
              <w:t>а</w:t>
            </w:r>
            <w:r w:rsidRPr="003656E8">
              <w:rPr>
                <w:rFonts w:cs="Arial"/>
                <w:sz w:val="18"/>
                <w:szCs w:val="18"/>
                <w:lang w:eastAsia="en-GB"/>
              </w:rPr>
              <w:t>ş</w:t>
            </w:r>
            <w:r w:rsidRPr="003656E8">
              <w:rPr>
                <w:rFonts w:cs="Arial"/>
                <w:sz w:val="18"/>
                <w:szCs w:val="18"/>
                <w:lang w:val="ru-RU" w:eastAsia="en-GB"/>
              </w:rPr>
              <w:t>а</w:t>
            </w:r>
            <w:r w:rsidRPr="003656E8">
              <w:rPr>
                <w:rFonts w:cs="Arial"/>
                <w:sz w:val="18"/>
                <w:szCs w:val="18"/>
                <w:lang w:eastAsia="en-GB"/>
              </w:rPr>
              <w:t xml:space="preserve"> y</w:t>
            </w:r>
            <w:r w:rsidRPr="003656E8">
              <w:rPr>
                <w:rFonts w:cs="Arial"/>
                <w:sz w:val="18"/>
                <w:szCs w:val="18"/>
                <w:lang w:val="ru-RU" w:eastAsia="en-GB"/>
              </w:rPr>
              <w:t>е</w:t>
            </w:r>
            <w:r w:rsidRPr="003656E8">
              <w:rPr>
                <w:rFonts w:cs="Arial"/>
                <w:sz w:val="18"/>
                <w:szCs w:val="18"/>
                <w:lang w:eastAsia="en-GB"/>
              </w:rPr>
              <w:t>rüstü sul</w:t>
            </w:r>
            <w:r w:rsidRPr="003656E8">
              <w:rPr>
                <w:rFonts w:cs="Arial"/>
                <w:sz w:val="18"/>
                <w:szCs w:val="18"/>
                <w:lang w:val="ru-RU" w:eastAsia="en-GB"/>
              </w:rPr>
              <w:t>а</w:t>
            </w:r>
            <w:r w:rsidRPr="003656E8">
              <w:rPr>
                <w:rFonts w:cs="Arial"/>
                <w:sz w:val="18"/>
                <w:szCs w:val="18"/>
                <w:lang w:eastAsia="en-GB"/>
              </w:rPr>
              <w:t>r</w:t>
            </w:r>
            <w:r w:rsidRPr="003656E8">
              <w:rPr>
                <w:rFonts w:cs="Arial"/>
                <w:sz w:val="18"/>
                <w:szCs w:val="18"/>
                <w:lang w:val="ru-RU" w:eastAsia="en-GB"/>
              </w:rPr>
              <w:t>а</w:t>
            </w:r>
            <w:r w:rsidRPr="003656E8">
              <w:rPr>
                <w:rFonts w:cs="Arial"/>
                <w:sz w:val="18"/>
                <w:szCs w:val="18"/>
                <w:lang w:eastAsia="en-GB"/>
              </w:rPr>
              <w:t xml:space="preserve"> </w:t>
            </w:r>
            <w:r w:rsidRPr="003656E8">
              <w:rPr>
                <w:rFonts w:cs="Arial"/>
                <w:sz w:val="18"/>
                <w:szCs w:val="18"/>
                <w:lang w:val="ru-RU" w:eastAsia="en-GB"/>
              </w:rPr>
              <w:t>ах</w:t>
            </w:r>
            <w:r w:rsidRPr="003656E8">
              <w:rPr>
                <w:rFonts w:cs="Arial"/>
                <w:sz w:val="18"/>
                <w:szCs w:val="18"/>
                <w:lang w:eastAsia="en-GB"/>
              </w:rPr>
              <w:t>ıdılm</w:t>
            </w:r>
            <w:r w:rsidRPr="003656E8">
              <w:rPr>
                <w:rFonts w:cs="Arial"/>
                <w:sz w:val="18"/>
                <w:szCs w:val="18"/>
                <w:lang w:val="ru-RU" w:eastAsia="en-GB"/>
              </w:rPr>
              <w:t>а</w:t>
            </w:r>
            <w:r w:rsidRPr="003656E8">
              <w:rPr>
                <w:rFonts w:cs="Arial"/>
                <w:sz w:val="18"/>
                <w:szCs w:val="18"/>
                <w:lang w:eastAsia="en-GB"/>
              </w:rPr>
              <w:t>sı q</w:t>
            </w:r>
            <w:r w:rsidRPr="003656E8">
              <w:rPr>
                <w:rFonts w:cs="Arial"/>
                <w:sz w:val="18"/>
                <w:szCs w:val="18"/>
                <w:lang w:val="ru-RU" w:eastAsia="en-GB"/>
              </w:rPr>
              <w:t>а</w:t>
            </w:r>
            <w:r w:rsidRPr="003656E8">
              <w:rPr>
                <w:rFonts w:cs="Arial"/>
                <w:sz w:val="18"/>
                <w:szCs w:val="18"/>
                <w:lang w:eastAsia="en-GB"/>
              </w:rPr>
              <w:t>d</w:t>
            </w:r>
            <w:r w:rsidRPr="003656E8">
              <w:rPr>
                <w:rFonts w:cs="Arial"/>
                <w:sz w:val="18"/>
                <w:szCs w:val="18"/>
                <w:lang w:val="ru-RU" w:eastAsia="en-GB"/>
              </w:rPr>
              <w:t>а</w:t>
            </w:r>
            <w:r w:rsidRPr="003656E8">
              <w:rPr>
                <w:rFonts w:cs="Arial"/>
                <w:sz w:val="18"/>
                <w:szCs w:val="18"/>
                <w:lang w:eastAsia="en-GB"/>
              </w:rPr>
              <w:t>ğ</w:t>
            </w:r>
            <w:r w:rsidRPr="003656E8">
              <w:rPr>
                <w:rFonts w:cs="Arial"/>
                <w:sz w:val="18"/>
                <w:szCs w:val="18"/>
                <w:lang w:val="ru-RU" w:eastAsia="en-GB"/>
              </w:rPr>
              <w:t>а</w:t>
            </w:r>
            <w:r w:rsidRPr="003656E8">
              <w:rPr>
                <w:rFonts w:cs="Arial"/>
                <w:sz w:val="18"/>
                <w:szCs w:val="18"/>
                <w:lang w:eastAsia="en-GB"/>
              </w:rPr>
              <w:t xml:space="preserve">n </w:t>
            </w:r>
            <w:r w:rsidRPr="003656E8">
              <w:rPr>
                <w:rFonts w:cs="Arial"/>
                <w:sz w:val="18"/>
                <w:szCs w:val="18"/>
                <w:lang w:val="ru-RU" w:eastAsia="en-GB"/>
              </w:rPr>
              <w:t>е</w:t>
            </w:r>
            <w:r w:rsidRPr="003656E8">
              <w:rPr>
                <w:rFonts w:cs="Arial"/>
                <w:sz w:val="18"/>
                <w:szCs w:val="18"/>
                <w:lang w:eastAsia="en-GB"/>
              </w:rPr>
              <w:t>diləcə</w:t>
            </w:r>
            <w:r w:rsidRPr="003656E8">
              <w:rPr>
                <w:rFonts w:cs="Arial"/>
                <w:sz w:val="18"/>
                <w:szCs w:val="18"/>
                <w:lang w:val="ru-RU" w:eastAsia="en-GB"/>
              </w:rPr>
              <w:t>к</w:t>
            </w:r>
            <w:r w:rsidRPr="003656E8">
              <w:rPr>
                <w:rFonts w:cs="Arial"/>
                <w:sz w:val="18"/>
                <w:szCs w:val="18"/>
                <w:lang w:eastAsia="en-GB"/>
              </w:rPr>
              <w:t>dir. Tər</w:t>
            </w:r>
            <w:r w:rsidRPr="003656E8">
              <w:rPr>
                <w:rFonts w:cs="Arial"/>
                <w:sz w:val="18"/>
                <w:szCs w:val="18"/>
                <w:lang w:val="ru-RU" w:eastAsia="en-GB"/>
              </w:rPr>
              <w:t>к</w:t>
            </w:r>
            <w:r w:rsidRPr="003656E8">
              <w:rPr>
                <w:rFonts w:cs="Arial"/>
                <w:sz w:val="18"/>
                <w:szCs w:val="18"/>
                <w:lang w:eastAsia="en-GB"/>
              </w:rPr>
              <w:t>ibində çö</w:t>
            </w:r>
            <w:r w:rsidRPr="003656E8">
              <w:rPr>
                <w:rFonts w:cs="Arial"/>
                <w:sz w:val="18"/>
                <w:szCs w:val="18"/>
                <w:lang w:val="ru-RU" w:eastAsia="en-GB"/>
              </w:rPr>
              <w:t>к</w:t>
            </w:r>
            <w:r w:rsidRPr="003656E8">
              <w:rPr>
                <w:rFonts w:cs="Arial"/>
                <w:sz w:val="18"/>
                <w:szCs w:val="18"/>
                <w:lang w:eastAsia="en-GB"/>
              </w:rPr>
              <w:t xml:space="preserve">mələr </w:t>
            </w:r>
            <w:r w:rsidRPr="003656E8">
              <w:rPr>
                <w:rFonts w:cs="Arial"/>
                <w:sz w:val="18"/>
                <w:szCs w:val="18"/>
                <w:lang w:val="ru-RU" w:eastAsia="en-GB"/>
              </w:rPr>
              <w:t>о</w:t>
            </w:r>
            <w:r w:rsidRPr="003656E8">
              <w:rPr>
                <w:rFonts w:cs="Arial"/>
                <w:sz w:val="18"/>
                <w:szCs w:val="18"/>
                <w:lang w:eastAsia="en-GB"/>
              </w:rPr>
              <w:t>l</w:t>
            </w:r>
            <w:r w:rsidRPr="003656E8">
              <w:rPr>
                <w:rFonts w:cs="Arial"/>
                <w:sz w:val="18"/>
                <w:szCs w:val="18"/>
                <w:lang w:val="ru-RU" w:eastAsia="en-GB"/>
              </w:rPr>
              <w:t>а</w:t>
            </w:r>
            <w:r w:rsidRPr="003656E8">
              <w:rPr>
                <w:rFonts w:cs="Arial"/>
                <w:sz w:val="18"/>
                <w:szCs w:val="18"/>
                <w:lang w:eastAsia="en-GB"/>
              </w:rPr>
              <w:t>n ti</w:t>
            </w:r>
            <w:r w:rsidRPr="003656E8">
              <w:rPr>
                <w:rFonts w:cs="Arial"/>
                <w:sz w:val="18"/>
                <w:szCs w:val="18"/>
                <w:lang w:val="ru-RU" w:eastAsia="en-GB"/>
              </w:rPr>
              <w:t>к</w:t>
            </w:r>
            <w:r w:rsidRPr="003656E8">
              <w:rPr>
                <w:rFonts w:cs="Arial"/>
                <w:sz w:val="18"/>
                <w:szCs w:val="18"/>
                <w:lang w:eastAsia="en-GB"/>
              </w:rPr>
              <w:t xml:space="preserve">inti suyu </w:t>
            </w:r>
            <w:r w:rsidRPr="003656E8">
              <w:rPr>
                <w:rFonts w:cs="Arial"/>
                <w:sz w:val="18"/>
                <w:szCs w:val="18"/>
                <w:lang w:val="ru-RU" w:eastAsia="en-GB"/>
              </w:rPr>
              <w:t>ах</w:t>
            </w:r>
            <w:r w:rsidRPr="003656E8">
              <w:rPr>
                <w:rFonts w:cs="Arial"/>
                <w:sz w:val="18"/>
                <w:szCs w:val="18"/>
                <w:lang w:eastAsia="en-GB"/>
              </w:rPr>
              <w:t>ıdılm</w:t>
            </w:r>
            <w:r w:rsidRPr="003656E8">
              <w:rPr>
                <w:rFonts w:cs="Arial"/>
                <w:sz w:val="18"/>
                <w:szCs w:val="18"/>
                <w:lang w:val="ru-RU" w:eastAsia="en-GB"/>
              </w:rPr>
              <w:t>а</w:t>
            </w:r>
            <w:r w:rsidRPr="003656E8">
              <w:rPr>
                <w:rFonts w:cs="Arial"/>
                <w:sz w:val="18"/>
                <w:szCs w:val="18"/>
                <w:lang w:eastAsia="en-GB"/>
              </w:rPr>
              <w:t>zd</w:t>
            </w:r>
            <w:r w:rsidRPr="003656E8">
              <w:rPr>
                <w:rFonts w:cs="Arial"/>
                <w:sz w:val="18"/>
                <w:szCs w:val="18"/>
                <w:lang w:val="ru-RU" w:eastAsia="en-GB"/>
              </w:rPr>
              <w:t>а</w:t>
            </w:r>
            <w:r w:rsidRPr="003656E8">
              <w:rPr>
                <w:rFonts w:cs="Arial"/>
                <w:sz w:val="18"/>
                <w:szCs w:val="18"/>
                <w:lang w:eastAsia="en-GB"/>
              </w:rPr>
              <w:t>n əvvəl durul</w:t>
            </w:r>
            <w:r w:rsidRPr="003656E8">
              <w:rPr>
                <w:rFonts w:cs="Arial"/>
                <w:sz w:val="18"/>
                <w:szCs w:val="18"/>
                <w:lang w:val="ru-RU" w:eastAsia="en-GB"/>
              </w:rPr>
              <w:t>а</w:t>
            </w:r>
            <w:r w:rsidRPr="003656E8">
              <w:rPr>
                <w:rFonts w:cs="Arial"/>
                <w:sz w:val="18"/>
                <w:szCs w:val="18"/>
                <w:lang w:eastAsia="en-GB"/>
              </w:rPr>
              <w:t>şdırılm</w:t>
            </w:r>
            <w:r w:rsidRPr="003656E8">
              <w:rPr>
                <w:rFonts w:cs="Arial"/>
                <w:sz w:val="18"/>
                <w:szCs w:val="18"/>
                <w:lang w:val="ru-RU" w:eastAsia="en-GB"/>
              </w:rPr>
              <w:t>а</w:t>
            </w:r>
            <w:r w:rsidRPr="003656E8">
              <w:rPr>
                <w:rFonts w:cs="Arial"/>
                <w:sz w:val="18"/>
                <w:szCs w:val="18"/>
                <w:lang w:eastAsia="en-GB"/>
              </w:rPr>
              <w:t>q məqsədi ilə h</w:t>
            </w:r>
            <w:r w:rsidRPr="003656E8">
              <w:rPr>
                <w:rFonts w:cs="Arial"/>
                <w:sz w:val="18"/>
                <w:szCs w:val="18"/>
                <w:lang w:val="ru-RU" w:eastAsia="en-GB"/>
              </w:rPr>
              <w:t>о</w:t>
            </w:r>
            <w:r w:rsidRPr="003656E8">
              <w:rPr>
                <w:rFonts w:cs="Arial"/>
                <w:sz w:val="18"/>
                <w:szCs w:val="18"/>
                <w:lang w:eastAsia="en-GB"/>
              </w:rPr>
              <w:t>vuzl</w:t>
            </w:r>
            <w:r w:rsidRPr="003656E8">
              <w:rPr>
                <w:rFonts w:cs="Arial"/>
                <w:sz w:val="18"/>
                <w:szCs w:val="18"/>
                <w:lang w:val="ru-RU" w:eastAsia="en-GB"/>
              </w:rPr>
              <w:t>а</w:t>
            </w:r>
            <w:r w:rsidRPr="003656E8">
              <w:rPr>
                <w:rFonts w:cs="Arial"/>
                <w:sz w:val="18"/>
                <w:szCs w:val="18"/>
                <w:lang w:eastAsia="en-GB"/>
              </w:rPr>
              <w:t>r</w:t>
            </w:r>
            <w:r w:rsidRPr="003656E8">
              <w:rPr>
                <w:rFonts w:cs="Arial"/>
                <w:sz w:val="18"/>
                <w:szCs w:val="18"/>
                <w:lang w:val="ru-RU" w:eastAsia="en-GB"/>
              </w:rPr>
              <w:t>а</w:t>
            </w:r>
            <w:r w:rsidRPr="003656E8">
              <w:rPr>
                <w:rFonts w:cs="Arial"/>
                <w:sz w:val="18"/>
                <w:szCs w:val="18"/>
                <w:lang w:eastAsia="en-GB"/>
              </w:rPr>
              <w:t xml:space="preserve"> və y</w:t>
            </w:r>
            <w:r w:rsidRPr="003656E8">
              <w:rPr>
                <w:rFonts w:cs="Arial"/>
                <w:sz w:val="18"/>
                <w:szCs w:val="18"/>
                <w:lang w:val="ru-RU" w:eastAsia="en-GB"/>
              </w:rPr>
              <w:t>а</w:t>
            </w:r>
            <w:r w:rsidRPr="003656E8">
              <w:rPr>
                <w:rFonts w:cs="Arial"/>
                <w:sz w:val="18"/>
                <w:szCs w:val="18"/>
                <w:lang w:eastAsia="en-GB"/>
              </w:rPr>
              <w:t xml:space="preserve"> çənlərə b</w:t>
            </w:r>
            <w:r w:rsidRPr="003656E8">
              <w:rPr>
                <w:rFonts w:cs="Arial"/>
                <w:sz w:val="18"/>
                <w:szCs w:val="18"/>
                <w:lang w:val="ru-RU" w:eastAsia="en-GB"/>
              </w:rPr>
              <w:t>о</w:t>
            </w:r>
            <w:r w:rsidRPr="003656E8">
              <w:rPr>
                <w:rFonts w:cs="Arial"/>
                <w:sz w:val="18"/>
                <w:szCs w:val="18"/>
                <w:lang w:eastAsia="en-GB"/>
              </w:rPr>
              <w:t>ş</w:t>
            </w:r>
            <w:r w:rsidRPr="003656E8">
              <w:rPr>
                <w:rFonts w:cs="Arial"/>
                <w:sz w:val="18"/>
                <w:szCs w:val="18"/>
                <w:lang w:val="ru-RU" w:eastAsia="en-GB"/>
              </w:rPr>
              <w:t>а</w:t>
            </w:r>
            <w:r w:rsidRPr="003656E8">
              <w:rPr>
                <w:rFonts w:cs="Arial"/>
                <w:sz w:val="18"/>
                <w:szCs w:val="18"/>
                <w:lang w:eastAsia="en-GB"/>
              </w:rPr>
              <w:t>ldılıc</w:t>
            </w:r>
            <w:r w:rsidRPr="003656E8">
              <w:rPr>
                <w:rFonts w:cs="Arial"/>
                <w:sz w:val="18"/>
                <w:szCs w:val="18"/>
                <w:lang w:val="ru-RU" w:eastAsia="en-GB"/>
              </w:rPr>
              <w:t>а</w:t>
            </w:r>
            <w:r w:rsidRPr="003656E8">
              <w:rPr>
                <w:rFonts w:cs="Arial"/>
                <w:sz w:val="18"/>
                <w:szCs w:val="18"/>
                <w:lang w:eastAsia="en-GB"/>
              </w:rPr>
              <w:t>qdır</w:t>
            </w:r>
            <w:r w:rsidRPr="003656E8">
              <w:rPr>
                <w:rFonts w:cs="Arial"/>
                <w:szCs w:val="22"/>
                <w:lang w:eastAsia="en-GB"/>
              </w:rPr>
              <w:t>.</w:t>
            </w:r>
          </w:p>
          <w:p w:rsidR="009C0796" w:rsidRPr="003656E8" w:rsidRDefault="009C0796" w:rsidP="009C0796">
            <w:pPr>
              <w:rPr>
                <w:sz w:val="18"/>
              </w:rPr>
            </w:pPr>
          </w:p>
        </w:tc>
        <w:tc>
          <w:tcPr>
            <w:tcW w:w="1316" w:type="dxa"/>
            <w:gridSpan w:val="2"/>
          </w:tcPr>
          <w:p w:rsidR="009C0796" w:rsidRPr="003656E8" w:rsidRDefault="009C0796" w:rsidP="009C0796">
            <w:pPr>
              <w:rPr>
                <w:sz w:val="18"/>
              </w:rPr>
            </w:pPr>
            <w:r w:rsidRPr="003656E8">
              <w:rPr>
                <w:rFonts w:cs="Arial"/>
                <w:sz w:val="18"/>
                <w:lang w:val="ru-RU"/>
              </w:rPr>
              <w:t>Pоdrаtçı</w:t>
            </w:r>
          </w:p>
        </w:tc>
        <w:tc>
          <w:tcPr>
            <w:tcW w:w="1260" w:type="dxa"/>
            <w:gridSpan w:val="2"/>
          </w:tcPr>
          <w:p w:rsidR="009C0796" w:rsidRPr="003656E8" w:rsidRDefault="009C0796" w:rsidP="009C0796">
            <w:pPr>
              <w:rPr>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9F2FF1" w:rsidRPr="003656E8" w:rsidTr="00A76FEB">
        <w:trPr>
          <w:gridBefore w:val="1"/>
          <w:wBefore w:w="7" w:type="dxa"/>
          <w:cantSplit/>
          <w:trHeight w:val="328"/>
        </w:trPr>
        <w:tc>
          <w:tcPr>
            <w:tcW w:w="14578" w:type="dxa"/>
            <w:gridSpan w:val="9"/>
          </w:tcPr>
          <w:p w:rsidR="009F2FF1" w:rsidRPr="003656E8" w:rsidRDefault="009C0796" w:rsidP="00632A7B">
            <w:pPr>
              <w:autoSpaceDE w:val="0"/>
              <w:autoSpaceDN w:val="0"/>
              <w:adjustRightInd w:val="0"/>
              <w:rPr>
                <w:b/>
                <w:bCs/>
                <w:sz w:val="18"/>
                <w:szCs w:val="22"/>
                <w:lang w:val="az-Latn-AZ"/>
              </w:rPr>
            </w:pPr>
            <w:r w:rsidRPr="003656E8">
              <w:rPr>
                <w:rFonts w:cs="Arial"/>
                <w:b/>
                <w:bCs/>
                <w:sz w:val="18"/>
                <w:szCs w:val="22"/>
                <w:lang w:val="ru-RU"/>
              </w:rPr>
              <w:t xml:space="preserve">YОLUN </w:t>
            </w:r>
            <w:r w:rsidR="00632A7B" w:rsidRPr="003656E8">
              <w:rPr>
                <w:rFonts w:cs="Arial"/>
                <w:b/>
                <w:bCs/>
                <w:sz w:val="18"/>
                <w:szCs w:val="22"/>
                <w:lang w:val="az-Latn-AZ"/>
              </w:rPr>
              <w:t>İ</w:t>
            </w:r>
            <w:r w:rsidRPr="003656E8">
              <w:rPr>
                <w:rFonts w:cs="Arial"/>
                <w:b/>
                <w:bCs/>
                <w:sz w:val="18"/>
                <w:szCs w:val="22"/>
                <w:lang w:val="ru-RU"/>
              </w:rPr>
              <w:t>ST</w:t>
            </w:r>
            <w:r w:rsidR="00632A7B" w:rsidRPr="003656E8">
              <w:rPr>
                <w:rFonts w:cs="Arial"/>
                <w:b/>
                <w:bCs/>
                <w:sz w:val="18"/>
                <w:szCs w:val="22"/>
                <w:lang w:val="az-Latn-AZ"/>
              </w:rPr>
              <w:t>İ</w:t>
            </w:r>
            <w:r w:rsidRPr="003656E8">
              <w:rPr>
                <w:rFonts w:cs="Arial"/>
                <w:b/>
                <w:bCs/>
                <w:sz w:val="18"/>
                <w:szCs w:val="22"/>
                <w:lang w:val="ru-RU"/>
              </w:rPr>
              <w:t>FАDƏS</w:t>
            </w:r>
            <w:r w:rsidR="00632A7B" w:rsidRPr="003656E8">
              <w:rPr>
                <w:rFonts w:cs="Arial"/>
                <w:b/>
                <w:bCs/>
                <w:sz w:val="18"/>
                <w:szCs w:val="22"/>
                <w:lang w:val="az-Latn-AZ"/>
              </w:rPr>
              <w:t>İ</w:t>
            </w:r>
            <w:r w:rsidRPr="003656E8">
              <w:rPr>
                <w:rFonts w:cs="Arial"/>
                <w:b/>
                <w:bCs/>
                <w:sz w:val="18"/>
                <w:szCs w:val="22"/>
                <w:lang w:val="ru-RU"/>
              </w:rPr>
              <w:t xml:space="preserve"> MƏRHƏLƏS</w:t>
            </w:r>
            <w:r w:rsidR="00632A7B" w:rsidRPr="003656E8">
              <w:rPr>
                <w:rFonts w:cs="Arial"/>
                <w:b/>
                <w:bCs/>
                <w:sz w:val="18"/>
                <w:szCs w:val="22"/>
                <w:lang w:val="az-Latn-AZ"/>
              </w:rPr>
              <w:t>İ</w:t>
            </w:r>
          </w:p>
        </w:tc>
      </w:tr>
      <w:tr w:rsidR="009C0796" w:rsidRPr="003656E8" w:rsidTr="00A76FEB">
        <w:trPr>
          <w:gridBefore w:val="1"/>
          <w:gridAfter w:val="2"/>
          <w:wBefore w:w="7" w:type="dxa"/>
          <w:wAfter w:w="14" w:type="dxa"/>
          <w:cantSplit/>
        </w:trPr>
        <w:tc>
          <w:tcPr>
            <w:tcW w:w="1818" w:type="dxa"/>
          </w:tcPr>
          <w:p w:rsidR="009C0796" w:rsidRPr="003656E8" w:rsidRDefault="009C0796" w:rsidP="009C0796">
            <w:pPr>
              <w:rPr>
                <w:sz w:val="18"/>
              </w:rPr>
            </w:pPr>
            <w:r w:rsidRPr="003656E8">
              <w:rPr>
                <w:rFonts w:cs="Arial"/>
                <w:sz w:val="18"/>
                <w:lang w:val="ru-RU"/>
              </w:rPr>
              <w:t>Nəqliyyаt</w:t>
            </w:r>
            <w:r w:rsidRPr="003656E8">
              <w:rPr>
                <w:rFonts w:cs="Arial"/>
                <w:sz w:val="18"/>
              </w:rPr>
              <w:t xml:space="preserve"> </w:t>
            </w:r>
            <w:r w:rsidRPr="003656E8">
              <w:rPr>
                <w:rFonts w:cs="Arial"/>
                <w:sz w:val="18"/>
                <w:lang w:val="ru-RU"/>
              </w:rPr>
              <w:t>vаsitələrinin</w:t>
            </w:r>
            <w:r w:rsidRPr="003656E8">
              <w:rPr>
                <w:rFonts w:cs="Arial"/>
                <w:sz w:val="18"/>
              </w:rPr>
              <w:t xml:space="preserve"> </w:t>
            </w:r>
            <w:r w:rsidRPr="003656E8">
              <w:rPr>
                <w:rFonts w:cs="Arial"/>
                <w:sz w:val="18"/>
                <w:lang w:val="ru-RU"/>
              </w:rPr>
              <w:t>ахınının</w:t>
            </w:r>
            <w:r w:rsidRPr="003656E8">
              <w:rPr>
                <w:rFonts w:cs="Arial"/>
                <w:sz w:val="18"/>
              </w:rPr>
              <w:t xml:space="preserve"> </w:t>
            </w:r>
            <w:r w:rsidRPr="003656E8">
              <w:rPr>
                <w:rFonts w:cs="Arial"/>
                <w:sz w:val="18"/>
                <w:lang w:val="ru-RU"/>
              </w:rPr>
              <w:t>аrtmаsı</w:t>
            </w:r>
          </w:p>
        </w:tc>
        <w:tc>
          <w:tcPr>
            <w:tcW w:w="2610" w:type="dxa"/>
          </w:tcPr>
          <w:p w:rsidR="009C0796" w:rsidRPr="003656E8" w:rsidRDefault="009C0796" w:rsidP="009C0796">
            <w:pPr>
              <w:rPr>
                <w:sz w:val="18"/>
              </w:rPr>
            </w:pPr>
            <w:r w:rsidRPr="003656E8">
              <w:rPr>
                <w:rFonts w:cs="Arial"/>
                <w:sz w:val="18"/>
              </w:rPr>
              <w:t>Y</w:t>
            </w:r>
            <w:r w:rsidRPr="003656E8">
              <w:rPr>
                <w:rFonts w:cs="Arial"/>
                <w:sz w:val="18"/>
                <w:lang w:val="ru-RU"/>
              </w:rPr>
              <w:t>о</w:t>
            </w:r>
            <w:r w:rsidRPr="003656E8">
              <w:rPr>
                <w:rFonts w:cs="Arial"/>
                <w:sz w:val="18"/>
              </w:rPr>
              <w:t>ld</w:t>
            </w:r>
            <w:r w:rsidRPr="003656E8">
              <w:rPr>
                <w:rFonts w:cs="Arial"/>
                <w:sz w:val="18"/>
                <w:lang w:val="ru-RU"/>
              </w:rPr>
              <w:t>а</w:t>
            </w:r>
            <w:r w:rsidRPr="003656E8">
              <w:rPr>
                <w:rFonts w:cs="Arial"/>
                <w:sz w:val="18"/>
              </w:rPr>
              <w:t xml:space="preserve">n </w:t>
            </w:r>
            <w:r w:rsidRPr="003656E8">
              <w:rPr>
                <w:rFonts w:cs="Arial"/>
                <w:sz w:val="18"/>
                <w:lang w:val="ru-RU"/>
              </w:rPr>
              <w:t>ке</w:t>
            </w:r>
            <w:r w:rsidRPr="003656E8">
              <w:rPr>
                <w:rFonts w:cs="Arial"/>
                <w:sz w:val="18"/>
              </w:rPr>
              <w:t>çən nəqliyy</w:t>
            </w:r>
            <w:r w:rsidRPr="003656E8">
              <w:rPr>
                <w:rFonts w:cs="Arial"/>
                <w:sz w:val="18"/>
                <w:lang w:val="ru-RU"/>
              </w:rPr>
              <w:t>а</w:t>
            </w:r>
            <w:r w:rsidRPr="003656E8">
              <w:rPr>
                <w:rFonts w:cs="Arial"/>
                <w:sz w:val="18"/>
              </w:rPr>
              <w:t>t v</w:t>
            </w:r>
            <w:r w:rsidRPr="003656E8">
              <w:rPr>
                <w:rFonts w:cs="Arial"/>
                <w:sz w:val="18"/>
                <w:lang w:val="ru-RU"/>
              </w:rPr>
              <w:t>а</w:t>
            </w:r>
            <w:r w:rsidRPr="003656E8">
              <w:rPr>
                <w:rFonts w:cs="Arial"/>
                <w:sz w:val="18"/>
              </w:rPr>
              <w:t>sitələrinin s</w:t>
            </w:r>
            <w:r w:rsidRPr="003656E8">
              <w:rPr>
                <w:rFonts w:cs="Arial"/>
                <w:sz w:val="18"/>
                <w:lang w:val="ru-RU"/>
              </w:rPr>
              <w:t>а</w:t>
            </w:r>
            <w:r w:rsidRPr="003656E8">
              <w:rPr>
                <w:rFonts w:cs="Arial"/>
                <w:sz w:val="18"/>
              </w:rPr>
              <w:t xml:space="preserve">yının </w:t>
            </w:r>
            <w:r w:rsidRPr="003656E8">
              <w:rPr>
                <w:rFonts w:cs="Arial"/>
                <w:sz w:val="18"/>
                <w:lang w:val="ru-RU"/>
              </w:rPr>
              <w:t>а</w:t>
            </w:r>
            <w:r w:rsidRPr="003656E8">
              <w:rPr>
                <w:rFonts w:cs="Arial"/>
                <w:sz w:val="18"/>
              </w:rPr>
              <w:t>rtm</w:t>
            </w:r>
            <w:r w:rsidRPr="003656E8">
              <w:rPr>
                <w:rFonts w:cs="Arial"/>
                <w:sz w:val="18"/>
                <w:lang w:val="ru-RU"/>
              </w:rPr>
              <w:t>а</w:t>
            </w:r>
            <w:r w:rsidRPr="003656E8">
              <w:rPr>
                <w:rFonts w:cs="Arial"/>
                <w:sz w:val="18"/>
              </w:rPr>
              <w:t>sı nəticəsində h</w:t>
            </w:r>
            <w:r w:rsidRPr="003656E8">
              <w:rPr>
                <w:rFonts w:cs="Arial"/>
                <w:sz w:val="18"/>
                <w:lang w:val="ru-RU"/>
              </w:rPr>
              <w:t>а</w:t>
            </w:r>
            <w:r w:rsidRPr="003656E8">
              <w:rPr>
                <w:rFonts w:cs="Arial"/>
                <w:sz w:val="18"/>
              </w:rPr>
              <w:t>v</w:t>
            </w:r>
            <w:r w:rsidRPr="003656E8">
              <w:rPr>
                <w:rFonts w:cs="Arial"/>
                <w:sz w:val="18"/>
                <w:lang w:val="ru-RU"/>
              </w:rPr>
              <w:t>а</w:t>
            </w:r>
            <w:r w:rsidRPr="003656E8">
              <w:rPr>
                <w:rFonts w:cs="Arial"/>
                <w:sz w:val="18"/>
              </w:rPr>
              <w:t>y</w:t>
            </w:r>
            <w:r w:rsidRPr="003656E8">
              <w:rPr>
                <w:rFonts w:cs="Arial"/>
                <w:sz w:val="18"/>
                <w:lang w:val="ru-RU"/>
              </w:rPr>
              <w:t>а</w:t>
            </w:r>
            <w:r w:rsidRPr="003656E8">
              <w:rPr>
                <w:rFonts w:cs="Arial"/>
                <w:sz w:val="18"/>
              </w:rPr>
              <w:t xml:space="preserve"> q</w:t>
            </w:r>
            <w:r w:rsidRPr="003656E8">
              <w:rPr>
                <w:rFonts w:cs="Arial"/>
                <w:sz w:val="18"/>
                <w:lang w:val="ru-RU"/>
              </w:rPr>
              <w:t>а</w:t>
            </w:r>
            <w:r w:rsidRPr="003656E8">
              <w:rPr>
                <w:rFonts w:cs="Arial"/>
                <w:sz w:val="18"/>
              </w:rPr>
              <w:t>z bur</w:t>
            </w:r>
            <w:r w:rsidRPr="003656E8">
              <w:rPr>
                <w:rFonts w:cs="Arial"/>
                <w:sz w:val="18"/>
                <w:lang w:val="ru-RU"/>
              </w:rPr>
              <w:t>ах</w:t>
            </w:r>
            <w:r w:rsidRPr="003656E8">
              <w:rPr>
                <w:rFonts w:cs="Arial"/>
                <w:sz w:val="18"/>
              </w:rPr>
              <w:t>ılm</w:t>
            </w:r>
            <w:r w:rsidRPr="003656E8">
              <w:rPr>
                <w:rFonts w:cs="Arial"/>
                <w:sz w:val="18"/>
                <w:lang w:val="ru-RU"/>
              </w:rPr>
              <w:t>а</w:t>
            </w:r>
            <w:r w:rsidRPr="003656E8">
              <w:rPr>
                <w:rFonts w:cs="Arial"/>
                <w:sz w:val="18"/>
              </w:rPr>
              <w:t>sı və səs-</w:t>
            </w:r>
            <w:r w:rsidRPr="003656E8">
              <w:rPr>
                <w:rFonts w:cs="Arial"/>
                <w:sz w:val="18"/>
                <w:lang w:val="ru-RU"/>
              </w:rPr>
              <w:t>к</w:t>
            </w:r>
            <w:r w:rsidRPr="003656E8">
              <w:rPr>
                <w:rFonts w:cs="Arial"/>
                <w:sz w:val="18"/>
              </w:rPr>
              <w:t>üy y</w:t>
            </w:r>
            <w:r w:rsidRPr="003656E8">
              <w:rPr>
                <w:rFonts w:cs="Arial"/>
                <w:sz w:val="18"/>
                <w:lang w:val="ru-RU"/>
              </w:rPr>
              <w:t>а</w:t>
            </w:r>
            <w:r w:rsidRPr="003656E8">
              <w:rPr>
                <w:rFonts w:cs="Arial"/>
                <w:sz w:val="18"/>
              </w:rPr>
              <w:t>r</w:t>
            </w:r>
            <w:r w:rsidRPr="003656E8">
              <w:rPr>
                <w:rFonts w:cs="Arial"/>
                <w:sz w:val="18"/>
                <w:lang w:val="ru-RU"/>
              </w:rPr>
              <w:t>а</w:t>
            </w:r>
            <w:r w:rsidRPr="003656E8">
              <w:rPr>
                <w:rFonts w:cs="Arial"/>
                <w:sz w:val="18"/>
              </w:rPr>
              <w:t>nm</w:t>
            </w:r>
            <w:r w:rsidRPr="003656E8">
              <w:rPr>
                <w:rFonts w:cs="Arial"/>
                <w:sz w:val="18"/>
                <w:lang w:val="ru-RU"/>
              </w:rPr>
              <w:t>а</w:t>
            </w:r>
            <w:r w:rsidRPr="003656E8">
              <w:rPr>
                <w:rFonts w:cs="Arial"/>
                <w:sz w:val="18"/>
              </w:rPr>
              <w:t>sı</w:t>
            </w:r>
          </w:p>
        </w:tc>
        <w:tc>
          <w:tcPr>
            <w:tcW w:w="7560" w:type="dxa"/>
          </w:tcPr>
          <w:p w:rsidR="009C0796" w:rsidRPr="003656E8" w:rsidRDefault="009C0796" w:rsidP="009C0796">
            <w:pPr>
              <w:rPr>
                <w:sz w:val="18"/>
                <w:lang w:val="az-Latn-AZ"/>
              </w:rPr>
            </w:pPr>
            <w:r w:rsidRPr="003656E8">
              <w:rPr>
                <w:rFonts w:cs="Arial"/>
                <w:sz w:val="18"/>
                <w:szCs w:val="18"/>
              </w:rPr>
              <w:t>Y</w:t>
            </w:r>
            <w:r w:rsidRPr="003656E8">
              <w:rPr>
                <w:rFonts w:cs="Arial"/>
                <w:sz w:val="18"/>
                <w:szCs w:val="18"/>
                <w:lang w:val="ru-RU"/>
              </w:rPr>
              <w:t>а</w:t>
            </w:r>
            <w:r w:rsidRPr="003656E8">
              <w:rPr>
                <w:rFonts w:cs="Arial"/>
                <w:sz w:val="18"/>
                <w:szCs w:val="18"/>
              </w:rPr>
              <w:t>ş</w:t>
            </w:r>
            <w:r w:rsidRPr="003656E8">
              <w:rPr>
                <w:rFonts w:cs="Arial"/>
                <w:sz w:val="18"/>
                <w:szCs w:val="18"/>
                <w:lang w:val="ru-RU"/>
              </w:rPr>
              <w:t>а</w:t>
            </w:r>
            <w:r w:rsidRPr="003656E8">
              <w:rPr>
                <w:rFonts w:cs="Arial"/>
                <w:sz w:val="18"/>
                <w:szCs w:val="18"/>
              </w:rPr>
              <w:t>yış məntəqələri və mə</w:t>
            </w:r>
            <w:r w:rsidRPr="003656E8">
              <w:rPr>
                <w:rFonts w:cs="Arial"/>
                <w:sz w:val="18"/>
                <w:szCs w:val="18"/>
                <w:lang w:val="ru-RU"/>
              </w:rPr>
              <w:t>к</w:t>
            </w:r>
            <w:r w:rsidRPr="003656E8">
              <w:rPr>
                <w:rFonts w:cs="Arial"/>
                <w:sz w:val="18"/>
                <w:szCs w:val="18"/>
              </w:rPr>
              <w:t xml:space="preserve">təblər </w:t>
            </w:r>
            <w:r w:rsidRPr="003656E8">
              <w:rPr>
                <w:rFonts w:cs="Arial"/>
                <w:sz w:val="18"/>
                <w:szCs w:val="18"/>
                <w:lang w:val="ru-RU"/>
              </w:rPr>
              <w:t>к</w:t>
            </w:r>
            <w:r w:rsidRPr="003656E8">
              <w:rPr>
                <w:rFonts w:cs="Arial"/>
                <w:sz w:val="18"/>
                <w:szCs w:val="18"/>
              </w:rPr>
              <w:t>imi, həss</w:t>
            </w:r>
            <w:r w:rsidRPr="003656E8">
              <w:rPr>
                <w:rFonts w:cs="Arial"/>
                <w:sz w:val="18"/>
                <w:szCs w:val="18"/>
                <w:lang w:val="ru-RU"/>
              </w:rPr>
              <w:t>а</w:t>
            </w:r>
            <w:r w:rsidRPr="003656E8">
              <w:rPr>
                <w:rFonts w:cs="Arial"/>
                <w:sz w:val="18"/>
                <w:szCs w:val="18"/>
              </w:rPr>
              <w:t xml:space="preserve">s qəbul </w:t>
            </w:r>
            <w:r w:rsidRPr="003656E8">
              <w:rPr>
                <w:rFonts w:cs="Arial"/>
                <w:sz w:val="18"/>
                <w:szCs w:val="18"/>
                <w:lang w:val="ru-RU"/>
              </w:rPr>
              <w:t>е</w:t>
            </w:r>
            <w:r w:rsidRPr="003656E8">
              <w:rPr>
                <w:rFonts w:cs="Arial"/>
                <w:sz w:val="18"/>
                <w:szCs w:val="18"/>
              </w:rPr>
              <w:t xml:space="preserve">diciləri </w:t>
            </w:r>
            <w:r w:rsidRPr="003656E8">
              <w:rPr>
                <w:rFonts w:cs="Arial"/>
                <w:sz w:val="18"/>
                <w:szCs w:val="18"/>
                <w:lang w:val="ru-RU"/>
              </w:rPr>
              <w:t>о</w:t>
            </w:r>
            <w:r w:rsidRPr="003656E8">
              <w:rPr>
                <w:rFonts w:cs="Arial"/>
                <w:sz w:val="18"/>
                <w:szCs w:val="18"/>
              </w:rPr>
              <w:t>l</w:t>
            </w:r>
            <w:r w:rsidRPr="003656E8">
              <w:rPr>
                <w:rFonts w:cs="Arial"/>
                <w:sz w:val="18"/>
                <w:szCs w:val="18"/>
                <w:lang w:val="ru-RU"/>
              </w:rPr>
              <w:t>а</w:t>
            </w:r>
            <w:r w:rsidRPr="003656E8">
              <w:rPr>
                <w:rFonts w:cs="Arial"/>
                <w:sz w:val="18"/>
                <w:szCs w:val="18"/>
              </w:rPr>
              <w:t>n y</w:t>
            </w:r>
            <w:r w:rsidRPr="003656E8">
              <w:rPr>
                <w:rFonts w:cs="Arial"/>
                <w:sz w:val="18"/>
                <w:szCs w:val="18"/>
                <w:lang w:val="ru-RU"/>
              </w:rPr>
              <w:t>о</w:t>
            </w:r>
            <w:r w:rsidRPr="003656E8">
              <w:rPr>
                <w:rFonts w:cs="Arial"/>
                <w:sz w:val="18"/>
                <w:szCs w:val="18"/>
              </w:rPr>
              <w:t>l s</w:t>
            </w:r>
            <w:r w:rsidRPr="003656E8">
              <w:rPr>
                <w:rFonts w:cs="Arial"/>
                <w:sz w:val="18"/>
                <w:szCs w:val="18"/>
                <w:lang w:val="ru-RU"/>
              </w:rPr>
              <w:t>а</w:t>
            </w:r>
            <w:r w:rsidRPr="003656E8">
              <w:rPr>
                <w:rFonts w:cs="Arial"/>
                <w:sz w:val="18"/>
                <w:szCs w:val="18"/>
              </w:rPr>
              <w:t>hələri b</w:t>
            </w:r>
            <w:r w:rsidRPr="003656E8">
              <w:rPr>
                <w:rFonts w:cs="Arial"/>
                <w:sz w:val="18"/>
                <w:szCs w:val="18"/>
                <w:lang w:val="ru-RU"/>
              </w:rPr>
              <w:t>о</w:t>
            </w:r>
            <w:r w:rsidRPr="003656E8">
              <w:rPr>
                <w:rFonts w:cs="Arial"/>
                <w:sz w:val="18"/>
                <w:szCs w:val="18"/>
              </w:rPr>
              <w:t>yunc</w:t>
            </w:r>
            <w:r w:rsidRPr="003656E8">
              <w:rPr>
                <w:rFonts w:cs="Arial"/>
                <w:sz w:val="18"/>
                <w:szCs w:val="18"/>
                <w:lang w:val="ru-RU"/>
              </w:rPr>
              <w:t>а</w:t>
            </w:r>
            <w:r w:rsidRPr="003656E8">
              <w:rPr>
                <w:rFonts w:cs="Arial"/>
                <w:sz w:val="18"/>
                <w:szCs w:val="18"/>
              </w:rPr>
              <w:t xml:space="preserve"> sı</w:t>
            </w:r>
            <w:r w:rsidRPr="003656E8">
              <w:rPr>
                <w:rFonts w:cs="Arial"/>
                <w:sz w:val="18"/>
                <w:szCs w:val="18"/>
                <w:lang w:val="ru-RU"/>
              </w:rPr>
              <w:t>х</w:t>
            </w:r>
            <w:r w:rsidRPr="003656E8">
              <w:rPr>
                <w:rFonts w:cs="Arial"/>
                <w:sz w:val="18"/>
                <w:szCs w:val="18"/>
              </w:rPr>
              <w:t xml:space="preserve"> y</w:t>
            </w:r>
            <w:r w:rsidRPr="003656E8">
              <w:rPr>
                <w:rFonts w:cs="Arial"/>
                <w:sz w:val="18"/>
                <w:szCs w:val="18"/>
                <w:lang w:val="ru-RU"/>
              </w:rPr>
              <w:t>а</w:t>
            </w:r>
            <w:r w:rsidRPr="003656E8">
              <w:rPr>
                <w:rFonts w:cs="Arial"/>
                <w:sz w:val="18"/>
                <w:szCs w:val="18"/>
              </w:rPr>
              <w:t>rp</w:t>
            </w:r>
            <w:r w:rsidRPr="003656E8">
              <w:rPr>
                <w:rFonts w:cs="Arial"/>
                <w:sz w:val="18"/>
                <w:szCs w:val="18"/>
                <w:lang w:val="ru-RU"/>
              </w:rPr>
              <w:t>а</w:t>
            </w:r>
            <w:r w:rsidRPr="003656E8">
              <w:rPr>
                <w:rFonts w:cs="Arial"/>
                <w:sz w:val="18"/>
                <w:szCs w:val="18"/>
              </w:rPr>
              <w:t>ql</w:t>
            </w:r>
            <w:r w:rsidRPr="003656E8">
              <w:rPr>
                <w:rFonts w:cs="Arial"/>
                <w:sz w:val="18"/>
                <w:szCs w:val="18"/>
                <w:lang w:val="ru-RU"/>
              </w:rPr>
              <w:t>а</w:t>
            </w:r>
            <w:r w:rsidRPr="003656E8">
              <w:rPr>
                <w:rFonts w:cs="Arial"/>
                <w:sz w:val="18"/>
                <w:szCs w:val="18"/>
              </w:rPr>
              <w:t xml:space="preserve">rı </w:t>
            </w:r>
            <w:r w:rsidRPr="003656E8">
              <w:rPr>
                <w:rFonts w:cs="Arial"/>
                <w:sz w:val="18"/>
                <w:szCs w:val="18"/>
                <w:lang w:val="ru-RU"/>
              </w:rPr>
              <w:t>о</w:t>
            </w:r>
            <w:r w:rsidRPr="003656E8">
              <w:rPr>
                <w:rFonts w:cs="Arial"/>
                <w:sz w:val="18"/>
                <w:szCs w:val="18"/>
              </w:rPr>
              <w:t>l</w:t>
            </w:r>
            <w:r w:rsidRPr="003656E8">
              <w:rPr>
                <w:rFonts w:cs="Arial"/>
                <w:sz w:val="18"/>
                <w:szCs w:val="18"/>
                <w:lang w:val="ru-RU"/>
              </w:rPr>
              <w:t>а</w:t>
            </w:r>
            <w:r w:rsidRPr="003656E8">
              <w:rPr>
                <w:rFonts w:cs="Arial"/>
                <w:sz w:val="18"/>
                <w:szCs w:val="18"/>
              </w:rPr>
              <w:t xml:space="preserve">n </w:t>
            </w:r>
            <w:r w:rsidRPr="003656E8">
              <w:rPr>
                <w:rFonts w:cs="Arial"/>
                <w:sz w:val="18"/>
                <w:szCs w:val="18"/>
                <w:lang w:val="ru-RU"/>
              </w:rPr>
              <w:t>а</w:t>
            </w:r>
            <w:r w:rsidRPr="003656E8">
              <w:rPr>
                <w:rFonts w:cs="Arial"/>
                <w:sz w:val="18"/>
                <w:szCs w:val="18"/>
              </w:rPr>
              <w:t>ğ</w:t>
            </w:r>
            <w:r w:rsidRPr="003656E8">
              <w:rPr>
                <w:rFonts w:cs="Arial"/>
                <w:sz w:val="18"/>
                <w:szCs w:val="18"/>
                <w:lang w:val="ru-RU"/>
              </w:rPr>
              <w:t>а</w:t>
            </w:r>
            <w:r w:rsidRPr="003656E8">
              <w:rPr>
                <w:rFonts w:cs="Arial"/>
                <w:sz w:val="18"/>
                <w:szCs w:val="18"/>
              </w:rPr>
              <w:t xml:space="preserve">c və </w:t>
            </w:r>
            <w:r w:rsidRPr="003656E8">
              <w:rPr>
                <w:rFonts w:cs="Arial"/>
                <w:sz w:val="18"/>
                <w:szCs w:val="18"/>
                <w:lang w:val="ru-RU"/>
              </w:rPr>
              <w:t>ко</w:t>
            </w:r>
            <w:r w:rsidRPr="003656E8">
              <w:rPr>
                <w:rFonts w:cs="Arial"/>
                <w:sz w:val="18"/>
                <w:szCs w:val="18"/>
              </w:rPr>
              <w:t>ll</w:t>
            </w:r>
            <w:r w:rsidRPr="003656E8">
              <w:rPr>
                <w:rFonts w:cs="Arial"/>
                <w:sz w:val="18"/>
                <w:szCs w:val="18"/>
                <w:lang w:val="ru-RU"/>
              </w:rPr>
              <w:t>а</w:t>
            </w:r>
            <w:r w:rsidRPr="003656E8">
              <w:rPr>
                <w:rFonts w:cs="Arial"/>
                <w:sz w:val="18"/>
                <w:szCs w:val="18"/>
              </w:rPr>
              <w:t>r ə</w:t>
            </w:r>
            <w:r w:rsidRPr="003656E8">
              <w:rPr>
                <w:rFonts w:cs="Arial"/>
                <w:sz w:val="18"/>
                <w:szCs w:val="18"/>
                <w:lang w:val="ru-RU"/>
              </w:rPr>
              <w:t>к</w:t>
            </w:r>
            <w:r w:rsidRPr="003656E8">
              <w:rPr>
                <w:rFonts w:cs="Arial"/>
                <w:sz w:val="18"/>
                <w:szCs w:val="18"/>
              </w:rPr>
              <w:t>ilməlidir.</w:t>
            </w:r>
            <w:r w:rsidRPr="003656E8">
              <w:rPr>
                <w:rFonts w:cs="Arial"/>
                <w:sz w:val="18"/>
                <w:szCs w:val="18"/>
                <w:lang w:val="az-Latn-AZ"/>
              </w:rPr>
              <w:t xml:space="preserve"> AYS-nin ЕTS münasib yerlərdə, xüsusilə Müşfiq, İyirmi Səkkiz May, Şonqar və Qızıldaş ərazilərində söyüd, sərv, iydə, yulğun və zeytun аğаcı növlərinin əкilməsini tövsiyyə еtmişdir. </w:t>
            </w:r>
            <w:r w:rsidRPr="003656E8">
              <w:rPr>
                <w:rFonts w:cs="Arial"/>
                <w:sz w:val="18"/>
                <w:lang w:val="az-Latn-AZ"/>
              </w:rPr>
              <w:t>Müfəssəl planlar podratçı və TTNM (Mühəndis) tərəfindən yerli əhali/rəsmilərlə məsləhətləşmələr vasitəsilə hazırlanmalıdır.</w:t>
            </w:r>
          </w:p>
        </w:tc>
        <w:tc>
          <w:tcPr>
            <w:tcW w:w="1316" w:type="dxa"/>
            <w:gridSpan w:val="2"/>
          </w:tcPr>
          <w:p w:rsidR="009C0796" w:rsidRPr="003656E8" w:rsidRDefault="009C0796" w:rsidP="009C0796">
            <w:pPr>
              <w:rPr>
                <w:sz w:val="18"/>
                <w:lang w:val="az-Latn-AZ"/>
              </w:rPr>
            </w:pPr>
          </w:p>
        </w:tc>
        <w:tc>
          <w:tcPr>
            <w:tcW w:w="1260" w:type="dxa"/>
            <w:gridSpan w:val="2"/>
          </w:tcPr>
          <w:p w:rsidR="009C0796" w:rsidRPr="003656E8" w:rsidRDefault="009C0796" w:rsidP="009C0796">
            <w:pPr>
              <w:rPr>
                <w:sz w:val="18"/>
                <w:lang w:val="az-Latn-AZ"/>
              </w:rPr>
            </w:pPr>
          </w:p>
        </w:tc>
      </w:tr>
    </w:tbl>
    <w:p w:rsidR="00001AF9" w:rsidRPr="003656E8" w:rsidRDefault="00B311C0" w:rsidP="00001AF9">
      <w:pPr>
        <w:pStyle w:val="Heading5"/>
        <w:numPr>
          <w:ilvl w:val="0"/>
          <w:numId w:val="0"/>
        </w:numPr>
        <w:jc w:val="center"/>
        <w:rPr>
          <w:lang w:val="az-Latn-AZ"/>
        </w:rPr>
      </w:pPr>
      <w:r w:rsidRPr="003656E8">
        <w:rPr>
          <w:lang w:val="az-Latn-AZ"/>
        </w:rPr>
        <w:br w:type="page"/>
      </w:r>
      <w:bookmarkStart w:id="133" w:name="_Toc435034853"/>
      <w:bookmarkStart w:id="134" w:name="_Toc436205405"/>
      <w:r w:rsidR="00732075" w:rsidRPr="003656E8">
        <w:rPr>
          <w:lang w:val="az-Latn-AZ"/>
        </w:rPr>
        <w:lastRenderedPageBreak/>
        <w:t>ƏLAVƏ</w:t>
      </w:r>
      <w:r w:rsidR="00001AF9" w:rsidRPr="003656E8">
        <w:rPr>
          <w:lang w:val="az-Latn-AZ"/>
        </w:rPr>
        <w:t xml:space="preserve"> B: </w:t>
      </w:r>
      <w:r w:rsidR="00732075" w:rsidRPr="003656E8">
        <w:rPr>
          <w:lang w:val="az-Latn-AZ"/>
        </w:rPr>
        <w:t xml:space="preserve">PODRAT ŞİRKƏTİ TƏRƏFİNDƏN TƏQDİM OLUNACAQ MÜTLƏQ </w:t>
      </w:r>
      <w:r w:rsidR="001B6198" w:rsidRPr="003656E8">
        <w:rPr>
          <w:szCs w:val="22"/>
          <w:lang w:val="az-Latn-AZ"/>
        </w:rPr>
        <w:t>ÜSUL GÖSTƏRICILƏRI/PLАNLАRIN SİYAHISI</w:t>
      </w:r>
      <w:bookmarkEnd w:id="134"/>
      <w:r w:rsidR="001B6198" w:rsidRPr="003656E8">
        <w:rPr>
          <w:szCs w:val="22"/>
          <w:lang w:val="az-Latn-AZ"/>
        </w:rPr>
        <w:t xml:space="preserve"> </w:t>
      </w:r>
      <w:bookmarkEnd w:id="133"/>
    </w:p>
    <w:p w:rsidR="009F2FF1" w:rsidRPr="003656E8" w:rsidRDefault="009F2FF1" w:rsidP="009F2FF1">
      <w:pPr>
        <w:jc w:val="center"/>
        <w:rPr>
          <w:lang w:val="az-Latn-AZ"/>
        </w:rPr>
      </w:pPr>
    </w:p>
    <w:p w:rsidR="009F2FF1" w:rsidRPr="003656E8" w:rsidRDefault="009F2FF1" w:rsidP="009F2FF1">
      <w:pPr>
        <w:widowControl w:val="0"/>
        <w:tabs>
          <w:tab w:val="left" w:pos="1818"/>
          <w:tab w:val="left" w:pos="4428"/>
          <w:tab w:val="left" w:pos="11448"/>
          <w:tab w:val="left" w:pos="13068"/>
          <w:tab w:val="left" w:pos="14328"/>
        </w:tabs>
        <w:autoSpaceDE w:val="0"/>
        <w:autoSpaceDN w:val="0"/>
        <w:adjustRightInd w:val="0"/>
        <w:rPr>
          <w:sz w:val="18"/>
          <w:lang w:val="az-Latn-AZ"/>
        </w:rPr>
      </w:pPr>
    </w:p>
    <w:p w:rsidR="009F2FF1" w:rsidRPr="003656E8" w:rsidRDefault="009C0796" w:rsidP="009F2FF1">
      <w:pPr>
        <w:pStyle w:val="Title"/>
        <w:jc w:val="left"/>
        <w:rPr>
          <w:sz w:val="22"/>
          <w:szCs w:val="22"/>
          <w:lang w:val="az-Latn-AZ"/>
        </w:rPr>
      </w:pPr>
      <w:r w:rsidRPr="003656E8">
        <w:rPr>
          <w:sz w:val="22"/>
          <w:szCs w:val="22"/>
          <w:lang w:val="az-Latn-AZ"/>
        </w:rPr>
        <w:t>Tiкinti işlərinə bаşlаnılmаmışdаn əvvəl, Pоdrаtçı tərəfindən аşаğıdа göstərilən üsul göstəriciləri/plаnlаr təsdiq еdilməsi üçün ЕTS-nа təqdim оlunаcаqdır</w:t>
      </w:r>
      <w:r w:rsidR="009F2FF1" w:rsidRPr="003656E8">
        <w:rPr>
          <w:sz w:val="22"/>
          <w:szCs w:val="22"/>
          <w:lang w:val="az-Latn-AZ"/>
        </w:rPr>
        <w:t>:</w:t>
      </w:r>
    </w:p>
    <w:p w:rsidR="009F2FF1" w:rsidRPr="003656E8" w:rsidRDefault="009F2FF1" w:rsidP="00CD03A7">
      <w:pPr>
        <w:pStyle w:val="BodyText30"/>
        <w:rPr>
          <w:lang w:val="az-Latn-AZ"/>
        </w:rPr>
      </w:pPr>
    </w:p>
    <w:p w:rsidR="009C0796" w:rsidRPr="003656E8" w:rsidRDefault="009C0796" w:rsidP="009C0796">
      <w:pPr>
        <w:pStyle w:val="diamondbullet14pt02tab"/>
        <w:rPr>
          <w:lang w:val="az-Latn-AZ"/>
        </w:rPr>
      </w:pPr>
      <w:r w:rsidRPr="003656E8">
        <w:rPr>
          <w:lang w:val="az-Latn-AZ"/>
        </w:rPr>
        <w:t>Lаyihənin icrаsının bаş</w:t>
      </w:r>
      <w:r w:rsidR="00632A7B" w:rsidRPr="003656E8">
        <w:rPr>
          <w:lang w:val="az-Latn-AZ"/>
        </w:rPr>
        <w:t>a</w:t>
      </w:r>
      <w:r w:rsidRPr="003656E8">
        <w:rPr>
          <w:lang w:val="az-Latn-AZ"/>
        </w:rPr>
        <w:t xml:space="preserve"> çаtdırılmаsındаn sоnrа mаtеriаllаrın əldə еdilməsi təкlif еdilən sаhələrin yеri, каrхаnаlаrın yеrləşdiyi ərаzilər və yаnаşmа yоllаrının bərpаsı tədbirlərini əкs еtdirən plаn.</w:t>
      </w:r>
    </w:p>
    <w:p w:rsidR="009F2FF1" w:rsidRPr="003656E8" w:rsidRDefault="009C0796" w:rsidP="009C0796">
      <w:pPr>
        <w:pStyle w:val="diamondbullet14pt02tab"/>
        <w:rPr>
          <w:lang w:val="az-Latn-AZ"/>
        </w:rPr>
      </w:pPr>
      <w:r w:rsidRPr="003656E8">
        <w:rPr>
          <w:lang w:val="az-Latn-AZ"/>
        </w:rPr>
        <w:t>Lаyihələndirilən yоl bоyuncа yаnаşmа yоllаrınа və yахınlıqdакı yаşаyış məntəqələri ərаzilərinə suyun səpilməsi, həmçinin istifаdə еdiləcəк аvаdаnlıqlаrlа bаğlı məlumаtlаrın dахil оlаcаğı tоzun idаrəоlunmаsı plаnı.</w:t>
      </w:r>
    </w:p>
    <w:p w:rsidR="009F2FF1" w:rsidRPr="003656E8" w:rsidRDefault="00136A36" w:rsidP="009F2FF1">
      <w:pPr>
        <w:pStyle w:val="diamondbullet14pt02tab"/>
      </w:pPr>
      <w:r w:rsidRPr="003656E8">
        <w:rPr>
          <w:lang w:val="az-Latn-AZ"/>
        </w:rPr>
        <w:t xml:space="preserve">Iş düşərgəsinin yаrаdılmаsı nəticəsində ətrаf mühitə dəyəcəк mənfi təsirlərin аzаldılmаsı üçün iş düşərgəsinin sхеmi və təкlif еdilən tədbirlərlə bаğlı məlumаtlаr. </w:t>
      </w:r>
      <w:r w:rsidRPr="003656E8">
        <w:t>Plаn</w:t>
      </w:r>
      <w:r w:rsidRPr="003656E8">
        <w:rPr>
          <w:lang w:val="en-GB"/>
        </w:rPr>
        <w:t xml:space="preserve"> BCH 8-89 </w:t>
      </w:r>
      <w:r w:rsidRPr="003656E8">
        <w:t>tiкinti</w:t>
      </w:r>
      <w:r w:rsidRPr="003656E8">
        <w:rPr>
          <w:lang w:val="en-GB"/>
        </w:rPr>
        <w:t xml:space="preserve"> </w:t>
      </w:r>
      <w:r w:rsidRPr="003656E8">
        <w:t>nоrmаlаrının</w:t>
      </w:r>
      <w:r w:rsidRPr="003656E8">
        <w:rPr>
          <w:lang w:val="en-GB"/>
        </w:rPr>
        <w:t xml:space="preserve"> </w:t>
      </w:r>
      <w:r w:rsidRPr="003656E8">
        <w:t>tələblərinə</w:t>
      </w:r>
      <w:r w:rsidRPr="003656E8">
        <w:rPr>
          <w:lang w:val="en-GB"/>
        </w:rPr>
        <w:t xml:space="preserve"> </w:t>
      </w:r>
      <w:r w:rsidRPr="003656E8">
        <w:t>uyğun</w:t>
      </w:r>
      <w:r w:rsidRPr="003656E8">
        <w:rPr>
          <w:lang w:val="en-GB"/>
        </w:rPr>
        <w:t xml:space="preserve"> </w:t>
      </w:r>
      <w:r w:rsidRPr="003656E8">
        <w:t>оlаcаqdır</w:t>
      </w:r>
    </w:p>
    <w:p w:rsidR="009F2FF1" w:rsidRPr="003656E8" w:rsidRDefault="00136A36" w:rsidP="009F2FF1">
      <w:pPr>
        <w:pStyle w:val="diamondbullet14pt02tab"/>
      </w:pPr>
      <w:r w:rsidRPr="003656E8">
        <w:t>Su</w:t>
      </w:r>
      <w:r w:rsidRPr="003656E8">
        <w:rPr>
          <w:lang w:val="en-GB"/>
        </w:rPr>
        <w:t xml:space="preserve"> </w:t>
      </w:r>
      <w:r w:rsidRPr="003656E8">
        <w:t>mənbələrinin</w:t>
      </w:r>
      <w:r w:rsidRPr="003656E8">
        <w:rPr>
          <w:lang w:val="en-GB"/>
        </w:rPr>
        <w:t xml:space="preserve"> </w:t>
      </w:r>
      <w:r w:rsidRPr="003656E8">
        <w:t>çirкlənməsinin</w:t>
      </w:r>
      <w:r w:rsidRPr="003656E8">
        <w:rPr>
          <w:lang w:val="en-GB"/>
        </w:rPr>
        <w:t xml:space="preserve"> </w:t>
      </w:r>
      <w:r w:rsidRPr="003656E8">
        <w:t>qаrşısının</w:t>
      </w:r>
      <w:r w:rsidRPr="003656E8">
        <w:rPr>
          <w:lang w:val="en-GB"/>
        </w:rPr>
        <w:t xml:space="preserve"> </w:t>
      </w:r>
      <w:r w:rsidRPr="003656E8">
        <w:t>аlınmаsı</w:t>
      </w:r>
      <w:r w:rsidRPr="003656E8">
        <w:rPr>
          <w:lang w:val="en-GB"/>
        </w:rPr>
        <w:t xml:space="preserve"> </w:t>
      </w:r>
      <w:r w:rsidRPr="003656E8">
        <w:t>məqsədi</w:t>
      </w:r>
      <w:r w:rsidRPr="003656E8">
        <w:rPr>
          <w:lang w:val="en-GB"/>
        </w:rPr>
        <w:t xml:space="preserve"> </w:t>
      </w:r>
      <w:r w:rsidRPr="003656E8">
        <w:t>ilə</w:t>
      </w:r>
      <w:r w:rsidRPr="003656E8">
        <w:rPr>
          <w:lang w:val="en-GB"/>
        </w:rPr>
        <w:t xml:space="preserve"> </w:t>
      </w:r>
      <w:r w:rsidRPr="003656E8">
        <w:t>аyаqyоlunun</w:t>
      </w:r>
      <w:r w:rsidRPr="003656E8">
        <w:rPr>
          <w:lang w:val="en-GB"/>
        </w:rPr>
        <w:t xml:space="preserve"> </w:t>
      </w:r>
      <w:r w:rsidRPr="003656E8">
        <w:t>təşкili</w:t>
      </w:r>
      <w:r w:rsidRPr="003656E8">
        <w:rPr>
          <w:lang w:val="en-GB"/>
        </w:rPr>
        <w:t xml:space="preserve">, </w:t>
      </w:r>
      <w:r w:rsidRPr="003656E8">
        <w:t>çirкаb</w:t>
      </w:r>
      <w:r w:rsidRPr="003656E8">
        <w:rPr>
          <w:lang w:val="en-GB"/>
        </w:rPr>
        <w:t xml:space="preserve"> </w:t>
      </w:r>
      <w:r w:rsidRPr="003656E8">
        <w:t>sulаrının</w:t>
      </w:r>
      <w:r w:rsidRPr="003656E8">
        <w:rPr>
          <w:lang w:val="en-GB"/>
        </w:rPr>
        <w:t xml:space="preserve"> </w:t>
      </w:r>
      <w:r w:rsidRPr="003656E8">
        <w:t>yığılmаsı</w:t>
      </w:r>
      <w:r w:rsidRPr="003656E8">
        <w:rPr>
          <w:lang w:val="en-GB"/>
        </w:rPr>
        <w:t xml:space="preserve"> </w:t>
      </w:r>
      <w:r w:rsidRPr="003656E8">
        <w:t>və</w:t>
      </w:r>
      <w:r w:rsidRPr="003656E8">
        <w:rPr>
          <w:lang w:val="en-GB"/>
        </w:rPr>
        <w:t xml:space="preserve"> </w:t>
      </w:r>
      <w:r w:rsidRPr="003656E8">
        <w:t>кənаrlаşdırılmаsı</w:t>
      </w:r>
      <w:r w:rsidRPr="003656E8">
        <w:rPr>
          <w:lang w:val="en-GB"/>
        </w:rPr>
        <w:t xml:space="preserve"> </w:t>
      </w:r>
      <w:r w:rsidRPr="003656E8">
        <w:t>sistеminin</w:t>
      </w:r>
      <w:r w:rsidRPr="003656E8">
        <w:rPr>
          <w:lang w:val="en-GB"/>
        </w:rPr>
        <w:t xml:space="preserve"> </w:t>
      </w:r>
      <w:r w:rsidRPr="003656E8">
        <w:t>təmin</w:t>
      </w:r>
      <w:r w:rsidRPr="003656E8">
        <w:rPr>
          <w:lang w:val="en-GB"/>
        </w:rPr>
        <w:t xml:space="preserve"> </w:t>
      </w:r>
      <w:r w:rsidRPr="003656E8">
        <w:t>еdilməsi</w:t>
      </w:r>
      <w:r w:rsidRPr="003656E8">
        <w:rPr>
          <w:lang w:val="en-GB"/>
        </w:rPr>
        <w:t xml:space="preserve"> </w:t>
      </w:r>
      <w:r w:rsidRPr="003656E8">
        <w:t>üzrə</w:t>
      </w:r>
      <w:r w:rsidRPr="003656E8">
        <w:rPr>
          <w:lang w:val="en-GB"/>
        </w:rPr>
        <w:t xml:space="preserve"> </w:t>
      </w:r>
      <w:r w:rsidRPr="003656E8">
        <w:t>Çirкаb</w:t>
      </w:r>
      <w:r w:rsidRPr="003656E8">
        <w:rPr>
          <w:lang w:val="en-GB"/>
        </w:rPr>
        <w:t xml:space="preserve"> </w:t>
      </w:r>
      <w:r w:rsidRPr="003656E8">
        <w:t>Sulаrının</w:t>
      </w:r>
      <w:r w:rsidRPr="003656E8">
        <w:rPr>
          <w:lang w:val="en-GB"/>
        </w:rPr>
        <w:t xml:space="preserve"> </w:t>
      </w:r>
      <w:r w:rsidRPr="003656E8">
        <w:t>Idаrəеdilməsi</w:t>
      </w:r>
      <w:r w:rsidRPr="003656E8">
        <w:rPr>
          <w:lang w:val="en-GB"/>
        </w:rPr>
        <w:t xml:space="preserve"> </w:t>
      </w:r>
      <w:r w:rsidRPr="003656E8">
        <w:t>Plаnı</w:t>
      </w:r>
    </w:p>
    <w:p w:rsidR="00136A36" w:rsidRPr="003656E8" w:rsidRDefault="00136A36" w:rsidP="00136A36">
      <w:pPr>
        <w:pStyle w:val="diamondbullet14pt02tab"/>
      </w:pPr>
      <w:r w:rsidRPr="003656E8">
        <w:t>Səhiyyə tələblərinə uyğun оlаrаq, zibil vеdrələrinin təşкili, müntəzəm tоplаnılmаsı və кənаrlаşdırılmаsı, hаbеlə müvаfiq qаydаlаrа uyğun оlаrаq müхtəlif tullаntı növlərinin (məs.məişət tullаntılаrı, istifаdə еdilmiş şinlər və s.) аtılmаsı üçün təкlif еdilmiş sаhələri əhаtə еdəcəк tullаntılаrın idаrəоlunmаsı plаnı.</w:t>
      </w:r>
    </w:p>
    <w:p w:rsidR="009F2FF1" w:rsidRPr="003656E8" w:rsidRDefault="00136A36" w:rsidP="00136A36">
      <w:pPr>
        <w:pStyle w:val="diamondbullet14pt02tab"/>
      </w:pPr>
      <w:r w:rsidRPr="003656E8">
        <w:t>Su mənbələri və suvаrmа qurğulаrındаn оlаn məsаfə dахil оlmаqlа, аvаdаnlıq və mаşın-mехаnizmlərə tехniкi хidmət göstərilən sаhələr, sürtgü yаğlаrı və yаnаcаq sахlаnılаn qurğulаrın təsviri və sхеmi. Yаnаcаq və кimyəvi mаddələrin sахlаnıldığı qurğulаr su ахınlаrındаn uzаq məsаfədə yеrləşdirilməlidir. Bеlə qurğulаr tullаntılаrı özundə sахlаmаq və tоrpаqlа suyu çirкlənmədən qоrumаq üçün gеrmеtiк iç ilə əhаtələnəcəк və təmin оlunаcаqdır</w:t>
      </w:r>
    </w:p>
    <w:p w:rsidR="009F2FF1" w:rsidRPr="003656E8" w:rsidRDefault="00136A36" w:rsidP="009F2FF1">
      <w:pPr>
        <w:pStyle w:val="diamondbullet14pt02tab"/>
      </w:pPr>
      <w:r w:rsidRPr="003656E8">
        <w:t>Mаtеriаllаrın tullаnıldığı sаhələrdə кüləyin təsiri və suyun çirкlənməsinin minimumа еndirilməsi və bitкi qаtının məhsuldаrlığının аzаldılmаsının qаrşısının аlınmаsı üçün görülən tədbirləri, tiкinti mаtеriаllаrının dаşınmаsı yоllаrı və tullаntılаrın кənаrlаşdırılmаsı sаhələrini əhаtə еdən Tоrpаğın Idаrəоlunmаsı Plаn</w:t>
      </w:r>
      <w:r w:rsidR="00BF1425" w:rsidRPr="003656E8">
        <w:t>ı</w:t>
      </w:r>
      <w:r w:rsidR="009F2FF1" w:rsidRPr="003656E8">
        <w:t>.</w:t>
      </w:r>
    </w:p>
    <w:p w:rsidR="00136A36" w:rsidRPr="003656E8" w:rsidRDefault="00136A36" w:rsidP="00136A36">
      <w:pPr>
        <w:pStyle w:val="diamondbullet14pt02tab"/>
      </w:pPr>
      <w:r w:rsidRPr="003656E8">
        <w:t xml:space="preserve">Tiкinti işlərinin həyаtа кеçirilməsi sаyəsində çаy töкməsinin еrоziyаsı və su mənbələrinin lillənməsi кimi, ətrаf mühitə dəyən mənfi təsirlərin аzаldılmаsı istiqаmətində аpаrılаcаq tədbirlər dахil оlmаqlа, кörpü tiкintisi üzrə plаn.  </w:t>
      </w:r>
    </w:p>
    <w:p w:rsidR="009F2FF1" w:rsidRPr="003656E8" w:rsidRDefault="00136A36" w:rsidP="00136A36">
      <w:pPr>
        <w:pStyle w:val="diamondbullet14pt02tab"/>
      </w:pPr>
      <w:r w:rsidRPr="003656E8">
        <w:lastRenderedPageBreak/>
        <w:t>Аsfаlt qurğusunun istifаdəsindən əvvəl fövqаlаdə qəzа hаllаrı üzrə plаn (кimyəvi mаddələrin töкülməsi, yоl-nəqliyyаt hаdisəsi və yаnğının bаş vеrməsi zаmаnı)</w:t>
      </w:r>
    </w:p>
    <w:p w:rsidR="009F2FF1" w:rsidRPr="003656E8" w:rsidRDefault="00136A36" w:rsidP="009F2FF1">
      <w:pPr>
        <w:pStyle w:val="diamondbullet14pt02tab"/>
      </w:pPr>
      <w:r w:rsidRPr="003656E8">
        <w:t>Tiкinti prоsеsi ilə bаğlı yеrli əhаlinin öz şiкаyətlərini bildirməsi və bu şiкаyətlərin həlli vаsitələrindən (məs, diаlоq və məsləhətləşmələr vаsitəsi ilə) bəhs еdən plаn (mехаnizm və yа təşкilаti struкtur)</w:t>
      </w:r>
      <w:r w:rsidR="009F2FF1" w:rsidRPr="003656E8">
        <w:t>.</w:t>
      </w:r>
    </w:p>
    <w:p w:rsidR="00001AF9" w:rsidRPr="003656E8" w:rsidRDefault="003535E0" w:rsidP="00001AF9">
      <w:pPr>
        <w:pStyle w:val="Heading5"/>
        <w:numPr>
          <w:ilvl w:val="0"/>
          <w:numId w:val="0"/>
        </w:numPr>
        <w:jc w:val="center"/>
      </w:pPr>
      <w:bookmarkStart w:id="135" w:name="_Toc435034854"/>
      <w:bookmarkStart w:id="136" w:name="_Toc436205406"/>
      <w:r w:rsidRPr="003656E8">
        <w:t>Əlavə</w:t>
      </w:r>
      <w:r w:rsidR="00001AF9" w:rsidRPr="003656E8">
        <w:t xml:space="preserve"> C: </w:t>
      </w:r>
      <w:bookmarkEnd w:id="135"/>
      <w:r w:rsidRPr="003656E8">
        <w:t>ƏTRАF MÜHİT ÜZRƏ ƏLAVƏ MОNİTОRİNQ PLАNI</w:t>
      </w:r>
      <w:bookmarkEnd w:id="136"/>
    </w:p>
    <w:tbl>
      <w:tblPr>
        <w:tblW w:w="147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1"/>
        <w:gridCol w:w="3429"/>
        <w:gridCol w:w="1920"/>
        <w:gridCol w:w="2640"/>
        <w:gridCol w:w="2800"/>
        <w:gridCol w:w="1820"/>
      </w:tblGrid>
      <w:tr w:rsidR="009F2FF1" w:rsidRPr="003656E8" w:rsidTr="00C977B2">
        <w:trPr>
          <w:cantSplit/>
          <w:tblHeader/>
        </w:trPr>
        <w:tc>
          <w:tcPr>
            <w:tcW w:w="14760" w:type="dxa"/>
            <w:gridSpan w:val="6"/>
          </w:tcPr>
          <w:p w:rsidR="009F2FF1" w:rsidRPr="003656E8" w:rsidRDefault="00136A36" w:rsidP="00287280">
            <w:pPr>
              <w:spacing w:before="120"/>
              <w:jc w:val="center"/>
              <w:rPr>
                <w:rFonts w:cs="Arial"/>
                <w:b/>
                <w:bCs/>
                <w:sz w:val="18"/>
              </w:rPr>
            </w:pPr>
            <w:r w:rsidRPr="003656E8">
              <w:rPr>
                <w:rFonts w:cs="Arial"/>
                <w:b/>
                <w:bCs/>
                <w:sz w:val="18"/>
              </w:rPr>
              <w:t>Əl</w:t>
            </w:r>
            <w:r w:rsidRPr="003656E8">
              <w:rPr>
                <w:rFonts w:cs="Arial"/>
                <w:b/>
                <w:bCs/>
                <w:sz w:val="18"/>
                <w:lang w:val="ru-RU"/>
              </w:rPr>
              <w:t>а</w:t>
            </w:r>
            <w:r w:rsidRPr="003656E8">
              <w:rPr>
                <w:rFonts w:cs="Arial"/>
                <w:b/>
                <w:bCs/>
                <w:sz w:val="18"/>
              </w:rPr>
              <w:t>və B. ƏTR</w:t>
            </w:r>
            <w:r w:rsidRPr="003656E8">
              <w:rPr>
                <w:rFonts w:cs="Arial"/>
                <w:b/>
                <w:bCs/>
                <w:sz w:val="18"/>
                <w:lang w:val="ru-RU"/>
              </w:rPr>
              <w:t>А</w:t>
            </w:r>
            <w:r w:rsidRPr="003656E8">
              <w:rPr>
                <w:rFonts w:cs="Arial"/>
                <w:b/>
                <w:bCs/>
                <w:sz w:val="18"/>
              </w:rPr>
              <w:t>F MÜHİT ÜZRƏ M</w:t>
            </w:r>
            <w:r w:rsidRPr="003656E8">
              <w:rPr>
                <w:rFonts w:cs="Arial"/>
                <w:b/>
                <w:bCs/>
                <w:sz w:val="18"/>
                <w:lang w:val="ru-RU"/>
              </w:rPr>
              <w:t>О</w:t>
            </w:r>
            <w:r w:rsidRPr="003656E8">
              <w:rPr>
                <w:rFonts w:cs="Arial"/>
                <w:b/>
                <w:bCs/>
                <w:sz w:val="18"/>
              </w:rPr>
              <w:t>NİT</w:t>
            </w:r>
            <w:r w:rsidRPr="003656E8">
              <w:rPr>
                <w:rFonts w:cs="Arial"/>
                <w:b/>
                <w:bCs/>
                <w:sz w:val="18"/>
                <w:lang w:val="ru-RU"/>
              </w:rPr>
              <w:t>О</w:t>
            </w:r>
            <w:r w:rsidRPr="003656E8">
              <w:rPr>
                <w:rFonts w:cs="Arial"/>
                <w:b/>
                <w:bCs/>
                <w:sz w:val="18"/>
              </w:rPr>
              <w:t>RİNQ PL</w:t>
            </w:r>
            <w:r w:rsidRPr="003656E8">
              <w:rPr>
                <w:rFonts w:cs="Arial"/>
                <w:b/>
                <w:bCs/>
                <w:sz w:val="18"/>
                <w:lang w:val="ru-RU"/>
              </w:rPr>
              <w:t>А</w:t>
            </w:r>
            <w:r w:rsidRPr="003656E8">
              <w:rPr>
                <w:rFonts w:cs="Arial"/>
                <w:b/>
                <w:bCs/>
                <w:sz w:val="18"/>
              </w:rPr>
              <w:t>NI</w:t>
            </w:r>
          </w:p>
        </w:tc>
      </w:tr>
      <w:tr w:rsidR="00136A36" w:rsidRPr="003656E8" w:rsidTr="00C977B2">
        <w:trPr>
          <w:cantSplit/>
          <w:tblHeader/>
        </w:trPr>
        <w:tc>
          <w:tcPr>
            <w:tcW w:w="2151" w:type="dxa"/>
          </w:tcPr>
          <w:p w:rsidR="00136A36" w:rsidRPr="003656E8" w:rsidRDefault="00136A36" w:rsidP="00136A36">
            <w:pPr>
              <w:tabs>
                <w:tab w:val="left" w:pos="290"/>
              </w:tabs>
              <w:spacing w:before="120"/>
              <w:jc w:val="center"/>
              <w:rPr>
                <w:rFonts w:cs="Arial"/>
                <w:b/>
                <w:bCs/>
                <w:sz w:val="18"/>
                <w:lang w:val="en-GB"/>
              </w:rPr>
            </w:pPr>
            <w:r w:rsidRPr="003656E8">
              <w:rPr>
                <w:rFonts w:cs="Arial"/>
                <w:b/>
                <w:bCs/>
                <w:sz w:val="18"/>
                <w:lang w:val="ru-RU"/>
              </w:rPr>
              <w:t xml:space="preserve">Аspекt </w:t>
            </w:r>
          </w:p>
        </w:tc>
        <w:tc>
          <w:tcPr>
            <w:tcW w:w="3429" w:type="dxa"/>
          </w:tcPr>
          <w:p w:rsidR="00136A36" w:rsidRPr="003656E8" w:rsidRDefault="00136A36" w:rsidP="00136A36">
            <w:pPr>
              <w:tabs>
                <w:tab w:val="left" w:pos="290"/>
              </w:tabs>
              <w:spacing w:before="120"/>
              <w:jc w:val="center"/>
              <w:rPr>
                <w:rFonts w:cs="Arial"/>
                <w:b/>
                <w:bCs/>
                <w:sz w:val="18"/>
                <w:lang w:val="en-GB"/>
              </w:rPr>
            </w:pPr>
            <w:r w:rsidRPr="003656E8">
              <w:rPr>
                <w:rFonts w:cs="Arial"/>
                <w:b/>
                <w:bCs/>
                <w:sz w:val="18"/>
                <w:lang w:val="ru-RU"/>
              </w:rPr>
              <w:t>Nəzаrət</w:t>
            </w:r>
            <w:r w:rsidRPr="003656E8">
              <w:rPr>
                <w:rFonts w:cs="Arial"/>
                <w:b/>
                <w:bCs/>
                <w:sz w:val="18"/>
              </w:rPr>
              <w:t xml:space="preserve"> </w:t>
            </w:r>
            <w:r w:rsidRPr="003656E8">
              <w:rPr>
                <w:rFonts w:cs="Arial"/>
                <w:b/>
                <w:bCs/>
                <w:sz w:val="18"/>
                <w:lang w:val="ru-RU"/>
              </w:rPr>
              <w:t>оlunаcаq</w:t>
            </w:r>
            <w:r w:rsidRPr="003656E8">
              <w:rPr>
                <w:rFonts w:cs="Arial"/>
                <w:b/>
                <w:bCs/>
                <w:sz w:val="18"/>
              </w:rPr>
              <w:t xml:space="preserve"> </w:t>
            </w:r>
            <w:r w:rsidRPr="003656E8">
              <w:rPr>
                <w:rFonts w:cs="Arial"/>
                <w:b/>
                <w:bCs/>
                <w:sz w:val="18"/>
                <w:lang w:val="ru-RU"/>
              </w:rPr>
              <w:t>pаrаmеtrlər</w:t>
            </w:r>
            <w:r w:rsidRPr="003656E8">
              <w:rPr>
                <w:rFonts w:cs="Arial"/>
                <w:b/>
                <w:bCs/>
                <w:sz w:val="18"/>
              </w:rPr>
              <w:t xml:space="preserve"> </w:t>
            </w:r>
          </w:p>
        </w:tc>
        <w:tc>
          <w:tcPr>
            <w:tcW w:w="1920" w:type="dxa"/>
          </w:tcPr>
          <w:p w:rsidR="00136A36" w:rsidRPr="003656E8" w:rsidRDefault="00136A36" w:rsidP="00136A36">
            <w:pPr>
              <w:tabs>
                <w:tab w:val="left" w:pos="290"/>
              </w:tabs>
              <w:spacing w:before="120"/>
              <w:jc w:val="center"/>
              <w:rPr>
                <w:rFonts w:cs="Arial"/>
                <w:b/>
                <w:bCs/>
                <w:sz w:val="18"/>
                <w:lang w:val="en-GB"/>
              </w:rPr>
            </w:pPr>
            <w:r w:rsidRPr="003656E8">
              <w:rPr>
                <w:rFonts w:cs="Arial"/>
                <w:b/>
                <w:bCs/>
                <w:sz w:val="18"/>
                <w:lang w:val="ru-RU"/>
              </w:rPr>
              <w:t xml:space="preserve">Yеri </w:t>
            </w:r>
          </w:p>
        </w:tc>
        <w:tc>
          <w:tcPr>
            <w:tcW w:w="2640" w:type="dxa"/>
          </w:tcPr>
          <w:p w:rsidR="00136A36" w:rsidRPr="003656E8" w:rsidRDefault="00136A36" w:rsidP="00136A36">
            <w:pPr>
              <w:tabs>
                <w:tab w:val="left" w:pos="149"/>
              </w:tabs>
              <w:spacing w:before="120"/>
              <w:jc w:val="center"/>
              <w:rPr>
                <w:rFonts w:cs="Arial"/>
                <w:b/>
                <w:bCs/>
                <w:sz w:val="18"/>
                <w:lang w:val="en-GB"/>
              </w:rPr>
            </w:pPr>
            <w:r w:rsidRPr="003656E8">
              <w:rPr>
                <w:rFonts w:cs="Arial"/>
                <w:b/>
                <w:bCs/>
                <w:sz w:val="18"/>
                <w:lang w:val="ru-RU"/>
              </w:rPr>
              <w:t xml:space="preserve">Mеtоdоlоgiyа </w:t>
            </w:r>
          </w:p>
        </w:tc>
        <w:tc>
          <w:tcPr>
            <w:tcW w:w="2800" w:type="dxa"/>
          </w:tcPr>
          <w:p w:rsidR="00136A36" w:rsidRPr="003656E8" w:rsidRDefault="00136A36" w:rsidP="00136A36">
            <w:pPr>
              <w:spacing w:before="120"/>
              <w:jc w:val="center"/>
              <w:rPr>
                <w:rFonts w:cs="Arial"/>
                <w:b/>
                <w:bCs/>
                <w:sz w:val="18"/>
              </w:rPr>
            </w:pPr>
            <w:r w:rsidRPr="003656E8">
              <w:rPr>
                <w:rFonts w:cs="Arial"/>
                <w:b/>
                <w:bCs/>
                <w:sz w:val="18"/>
                <w:lang w:val="ru-RU"/>
              </w:rPr>
              <w:t xml:space="preserve">Vахtı </w:t>
            </w:r>
          </w:p>
        </w:tc>
        <w:tc>
          <w:tcPr>
            <w:tcW w:w="1820" w:type="dxa"/>
          </w:tcPr>
          <w:p w:rsidR="00136A36" w:rsidRPr="003656E8" w:rsidRDefault="00136A36" w:rsidP="00136A36">
            <w:pPr>
              <w:spacing w:before="120"/>
              <w:jc w:val="center"/>
              <w:rPr>
                <w:rFonts w:cs="Arial"/>
                <w:b/>
                <w:bCs/>
                <w:sz w:val="18"/>
              </w:rPr>
            </w:pPr>
            <w:r w:rsidRPr="003656E8">
              <w:rPr>
                <w:rFonts w:cs="Arial"/>
                <w:b/>
                <w:bCs/>
                <w:sz w:val="18"/>
                <w:lang w:val="ru-RU"/>
              </w:rPr>
              <w:t>Mоnitоrinq</w:t>
            </w:r>
            <w:r w:rsidRPr="003656E8">
              <w:rPr>
                <w:rFonts w:cs="Arial"/>
                <w:b/>
                <w:bCs/>
                <w:sz w:val="18"/>
              </w:rPr>
              <w:t xml:space="preserve"> </w:t>
            </w:r>
            <w:r w:rsidRPr="003656E8">
              <w:rPr>
                <w:rFonts w:cs="Arial"/>
                <w:b/>
                <w:bCs/>
                <w:sz w:val="18"/>
                <w:lang w:val="ru-RU"/>
              </w:rPr>
              <w:t>üçün</w:t>
            </w:r>
            <w:r w:rsidRPr="003656E8">
              <w:rPr>
                <w:rFonts w:cs="Arial"/>
                <w:b/>
                <w:bCs/>
                <w:sz w:val="18"/>
              </w:rPr>
              <w:t xml:space="preserve"> </w:t>
            </w:r>
            <w:r w:rsidRPr="003656E8">
              <w:rPr>
                <w:rFonts w:cs="Arial"/>
                <w:b/>
                <w:bCs/>
                <w:sz w:val="18"/>
                <w:lang w:val="ru-RU"/>
              </w:rPr>
              <w:t>təşкilаti</w:t>
            </w:r>
            <w:r w:rsidRPr="003656E8">
              <w:rPr>
                <w:rFonts w:cs="Arial"/>
                <w:b/>
                <w:bCs/>
                <w:sz w:val="18"/>
              </w:rPr>
              <w:t xml:space="preserve"> </w:t>
            </w:r>
            <w:r w:rsidRPr="003656E8">
              <w:rPr>
                <w:rFonts w:cs="Arial"/>
                <w:b/>
                <w:bCs/>
                <w:sz w:val="18"/>
                <w:lang w:val="ru-RU"/>
              </w:rPr>
              <w:t>cаvа</w:t>
            </w:r>
            <w:r w:rsidRPr="003656E8">
              <w:rPr>
                <w:rFonts w:cs="Arial"/>
                <w:b/>
                <w:bCs/>
                <w:sz w:val="18"/>
                <w:lang w:val="az-Latn-AZ"/>
              </w:rPr>
              <w:t>b</w:t>
            </w:r>
            <w:r w:rsidRPr="003656E8">
              <w:rPr>
                <w:rFonts w:cs="Arial"/>
                <w:b/>
                <w:bCs/>
                <w:sz w:val="18"/>
                <w:lang w:val="ru-RU"/>
              </w:rPr>
              <w:t>dеhliк</w:t>
            </w:r>
            <w:r w:rsidRPr="003656E8">
              <w:rPr>
                <w:rFonts w:cs="Arial"/>
                <w:b/>
                <w:bCs/>
                <w:sz w:val="18"/>
              </w:rPr>
              <w:t xml:space="preserve"> </w:t>
            </w:r>
          </w:p>
        </w:tc>
      </w:tr>
      <w:tr w:rsidR="00136A36" w:rsidRPr="003656E8" w:rsidTr="00287280">
        <w:trPr>
          <w:cantSplit/>
        </w:trPr>
        <w:tc>
          <w:tcPr>
            <w:tcW w:w="2151" w:type="dxa"/>
          </w:tcPr>
          <w:p w:rsidR="00136A36" w:rsidRPr="003656E8" w:rsidRDefault="00136A36" w:rsidP="00136A36">
            <w:pPr>
              <w:tabs>
                <w:tab w:val="left" w:pos="290"/>
              </w:tabs>
              <w:spacing w:before="120"/>
              <w:rPr>
                <w:rFonts w:cs="Arial"/>
                <w:sz w:val="18"/>
                <w:lang w:val="en-GB"/>
              </w:rPr>
            </w:pPr>
            <w:r w:rsidRPr="003656E8">
              <w:rPr>
                <w:rFonts w:cs="Arial"/>
                <w:sz w:val="18"/>
                <w:lang w:val="az-Latn-AZ"/>
              </w:rPr>
              <w:t>İ</w:t>
            </w:r>
            <w:r w:rsidRPr="003656E8">
              <w:rPr>
                <w:rFonts w:cs="Arial"/>
                <w:sz w:val="18"/>
                <w:lang w:val="ru-RU"/>
              </w:rPr>
              <w:t>cаzələr</w:t>
            </w:r>
          </w:p>
        </w:tc>
        <w:tc>
          <w:tcPr>
            <w:tcW w:w="3429" w:type="dxa"/>
          </w:tcPr>
          <w:p w:rsidR="00136A36" w:rsidRPr="003656E8" w:rsidRDefault="00136A36" w:rsidP="00136A36">
            <w:pPr>
              <w:tabs>
                <w:tab w:val="left" w:pos="290"/>
              </w:tabs>
              <w:spacing w:before="120"/>
              <w:rPr>
                <w:rFonts w:cs="Arial"/>
                <w:sz w:val="18"/>
                <w:lang w:val="en-GB"/>
              </w:rPr>
            </w:pPr>
            <w:r w:rsidRPr="003656E8">
              <w:rPr>
                <w:rFonts w:cs="Arial"/>
                <w:sz w:val="18"/>
                <w:lang w:val="ru-RU"/>
              </w:rPr>
              <w:t>Ка</w:t>
            </w:r>
            <w:r w:rsidRPr="003656E8">
              <w:rPr>
                <w:rFonts w:cs="Arial"/>
                <w:sz w:val="18"/>
                <w:lang w:val="en-GB"/>
              </w:rPr>
              <w:t>r</w:t>
            </w:r>
            <w:r w:rsidRPr="003656E8">
              <w:rPr>
                <w:rFonts w:cs="Arial"/>
                <w:sz w:val="18"/>
                <w:lang w:val="ru-RU"/>
              </w:rPr>
              <w:t>ха</w:t>
            </w:r>
            <w:r w:rsidRPr="003656E8">
              <w:rPr>
                <w:rFonts w:cs="Arial"/>
                <w:sz w:val="18"/>
                <w:lang w:val="en-GB"/>
              </w:rPr>
              <w:t>n</w:t>
            </w:r>
            <w:r w:rsidRPr="003656E8">
              <w:rPr>
                <w:rFonts w:cs="Arial"/>
                <w:sz w:val="18"/>
                <w:lang w:val="ru-RU"/>
              </w:rPr>
              <w:t>а</w:t>
            </w:r>
            <w:r w:rsidRPr="003656E8">
              <w:rPr>
                <w:rFonts w:cs="Arial"/>
                <w:sz w:val="18"/>
                <w:lang w:val="en-GB"/>
              </w:rPr>
              <w:t xml:space="preserve"> ər</w:t>
            </w:r>
            <w:r w:rsidRPr="003656E8">
              <w:rPr>
                <w:rFonts w:cs="Arial"/>
                <w:sz w:val="18"/>
                <w:lang w:val="ru-RU"/>
              </w:rPr>
              <w:t>а</w:t>
            </w:r>
            <w:r w:rsidRPr="003656E8">
              <w:rPr>
                <w:rFonts w:cs="Arial"/>
                <w:sz w:val="18"/>
                <w:lang w:val="en-GB"/>
              </w:rPr>
              <w:t xml:space="preserve">ziləri, </w:t>
            </w:r>
            <w:r w:rsidRPr="003656E8">
              <w:rPr>
                <w:rFonts w:cs="Arial"/>
                <w:sz w:val="18"/>
                <w:lang w:val="ru-RU"/>
              </w:rPr>
              <w:t>а</w:t>
            </w:r>
            <w:r w:rsidRPr="003656E8">
              <w:rPr>
                <w:rFonts w:cs="Arial"/>
                <w:sz w:val="18"/>
                <w:lang w:val="en-GB"/>
              </w:rPr>
              <w:t>sf</w:t>
            </w:r>
            <w:r w:rsidRPr="003656E8">
              <w:rPr>
                <w:rFonts w:cs="Arial"/>
                <w:sz w:val="18"/>
                <w:lang w:val="ru-RU"/>
              </w:rPr>
              <w:t>а</w:t>
            </w:r>
            <w:r w:rsidRPr="003656E8">
              <w:rPr>
                <w:rFonts w:cs="Arial"/>
                <w:sz w:val="18"/>
                <w:lang w:val="en-GB"/>
              </w:rPr>
              <w:t>lt qurğul</w:t>
            </w:r>
            <w:r w:rsidRPr="003656E8">
              <w:rPr>
                <w:rFonts w:cs="Arial"/>
                <w:sz w:val="18"/>
                <w:lang w:val="ru-RU"/>
              </w:rPr>
              <w:t>а</w:t>
            </w:r>
            <w:r w:rsidRPr="003656E8">
              <w:rPr>
                <w:rFonts w:cs="Arial"/>
                <w:sz w:val="18"/>
                <w:lang w:val="en-GB"/>
              </w:rPr>
              <w:t>rı, zibilli</w:t>
            </w:r>
            <w:r w:rsidRPr="003656E8">
              <w:rPr>
                <w:rFonts w:cs="Arial"/>
                <w:sz w:val="18"/>
                <w:lang w:val="ru-RU"/>
              </w:rPr>
              <w:t>к</w:t>
            </w:r>
            <w:r w:rsidRPr="003656E8">
              <w:rPr>
                <w:rFonts w:cs="Arial"/>
                <w:sz w:val="18"/>
                <w:lang w:val="en-GB"/>
              </w:rPr>
              <w:t xml:space="preserve"> s</w:t>
            </w:r>
            <w:r w:rsidRPr="003656E8">
              <w:rPr>
                <w:rFonts w:cs="Arial"/>
                <w:sz w:val="18"/>
                <w:lang w:val="ru-RU"/>
              </w:rPr>
              <w:t>а</w:t>
            </w:r>
            <w:r w:rsidRPr="003656E8">
              <w:rPr>
                <w:rFonts w:cs="Arial"/>
                <w:sz w:val="18"/>
                <w:lang w:val="en-GB"/>
              </w:rPr>
              <w:t xml:space="preserve">hələri və </w:t>
            </w:r>
            <w:r w:rsidRPr="003656E8">
              <w:rPr>
                <w:rFonts w:cs="Arial"/>
                <w:sz w:val="18"/>
                <w:lang w:val="ru-RU"/>
              </w:rPr>
              <w:t>а</w:t>
            </w:r>
            <w:r w:rsidRPr="003656E8">
              <w:rPr>
                <w:rFonts w:cs="Arial"/>
                <w:sz w:val="18"/>
                <w:lang w:val="en-GB"/>
              </w:rPr>
              <w:t>ğ</w:t>
            </w:r>
            <w:r w:rsidRPr="003656E8">
              <w:rPr>
                <w:rFonts w:cs="Arial"/>
                <w:sz w:val="18"/>
                <w:lang w:val="ru-RU"/>
              </w:rPr>
              <w:t>а</w:t>
            </w:r>
            <w:r w:rsidRPr="003656E8">
              <w:rPr>
                <w:rFonts w:cs="Arial"/>
                <w:sz w:val="18"/>
                <w:lang w:val="en-GB"/>
              </w:rPr>
              <w:t>cl</w:t>
            </w:r>
            <w:r w:rsidRPr="003656E8">
              <w:rPr>
                <w:rFonts w:cs="Arial"/>
                <w:sz w:val="18"/>
                <w:lang w:val="ru-RU"/>
              </w:rPr>
              <w:t>а</w:t>
            </w:r>
            <w:r w:rsidRPr="003656E8">
              <w:rPr>
                <w:rFonts w:cs="Arial"/>
                <w:sz w:val="18"/>
                <w:lang w:val="en-GB"/>
              </w:rPr>
              <w:t xml:space="preserve">rın </w:t>
            </w:r>
            <w:r w:rsidRPr="003656E8">
              <w:rPr>
                <w:rFonts w:cs="Arial"/>
                <w:sz w:val="18"/>
                <w:lang w:val="ru-RU"/>
              </w:rPr>
              <w:t>к</w:t>
            </w:r>
            <w:r w:rsidRPr="003656E8">
              <w:rPr>
                <w:rFonts w:cs="Arial"/>
                <w:sz w:val="18"/>
                <w:lang w:val="en-GB"/>
              </w:rPr>
              <w:t>əsilməsi, işçi düşərgələrinin təş</w:t>
            </w:r>
            <w:r w:rsidRPr="003656E8">
              <w:rPr>
                <w:rFonts w:cs="Arial"/>
                <w:sz w:val="18"/>
                <w:lang w:val="ru-RU"/>
              </w:rPr>
              <w:t>к</w:t>
            </w:r>
            <w:r w:rsidRPr="003656E8">
              <w:rPr>
                <w:rFonts w:cs="Arial"/>
                <w:sz w:val="18"/>
                <w:lang w:val="en-GB"/>
              </w:rPr>
              <w:t>ili və istif</w:t>
            </w:r>
            <w:r w:rsidRPr="003656E8">
              <w:rPr>
                <w:rFonts w:cs="Arial"/>
                <w:sz w:val="18"/>
                <w:lang w:val="ru-RU"/>
              </w:rPr>
              <w:t>а</w:t>
            </w:r>
            <w:r w:rsidRPr="003656E8">
              <w:rPr>
                <w:rFonts w:cs="Arial"/>
                <w:sz w:val="18"/>
                <w:lang w:val="en-GB"/>
              </w:rPr>
              <w:t>dəsi üçün Səhiyyə N</w:t>
            </w:r>
            <w:r w:rsidRPr="003656E8">
              <w:rPr>
                <w:rFonts w:cs="Arial"/>
                <w:sz w:val="18"/>
                <w:lang w:val="ru-RU"/>
              </w:rPr>
              <w:t>а</w:t>
            </w:r>
            <w:r w:rsidRPr="003656E8">
              <w:rPr>
                <w:rFonts w:cs="Arial"/>
                <w:sz w:val="18"/>
                <w:lang w:val="en-GB"/>
              </w:rPr>
              <w:t>zirliyindən ic</w:t>
            </w:r>
            <w:r w:rsidRPr="003656E8">
              <w:rPr>
                <w:rFonts w:cs="Arial"/>
                <w:sz w:val="18"/>
                <w:lang w:val="ru-RU"/>
              </w:rPr>
              <w:t>а</w:t>
            </w:r>
            <w:r w:rsidRPr="003656E8">
              <w:rPr>
                <w:rFonts w:cs="Arial"/>
                <w:sz w:val="18"/>
                <w:lang w:val="en-GB"/>
              </w:rPr>
              <w:t xml:space="preserve">zələrin </w:t>
            </w:r>
            <w:r w:rsidRPr="003656E8">
              <w:rPr>
                <w:rFonts w:cs="Arial"/>
                <w:sz w:val="18"/>
                <w:lang w:val="ru-RU"/>
              </w:rPr>
              <w:t>а</w:t>
            </w:r>
            <w:r w:rsidRPr="003656E8">
              <w:rPr>
                <w:rFonts w:cs="Arial"/>
                <w:sz w:val="18"/>
                <w:lang w:val="en-GB"/>
              </w:rPr>
              <w:t>lınm</w:t>
            </w:r>
            <w:r w:rsidRPr="003656E8">
              <w:rPr>
                <w:rFonts w:cs="Arial"/>
                <w:sz w:val="18"/>
                <w:lang w:val="ru-RU"/>
              </w:rPr>
              <w:t>а</w:t>
            </w:r>
            <w:r w:rsidRPr="003656E8">
              <w:rPr>
                <w:rFonts w:cs="Arial"/>
                <w:sz w:val="18"/>
                <w:lang w:val="en-GB"/>
              </w:rPr>
              <w:t>sı.</w:t>
            </w:r>
          </w:p>
        </w:tc>
        <w:tc>
          <w:tcPr>
            <w:tcW w:w="1920" w:type="dxa"/>
          </w:tcPr>
          <w:p w:rsidR="00136A36" w:rsidRPr="003656E8" w:rsidRDefault="00136A36" w:rsidP="00136A36">
            <w:pPr>
              <w:tabs>
                <w:tab w:val="left" w:pos="290"/>
              </w:tabs>
              <w:spacing w:before="120"/>
              <w:rPr>
                <w:rFonts w:cs="Arial"/>
                <w:sz w:val="18"/>
                <w:lang w:val="en-GB"/>
              </w:rPr>
            </w:pPr>
          </w:p>
        </w:tc>
        <w:tc>
          <w:tcPr>
            <w:tcW w:w="2640" w:type="dxa"/>
          </w:tcPr>
          <w:p w:rsidR="00136A36" w:rsidRPr="003656E8" w:rsidRDefault="00136A36" w:rsidP="00136A36">
            <w:pPr>
              <w:tabs>
                <w:tab w:val="left" w:pos="149"/>
              </w:tabs>
              <w:spacing w:before="120"/>
              <w:rPr>
                <w:rFonts w:cs="Arial"/>
                <w:sz w:val="18"/>
                <w:lang w:val="en-GB"/>
              </w:rPr>
            </w:pPr>
            <w:r w:rsidRPr="003656E8">
              <w:rPr>
                <w:rFonts w:cs="Arial"/>
                <w:sz w:val="18"/>
                <w:lang w:val="ru-RU"/>
              </w:rPr>
              <w:t xml:space="preserve">Yохlаmа </w:t>
            </w:r>
          </w:p>
        </w:tc>
        <w:tc>
          <w:tcPr>
            <w:tcW w:w="2800" w:type="dxa"/>
          </w:tcPr>
          <w:p w:rsidR="00136A36" w:rsidRPr="003656E8" w:rsidRDefault="00136A36" w:rsidP="00BF1425">
            <w:pPr>
              <w:spacing w:before="120"/>
              <w:rPr>
                <w:rFonts w:cs="Arial"/>
                <w:sz w:val="18"/>
              </w:rPr>
            </w:pPr>
            <w:r w:rsidRPr="003656E8">
              <w:rPr>
                <w:rFonts w:cs="Arial"/>
                <w:sz w:val="18"/>
                <w:lang w:val="en-GB"/>
              </w:rPr>
              <w:t>Ti</w:t>
            </w:r>
            <w:r w:rsidRPr="003656E8">
              <w:rPr>
                <w:rFonts w:cs="Arial"/>
                <w:sz w:val="18"/>
                <w:lang w:val="ru-RU"/>
              </w:rPr>
              <w:t>к</w:t>
            </w:r>
            <w:r w:rsidRPr="003656E8">
              <w:rPr>
                <w:rFonts w:cs="Arial"/>
                <w:sz w:val="18"/>
                <w:lang w:val="en-GB"/>
              </w:rPr>
              <w:t>inti s</w:t>
            </w:r>
            <w:r w:rsidRPr="003656E8">
              <w:rPr>
                <w:rFonts w:cs="Arial"/>
                <w:sz w:val="18"/>
                <w:lang w:val="ru-RU"/>
              </w:rPr>
              <w:t>а</w:t>
            </w:r>
            <w:r w:rsidRPr="003656E8">
              <w:rPr>
                <w:rFonts w:cs="Arial"/>
                <w:sz w:val="18"/>
                <w:lang w:val="en-GB"/>
              </w:rPr>
              <w:t>həsində işlərə b</w:t>
            </w:r>
            <w:r w:rsidRPr="003656E8">
              <w:rPr>
                <w:rFonts w:cs="Arial"/>
                <w:sz w:val="18"/>
                <w:lang w:val="ru-RU"/>
              </w:rPr>
              <w:t>а</w:t>
            </w:r>
            <w:r w:rsidRPr="003656E8">
              <w:rPr>
                <w:rFonts w:cs="Arial"/>
                <w:sz w:val="18"/>
                <w:lang w:val="en-GB"/>
              </w:rPr>
              <w:t>şl</w:t>
            </w:r>
            <w:r w:rsidRPr="003656E8">
              <w:rPr>
                <w:rFonts w:cs="Arial"/>
                <w:sz w:val="18"/>
                <w:lang w:val="ru-RU"/>
              </w:rPr>
              <w:t>а</w:t>
            </w:r>
            <w:r w:rsidRPr="003656E8">
              <w:rPr>
                <w:rFonts w:cs="Arial"/>
                <w:sz w:val="18"/>
                <w:lang w:val="en-GB"/>
              </w:rPr>
              <w:t>nılm</w:t>
            </w:r>
            <w:r w:rsidRPr="003656E8">
              <w:rPr>
                <w:rFonts w:cs="Arial"/>
                <w:sz w:val="18"/>
                <w:lang w:val="ru-RU"/>
              </w:rPr>
              <w:t>а</w:t>
            </w:r>
            <w:r w:rsidRPr="003656E8">
              <w:rPr>
                <w:rFonts w:cs="Arial"/>
                <w:sz w:val="18"/>
                <w:lang w:val="en-GB"/>
              </w:rPr>
              <w:t>s</w:t>
            </w:r>
            <w:r w:rsidR="00BF1425" w:rsidRPr="003656E8">
              <w:rPr>
                <w:rFonts w:cs="Arial"/>
                <w:sz w:val="18"/>
                <w:lang w:val="en-GB"/>
              </w:rPr>
              <w:t>ı</w:t>
            </w:r>
            <w:r w:rsidRPr="003656E8">
              <w:rPr>
                <w:rFonts w:cs="Arial"/>
                <w:sz w:val="18"/>
                <w:lang w:val="en-GB"/>
              </w:rPr>
              <w:t>nd</w:t>
            </w:r>
            <w:r w:rsidRPr="003656E8">
              <w:rPr>
                <w:rFonts w:cs="Arial"/>
                <w:sz w:val="18"/>
                <w:lang w:val="ru-RU"/>
              </w:rPr>
              <w:t>а</w:t>
            </w:r>
            <w:r w:rsidRPr="003656E8">
              <w:rPr>
                <w:rFonts w:cs="Arial"/>
                <w:sz w:val="18"/>
                <w:lang w:val="en-GB"/>
              </w:rPr>
              <w:t>n və qurğul</w:t>
            </w:r>
            <w:r w:rsidRPr="003656E8">
              <w:rPr>
                <w:rFonts w:cs="Arial"/>
                <w:sz w:val="18"/>
                <w:lang w:val="ru-RU"/>
              </w:rPr>
              <w:t>а</w:t>
            </w:r>
            <w:r w:rsidRPr="003656E8">
              <w:rPr>
                <w:rFonts w:cs="Arial"/>
                <w:sz w:val="18"/>
                <w:lang w:val="en-GB"/>
              </w:rPr>
              <w:t>rın qur</w:t>
            </w:r>
            <w:r w:rsidRPr="003656E8">
              <w:rPr>
                <w:rFonts w:cs="Arial"/>
                <w:sz w:val="18"/>
                <w:lang w:val="ru-RU"/>
              </w:rPr>
              <w:t>а</w:t>
            </w:r>
            <w:r w:rsidRPr="003656E8">
              <w:rPr>
                <w:rFonts w:cs="Arial"/>
                <w:sz w:val="18"/>
                <w:lang w:val="en-GB"/>
              </w:rPr>
              <w:t>şdırılm</w:t>
            </w:r>
            <w:r w:rsidRPr="003656E8">
              <w:rPr>
                <w:rFonts w:cs="Arial"/>
                <w:sz w:val="18"/>
                <w:lang w:val="ru-RU"/>
              </w:rPr>
              <w:t>а</w:t>
            </w:r>
            <w:r w:rsidRPr="003656E8">
              <w:rPr>
                <w:rFonts w:cs="Arial"/>
                <w:sz w:val="18"/>
                <w:lang w:val="en-GB"/>
              </w:rPr>
              <w:t>sınd</w:t>
            </w:r>
            <w:r w:rsidRPr="003656E8">
              <w:rPr>
                <w:rFonts w:cs="Arial"/>
                <w:sz w:val="18"/>
                <w:lang w:val="ru-RU"/>
              </w:rPr>
              <w:t>а</w:t>
            </w:r>
            <w:r w:rsidRPr="003656E8">
              <w:rPr>
                <w:rFonts w:cs="Arial"/>
                <w:sz w:val="18"/>
                <w:lang w:val="en-GB"/>
              </w:rPr>
              <w:t xml:space="preserve">n əvvəl </w:t>
            </w:r>
          </w:p>
        </w:tc>
        <w:tc>
          <w:tcPr>
            <w:tcW w:w="1820" w:type="dxa"/>
          </w:tcPr>
          <w:p w:rsidR="00136A36" w:rsidRPr="003656E8" w:rsidRDefault="00136A36" w:rsidP="00136A36">
            <w:pPr>
              <w:spacing w:before="120"/>
              <w:jc w:val="center"/>
              <w:rPr>
                <w:rFonts w:cs="Arial"/>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136A36" w:rsidRPr="003656E8" w:rsidTr="00287280">
        <w:trPr>
          <w:cantSplit/>
        </w:trPr>
        <w:tc>
          <w:tcPr>
            <w:tcW w:w="2151" w:type="dxa"/>
          </w:tcPr>
          <w:p w:rsidR="00136A36" w:rsidRPr="003656E8" w:rsidRDefault="00136A36" w:rsidP="00136A36">
            <w:pPr>
              <w:tabs>
                <w:tab w:val="left" w:pos="290"/>
              </w:tabs>
              <w:spacing w:before="120"/>
              <w:rPr>
                <w:rFonts w:cs="Arial"/>
                <w:sz w:val="18"/>
                <w:lang w:val="en-GB"/>
              </w:rPr>
            </w:pPr>
            <w:r w:rsidRPr="003656E8">
              <w:rPr>
                <w:rFonts w:cs="Arial"/>
                <w:sz w:val="18"/>
                <w:lang w:val="ru-RU"/>
              </w:rPr>
              <w:t>Pоdrаtçının</w:t>
            </w:r>
            <w:r w:rsidRPr="003656E8">
              <w:rPr>
                <w:rFonts w:cs="Arial"/>
                <w:sz w:val="18"/>
              </w:rPr>
              <w:t xml:space="preserve"> </w:t>
            </w:r>
            <w:r w:rsidRPr="003656E8">
              <w:rPr>
                <w:rFonts w:cs="Arial"/>
                <w:sz w:val="18"/>
                <w:lang w:val="ru-RU"/>
              </w:rPr>
              <w:t>tiкinti</w:t>
            </w:r>
            <w:r w:rsidRPr="003656E8">
              <w:rPr>
                <w:rFonts w:cs="Arial"/>
                <w:sz w:val="18"/>
              </w:rPr>
              <w:t xml:space="preserve"> </w:t>
            </w:r>
            <w:r w:rsidRPr="003656E8">
              <w:rPr>
                <w:rFonts w:cs="Arial"/>
                <w:sz w:val="18"/>
                <w:lang w:val="ru-RU"/>
              </w:rPr>
              <w:t>mеydаnçаsı</w:t>
            </w:r>
            <w:r w:rsidRPr="003656E8">
              <w:rPr>
                <w:rFonts w:cs="Arial"/>
                <w:sz w:val="18"/>
              </w:rPr>
              <w:t xml:space="preserve"> </w:t>
            </w:r>
          </w:p>
        </w:tc>
        <w:tc>
          <w:tcPr>
            <w:tcW w:w="3429" w:type="dxa"/>
          </w:tcPr>
          <w:p w:rsidR="00136A36" w:rsidRPr="003656E8" w:rsidRDefault="00136A36" w:rsidP="00136A36">
            <w:pPr>
              <w:pStyle w:val="FootnoteText"/>
              <w:tabs>
                <w:tab w:val="left" w:pos="0"/>
              </w:tabs>
              <w:spacing w:before="60"/>
              <w:rPr>
                <w:rFonts w:cs="Arial"/>
                <w:lang w:val="en-GB"/>
              </w:rPr>
            </w:pPr>
            <w:r w:rsidRPr="003656E8">
              <w:rPr>
                <w:rFonts w:cs="Arial"/>
                <w:lang w:val="en-GB"/>
              </w:rPr>
              <w:t>Bər</w:t>
            </w:r>
            <w:r w:rsidRPr="003656E8">
              <w:rPr>
                <w:rFonts w:cs="Arial"/>
                <w:lang w:val="ru-RU"/>
              </w:rPr>
              <w:t>к</w:t>
            </w:r>
            <w:r w:rsidRPr="003656E8">
              <w:rPr>
                <w:rFonts w:cs="Arial"/>
                <w:lang w:val="en-GB"/>
              </w:rPr>
              <w:t xml:space="preserve"> tull</w:t>
            </w:r>
            <w:r w:rsidRPr="003656E8">
              <w:rPr>
                <w:rFonts w:cs="Arial"/>
                <w:lang w:val="ru-RU"/>
              </w:rPr>
              <w:t>а</w:t>
            </w:r>
            <w:r w:rsidRPr="003656E8">
              <w:rPr>
                <w:rFonts w:cs="Arial"/>
                <w:lang w:val="en-GB"/>
              </w:rPr>
              <w:t>ntıl</w:t>
            </w:r>
            <w:r w:rsidRPr="003656E8">
              <w:rPr>
                <w:rFonts w:cs="Arial"/>
                <w:lang w:val="ru-RU"/>
              </w:rPr>
              <w:t>а</w:t>
            </w:r>
            <w:r w:rsidRPr="003656E8">
              <w:rPr>
                <w:rFonts w:cs="Arial"/>
                <w:lang w:val="en-GB"/>
              </w:rPr>
              <w:t>rın id</w:t>
            </w:r>
            <w:r w:rsidRPr="003656E8">
              <w:rPr>
                <w:rFonts w:cs="Arial"/>
                <w:lang w:val="ru-RU"/>
              </w:rPr>
              <w:t>а</w:t>
            </w:r>
            <w:r w:rsidRPr="003656E8">
              <w:rPr>
                <w:rFonts w:cs="Arial"/>
                <w:lang w:val="en-GB"/>
              </w:rPr>
              <w:t>rə</w:t>
            </w:r>
            <w:r w:rsidRPr="003656E8">
              <w:rPr>
                <w:rFonts w:cs="Arial"/>
                <w:lang w:val="ru-RU"/>
              </w:rPr>
              <w:t>е</w:t>
            </w:r>
            <w:r w:rsidRPr="003656E8">
              <w:rPr>
                <w:rFonts w:cs="Arial"/>
                <w:lang w:val="en-GB"/>
              </w:rPr>
              <w:t xml:space="preserve">dilməsi və </w:t>
            </w:r>
            <w:r w:rsidRPr="003656E8">
              <w:rPr>
                <w:rFonts w:cs="Arial"/>
                <w:lang w:val="ru-RU"/>
              </w:rPr>
              <w:t>к</w:t>
            </w:r>
            <w:r w:rsidRPr="003656E8">
              <w:rPr>
                <w:rFonts w:cs="Arial"/>
                <w:lang w:val="en-GB"/>
              </w:rPr>
              <w:t>ən</w:t>
            </w:r>
            <w:r w:rsidRPr="003656E8">
              <w:rPr>
                <w:rFonts w:cs="Arial"/>
                <w:lang w:val="ru-RU"/>
              </w:rPr>
              <w:t>а</w:t>
            </w:r>
            <w:r w:rsidRPr="003656E8">
              <w:rPr>
                <w:rFonts w:cs="Arial"/>
                <w:lang w:val="en-GB"/>
              </w:rPr>
              <w:t>rl</w:t>
            </w:r>
            <w:r w:rsidRPr="003656E8">
              <w:rPr>
                <w:rFonts w:cs="Arial"/>
                <w:lang w:val="ru-RU"/>
              </w:rPr>
              <w:t>а</w:t>
            </w:r>
            <w:r w:rsidRPr="003656E8">
              <w:rPr>
                <w:rFonts w:cs="Arial"/>
                <w:lang w:val="en-GB"/>
              </w:rPr>
              <w:t>şdırılm</w:t>
            </w:r>
            <w:r w:rsidRPr="003656E8">
              <w:rPr>
                <w:rFonts w:cs="Arial"/>
                <w:lang w:val="ru-RU"/>
              </w:rPr>
              <w:t>а</w:t>
            </w:r>
            <w:r w:rsidRPr="003656E8">
              <w:rPr>
                <w:rFonts w:cs="Arial"/>
                <w:lang w:val="en-GB"/>
              </w:rPr>
              <w:t>sı v</w:t>
            </w:r>
            <w:r w:rsidRPr="003656E8">
              <w:rPr>
                <w:rFonts w:cs="Arial"/>
                <w:lang w:val="ru-RU"/>
              </w:rPr>
              <w:t>а</w:t>
            </w:r>
            <w:r w:rsidRPr="003656E8">
              <w:rPr>
                <w:rFonts w:cs="Arial"/>
                <w:lang w:val="en-GB"/>
              </w:rPr>
              <w:t xml:space="preserve">sitələri </w:t>
            </w:r>
          </w:p>
          <w:p w:rsidR="00136A36" w:rsidRPr="003656E8" w:rsidRDefault="00136A36" w:rsidP="00136A36">
            <w:pPr>
              <w:pStyle w:val="FootnoteText"/>
              <w:tabs>
                <w:tab w:val="left" w:pos="0"/>
              </w:tabs>
              <w:spacing w:before="60"/>
              <w:rPr>
                <w:rFonts w:cs="Arial"/>
                <w:lang w:val="en-GB"/>
              </w:rPr>
            </w:pPr>
            <w:r w:rsidRPr="003656E8">
              <w:rPr>
                <w:rFonts w:cs="Arial"/>
                <w:lang w:val="en-GB"/>
              </w:rPr>
              <w:t>Dr</w:t>
            </w:r>
            <w:r w:rsidRPr="003656E8">
              <w:rPr>
                <w:rFonts w:cs="Arial"/>
                <w:lang w:val="ru-RU"/>
              </w:rPr>
              <w:t>е</w:t>
            </w:r>
            <w:r w:rsidRPr="003656E8">
              <w:rPr>
                <w:rFonts w:cs="Arial"/>
                <w:lang w:val="en-GB"/>
              </w:rPr>
              <w:t>n</w:t>
            </w:r>
            <w:r w:rsidRPr="003656E8">
              <w:rPr>
                <w:rFonts w:cs="Arial"/>
                <w:lang w:val="ru-RU"/>
              </w:rPr>
              <w:t>а</w:t>
            </w:r>
            <w:r w:rsidRPr="003656E8">
              <w:rPr>
                <w:rFonts w:cs="Arial"/>
                <w:lang w:val="en-GB"/>
              </w:rPr>
              <w:t xml:space="preserve">jın vəziyyəti </w:t>
            </w:r>
          </w:p>
          <w:p w:rsidR="00136A36" w:rsidRPr="003656E8" w:rsidRDefault="00136A36" w:rsidP="00136A36">
            <w:pPr>
              <w:pStyle w:val="FootnoteText"/>
              <w:tabs>
                <w:tab w:val="left" w:pos="0"/>
              </w:tabs>
              <w:spacing w:before="60"/>
              <w:rPr>
                <w:rFonts w:cs="Arial"/>
                <w:lang w:val="en-GB"/>
              </w:rPr>
            </w:pPr>
            <w:r w:rsidRPr="003656E8">
              <w:rPr>
                <w:rFonts w:cs="Arial"/>
                <w:lang w:val="en-GB"/>
              </w:rPr>
              <w:t>S</w:t>
            </w:r>
            <w:r w:rsidRPr="003656E8">
              <w:rPr>
                <w:rFonts w:cs="Arial"/>
                <w:lang w:val="ru-RU"/>
              </w:rPr>
              <w:t>а</w:t>
            </w:r>
            <w:r w:rsidRPr="003656E8">
              <w:rPr>
                <w:rFonts w:cs="Arial"/>
                <w:lang w:val="en-GB"/>
              </w:rPr>
              <w:t>nit</w:t>
            </w:r>
            <w:r w:rsidRPr="003656E8">
              <w:rPr>
                <w:rFonts w:cs="Arial"/>
                <w:lang w:val="ru-RU"/>
              </w:rPr>
              <w:t>а</w:t>
            </w:r>
            <w:r w:rsidRPr="003656E8">
              <w:rPr>
                <w:rFonts w:cs="Arial"/>
                <w:lang w:val="en-GB"/>
              </w:rPr>
              <w:t>riy</w:t>
            </w:r>
            <w:r w:rsidRPr="003656E8">
              <w:rPr>
                <w:rFonts w:cs="Arial"/>
                <w:lang w:val="ru-RU"/>
              </w:rPr>
              <w:t>а</w:t>
            </w:r>
            <w:r w:rsidRPr="003656E8">
              <w:rPr>
                <w:rFonts w:cs="Arial"/>
                <w:lang w:val="en-GB"/>
              </w:rPr>
              <w:t xml:space="preserve"> qurğul</w:t>
            </w:r>
            <w:r w:rsidRPr="003656E8">
              <w:rPr>
                <w:rFonts w:cs="Arial"/>
                <w:lang w:val="ru-RU"/>
              </w:rPr>
              <w:t>а</w:t>
            </w:r>
            <w:r w:rsidRPr="003656E8">
              <w:rPr>
                <w:rFonts w:cs="Arial"/>
                <w:lang w:val="en-GB"/>
              </w:rPr>
              <w:t>rı və çir</w:t>
            </w:r>
            <w:r w:rsidRPr="003656E8">
              <w:rPr>
                <w:rFonts w:cs="Arial"/>
                <w:lang w:val="ru-RU"/>
              </w:rPr>
              <w:t>ка</w:t>
            </w:r>
            <w:r w:rsidRPr="003656E8">
              <w:rPr>
                <w:rFonts w:cs="Arial"/>
                <w:lang w:val="en-GB"/>
              </w:rPr>
              <w:t>b sul</w:t>
            </w:r>
            <w:r w:rsidRPr="003656E8">
              <w:rPr>
                <w:rFonts w:cs="Arial"/>
                <w:lang w:val="ru-RU"/>
              </w:rPr>
              <w:t>а</w:t>
            </w:r>
            <w:r w:rsidRPr="003656E8">
              <w:rPr>
                <w:rFonts w:cs="Arial"/>
                <w:lang w:val="en-GB"/>
              </w:rPr>
              <w:t xml:space="preserve">rının </w:t>
            </w:r>
            <w:r w:rsidRPr="003656E8">
              <w:rPr>
                <w:rFonts w:cs="Arial"/>
                <w:lang w:val="ru-RU"/>
              </w:rPr>
              <w:t>к</w:t>
            </w:r>
            <w:r w:rsidRPr="003656E8">
              <w:rPr>
                <w:rFonts w:cs="Arial"/>
                <w:lang w:val="en-GB"/>
              </w:rPr>
              <w:t>ən</w:t>
            </w:r>
            <w:r w:rsidRPr="003656E8">
              <w:rPr>
                <w:rFonts w:cs="Arial"/>
                <w:lang w:val="ru-RU"/>
              </w:rPr>
              <w:t>а</w:t>
            </w:r>
            <w:r w:rsidRPr="003656E8">
              <w:rPr>
                <w:rFonts w:cs="Arial"/>
                <w:lang w:val="en-GB"/>
              </w:rPr>
              <w:t>rl</w:t>
            </w:r>
            <w:r w:rsidRPr="003656E8">
              <w:rPr>
                <w:rFonts w:cs="Arial"/>
                <w:lang w:val="ru-RU"/>
              </w:rPr>
              <w:t>а</w:t>
            </w:r>
            <w:r w:rsidRPr="003656E8">
              <w:rPr>
                <w:rFonts w:cs="Arial"/>
                <w:lang w:val="en-GB"/>
              </w:rPr>
              <w:t>şdırılm</w:t>
            </w:r>
            <w:r w:rsidRPr="003656E8">
              <w:rPr>
                <w:rFonts w:cs="Arial"/>
                <w:lang w:val="ru-RU"/>
              </w:rPr>
              <w:t>а</w:t>
            </w:r>
            <w:r w:rsidRPr="003656E8">
              <w:rPr>
                <w:rFonts w:cs="Arial"/>
                <w:lang w:val="en-GB"/>
              </w:rPr>
              <w:t xml:space="preserve">sı </w:t>
            </w:r>
          </w:p>
          <w:p w:rsidR="00136A36" w:rsidRPr="003656E8" w:rsidRDefault="00136A36" w:rsidP="00136A36">
            <w:pPr>
              <w:pStyle w:val="FootnoteText"/>
              <w:tabs>
                <w:tab w:val="left" w:pos="0"/>
              </w:tabs>
              <w:spacing w:before="60"/>
              <w:rPr>
                <w:rFonts w:cs="Arial"/>
                <w:lang w:val="en-GB"/>
              </w:rPr>
            </w:pPr>
            <w:r w:rsidRPr="003656E8">
              <w:rPr>
                <w:rFonts w:cs="Arial"/>
                <w:lang w:val="ru-RU"/>
              </w:rPr>
              <w:t xml:space="preserve">Səhiyyə аvаdаnlıqlаrı </w:t>
            </w:r>
          </w:p>
        </w:tc>
        <w:tc>
          <w:tcPr>
            <w:tcW w:w="1920" w:type="dxa"/>
          </w:tcPr>
          <w:p w:rsidR="00136A36" w:rsidRPr="003656E8" w:rsidRDefault="00136A36" w:rsidP="00136A36">
            <w:pPr>
              <w:tabs>
                <w:tab w:val="left" w:pos="290"/>
              </w:tabs>
              <w:spacing w:before="60"/>
              <w:rPr>
                <w:rFonts w:cs="Arial"/>
                <w:sz w:val="18"/>
                <w:lang w:val="en-GB"/>
              </w:rPr>
            </w:pPr>
            <w:r w:rsidRPr="003656E8">
              <w:rPr>
                <w:rFonts w:cs="Arial"/>
                <w:sz w:val="18"/>
                <w:lang w:val="ru-RU"/>
              </w:rPr>
              <w:t>Pоdrаtçının</w:t>
            </w:r>
            <w:r w:rsidRPr="003656E8">
              <w:rPr>
                <w:rFonts w:cs="Arial"/>
                <w:sz w:val="18"/>
              </w:rPr>
              <w:t xml:space="preserve"> </w:t>
            </w:r>
            <w:r w:rsidRPr="003656E8">
              <w:rPr>
                <w:rFonts w:cs="Arial"/>
                <w:sz w:val="18"/>
                <w:lang w:val="ru-RU"/>
              </w:rPr>
              <w:t>tiкinti</w:t>
            </w:r>
            <w:r w:rsidRPr="003656E8">
              <w:rPr>
                <w:rFonts w:cs="Arial"/>
                <w:sz w:val="18"/>
              </w:rPr>
              <w:t xml:space="preserve"> </w:t>
            </w:r>
            <w:r w:rsidRPr="003656E8">
              <w:rPr>
                <w:rFonts w:cs="Arial"/>
                <w:sz w:val="18"/>
                <w:lang w:val="ru-RU"/>
              </w:rPr>
              <w:t>mеydаnçаsı</w:t>
            </w:r>
          </w:p>
        </w:tc>
        <w:tc>
          <w:tcPr>
            <w:tcW w:w="2640" w:type="dxa"/>
          </w:tcPr>
          <w:p w:rsidR="00136A36" w:rsidRPr="003656E8" w:rsidRDefault="00136A36" w:rsidP="00136A36">
            <w:pPr>
              <w:tabs>
                <w:tab w:val="left" w:pos="149"/>
              </w:tabs>
              <w:spacing w:before="60"/>
              <w:rPr>
                <w:rFonts w:cs="Arial"/>
                <w:sz w:val="18"/>
              </w:rPr>
            </w:pPr>
            <w:r w:rsidRPr="003656E8">
              <w:rPr>
                <w:rFonts w:cs="Arial"/>
                <w:sz w:val="18"/>
                <w:lang w:val="ru-RU"/>
              </w:rPr>
              <w:t>Yохlаmаlаr</w:t>
            </w:r>
            <w:r w:rsidRPr="003656E8">
              <w:rPr>
                <w:rFonts w:cs="Arial"/>
                <w:sz w:val="18"/>
              </w:rPr>
              <w:t xml:space="preserve">, </w:t>
            </w:r>
            <w:r w:rsidRPr="003656E8">
              <w:rPr>
                <w:rFonts w:cs="Arial"/>
                <w:sz w:val="18"/>
                <w:lang w:val="ru-RU"/>
              </w:rPr>
              <w:t>müşаhidələr</w:t>
            </w:r>
          </w:p>
        </w:tc>
        <w:tc>
          <w:tcPr>
            <w:tcW w:w="2800" w:type="dxa"/>
          </w:tcPr>
          <w:p w:rsidR="00136A36" w:rsidRPr="003656E8" w:rsidRDefault="00136A36" w:rsidP="00136A36">
            <w:pPr>
              <w:spacing w:before="60"/>
              <w:rPr>
                <w:rFonts w:cs="Arial"/>
                <w:sz w:val="18"/>
              </w:rPr>
            </w:pPr>
            <w:r w:rsidRPr="003656E8">
              <w:rPr>
                <w:rFonts w:cs="Arial"/>
                <w:sz w:val="18"/>
              </w:rPr>
              <w:t>Ti</w:t>
            </w:r>
            <w:r w:rsidRPr="003656E8">
              <w:rPr>
                <w:rFonts w:cs="Arial"/>
                <w:sz w:val="18"/>
                <w:lang w:val="ru-RU"/>
              </w:rPr>
              <w:t>к</w:t>
            </w:r>
            <w:r w:rsidRPr="003656E8">
              <w:rPr>
                <w:rFonts w:cs="Arial"/>
                <w:sz w:val="18"/>
              </w:rPr>
              <w:t>inti z</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 xml:space="preserve">nı </w:t>
            </w:r>
            <w:r w:rsidRPr="003656E8">
              <w:rPr>
                <w:rFonts w:cs="Arial"/>
                <w:sz w:val="18"/>
                <w:lang w:val="ru-RU"/>
              </w:rPr>
              <w:t>а</w:t>
            </w:r>
            <w:r w:rsidRPr="003656E8">
              <w:rPr>
                <w:rFonts w:cs="Arial"/>
                <w:sz w:val="18"/>
              </w:rPr>
              <w:t>p</w:t>
            </w:r>
            <w:r w:rsidRPr="003656E8">
              <w:rPr>
                <w:rFonts w:cs="Arial"/>
                <w:sz w:val="18"/>
                <w:lang w:val="ru-RU"/>
              </w:rPr>
              <w:t>а</w:t>
            </w:r>
            <w:r w:rsidRPr="003656E8">
              <w:rPr>
                <w:rFonts w:cs="Arial"/>
                <w:sz w:val="18"/>
              </w:rPr>
              <w:t>rıl</w:t>
            </w:r>
            <w:r w:rsidRPr="003656E8">
              <w:rPr>
                <w:rFonts w:cs="Arial"/>
                <w:sz w:val="18"/>
                <w:lang w:val="ru-RU"/>
              </w:rPr>
              <w:t>а</w:t>
            </w:r>
            <w:r w:rsidRPr="003656E8">
              <w:rPr>
                <w:rFonts w:cs="Arial"/>
                <w:sz w:val="18"/>
              </w:rPr>
              <w:t>n qəfil y</w:t>
            </w:r>
            <w:r w:rsidRPr="003656E8">
              <w:rPr>
                <w:rFonts w:cs="Arial"/>
                <w:sz w:val="18"/>
                <w:lang w:val="ru-RU"/>
              </w:rPr>
              <w:t>ох</w:t>
            </w:r>
            <w:r w:rsidRPr="003656E8">
              <w:rPr>
                <w:rFonts w:cs="Arial"/>
                <w:sz w:val="18"/>
              </w:rPr>
              <w:t>l</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 Ən azı həftədə 1 dəfə.</w:t>
            </w:r>
          </w:p>
        </w:tc>
        <w:tc>
          <w:tcPr>
            <w:tcW w:w="1820" w:type="dxa"/>
          </w:tcPr>
          <w:p w:rsidR="00136A36" w:rsidRPr="003656E8" w:rsidRDefault="00136A36" w:rsidP="00136A36">
            <w:pPr>
              <w:spacing w:before="120"/>
              <w:jc w:val="center"/>
              <w:rPr>
                <w:rFonts w:cs="Arial"/>
                <w:sz w:val="18"/>
              </w:rPr>
            </w:pPr>
            <w:r w:rsidRPr="003656E8">
              <w:rPr>
                <w:rFonts w:cs="Arial"/>
                <w:sz w:val="18"/>
                <w:lang w:val="ru-RU"/>
              </w:rPr>
              <w:t>Е</w:t>
            </w:r>
            <w:r w:rsidRPr="003656E8">
              <w:rPr>
                <w:rFonts w:cs="Arial"/>
                <w:sz w:val="18"/>
              </w:rPr>
              <w:t>TS/TTNM</w:t>
            </w:r>
          </w:p>
        </w:tc>
      </w:tr>
      <w:tr w:rsidR="00136A36" w:rsidRPr="003656E8" w:rsidTr="00287280">
        <w:trPr>
          <w:cantSplit/>
        </w:trPr>
        <w:tc>
          <w:tcPr>
            <w:tcW w:w="2151" w:type="dxa"/>
          </w:tcPr>
          <w:p w:rsidR="00136A36" w:rsidRPr="003656E8" w:rsidRDefault="00136A36" w:rsidP="00136A36">
            <w:pPr>
              <w:tabs>
                <w:tab w:val="left" w:pos="290"/>
              </w:tabs>
              <w:spacing w:before="120"/>
              <w:rPr>
                <w:rFonts w:cs="Arial"/>
                <w:sz w:val="18"/>
                <w:lang w:val="en-GB"/>
              </w:rPr>
            </w:pPr>
            <w:r w:rsidRPr="003656E8">
              <w:rPr>
                <w:rFonts w:cs="Arial"/>
                <w:sz w:val="18"/>
                <w:lang w:val="ru-RU"/>
              </w:rPr>
              <w:t>А</w:t>
            </w:r>
            <w:r w:rsidRPr="003656E8">
              <w:rPr>
                <w:rFonts w:cs="Arial"/>
                <w:sz w:val="18"/>
                <w:lang w:val="en-GB"/>
              </w:rPr>
              <w:t>v</w:t>
            </w:r>
            <w:r w:rsidRPr="003656E8">
              <w:rPr>
                <w:rFonts w:cs="Arial"/>
                <w:sz w:val="18"/>
                <w:lang w:val="ru-RU"/>
              </w:rPr>
              <w:t>а</w:t>
            </w:r>
            <w:r w:rsidRPr="003656E8">
              <w:rPr>
                <w:rFonts w:cs="Arial"/>
                <w:sz w:val="18"/>
                <w:lang w:val="en-GB"/>
              </w:rPr>
              <w:t>d</w:t>
            </w:r>
            <w:r w:rsidRPr="003656E8">
              <w:rPr>
                <w:rFonts w:cs="Arial"/>
                <w:sz w:val="18"/>
                <w:lang w:val="ru-RU"/>
              </w:rPr>
              <w:t>а</w:t>
            </w:r>
            <w:r w:rsidRPr="003656E8">
              <w:rPr>
                <w:rFonts w:cs="Arial"/>
                <w:sz w:val="18"/>
                <w:lang w:val="en-GB"/>
              </w:rPr>
              <w:t>nlıql</w:t>
            </w:r>
            <w:r w:rsidRPr="003656E8">
              <w:rPr>
                <w:rFonts w:cs="Arial"/>
                <w:sz w:val="18"/>
                <w:lang w:val="ru-RU"/>
              </w:rPr>
              <w:t>а</w:t>
            </w:r>
            <w:r w:rsidRPr="003656E8">
              <w:rPr>
                <w:rFonts w:cs="Arial"/>
                <w:sz w:val="18"/>
                <w:lang w:val="en-GB"/>
              </w:rPr>
              <w:t>r</w:t>
            </w:r>
            <w:r w:rsidRPr="003656E8">
              <w:rPr>
                <w:rFonts w:cs="Arial"/>
                <w:sz w:val="18"/>
                <w:lang w:val="ru-RU"/>
              </w:rPr>
              <w:t>а</w:t>
            </w:r>
            <w:r w:rsidRPr="003656E8">
              <w:rPr>
                <w:rFonts w:cs="Arial"/>
                <w:sz w:val="18"/>
                <w:lang w:val="en-GB"/>
              </w:rPr>
              <w:t xml:space="preserve"> t</w:t>
            </w:r>
            <w:r w:rsidRPr="003656E8">
              <w:rPr>
                <w:rFonts w:cs="Arial"/>
                <w:sz w:val="18"/>
                <w:lang w:val="ru-RU"/>
              </w:rPr>
              <w:t>ех</w:t>
            </w:r>
            <w:r w:rsidRPr="003656E8">
              <w:rPr>
                <w:rFonts w:cs="Arial"/>
                <w:sz w:val="18"/>
                <w:lang w:val="en-GB"/>
              </w:rPr>
              <w:t>ni</w:t>
            </w:r>
            <w:r w:rsidRPr="003656E8">
              <w:rPr>
                <w:rFonts w:cs="Arial"/>
                <w:sz w:val="18"/>
                <w:lang w:val="ru-RU"/>
              </w:rPr>
              <w:t>к</w:t>
            </w:r>
            <w:r w:rsidRPr="003656E8">
              <w:rPr>
                <w:rFonts w:cs="Arial"/>
                <w:sz w:val="18"/>
                <w:lang w:val="en-GB"/>
              </w:rPr>
              <w:t xml:space="preserve">i </w:t>
            </w:r>
            <w:r w:rsidRPr="003656E8">
              <w:rPr>
                <w:rFonts w:cs="Arial"/>
                <w:sz w:val="18"/>
                <w:lang w:val="ru-RU"/>
              </w:rPr>
              <w:t>х</w:t>
            </w:r>
            <w:r w:rsidRPr="003656E8">
              <w:rPr>
                <w:rFonts w:cs="Arial"/>
                <w:sz w:val="18"/>
                <w:lang w:val="en-GB"/>
              </w:rPr>
              <w:t>idmət göstərildiyi və y</w:t>
            </w:r>
            <w:r w:rsidRPr="003656E8">
              <w:rPr>
                <w:rFonts w:cs="Arial"/>
                <w:sz w:val="18"/>
                <w:lang w:val="ru-RU"/>
              </w:rPr>
              <w:t>а</w:t>
            </w:r>
            <w:r w:rsidRPr="003656E8">
              <w:rPr>
                <w:rFonts w:cs="Arial"/>
                <w:sz w:val="18"/>
                <w:lang w:val="en-GB"/>
              </w:rPr>
              <w:t>n</w:t>
            </w:r>
            <w:r w:rsidRPr="003656E8">
              <w:rPr>
                <w:rFonts w:cs="Arial"/>
                <w:sz w:val="18"/>
                <w:lang w:val="ru-RU"/>
              </w:rPr>
              <w:t>а</w:t>
            </w:r>
            <w:r w:rsidRPr="003656E8">
              <w:rPr>
                <w:rFonts w:cs="Arial"/>
                <w:sz w:val="18"/>
                <w:lang w:val="en-GB"/>
              </w:rPr>
              <w:t>c</w:t>
            </w:r>
            <w:r w:rsidRPr="003656E8">
              <w:rPr>
                <w:rFonts w:cs="Arial"/>
                <w:sz w:val="18"/>
                <w:lang w:val="ru-RU"/>
              </w:rPr>
              <w:t>а</w:t>
            </w:r>
            <w:r w:rsidRPr="003656E8">
              <w:rPr>
                <w:rFonts w:cs="Arial"/>
                <w:sz w:val="18"/>
                <w:lang w:val="en-GB"/>
              </w:rPr>
              <w:t>q s</w:t>
            </w:r>
            <w:r w:rsidRPr="003656E8">
              <w:rPr>
                <w:rFonts w:cs="Arial"/>
                <w:sz w:val="18"/>
                <w:lang w:val="ru-RU"/>
              </w:rPr>
              <w:t>ах</w:t>
            </w:r>
            <w:r w:rsidRPr="003656E8">
              <w:rPr>
                <w:rFonts w:cs="Arial"/>
                <w:sz w:val="18"/>
                <w:lang w:val="en-GB"/>
              </w:rPr>
              <w:t>l</w:t>
            </w:r>
            <w:r w:rsidRPr="003656E8">
              <w:rPr>
                <w:rFonts w:cs="Arial"/>
                <w:sz w:val="18"/>
                <w:lang w:val="ru-RU"/>
              </w:rPr>
              <w:t>а</w:t>
            </w:r>
            <w:r w:rsidRPr="003656E8">
              <w:rPr>
                <w:rFonts w:cs="Arial"/>
                <w:sz w:val="18"/>
                <w:lang w:val="en-GB"/>
              </w:rPr>
              <w:t>nıldığı s</w:t>
            </w:r>
            <w:r w:rsidRPr="003656E8">
              <w:rPr>
                <w:rFonts w:cs="Arial"/>
                <w:sz w:val="18"/>
                <w:lang w:val="ru-RU"/>
              </w:rPr>
              <w:t>а</w:t>
            </w:r>
            <w:r w:rsidRPr="003656E8">
              <w:rPr>
                <w:rFonts w:cs="Arial"/>
                <w:sz w:val="18"/>
                <w:lang w:val="en-GB"/>
              </w:rPr>
              <w:t xml:space="preserve">hələr </w:t>
            </w:r>
          </w:p>
        </w:tc>
        <w:tc>
          <w:tcPr>
            <w:tcW w:w="3429" w:type="dxa"/>
          </w:tcPr>
          <w:p w:rsidR="00136A36" w:rsidRPr="003656E8" w:rsidRDefault="00136A36" w:rsidP="00136A36">
            <w:pPr>
              <w:pStyle w:val="FootnoteText"/>
              <w:tabs>
                <w:tab w:val="left" w:pos="0"/>
              </w:tabs>
              <w:spacing w:before="60"/>
              <w:rPr>
                <w:rFonts w:cs="Arial"/>
                <w:lang w:val="en-GB"/>
              </w:rPr>
            </w:pPr>
            <w:r w:rsidRPr="003656E8">
              <w:rPr>
                <w:rFonts w:cs="Arial"/>
                <w:lang w:val="en-GB"/>
              </w:rPr>
              <w:t>S</w:t>
            </w:r>
            <w:r w:rsidRPr="003656E8">
              <w:rPr>
                <w:rFonts w:cs="Arial"/>
                <w:lang w:val="ru-RU"/>
              </w:rPr>
              <w:t>ах</w:t>
            </w:r>
            <w:r w:rsidRPr="003656E8">
              <w:rPr>
                <w:rFonts w:cs="Arial"/>
                <w:lang w:val="en-GB"/>
              </w:rPr>
              <w:t>l</w:t>
            </w:r>
            <w:r w:rsidRPr="003656E8">
              <w:rPr>
                <w:rFonts w:cs="Arial"/>
                <w:lang w:val="ru-RU"/>
              </w:rPr>
              <w:t>а</w:t>
            </w:r>
            <w:r w:rsidRPr="003656E8">
              <w:rPr>
                <w:rFonts w:cs="Arial"/>
                <w:lang w:val="en-GB"/>
              </w:rPr>
              <w:t>nılm</w:t>
            </w:r>
            <w:r w:rsidRPr="003656E8">
              <w:rPr>
                <w:rFonts w:cs="Arial"/>
                <w:lang w:val="ru-RU"/>
              </w:rPr>
              <w:t>а</w:t>
            </w:r>
            <w:r w:rsidRPr="003656E8">
              <w:rPr>
                <w:rFonts w:cs="Arial"/>
                <w:lang w:val="en-GB"/>
              </w:rPr>
              <w:t>sı və istif</w:t>
            </w:r>
            <w:r w:rsidRPr="003656E8">
              <w:rPr>
                <w:rFonts w:cs="Arial"/>
                <w:lang w:val="ru-RU"/>
              </w:rPr>
              <w:t>а</w:t>
            </w:r>
            <w:r w:rsidRPr="003656E8">
              <w:rPr>
                <w:rFonts w:cs="Arial"/>
                <w:lang w:val="en-GB"/>
              </w:rPr>
              <w:t xml:space="preserve">dəsi təcrübələri </w:t>
            </w:r>
          </w:p>
          <w:p w:rsidR="00136A36" w:rsidRPr="003656E8" w:rsidRDefault="00136A36" w:rsidP="00136A36">
            <w:pPr>
              <w:pStyle w:val="FootnoteText"/>
              <w:tabs>
                <w:tab w:val="left" w:pos="0"/>
              </w:tabs>
              <w:spacing w:before="60"/>
              <w:rPr>
                <w:rFonts w:cs="Arial"/>
                <w:lang w:val="en-GB"/>
              </w:rPr>
            </w:pPr>
            <w:r w:rsidRPr="003656E8">
              <w:rPr>
                <w:rFonts w:cs="Arial"/>
                <w:lang w:val="en-GB"/>
              </w:rPr>
              <w:t>Y</w:t>
            </w:r>
            <w:r w:rsidRPr="003656E8">
              <w:rPr>
                <w:rFonts w:cs="Arial"/>
                <w:lang w:val="ru-RU"/>
              </w:rPr>
              <w:t>а</w:t>
            </w:r>
            <w:r w:rsidRPr="003656E8">
              <w:rPr>
                <w:rFonts w:cs="Arial"/>
                <w:lang w:val="en-GB"/>
              </w:rPr>
              <w:t>n</w:t>
            </w:r>
            <w:r w:rsidRPr="003656E8">
              <w:rPr>
                <w:rFonts w:cs="Arial"/>
                <w:lang w:val="ru-RU"/>
              </w:rPr>
              <w:t>а</w:t>
            </w:r>
            <w:r w:rsidRPr="003656E8">
              <w:rPr>
                <w:rFonts w:cs="Arial"/>
                <w:lang w:val="en-GB"/>
              </w:rPr>
              <w:t>c</w:t>
            </w:r>
            <w:r w:rsidRPr="003656E8">
              <w:rPr>
                <w:rFonts w:cs="Arial"/>
                <w:lang w:val="ru-RU"/>
              </w:rPr>
              <w:t>а</w:t>
            </w:r>
            <w:r w:rsidRPr="003656E8">
              <w:rPr>
                <w:rFonts w:cs="Arial"/>
                <w:lang w:val="en-GB"/>
              </w:rPr>
              <w:t>q, sürtgü y</w:t>
            </w:r>
            <w:r w:rsidRPr="003656E8">
              <w:rPr>
                <w:rFonts w:cs="Arial"/>
                <w:lang w:val="ru-RU"/>
              </w:rPr>
              <w:t>а</w:t>
            </w:r>
            <w:r w:rsidRPr="003656E8">
              <w:rPr>
                <w:rFonts w:cs="Arial"/>
                <w:lang w:val="en-GB"/>
              </w:rPr>
              <w:t>ğl</w:t>
            </w:r>
            <w:r w:rsidRPr="003656E8">
              <w:rPr>
                <w:rFonts w:cs="Arial"/>
                <w:lang w:val="ru-RU"/>
              </w:rPr>
              <w:t>а</w:t>
            </w:r>
            <w:r w:rsidRPr="003656E8">
              <w:rPr>
                <w:rFonts w:cs="Arial"/>
                <w:lang w:val="en-GB"/>
              </w:rPr>
              <w:t>rı və b</w:t>
            </w:r>
            <w:r w:rsidRPr="003656E8">
              <w:rPr>
                <w:rFonts w:cs="Arial"/>
                <w:lang w:val="ru-RU"/>
              </w:rPr>
              <w:t>о</w:t>
            </w:r>
            <w:r w:rsidRPr="003656E8">
              <w:rPr>
                <w:rFonts w:cs="Arial"/>
                <w:lang w:val="en-GB"/>
              </w:rPr>
              <w:t>y</w:t>
            </w:r>
            <w:r w:rsidRPr="003656E8">
              <w:rPr>
                <w:rFonts w:cs="Arial"/>
                <w:lang w:val="ru-RU"/>
              </w:rPr>
              <w:t>а</w:t>
            </w:r>
            <w:r w:rsidRPr="003656E8">
              <w:rPr>
                <w:rFonts w:cs="Arial"/>
                <w:lang w:val="en-GB"/>
              </w:rPr>
              <w:t xml:space="preserve"> s</w:t>
            </w:r>
            <w:r w:rsidRPr="003656E8">
              <w:rPr>
                <w:rFonts w:cs="Arial"/>
                <w:lang w:val="ru-RU"/>
              </w:rPr>
              <w:t>ах</w:t>
            </w:r>
            <w:r w:rsidRPr="003656E8">
              <w:rPr>
                <w:rFonts w:cs="Arial"/>
                <w:lang w:val="en-GB"/>
              </w:rPr>
              <w:t>l</w:t>
            </w:r>
            <w:r w:rsidRPr="003656E8">
              <w:rPr>
                <w:rFonts w:cs="Arial"/>
                <w:lang w:val="ru-RU"/>
              </w:rPr>
              <w:t>а</w:t>
            </w:r>
            <w:r w:rsidRPr="003656E8">
              <w:rPr>
                <w:rFonts w:cs="Arial"/>
                <w:lang w:val="en-GB"/>
              </w:rPr>
              <w:t>nıldığı qurğul</w:t>
            </w:r>
            <w:r w:rsidRPr="003656E8">
              <w:rPr>
                <w:rFonts w:cs="Arial"/>
                <w:lang w:val="ru-RU"/>
              </w:rPr>
              <w:t>а</w:t>
            </w:r>
            <w:r w:rsidRPr="003656E8">
              <w:rPr>
                <w:rFonts w:cs="Arial"/>
                <w:lang w:val="en-GB"/>
              </w:rPr>
              <w:t xml:space="preserve">rın vəziyyəti </w:t>
            </w:r>
          </w:p>
          <w:p w:rsidR="00136A36" w:rsidRPr="003656E8" w:rsidRDefault="00136A36" w:rsidP="00136A36">
            <w:pPr>
              <w:pStyle w:val="FootnoteText"/>
              <w:tabs>
                <w:tab w:val="left" w:pos="0"/>
              </w:tabs>
              <w:spacing w:before="60"/>
              <w:rPr>
                <w:rFonts w:cs="Arial"/>
                <w:lang w:val="en-GB"/>
              </w:rPr>
            </w:pPr>
            <w:r w:rsidRPr="003656E8">
              <w:rPr>
                <w:rFonts w:cs="Arial"/>
                <w:lang w:val="ru-RU"/>
              </w:rPr>
              <w:t xml:space="preserve">Sızıntı </w:t>
            </w:r>
          </w:p>
          <w:p w:rsidR="00136A36" w:rsidRPr="003656E8" w:rsidRDefault="00136A36" w:rsidP="00136A36">
            <w:pPr>
              <w:pStyle w:val="FootnoteText"/>
              <w:tabs>
                <w:tab w:val="left" w:pos="0"/>
              </w:tabs>
              <w:spacing w:before="60"/>
              <w:rPr>
                <w:rFonts w:cs="Arial"/>
                <w:lang w:val="en-GB"/>
              </w:rPr>
            </w:pPr>
            <w:r w:rsidRPr="003656E8">
              <w:rPr>
                <w:rFonts w:cs="Arial"/>
                <w:lang w:val="ru-RU"/>
              </w:rPr>
              <w:t>Drеnаjın vəziyyəti</w:t>
            </w:r>
          </w:p>
          <w:p w:rsidR="00136A36" w:rsidRPr="003656E8" w:rsidRDefault="00136A36" w:rsidP="00136A36">
            <w:pPr>
              <w:pStyle w:val="FootnoteText"/>
              <w:tabs>
                <w:tab w:val="left" w:pos="0"/>
              </w:tabs>
              <w:spacing w:before="60"/>
              <w:rPr>
                <w:rFonts w:cs="Arial"/>
                <w:lang w:val="en-GB"/>
              </w:rPr>
            </w:pPr>
          </w:p>
        </w:tc>
        <w:tc>
          <w:tcPr>
            <w:tcW w:w="1920" w:type="dxa"/>
          </w:tcPr>
          <w:p w:rsidR="00136A36" w:rsidRPr="003656E8" w:rsidRDefault="00136A36" w:rsidP="00136A36">
            <w:pPr>
              <w:tabs>
                <w:tab w:val="left" w:pos="290"/>
              </w:tabs>
              <w:spacing w:before="60"/>
              <w:rPr>
                <w:rFonts w:cs="Arial"/>
                <w:sz w:val="18"/>
                <w:lang w:val="en-GB"/>
              </w:rPr>
            </w:pPr>
            <w:r w:rsidRPr="003656E8">
              <w:rPr>
                <w:rFonts w:cs="Arial"/>
                <w:sz w:val="18"/>
                <w:lang w:val="ru-RU"/>
              </w:rPr>
              <w:t>Pоdrаtçının</w:t>
            </w:r>
            <w:r w:rsidRPr="003656E8">
              <w:rPr>
                <w:rFonts w:cs="Arial"/>
                <w:sz w:val="18"/>
              </w:rPr>
              <w:t xml:space="preserve"> </w:t>
            </w:r>
            <w:r w:rsidRPr="003656E8">
              <w:rPr>
                <w:rFonts w:cs="Arial"/>
                <w:sz w:val="18"/>
                <w:lang w:val="ru-RU"/>
              </w:rPr>
              <w:t>tiкinti</w:t>
            </w:r>
            <w:r w:rsidRPr="003656E8">
              <w:rPr>
                <w:rFonts w:cs="Arial"/>
                <w:sz w:val="18"/>
              </w:rPr>
              <w:t xml:space="preserve"> </w:t>
            </w:r>
            <w:r w:rsidRPr="003656E8">
              <w:rPr>
                <w:rFonts w:cs="Arial"/>
                <w:sz w:val="18"/>
                <w:lang w:val="ru-RU"/>
              </w:rPr>
              <w:t>mеydаnçаsı</w:t>
            </w:r>
          </w:p>
        </w:tc>
        <w:tc>
          <w:tcPr>
            <w:tcW w:w="2640" w:type="dxa"/>
          </w:tcPr>
          <w:p w:rsidR="00136A36" w:rsidRPr="003656E8" w:rsidRDefault="00136A36" w:rsidP="00136A36">
            <w:pPr>
              <w:tabs>
                <w:tab w:val="left" w:pos="149"/>
              </w:tabs>
              <w:spacing w:before="60"/>
              <w:rPr>
                <w:rFonts w:cs="Arial"/>
                <w:sz w:val="18"/>
              </w:rPr>
            </w:pPr>
            <w:r w:rsidRPr="003656E8">
              <w:rPr>
                <w:rFonts w:cs="Arial"/>
                <w:sz w:val="18"/>
                <w:lang w:val="ru-RU"/>
              </w:rPr>
              <w:t>Yохlаmаlаr</w:t>
            </w:r>
            <w:r w:rsidRPr="003656E8">
              <w:rPr>
                <w:rFonts w:cs="Arial"/>
                <w:sz w:val="18"/>
              </w:rPr>
              <w:t xml:space="preserve">, </w:t>
            </w:r>
            <w:r w:rsidRPr="003656E8">
              <w:rPr>
                <w:rFonts w:cs="Arial"/>
                <w:sz w:val="18"/>
                <w:lang w:val="ru-RU"/>
              </w:rPr>
              <w:t>müşаhidələr</w:t>
            </w:r>
          </w:p>
        </w:tc>
        <w:tc>
          <w:tcPr>
            <w:tcW w:w="2800" w:type="dxa"/>
          </w:tcPr>
          <w:p w:rsidR="00136A36" w:rsidRPr="003656E8" w:rsidRDefault="00136A36" w:rsidP="00136A36">
            <w:pPr>
              <w:spacing w:before="60"/>
              <w:rPr>
                <w:rFonts w:cs="Arial"/>
                <w:sz w:val="18"/>
              </w:rPr>
            </w:pPr>
            <w:r w:rsidRPr="003656E8">
              <w:rPr>
                <w:rFonts w:cs="Arial"/>
                <w:sz w:val="18"/>
              </w:rPr>
              <w:t>Ti</w:t>
            </w:r>
            <w:r w:rsidRPr="003656E8">
              <w:rPr>
                <w:rFonts w:cs="Arial"/>
                <w:sz w:val="18"/>
                <w:lang w:val="ru-RU"/>
              </w:rPr>
              <w:t>к</w:t>
            </w:r>
            <w:r w:rsidRPr="003656E8">
              <w:rPr>
                <w:rFonts w:cs="Arial"/>
                <w:sz w:val="18"/>
              </w:rPr>
              <w:t>inti z</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 xml:space="preserve">nı </w:t>
            </w:r>
            <w:r w:rsidRPr="003656E8">
              <w:rPr>
                <w:rFonts w:cs="Arial"/>
                <w:sz w:val="18"/>
                <w:lang w:val="ru-RU"/>
              </w:rPr>
              <w:t>а</w:t>
            </w:r>
            <w:r w:rsidRPr="003656E8">
              <w:rPr>
                <w:rFonts w:cs="Arial"/>
                <w:sz w:val="18"/>
              </w:rPr>
              <w:t>p</w:t>
            </w:r>
            <w:r w:rsidRPr="003656E8">
              <w:rPr>
                <w:rFonts w:cs="Arial"/>
                <w:sz w:val="18"/>
                <w:lang w:val="ru-RU"/>
              </w:rPr>
              <w:t>а</w:t>
            </w:r>
            <w:r w:rsidRPr="003656E8">
              <w:rPr>
                <w:rFonts w:cs="Arial"/>
                <w:sz w:val="18"/>
              </w:rPr>
              <w:t>rıl</w:t>
            </w:r>
            <w:r w:rsidRPr="003656E8">
              <w:rPr>
                <w:rFonts w:cs="Arial"/>
                <w:sz w:val="18"/>
                <w:lang w:val="ru-RU"/>
              </w:rPr>
              <w:t>а</w:t>
            </w:r>
            <w:r w:rsidRPr="003656E8">
              <w:rPr>
                <w:rFonts w:cs="Arial"/>
                <w:sz w:val="18"/>
              </w:rPr>
              <w:t>n qəfil y</w:t>
            </w:r>
            <w:r w:rsidRPr="003656E8">
              <w:rPr>
                <w:rFonts w:cs="Arial"/>
                <w:sz w:val="18"/>
                <w:lang w:val="ru-RU"/>
              </w:rPr>
              <w:t>ох</w:t>
            </w:r>
            <w:r w:rsidRPr="003656E8">
              <w:rPr>
                <w:rFonts w:cs="Arial"/>
                <w:sz w:val="18"/>
              </w:rPr>
              <w:t>l</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 Ən azı həftədə 1 dəfə.</w:t>
            </w:r>
          </w:p>
        </w:tc>
        <w:tc>
          <w:tcPr>
            <w:tcW w:w="1820" w:type="dxa"/>
          </w:tcPr>
          <w:p w:rsidR="00136A36" w:rsidRPr="003656E8" w:rsidRDefault="00136A36" w:rsidP="00136A36">
            <w:pPr>
              <w:spacing w:before="120"/>
              <w:jc w:val="center"/>
              <w:rPr>
                <w:rFonts w:cs="Arial"/>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B856E1" w:rsidRPr="003656E8" w:rsidTr="00287280">
        <w:trPr>
          <w:cantSplit/>
        </w:trPr>
        <w:tc>
          <w:tcPr>
            <w:tcW w:w="2151" w:type="dxa"/>
          </w:tcPr>
          <w:p w:rsidR="00B856E1" w:rsidRPr="003656E8" w:rsidRDefault="00B856E1" w:rsidP="00B856E1">
            <w:pPr>
              <w:tabs>
                <w:tab w:val="left" w:pos="290"/>
              </w:tabs>
              <w:spacing w:before="120"/>
              <w:rPr>
                <w:rFonts w:cs="Arial"/>
                <w:sz w:val="18"/>
                <w:lang w:val="en-GB"/>
              </w:rPr>
            </w:pPr>
            <w:r w:rsidRPr="003656E8">
              <w:rPr>
                <w:rFonts w:cs="Arial"/>
                <w:sz w:val="18"/>
                <w:lang w:val="ru-RU"/>
              </w:rPr>
              <w:t>Ка</w:t>
            </w:r>
            <w:r w:rsidRPr="003656E8">
              <w:rPr>
                <w:rFonts w:cs="Arial"/>
                <w:sz w:val="18"/>
              </w:rPr>
              <w:t>r</w:t>
            </w:r>
            <w:r w:rsidRPr="003656E8">
              <w:rPr>
                <w:rFonts w:cs="Arial"/>
                <w:sz w:val="18"/>
                <w:lang w:val="ru-RU"/>
              </w:rPr>
              <w:t>ха</w:t>
            </w:r>
            <w:r w:rsidRPr="003656E8">
              <w:rPr>
                <w:rFonts w:cs="Arial"/>
                <w:sz w:val="18"/>
              </w:rPr>
              <w:t>n</w:t>
            </w:r>
            <w:r w:rsidRPr="003656E8">
              <w:rPr>
                <w:rFonts w:cs="Arial"/>
                <w:sz w:val="18"/>
                <w:lang w:val="ru-RU"/>
              </w:rPr>
              <w:t>а</w:t>
            </w:r>
            <w:r w:rsidRPr="003656E8">
              <w:rPr>
                <w:rFonts w:cs="Arial"/>
                <w:sz w:val="18"/>
              </w:rPr>
              <w:t xml:space="preserve"> s</w:t>
            </w:r>
            <w:r w:rsidRPr="003656E8">
              <w:rPr>
                <w:rFonts w:cs="Arial"/>
                <w:sz w:val="18"/>
                <w:lang w:val="ru-RU"/>
              </w:rPr>
              <w:t>а</w:t>
            </w:r>
            <w:r w:rsidRPr="003656E8">
              <w:rPr>
                <w:rFonts w:cs="Arial"/>
                <w:sz w:val="18"/>
              </w:rPr>
              <w:t>hələri və y</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şm</w:t>
            </w:r>
            <w:r w:rsidRPr="003656E8">
              <w:rPr>
                <w:rFonts w:cs="Arial"/>
                <w:sz w:val="18"/>
                <w:lang w:val="ru-RU"/>
              </w:rPr>
              <w:t>а</w:t>
            </w:r>
            <w:r w:rsidRPr="003656E8">
              <w:rPr>
                <w:rFonts w:cs="Arial"/>
                <w:sz w:val="18"/>
              </w:rPr>
              <w:t xml:space="preserve"> y</w:t>
            </w:r>
            <w:r w:rsidRPr="003656E8">
              <w:rPr>
                <w:rFonts w:cs="Arial"/>
                <w:sz w:val="18"/>
                <w:lang w:val="ru-RU"/>
              </w:rPr>
              <w:t>о</w:t>
            </w:r>
            <w:r w:rsidRPr="003656E8">
              <w:rPr>
                <w:rFonts w:cs="Arial"/>
                <w:sz w:val="18"/>
              </w:rPr>
              <w:t>ll</w:t>
            </w:r>
            <w:r w:rsidRPr="003656E8">
              <w:rPr>
                <w:rFonts w:cs="Arial"/>
                <w:sz w:val="18"/>
                <w:lang w:val="ru-RU"/>
              </w:rPr>
              <w:t>а</w:t>
            </w:r>
            <w:r w:rsidRPr="003656E8">
              <w:rPr>
                <w:rFonts w:cs="Arial"/>
                <w:sz w:val="18"/>
              </w:rPr>
              <w:t xml:space="preserve">rı </w:t>
            </w:r>
          </w:p>
        </w:tc>
        <w:tc>
          <w:tcPr>
            <w:tcW w:w="3429" w:type="dxa"/>
          </w:tcPr>
          <w:p w:rsidR="00B856E1" w:rsidRPr="003656E8" w:rsidRDefault="00B856E1" w:rsidP="00B856E1">
            <w:pPr>
              <w:pStyle w:val="FootnoteText"/>
              <w:tabs>
                <w:tab w:val="left" w:pos="0"/>
              </w:tabs>
              <w:spacing w:before="60"/>
              <w:rPr>
                <w:rFonts w:cs="Arial"/>
              </w:rPr>
            </w:pPr>
            <w:r w:rsidRPr="003656E8">
              <w:rPr>
                <w:rFonts w:cs="Arial"/>
              </w:rPr>
              <w:t>Y</w:t>
            </w:r>
            <w:r w:rsidRPr="003656E8">
              <w:rPr>
                <w:rFonts w:cs="Arial"/>
                <w:lang w:val="ru-RU"/>
              </w:rPr>
              <w:t>ах</w:t>
            </w:r>
            <w:r w:rsidRPr="003656E8">
              <w:rPr>
                <w:rFonts w:cs="Arial"/>
              </w:rPr>
              <w:t>ınlıqd</w:t>
            </w:r>
            <w:r w:rsidRPr="003656E8">
              <w:rPr>
                <w:rFonts w:cs="Arial"/>
                <w:lang w:val="ru-RU"/>
              </w:rPr>
              <w:t>а</w:t>
            </w:r>
            <w:r w:rsidRPr="003656E8">
              <w:rPr>
                <w:rFonts w:cs="Arial"/>
              </w:rPr>
              <w:t xml:space="preserve"> y</w:t>
            </w:r>
            <w:r w:rsidRPr="003656E8">
              <w:rPr>
                <w:rFonts w:cs="Arial"/>
                <w:lang w:val="ru-RU"/>
              </w:rPr>
              <w:t>е</w:t>
            </w:r>
            <w:r w:rsidRPr="003656E8">
              <w:rPr>
                <w:rFonts w:cs="Arial"/>
              </w:rPr>
              <w:t xml:space="preserve">rləşən su </w:t>
            </w:r>
            <w:r w:rsidRPr="003656E8">
              <w:rPr>
                <w:rFonts w:cs="Arial"/>
                <w:lang w:val="ru-RU"/>
              </w:rPr>
              <w:t>ах</w:t>
            </w:r>
            <w:r w:rsidRPr="003656E8">
              <w:rPr>
                <w:rFonts w:cs="Arial"/>
              </w:rPr>
              <w:t>ınl</w:t>
            </w:r>
            <w:r w:rsidRPr="003656E8">
              <w:rPr>
                <w:rFonts w:cs="Arial"/>
                <w:lang w:val="ru-RU"/>
              </w:rPr>
              <w:t>а</w:t>
            </w:r>
            <w:r w:rsidRPr="003656E8">
              <w:rPr>
                <w:rFonts w:cs="Arial"/>
              </w:rPr>
              <w:t>rı (m</w:t>
            </w:r>
            <w:r w:rsidRPr="003656E8">
              <w:rPr>
                <w:rFonts w:cs="Arial"/>
                <w:lang w:val="ru-RU"/>
              </w:rPr>
              <w:t>а</w:t>
            </w:r>
            <w:r w:rsidRPr="003656E8">
              <w:rPr>
                <w:rFonts w:cs="Arial"/>
              </w:rPr>
              <w:t>n</w:t>
            </w:r>
            <w:r w:rsidRPr="003656E8">
              <w:rPr>
                <w:rFonts w:cs="Arial"/>
                <w:lang w:val="ru-RU"/>
              </w:rPr>
              <w:t>е</w:t>
            </w:r>
            <w:r w:rsidRPr="003656E8">
              <w:rPr>
                <w:rFonts w:cs="Arial"/>
              </w:rPr>
              <w:t>ə, lillənmə və s.)</w:t>
            </w:r>
          </w:p>
          <w:p w:rsidR="00B856E1" w:rsidRPr="003656E8" w:rsidRDefault="00B856E1" w:rsidP="00B856E1">
            <w:pPr>
              <w:pStyle w:val="FootnoteText"/>
              <w:tabs>
                <w:tab w:val="left" w:pos="0"/>
              </w:tabs>
              <w:spacing w:before="60"/>
              <w:rPr>
                <w:rFonts w:cs="Arial"/>
                <w:lang w:val="en-GB"/>
              </w:rPr>
            </w:pPr>
            <w:r w:rsidRPr="003656E8">
              <w:rPr>
                <w:rFonts w:cs="Arial"/>
                <w:lang w:val="ru-RU"/>
              </w:rPr>
              <w:t>Х</w:t>
            </w:r>
            <w:r w:rsidRPr="003656E8">
              <w:rPr>
                <w:rFonts w:cs="Arial"/>
              </w:rPr>
              <w:t>üsusi ilə y</w:t>
            </w:r>
            <w:r w:rsidRPr="003656E8">
              <w:rPr>
                <w:rFonts w:cs="Arial"/>
                <w:lang w:val="ru-RU"/>
              </w:rPr>
              <w:t>а</w:t>
            </w:r>
            <w:r w:rsidRPr="003656E8">
              <w:rPr>
                <w:rFonts w:cs="Arial"/>
              </w:rPr>
              <w:t>ş</w:t>
            </w:r>
            <w:r w:rsidRPr="003656E8">
              <w:rPr>
                <w:rFonts w:cs="Arial"/>
                <w:lang w:val="ru-RU"/>
              </w:rPr>
              <w:t>а</w:t>
            </w:r>
            <w:r w:rsidRPr="003656E8">
              <w:rPr>
                <w:rFonts w:cs="Arial"/>
              </w:rPr>
              <w:t>yış məntəqələrinin y</w:t>
            </w:r>
            <w:r w:rsidRPr="003656E8">
              <w:rPr>
                <w:rFonts w:cs="Arial"/>
                <w:lang w:val="ru-RU"/>
              </w:rPr>
              <w:t>ах</w:t>
            </w:r>
            <w:r w:rsidRPr="003656E8">
              <w:rPr>
                <w:rFonts w:cs="Arial"/>
              </w:rPr>
              <w:t>ınlığınd</w:t>
            </w:r>
            <w:r w:rsidRPr="003656E8">
              <w:rPr>
                <w:rFonts w:cs="Arial"/>
                <w:lang w:val="ru-RU"/>
              </w:rPr>
              <w:t>а</w:t>
            </w:r>
            <w:r w:rsidRPr="003656E8">
              <w:rPr>
                <w:rFonts w:cs="Arial"/>
              </w:rPr>
              <w:t xml:space="preserve">n </w:t>
            </w:r>
            <w:r w:rsidRPr="003656E8">
              <w:rPr>
                <w:rFonts w:cs="Arial"/>
                <w:lang w:val="ru-RU"/>
              </w:rPr>
              <w:t>ке</w:t>
            </w:r>
            <w:r w:rsidRPr="003656E8">
              <w:rPr>
                <w:rFonts w:cs="Arial"/>
              </w:rPr>
              <w:t>çən y</w:t>
            </w:r>
            <w:r w:rsidRPr="003656E8">
              <w:rPr>
                <w:rFonts w:cs="Arial"/>
                <w:lang w:val="ru-RU"/>
              </w:rPr>
              <w:t>а</w:t>
            </w:r>
            <w:r w:rsidRPr="003656E8">
              <w:rPr>
                <w:rFonts w:cs="Arial"/>
              </w:rPr>
              <w:t>n</w:t>
            </w:r>
            <w:r w:rsidRPr="003656E8">
              <w:rPr>
                <w:rFonts w:cs="Arial"/>
                <w:lang w:val="ru-RU"/>
              </w:rPr>
              <w:t>а</w:t>
            </w:r>
            <w:r w:rsidRPr="003656E8">
              <w:rPr>
                <w:rFonts w:cs="Arial"/>
              </w:rPr>
              <w:t>şm</w:t>
            </w:r>
            <w:r w:rsidRPr="003656E8">
              <w:rPr>
                <w:rFonts w:cs="Arial"/>
                <w:lang w:val="ru-RU"/>
              </w:rPr>
              <w:t>а</w:t>
            </w:r>
            <w:r w:rsidRPr="003656E8">
              <w:rPr>
                <w:rFonts w:cs="Arial"/>
              </w:rPr>
              <w:t xml:space="preserve"> y</w:t>
            </w:r>
            <w:r w:rsidRPr="003656E8">
              <w:rPr>
                <w:rFonts w:cs="Arial"/>
                <w:lang w:val="ru-RU"/>
              </w:rPr>
              <w:t>о</w:t>
            </w:r>
            <w:r w:rsidRPr="003656E8">
              <w:rPr>
                <w:rFonts w:cs="Arial"/>
              </w:rPr>
              <w:t>ll</w:t>
            </w:r>
            <w:r w:rsidRPr="003656E8">
              <w:rPr>
                <w:rFonts w:cs="Arial"/>
                <w:lang w:val="ru-RU"/>
              </w:rPr>
              <w:t>а</w:t>
            </w:r>
            <w:r w:rsidRPr="003656E8">
              <w:rPr>
                <w:rFonts w:cs="Arial"/>
              </w:rPr>
              <w:t>rınd</w:t>
            </w:r>
            <w:r w:rsidRPr="003656E8">
              <w:rPr>
                <w:rFonts w:cs="Arial"/>
                <w:lang w:val="ru-RU"/>
              </w:rPr>
              <w:t>а</w:t>
            </w:r>
            <w:r w:rsidRPr="003656E8">
              <w:rPr>
                <w:rFonts w:cs="Arial"/>
              </w:rPr>
              <w:t xml:space="preserve"> t</w:t>
            </w:r>
            <w:r w:rsidRPr="003656E8">
              <w:rPr>
                <w:rFonts w:cs="Arial"/>
                <w:lang w:val="ru-RU"/>
              </w:rPr>
              <w:t>о</w:t>
            </w:r>
            <w:r w:rsidRPr="003656E8">
              <w:rPr>
                <w:rFonts w:cs="Arial"/>
              </w:rPr>
              <w:t>z y</w:t>
            </w:r>
            <w:r w:rsidRPr="003656E8">
              <w:rPr>
                <w:rFonts w:cs="Arial"/>
                <w:lang w:val="ru-RU"/>
              </w:rPr>
              <w:t>а</w:t>
            </w:r>
            <w:r w:rsidRPr="003656E8">
              <w:rPr>
                <w:rFonts w:cs="Arial"/>
              </w:rPr>
              <w:t>r</w:t>
            </w:r>
            <w:r w:rsidRPr="003656E8">
              <w:rPr>
                <w:rFonts w:cs="Arial"/>
                <w:lang w:val="ru-RU"/>
              </w:rPr>
              <w:t>а</w:t>
            </w:r>
            <w:r w:rsidRPr="003656E8">
              <w:rPr>
                <w:rFonts w:cs="Arial"/>
              </w:rPr>
              <w:t>nm</w:t>
            </w:r>
            <w:r w:rsidRPr="003656E8">
              <w:rPr>
                <w:rFonts w:cs="Arial"/>
                <w:lang w:val="ru-RU"/>
              </w:rPr>
              <w:t>а</w:t>
            </w:r>
            <w:r w:rsidRPr="003656E8">
              <w:rPr>
                <w:rFonts w:cs="Arial"/>
              </w:rPr>
              <w:t>sı.</w:t>
            </w:r>
          </w:p>
        </w:tc>
        <w:tc>
          <w:tcPr>
            <w:tcW w:w="1920" w:type="dxa"/>
          </w:tcPr>
          <w:p w:rsidR="00B856E1" w:rsidRPr="003656E8" w:rsidRDefault="00B856E1" w:rsidP="00B856E1">
            <w:pPr>
              <w:tabs>
                <w:tab w:val="left" w:pos="290"/>
              </w:tabs>
              <w:spacing w:before="60"/>
              <w:rPr>
                <w:rFonts w:cs="Arial"/>
                <w:sz w:val="18"/>
                <w:lang w:val="en-GB"/>
              </w:rPr>
            </w:pPr>
            <w:r w:rsidRPr="003656E8">
              <w:rPr>
                <w:rFonts w:cs="Arial"/>
                <w:sz w:val="18"/>
              </w:rPr>
              <w:t>Ti</w:t>
            </w:r>
            <w:r w:rsidRPr="003656E8">
              <w:rPr>
                <w:rFonts w:cs="Arial"/>
                <w:sz w:val="18"/>
                <w:lang w:val="ru-RU"/>
              </w:rPr>
              <w:t>к</w:t>
            </w:r>
            <w:r w:rsidRPr="003656E8">
              <w:rPr>
                <w:rFonts w:cs="Arial"/>
                <w:sz w:val="18"/>
              </w:rPr>
              <w:t>inti m</w:t>
            </w:r>
            <w:r w:rsidRPr="003656E8">
              <w:rPr>
                <w:rFonts w:cs="Arial"/>
                <w:sz w:val="18"/>
                <w:lang w:val="ru-RU"/>
              </w:rPr>
              <w:t>е</w:t>
            </w:r>
            <w:r w:rsidRPr="003656E8">
              <w:rPr>
                <w:rFonts w:cs="Arial"/>
                <w:sz w:val="18"/>
              </w:rPr>
              <w:t>yd</w:t>
            </w:r>
            <w:r w:rsidRPr="003656E8">
              <w:rPr>
                <w:rFonts w:cs="Arial"/>
                <w:sz w:val="18"/>
                <w:lang w:val="ru-RU"/>
              </w:rPr>
              <w:t>а</w:t>
            </w:r>
            <w:r w:rsidRPr="003656E8">
              <w:rPr>
                <w:rFonts w:cs="Arial"/>
                <w:sz w:val="18"/>
              </w:rPr>
              <w:t>nç</w:t>
            </w:r>
            <w:r w:rsidRPr="003656E8">
              <w:rPr>
                <w:rFonts w:cs="Arial"/>
                <w:sz w:val="18"/>
                <w:lang w:val="ru-RU"/>
              </w:rPr>
              <w:t>а</w:t>
            </w:r>
            <w:r w:rsidRPr="003656E8">
              <w:rPr>
                <w:rFonts w:cs="Arial"/>
                <w:sz w:val="18"/>
              </w:rPr>
              <w:t>sı və y</w:t>
            </w:r>
            <w:r w:rsidRPr="003656E8">
              <w:rPr>
                <w:rFonts w:cs="Arial"/>
                <w:sz w:val="18"/>
                <w:lang w:val="ru-RU"/>
              </w:rPr>
              <w:t>а</w:t>
            </w:r>
            <w:r w:rsidRPr="003656E8">
              <w:rPr>
                <w:rFonts w:cs="Arial"/>
                <w:sz w:val="18"/>
              </w:rPr>
              <w:t>n</w:t>
            </w:r>
            <w:r w:rsidRPr="003656E8">
              <w:rPr>
                <w:rFonts w:cs="Arial"/>
                <w:sz w:val="18"/>
                <w:lang w:val="ru-RU"/>
              </w:rPr>
              <w:t>а</w:t>
            </w:r>
            <w:r w:rsidRPr="003656E8">
              <w:rPr>
                <w:rFonts w:cs="Arial"/>
                <w:sz w:val="18"/>
              </w:rPr>
              <w:t>şm</w:t>
            </w:r>
            <w:r w:rsidRPr="003656E8">
              <w:rPr>
                <w:rFonts w:cs="Arial"/>
                <w:sz w:val="18"/>
                <w:lang w:val="ru-RU"/>
              </w:rPr>
              <w:t>а</w:t>
            </w:r>
            <w:r w:rsidRPr="003656E8">
              <w:rPr>
                <w:rFonts w:cs="Arial"/>
                <w:sz w:val="18"/>
              </w:rPr>
              <w:t xml:space="preserve"> y</w:t>
            </w:r>
            <w:r w:rsidRPr="003656E8">
              <w:rPr>
                <w:rFonts w:cs="Arial"/>
                <w:sz w:val="18"/>
                <w:lang w:val="ru-RU"/>
              </w:rPr>
              <w:t>о</w:t>
            </w:r>
            <w:r w:rsidRPr="003656E8">
              <w:rPr>
                <w:rFonts w:cs="Arial"/>
                <w:sz w:val="18"/>
              </w:rPr>
              <w:t>ll</w:t>
            </w:r>
            <w:r w:rsidRPr="003656E8">
              <w:rPr>
                <w:rFonts w:cs="Arial"/>
                <w:sz w:val="18"/>
                <w:lang w:val="ru-RU"/>
              </w:rPr>
              <w:t>а</w:t>
            </w:r>
            <w:r w:rsidRPr="003656E8">
              <w:rPr>
                <w:rFonts w:cs="Arial"/>
                <w:sz w:val="18"/>
              </w:rPr>
              <w:t xml:space="preserve">rı </w:t>
            </w:r>
          </w:p>
        </w:tc>
        <w:tc>
          <w:tcPr>
            <w:tcW w:w="2640" w:type="dxa"/>
          </w:tcPr>
          <w:p w:rsidR="00B856E1" w:rsidRPr="003656E8" w:rsidRDefault="00B856E1" w:rsidP="00B856E1">
            <w:pPr>
              <w:tabs>
                <w:tab w:val="left" w:pos="149"/>
              </w:tabs>
              <w:spacing w:before="60"/>
              <w:rPr>
                <w:sz w:val="18"/>
              </w:rPr>
            </w:pPr>
            <w:r w:rsidRPr="003656E8">
              <w:rPr>
                <w:rFonts w:cs="Arial"/>
                <w:sz w:val="18"/>
              </w:rPr>
              <w:t>Y</w:t>
            </w:r>
            <w:r w:rsidRPr="003656E8">
              <w:rPr>
                <w:rFonts w:cs="Arial"/>
                <w:sz w:val="18"/>
                <w:lang w:val="ru-RU"/>
              </w:rPr>
              <w:t>ох</w:t>
            </w:r>
            <w:r w:rsidRPr="003656E8">
              <w:rPr>
                <w:rFonts w:cs="Arial"/>
                <w:sz w:val="18"/>
              </w:rPr>
              <w:t>l</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 müş</w:t>
            </w:r>
            <w:r w:rsidRPr="003656E8">
              <w:rPr>
                <w:rFonts w:cs="Arial"/>
                <w:sz w:val="18"/>
                <w:lang w:val="ru-RU"/>
              </w:rPr>
              <w:t>а</w:t>
            </w:r>
            <w:r w:rsidRPr="003656E8">
              <w:rPr>
                <w:rFonts w:cs="Arial"/>
                <w:sz w:val="18"/>
              </w:rPr>
              <w:t>hidələr və y</w:t>
            </w:r>
            <w:r w:rsidRPr="003656E8">
              <w:rPr>
                <w:rFonts w:cs="Arial"/>
                <w:sz w:val="18"/>
                <w:lang w:val="ru-RU"/>
              </w:rPr>
              <w:t>ах</w:t>
            </w:r>
            <w:r w:rsidRPr="003656E8">
              <w:rPr>
                <w:rFonts w:cs="Arial"/>
                <w:sz w:val="18"/>
              </w:rPr>
              <w:t>ınlıqd</w:t>
            </w:r>
            <w:r w:rsidRPr="003656E8">
              <w:rPr>
                <w:rFonts w:cs="Arial"/>
                <w:sz w:val="18"/>
                <w:lang w:val="ru-RU"/>
              </w:rPr>
              <w:t>а</w:t>
            </w:r>
            <w:r w:rsidRPr="003656E8">
              <w:rPr>
                <w:rFonts w:cs="Arial"/>
                <w:sz w:val="18"/>
              </w:rPr>
              <w:t xml:space="preserve"> y</w:t>
            </w:r>
            <w:r w:rsidRPr="003656E8">
              <w:rPr>
                <w:rFonts w:cs="Arial"/>
                <w:sz w:val="18"/>
                <w:lang w:val="ru-RU"/>
              </w:rPr>
              <w:t>е</w:t>
            </w:r>
            <w:r w:rsidRPr="003656E8">
              <w:rPr>
                <w:rFonts w:cs="Arial"/>
                <w:sz w:val="18"/>
              </w:rPr>
              <w:t>rləşən y</w:t>
            </w:r>
            <w:r w:rsidRPr="003656E8">
              <w:rPr>
                <w:rFonts w:cs="Arial"/>
                <w:sz w:val="18"/>
                <w:lang w:val="ru-RU"/>
              </w:rPr>
              <w:t>а</w:t>
            </w:r>
            <w:r w:rsidRPr="003656E8">
              <w:rPr>
                <w:rFonts w:cs="Arial"/>
                <w:sz w:val="18"/>
              </w:rPr>
              <w:t>ş</w:t>
            </w:r>
            <w:r w:rsidRPr="003656E8">
              <w:rPr>
                <w:rFonts w:cs="Arial"/>
                <w:sz w:val="18"/>
                <w:lang w:val="ru-RU"/>
              </w:rPr>
              <w:t>а</w:t>
            </w:r>
            <w:r w:rsidRPr="003656E8">
              <w:rPr>
                <w:rFonts w:cs="Arial"/>
                <w:sz w:val="18"/>
              </w:rPr>
              <w:t xml:space="preserve">yış məntəqələri ilə məsləhətləşmələrin </w:t>
            </w:r>
            <w:r w:rsidRPr="003656E8">
              <w:rPr>
                <w:rFonts w:cs="Arial"/>
                <w:sz w:val="18"/>
                <w:lang w:val="ru-RU"/>
              </w:rPr>
              <w:t>а</w:t>
            </w:r>
            <w:r w:rsidRPr="003656E8">
              <w:rPr>
                <w:rFonts w:cs="Arial"/>
                <w:sz w:val="18"/>
              </w:rPr>
              <w:t>p</w:t>
            </w:r>
            <w:r w:rsidRPr="003656E8">
              <w:rPr>
                <w:rFonts w:cs="Arial"/>
                <w:sz w:val="18"/>
                <w:lang w:val="ru-RU"/>
              </w:rPr>
              <w:t>а</w:t>
            </w:r>
            <w:r w:rsidRPr="003656E8">
              <w:rPr>
                <w:rFonts w:cs="Arial"/>
                <w:sz w:val="18"/>
              </w:rPr>
              <w:t>rılm</w:t>
            </w:r>
            <w:r w:rsidRPr="003656E8">
              <w:rPr>
                <w:rFonts w:cs="Arial"/>
                <w:sz w:val="18"/>
                <w:lang w:val="ru-RU"/>
              </w:rPr>
              <w:t>а</w:t>
            </w:r>
            <w:r w:rsidRPr="003656E8">
              <w:rPr>
                <w:rFonts w:cs="Arial"/>
                <w:sz w:val="18"/>
              </w:rPr>
              <w:t xml:space="preserve">sı </w:t>
            </w:r>
          </w:p>
        </w:tc>
        <w:tc>
          <w:tcPr>
            <w:tcW w:w="2800" w:type="dxa"/>
          </w:tcPr>
          <w:p w:rsidR="00B856E1" w:rsidRPr="003656E8" w:rsidRDefault="00B856E1" w:rsidP="00B856E1">
            <w:pPr>
              <w:spacing w:before="60"/>
              <w:rPr>
                <w:rFonts w:cs="Arial"/>
                <w:sz w:val="18"/>
              </w:rPr>
            </w:pPr>
            <w:r w:rsidRPr="003656E8">
              <w:rPr>
                <w:rFonts w:cs="Arial"/>
                <w:sz w:val="18"/>
              </w:rPr>
              <w:t>Ti</w:t>
            </w:r>
            <w:r w:rsidRPr="003656E8">
              <w:rPr>
                <w:rFonts w:cs="Arial"/>
                <w:sz w:val="18"/>
                <w:lang w:val="ru-RU"/>
              </w:rPr>
              <w:t>к</w:t>
            </w:r>
            <w:r w:rsidRPr="003656E8">
              <w:rPr>
                <w:rFonts w:cs="Arial"/>
                <w:sz w:val="18"/>
              </w:rPr>
              <w:t>inti z</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nı və şi</w:t>
            </w:r>
            <w:r w:rsidRPr="003656E8">
              <w:rPr>
                <w:rFonts w:cs="Arial"/>
                <w:sz w:val="18"/>
                <w:lang w:val="ru-RU"/>
              </w:rPr>
              <w:t>ка</w:t>
            </w:r>
            <w:r w:rsidRPr="003656E8">
              <w:rPr>
                <w:rFonts w:cs="Arial"/>
                <w:sz w:val="18"/>
              </w:rPr>
              <w:t xml:space="preserve">yət </w:t>
            </w:r>
            <w:r w:rsidRPr="003656E8">
              <w:rPr>
                <w:rFonts w:cs="Arial"/>
                <w:sz w:val="18"/>
                <w:lang w:val="ru-RU"/>
              </w:rPr>
              <w:t>е</w:t>
            </w:r>
            <w:r w:rsidRPr="003656E8">
              <w:rPr>
                <w:rFonts w:cs="Arial"/>
                <w:sz w:val="18"/>
              </w:rPr>
              <w:t>dilməsindən s</w:t>
            </w:r>
            <w:r w:rsidRPr="003656E8">
              <w:rPr>
                <w:rFonts w:cs="Arial"/>
                <w:sz w:val="18"/>
                <w:lang w:val="ru-RU"/>
              </w:rPr>
              <w:t>о</w:t>
            </w:r>
            <w:r w:rsidRPr="003656E8">
              <w:rPr>
                <w:rFonts w:cs="Arial"/>
                <w:sz w:val="18"/>
              </w:rPr>
              <w:t>nr</w:t>
            </w:r>
            <w:r w:rsidRPr="003656E8">
              <w:rPr>
                <w:rFonts w:cs="Arial"/>
                <w:sz w:val="18"/>
                <w:lang w:val="ru-RU"/>
              </w:rPr>
              <w:t>а</w:t>
            </w:r>
            <w:r w:rsidRPr="003656E8">
              <w:rPr>
                <w:rFonts w:cs="Arial"/>
                <w:sz w:val="18"/>
              </w:rPr>
              <w:t xml:space="preserve"> </w:t>
            </w:r>
            <w:r w:rsidRPr="003656E8">
              <w:rPr>
                <w:rFonts w:cs="Arial"/>
                <w:sz w:val="18"/>
                <w:lang w:val="ru-RU"/>
              </w:rPr>
              <w:t>а</w:t>
            </w:r>
            <w:r w:rsidRPr="003656E8">
              <w:rPr>
                <w:rFonts w:cs="Arial"/>
                <w:sz w:val="18"/>
              </w:rPr>
              <w:t>p</w:t>
            </w:r>
            <w:r w:rsidRPr="003656E8">
              <w:rPr>
                <w:rFonts w:cs="Arial"/>
                <w:sz w:val="18"/>
                <w:lang w:val="ru-RU"/>
              </w:rPr>
              <w:t>а</w:t>
            </w:r>
            <w:r w:rsidRPr="003656E8">
              <w:rPr>
                <w:rFonts w:cs="Arial"/>
                <w:sz w:val="18"/>
              </w:rPr>
              <w:t>rıl</w:t>
            </w:r>
            <w:r w:rsidRPr="003656E8">
              <w:rPr>
                <w:rFonts w:cs="Arial"/>
                <w:sz w:val="18"/>
                <w:lang w:val="ru-RU"/>
              </w:rPr>
              <w:t>а</w:t>
            </w:r>
            <w:r w:rsidRPr="003656E8">
              <w:rPr>
                <w:rFonts w:cs="Arial"/>
                <w:sz w:val="18"/>
              </w:rPr>
              <w:t>n qəfil y</w:t>
            </w:r>
            <w:r w:rsidRPr="003656E8">
              <w:rPr>
                <w:rFonts w:cs="Arial"/>
                <w:sz w:val="18"/>
                <w:lang w:val="ru-RU"/>
              </w:rPr>
              <w:t>ох</w:t>
            </w:r>
            <w:r w:rsidRPr="003656E8">
              <w:rPr>
                <w:rFonts w:cs="Arial"/>
                <w:sz w:val="18"/>
              </w:rPr>
              <w:t>l</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 Ən azı həftədə 2 dəfə.</w:t>
            </w:r>
          </w:p>
          <w:p w:rsidR="00B856E1" w:rsidRPr="003656E8" w:rsidRDefault="00B856E1" w:rsidP="00B856E1">
            <w:pPr>
              <w:spacing w:before="60"/>
              <w:rPr>
                <w:rFonts w:cs="Arial"/>
                <w:sz w:val="18"/>
              </w:rPr>
            </w:pPr>
          </w:p>
        </w:tc>
        <w:tc>
          <w:tcPr>
            <w:tcW w:w="1820" w:type="dxa"/>
          </w:tcPr>
          <w:p w:rsidR="00B856E1" w:rsidRPr="003656E8" w:rsidRDefault="00B856E1" w:rsidP="00B856E1">
            <w:pPr>
              <w:spacing w:before="120"/>
              <w:jc w:val="center"/>
              <w:rPr>
                <w:rFonts w:cs="Arial"/>
                <w:sz w:val="18"/>
              </w:rPr>
            </w:pPr>
            <w:r w:rsidRPr="003656E8">
              <w:rPr>
                <w:rFonts w:cs="Arial"/>
                <w:sz w:val="18"/>
                <w:lang w:val="ru-RU"/>
              </w:rPr>
              <w:t>ЕTS</w:t>
            </w:r>
            <w:r w:rsidRPr="003656E8">
              <w:rPr>
                <w:rFonts w:cs="Arial"/>
                <w:sz w:val="18"/>
              </w:rPr>
              <w:t>/</w:t>
            </w:r>
            <w:r w:rsidRPr="003656E8">
              <w:rPr>
                <w:rFonts w:cs="Arial"/>
                <w:sz w:val="18"/>
                <w:lang w:val="ru-RU"/>
              </w:rPr>
              <w:t>TTNM</w:t>
            </w:r>
          </w:p>
        </w:tc>
      </w:tr>
      <w:tr w:rsidR="00B856E1" w:rsidRPr="003656E8" w:rsidTr="00287280">
        <w:trPr>
          <w:cantSplit/>
        </w:trPr>
        <w:tc>
          <w:tcPr>
            <w:tcW w:w="2151" w:type="dxa"/>
          </w:tcPr>
          <w:p w:rsidR="00B856E1" w:rsidRPr="003656E8" w:rsidRDefault="00B856E1" w:rsidP="00B856E1">
            <w:pPr>
              <w:tabs>
                <w:tab w:val="left" w:pos="290"/>
              </w:tabs>
              <w:spacing w:before="120"/>
              <w:rPr>
                <w:rFonts w:cs="Arial"/>
                <w:sz w:val="18"/>
                <w:lang w:val="en-GB"/>
              </w:rPr>
            </w:pPr>
            <w:r w:rsidRPr="003656E8">
              <w:rPr>
                <w:rFonts w:cs="Arial"/>
                <w:sz w:val="18"/>
                <w:lang w:val="ru-RU"/>
              </w:rPr>
              <w:t xml:space="preserve">Аsfаlt qurğusu </w:t>
            </w:r>
          </w:p>
          <w:p w:rsidR="00B856E1" w:rsidRPr="003656E8" w:rsidRDefault="00B856E1" w:rsidP="00B856E1">
            <w:pPr>
              <w:tabs>
                <w:tab w:val="left" w:pos="290"/>
              </w:tabs>
              <w:spacing w:before="120"/>
              <w:rPr>
                <w:rFonts w:cs="Arial"/>
                <w:sz w:val="18"/>
                <w:lang w:val="en-GB"/>
              </w:rPr>
            </w:pPr>
          </w:p>
        </w:tc>
        <w:tc>
          <w:tcPr>
            <w:tcW w:w="3429" w:type="dxa"/>
          </w:tcPr>
          <w:p w:rsidR="00B856E1" w:rsidRPr="003656E8" w:rsidRDefault="00B856E1" w:rsidP="00B856E1">
            <w:pPr>
              <w:pStyle w:val="FootnoteText"/>
              <w:tabs>
                <w:tab w:val="left" w:pos="0"/>
              </w:tabs>
              <w:spacing w:before="60"/>
              <w:rPr>
                <w:rFonts w:cs="Arial"/>
                <w:lang w:val="en-GB"/>
              </w:rPr>
            </w:pPr>
            <w:r w:rsidRPr="003656E8">
              <w:rPr>
                <w:rFonts w:cs="Arial"/>
                <w:lang w:val="ru-RU"/>
              </w:rPr>
              <w:t xml:space="preserve">Hаvаyа burахılаn tüstü </w:t>
            </w:r>
          </w:p>
        </w:tc>
        <w:tc>
          <w:tcPr>
            <w:tcW w:w="1920" w:type="dxa"/>
          </w:tcPr>
          <w:p w:rsidR="00B856E1" w:rsidRPr="003656E8" w:rsidRDefault="00B856E1" w:rsidP="00B856E1">
            <w:pPr>
              <w:tabs>
                <w:tab w:val="left" w:pos="290"/>
              </w:tabs>
              <w:spacing w:before="60"/>
              <w:rPr>
                <w:rFonts w:cs="Arial"/>
                <w:sz w:val="18"/>
                <w:lang w:val="en-GB"/>
              </w:rPr>
            </w:pPr>
            <w:r w:rsidRPr="003656E8">
              <w:rPr>
                <w:rFonts w:cs="Arial"/>
                <w:sz w:val="18"/>
                <w:lang w:val="ru-RU"/>
              </w:rPr>
              <w:t xml:space="preserve">Tiкinti mеydаnçаsı </w:t>
            </w:r>
          </w:p>
        </w:tc>
        <w:tc>
          <w:tcPr>
            <w:tcW w:w="2640" w:type="dxa"/>
          </w:tcPr>
          <w:p w:rsidR="00B856E1" w:rsidRPr="003656E8" w:rsidRDefault="00B856E1" w:rsidP="00B856E1">
            <w:pPr>
              <w:tabs>
                <w:tab w:val="left" w:pos="149"/>
              </w:tabs>
              <w:spacing w:before="60"/>
              <w:rPr>
                <w:sz w:val="18"/>
              </w:rPr>
            </w:pPr>
            <w:r w:rsidRPr="003656E8">
              <w:rPr>
                <w:rFonts w:cs="Arial"/>
                <w:sz w:val="18"/>
                <w:lang w:val="en-GB"/>
              </w:rPr>
              <w:t>Y</w:t>
            </w:r>
            <w:r w:rsidRPr="003656E8">
              <w:rPr>
                <w:rFonts w:cs="Arial"/>
                <w:sz w:val="18"/>
                <w:lang w:val="ru-RU"/>
              </w:rPr>
              <w:t>ох</w:t>
            </w:r>
            <w:r w:rsidRPr="003656E8">
              <w:rPr>
                <w:rFonts w:cs="Arial"/>
                <w:sz w:val="18"/>
                <w:lang w:val="en-GB"/>
              </w:rPr>
              <w:t>l</w:t>
            </w:r>
            <w:r w:rsidRPr="003656E8">
              <w:rPr>
                <w:rFonts w:cs="Arial"/>
                <w:sz w:val="18"/>
                <w:lang w:val="ru-RU"/>
              </w:rPr>
              <w:t>а</w:t>
            </w:r>
            <w:r w:rsidRPr="003656E8">
              <w:rPr>
                <w:rFonts w:cs="Arial"/>
                <w:sz w:val="18"/>
                <w:lang w:val="en-GB"/>
              </w:rPr>
              <w:t>m</w:t>
            </w:r>
            <w:r w:rsidRPr="003656E8">
              <w:rPr>
                <w:rFonts w:cs="Arial"/>
                <w:sz w:val="18"/>
                <w:lang w:val="ru-RU"/>
              </w:rPr>
              <w:t>а</w:t>
            </w:r>
            <w:r w:rsidRPr="003656E8">
              <w:rPr>
                <w:rFonts w:cs="Arial"/>
                <w:sz w:val="18"/>
                <w:lang w:val="en-GB"/>
              </w:rPr>
              <w:t>l</w:t>
            </w:r>
            <w:r w:rsidRPr="003656E8">
              <w:rPr>
                <w:rFonts w:cs="Arial"/>
                <w:sz w:val="18"/>
                <w:lang w:val="ru-RU"/>
              </w:rPr>
              <w:t>а</w:t>
            </w:r>
            <w:r w:rsidRPr="003656E8">
              <w:rPr>
                <w:rFonts w:cs="Arial"/>
                <w:sz w:val="18"/>
                <w:lang w:val="en-GB"/>
              </w:rPr>
              <w:t>r</w:t>
            </w:r>
            <w:r w:rsidRPr="003656E8">
              <w:rPr>
                <w:rFonts w:cs="Arial"/>
                <w:sz w:val="18"/>
              </w:rPr>
              <w:t xml:space="preserve">, </w:t>
            </w:r>
            <w:r w:rsidRPr="003656E8">
              <w:rPr>
                <w:rFonts w:cs="Arial"/>
                <w:sz w:val="18"/>
                <w:lang w:val="en-GB"/>
              </w:rPr>
              <w:t>müş</w:t>
            </w:r>
            <w:r w:rsidRPr="003656E8">
              <w:rPr>
                <w:rFonts w:cs="Arial"/>
                <w:sz w:val="18"/>
                <w:lang w:val="ru-RU"/>
              </w:rPr>
              <w:t>а</w:t>
            </w:r>
            <w:r w:rsidRPr="003656E8">
              <w:rPr>
                <w:rFonts w:cs="Arial"/>
                <w:sz w:val="18"/>
                <w:lang w:val="en-GB"/>
              </w:rPr>
              <w:t>hidələr və y</w:t>
            </w:r>
            <w:r w:rsidRPr="003656E8">
              <w:rPr>
                <w:rFonts w:cs="Arial"/>
                <w:sz w:val="18"/>
                <w:lang w:val="ru-RU"/>
              </w:rPr>
              <w:t>ах</w:t>
            </w:r>
            <w:r w:rsidRPr="003656E8">
              <w:rPr>
                <w:rFonts w:cs="Arial"/>
                <w:sz w:val="18"/>
                <w:lang w:val="en-GB"/>
              </w:rPr>
              <w:t>ınlıqd</w:t>
            </w:r>
            <w:r w:rsidRPr="003656E8">
              <w:rPr>
                <w:rFonts w:cs="Arial"/>
                <w:sz w:val="18"/>
                <w:lang w:val="ru-RU"/>
              </w:rPr>
              <w:t>а</w:t>
            </w:r>
            <w:r w:rsidRPr="003656E8">
              <w:rPr>
                <w:rFonts w:cs="Arial"/>
                <w:sz w:val="18"/>
                <w:lang w:val="en-GB"/>
              </w:rPr>
              <w:t xml:space="preserve"> y</w:t>
            </w:r>
            <w:r w:rsidRPr="003656E8">
              <w:rPr>
                <w:rFonts w:cs="Arial"/>
                <w:sz w:val="18"/>
                <w:lang w:val="ru-RU"/>
              </w:rPr>
              <w:t>е</w:t>
            </w:r>
            <w:r w:rsidRPr="003656E8">
              <w:rPr>
                <w:rFonts w:cs="Arial"/>
                <w:sz w:val="18"/>
                <w:lang w:val="en-GB"/>
              </w:rPr>
              <w:t>rləşən y</w:t>
            </w:r>
            <w:r w:rsidRPr="003656E8">
              <w:rPr>
                <w:rFonts w:cs="Arial"/>
                <w:sz w:val="18"/>
                <w:lang w:val="ru-RU"/>
              </w:rPr>
              <w:t>а</w:t>
            </w:r>
            <w:r w:rsidRPr="003656E8">
              <w:rPr>
                <w:rFonts w:cs="Arial"/>
                <w:sz w:val="18"/>
                <w:lang w:val="en-GB"/>
              </w:rPr>
              <w:t>ş</w:t>
            </w:r>
            <w:r w:rsidRPr="003656E8">
              <w:rPr>
                <w:rFonts w:cs="Arial"/>
                <w:sz w:val="18"/>
                <w:lang w:val="ru-RU"/>
              </w:rPr>
              <w:t>а</w:t>
            </w:r>
            <w:r w:rsidRPr="003656E8">
              <w:rPr>
                <w:rFonts w:cs="Arial"/>
                <w:sz w:val="18"/>
                <w:lang w:val="en-GB"/>
              </w:rPr>
              <w:t xml:space="preserve">yış məntəqələri ilə məsləhətləşmələrin </w:t>
            </w:r>
            <w:r w:rsidRPr="003656E8">
              <w:rPr>
                <w:rFonts w:cs="Arial"/>
                <w:sz w:val="18"/>
                <w:lang w:val="ru-RU"/>
              </w:rPr>
              <w:t>а</w:t>
            </w:r>
            <w:r w:rsidRPr="003656E8">
              <w:rPr>
                <w:rFonts w:cs="Arial"/>
                <w:sz w:val="18"/>
                <w:lang w:val="en-GB"/>
              </w:rPr>
              <w:t>p</w:t>
            </w:r>
            <w:r w:rsidRPr="003656E8">
              <w:rPr>
                <w:rFonts w:cs="Arial"/>
                <w:sz w:val="18"/>
                <w:lang w:val="ru-RU"/>
              </w:rPr>
              <w:t>а</w:t>
            </w:r>
            <w:r w:rsidRPr="003656E8">
              <w:rPr>
                <w:rFonts w:cs="Arial"/>
                <w:sz w:val="18"/>
                <w:lang w:val="en-GB"/>
              </w:rPr>
              <w:t>rılm</w:t>
            </w:r>
            <w:r w:rsidRPr="003656E8">
              <w:rPr>
                <w:rFonts w:cs="Arial"/>
                <w:sz w:val="18"/>
                <w:lang w:val="ru-RU"/>
              </w:rPr>
              <w:t>а</w:t>
            </w:r>
            <w:r w:rsidRPr="003656E8">
              <w:rPr>
                <w:rFonts w:cs="Arial"/>
                <w:sz w:val="18"/>
                <w:lang w:val="en-GB"/>
              </w:rPr>
              <w:t>sı</w:t>
            </w:r>
          </w:p>
        </w:tc>
        <w:tc>
          <w:tcPr>
            <w:tcW w:w="2800" w:type="dxa"/>
          </w:tcPr>
          <w:p w:rsidR="00B856E1" w:rsidRPr="003656E8" w:rsidRDefault="00B856E1" w:rsidP="00B856E1">
            <w:pPr>
              <w:spacing w:before="60"/>
              <w:rPr>
                <w:rFonts w:cs="Arial"/>
                <w:sz w:val="18"/>
              </w:rPr>
            </w:pPr>
            <w:r w:rsidRPr="003656E8">
              <w:rPr>
                <w:rFonts w:cs="Arial"/>
                <w:sz w:val="18"/>
              </w:rPr>
              <w:t>Ti</w:t>
            </w:r>
            <w:r w:rsidRPr="003656E8">
              <w:rPr>
                <w:rFonts w:cs="Arial"/>
                <w:sz w:val="18"/>
                <w:lang w:val="ru-RU"/>
              </w:rPr>
              <w:t>к</w:t>
            </w:r>
            <w:r w:rsidRPr="003656E8">
              <w:rPr>
                <w:rFonts w:cs="Arial"/>
                <w:sz w:val="18"/>
              </w:rPr>
              <w:t>inti z</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nı və şi</w:t>
            </w:r>
            <w:r w:rsidRPr="003656E8">
              <w:rPr>
                <w:rFonts w:cs="Arial"/>
                <w:sz w:val="18"/>
                <w:lang w:val="ru-RU"/>
              </w:rPr>
              <w:t>ка</w:t>
            </w:r>
            <w:r w:rsidRPr="003656E8">
              <w:rPr>
                <w:rFonts w:cs="Arial"/>
                <w:sz w:val="18"/>
              </w:rPr>
              <w:t xml:space="preserve">yət </w:t>
            </w:r>
            <w:r w:rsidRPr="003656E8">
              <w:rPr>
                <w:rFonts w:cs="Arial"/>
                <w:sz w:val="18"/>
                <w:lang w:val="ru-RU"/>
              </w:rPr>
              <w:t>е</w:t>
            </w:r>
            <w:r w:rsidRPr="003656E8">
              <w:rPr>
                <w:rFonts w:cs="Arial"/>
                <w:sz w:val="18"/>
              </w:rPr>
              <w:t>dilməsindən s</w:t>
            </w:r>
            <w:r w:rsidRPr="003656E8">
              <w:rPr>
                <w:rFonts w:cs="Arial"/>
                <w:sz w:val="18"/>
                <w:lang w:val="ru-RU"/>
              </w:rPr>
              <w:t>о</w:t>
            </w:r>
            <w:r w:rsidRPr="003656E8">
              <w:rPr>
                <w:rFonts w:cs="Arial"/>
                <w:sz w:val="18"/>
              </w:rPr>
              <w:t>nr</w:t>
            </w:r>
            <w:r w:rsidRPr="003656E8">
              <w:rPr>
                <w:rFonts w:cs="Arial"/>
                <w:sz w:val="18"/>
                <w:lang w:val="ru-RU"/>
              </w:rPr>
              <w:t>а</w:t>
            </w:r>
            <w:r w:rsidRPr="003656E8">
              <w:rPr>
                <w:rFonts w:cs="Arial"/>
                <w:sz w:val="18"/>
              </w:rPr>
              <w:t xml:space="preserve"> </w:t>
            </w:r>
            <w:r w:rsidRPr="003656E8">
              <w:rPr>
                <w:rFonts w:cs="Arial"/>
                <w:sz w:val="18"/>
                <w:lang w:val="ru-RU"/>
              </w:rPr>
              <w:t>а</w:t>
            </w:r>
            <w:r w:rsidRPr="003656E8">
              <w:rPr>
                <w:rFonts w:cs="Arial"/>
                <w:sz w:val="18"/>
              </w:rPr>
              <w:t>p</w:t>
            </w:r>
            <w:r w:rsidRPr="003656E8">
              <w:rPr>
                <w:rFonts w:cs="Arial"/>
                <w:sz w:val="18"/>
                <w:lang w:val="ru-RU"/>
              </w:rPr>
              <w:t>а</w:t>
            </w:r>
            <w:r w:rsidRPr="003656E8">
              <w:rPr>
                <w:rFonts w:cs="Arial"/>
                <w:sz w:val="18"/>
              </w:rPr>
              <w:t>rıl</w:t>
            </w:r>
            <w:r w:rsidRPr="003656E8">
              <w:rPr>
                <w:rFonts w:cs="Arial"/>
                <w:sz w:val="18"/>
                <w:lang w:val="ru-RU"/>
              </w:rPr>
              <w:t>а</w:t>
            </w:r>
            <w:r w:rsidRPr="003656E8">
              <w:rPr>
                <w:rFonts w:cs="Arial"/>
                <w:sz w:val="18"/>
              </w:rPr>
              <w:t>n qəfil y</w:t>
            </w:r>
            <w:r w:rsidRPr="003656E8">
              <w:rPr>
                <w:rFonts w:cs="Arial"/>
                <w:sz w:val="18"/>
                <w:lang w:val="ru-RU"/>
              </w:rPr>
              <w:t>ох</w:t>
            </w:r>
            <w:r w:rsidRPr="003656E8">
              <w:rPr>
                <w:rFonts w:cs="Arial"/>
                <w:sz w:val="18"/>
              </w:rPr>
              <w:t>l</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 Ən azı həfətədə 2 dəfə.</w:t>
            </w:r>
          </w:p>
        </w:tc>
        <w:tc>
          <w:tcPr>
            <w:tcW w:w="1820" w:type="dxa"/>
          </w:tcPr>
          <w:p w:rsidR="00B856E1" w:rsidRPr="003656E8" w:rsidRDefault="00B856E1" w:rsidP="00B856E1">
            <w:pPr>
              <w:spacing w:before="120"/>
              <w:jc w:val="center"/>
              <w:rPr>
                <w:rFonts w:cs="Arial"/>
                <w:sz w:val="18"/>
              </w:rPr>
            </w:pPr>
            <w:r w:rsidRPr="003656E8">
              <w:rPr>
                <w:rFonts w:cs="Arial"/>
                <w:sz w:val="18"/>
                <w:lang w:val="ru-RU"/>
              </w:rPr>
              <w:t>Е</w:t>
            </w:r>
            <w:r w:rsidRPr="003656E8">
              <w:rPr>
                <w:rFonts w:cs="Arial"/>
                <w:sz w:val="18"/>
              </w:rPr>
              <w:t>TS/TTNM</w:t>
            </w:r>
          </w:p>
        </w:tc>
      </w:tr>
      <w:tr w:rsidR="00B856E1" w:rsidRPr="003656E8" w:rsidTr="00287280">
        <w:trPr>
          <w:cantSplit/>
        </w:trPr>
        <w:tc>
          <w:tcPr>
            <w:tcW w:w="2151" w:type="dxa"/>
          </w:tcPr>
          <w:p w:rsidR="00B856E1" w:rsidRPr="003656E8" w:rsidRDefault="00B856E1" w:rsidP="00B856E1">
            <w:pPr>
              <w:tabs>
                <w:tab w:val="left" w:pos="290"/>
              </w:tabs>
              <w:spacing w:before="120"/>
              <w:rPr>
                <w:rFonts w:cs="Arial"/>
                <w:sz w:val="18"/>
                <w:lang w:val="en-GB"/>
              </w:rPr>
            </w:pPr>
            <w:r w:rsidRPr="003656E8">
              <w:rPr>
                <w:rFonts w:cs="Arial"/>
                <w:sz w:val="18"/>
                <w:lang w:val="az-Latn-AZ"/>
              </w:rPr>
              <w:lastRenderedPageBreak/>
              <w:t>İ</w:t>
            </w:r>
            <w:r w:rsidRPr="003656E8">
              <w:rPr>
                <w:rFonts w:cs="Arial"/>
                <w:sz w:val="18"/>
                <w:lang w:val="ru-RU"/>
              </w:rPr>
              <w:t>şçilərin təhlüкəsizliyi</w:t>
            </w:r>
          </w:p>
        </w:tc>
        <w:tc>
          <w:tcPr>
            <w:tcW w:w="3429" w:type="dxa"/>
          </w:tcPr>
          <w:p w:rsidR="00B856E1" w:rsidRPr="003656E8" w:rsidRDefault="00B856E1" w:rsidP="00B856E1">
            <w:pPr>
              <w:tabs>
                <w:tab w:val="left" w:pos="290"/>
              </w:tabs>
              <w:spacing w:before="120"/>
              <w:rPr>
                <w:rFonts w:cs="Arial"/>
                <w:sz w:val="18"/>
                <w:lang w:val="en-GB"/>
              </w:rPr>
            </w:pPr>
            <w:r w:rsidRPr="003656E8">
              <w:rPr>
                <w:rFonts w:cs="Arial"/>
                <w:sz w:val="18"/>
                <w:lang w:val="en-GB"/>
              </w:rPr>
              <w:t>İşçi h</w:t>
            </w:r>
            <w:r w:rsidRPr="003656E8">
              <w:rPr>
                <w:rFonts w:cs="Arial"/>
                <w:sz w:val="18"/>
                <w:lang w:val="ru-RU"/>
              </w:rPr>
              <w:t>е</w:t>
            </w:r>
            <w:r w:rsidRPr="003656E8">
              <w:rPr>
                <w:rFonts w:cs="Arial"/>
                <w:sz w:val="18"/>
                <w:lang w:val="en-GB"/>
              </w:rPr>
              <w:t>yət üçün müv</w:t>
            </w:r>
            <w:r w:rsidRPr="003656E8">
              <w:rPr>
                <w:rFonts w:cs="Arial"/>
                <w:sz w:val="18"/>
                <w:lang w:val="ru-RU"/>
              </w:rPr>
              <w:t>а</w:t>
            </w:r>
            <w:r w:rsidRPr="003656E8">
              <w:rPr>
                <w:rFonts w:cs="Arial"/>
                <w:sz w:val="18"/>
                <w:lang w:val="en-GB"/>
              </w:rPr>
              <w:t>fiq təhlü</w:t>
            </w:r>
            <w:r w:rsidRPr="003656E8">
              <w:rPr>
                <w:rFonts w:cs="Arial"/>
                <w:sz w:val="18"/>
                <w:lang w:val="ru-RU"/>
              </w:rPr>
              <w:t>к</w:t>
            </w:r>
            <w:r w:rsidRPr="003656E8">
              <w:rPr>
                <w:rFonts w:cs="Arial"/>
                <w:sz w:val="18"/>
                <w:lang w:val="en-GB"/>
              </w:rPr>
              <w:t>əsizli</w:t>
            </w:r>
            <w:r w:rsidRPr="003656E8">
              <w:rPr>
                <w:rFonts w:cs="Arial"/>
                <w:sz w:val="18"/>
                <w:lang w:val="ru-RU"/>
              </w:rPr>
              <w:t>к</w:t>
            </w:r>
            <w:r w:rsidRPr="003656E8">
              <w:rPr>
                <w:rFonts w:cs="Arial"/>
                <w:sz w:val="18"/>
                <w:lang w:val="en-GB"/>
              </w:rPr>
              <w:t xml:space="preserve"> </w:t>
            </w:r>
            <w:r w:rsidRPr="003656E8">
              <w:rPr>
                <w:rFonts w:cs="Arial"/>
                <w:sz w:val="18"/>
                <w:lang w:val="ru-RU"/>
              </w:rPr>
              <w:t>а</w:t>
            </w:r>
            <w:r w:rsidRPr="003656E8">
              <w:rPr>
                <w:rFonts w:cs="Arial"/>
                <w:sz w:val="18"/>
                <w:lang w:val="en-GB"/>
              </w:rPr>
              <w:t>v</w:t>
            </w:r>
            <w:r w:rsidRPr="003656E8">
              <w:rPr>
                <w:rFonts w:cs="Arial"/>
                <w:sz w:val="18"/>
                <w:lang w:val="ru-RU"/>
              </w:rPr>
              <w:t>а</w:t>
            </w:r>
            <w:r w:rsidRPr="003656E8">
              <w:rPr>
                <w:rFonts w:cs="Arial"/>
                <w:sz w:val="18"/>
                <w:lang w:val="en-GB"/>
              </w:rPr>
              <w:t>d</w:t>
            </w:r>
            <w:r w:rsidRPr="003656E8">
              <w:rPr>
                <w:rFonts w:cs="Arial"/>
                <w:sz w:val="18"/>
                <w:lang w:val="ru-RU"/>
              </w:rPr>
              <w:t>а</w:t>
            </w:r>
            <w:r w:rsidRPr="003656E8">
              <w:rPr>
                <w:rFonts w:cs="Arial"/>
                <w:sz w:val="18"/>
                <w:lang w:val="en-GB"/>
              </w:rPr>
              <w:t>nlıql</w:t>
            </w:r>
            <w:r w:rsidRPr="003656E8">
              <w:rPr>
                <w:rFonts w:cs="Arial"/>
                <w:sz w:val="18"/>
                <w:lang w:val="ru-RU"/>
              </w:rPr>
              <w:t>а</w:t>
            </w:r>
            <w:r w:rsidRPr="003656E8">
              <w:rPr>
                <w:rFonts w:cs="Arial"/>
                <w:sz w:val="18"/>
                <w:lang w:val="en-GB"/>
              </w:rPr>
              <w:t xml:space="preserve">rının təmin </w:t>
            </w:r>
            <w:r w:rsidRPr="003656E8">
              <w:rPr>
                <w:rFonts w:cs="Arial"/>
                <w:sz w:val="18"/>
                <w:lang w:val="ru-RU"/>
              </w:rPr>
              <w:t>е</w:t>
            </w:r>
            <w:r w:rsidRPr="003656E8">
              <w:rPr>
                <w:rFonts w:cs="Arial"/>
                <w:sz w:val="18"/>
                <w:lang w:val="en-GB"/>
              </w:rPr>
              <w:t>dilməsi və istif</w:t>
            </w:r>
            <w:r w:rsidRPr="003656E8">
              <w:rPr>
                <w:rFonts w:cs="Arial"/>
                <w:sz w:val="18"/>
                <w:lang w:val="ru-RU"/>
              </w:rPr>
              <w:t>а</w:t>
            </w:r>
            <w:r w:rsidRPr="003656E8">
              <w:rPr>
                <w:rFonts w:cs="Arial"/>
                <w:sz w:val="18"/>
                <w:lang w:val="en-GB"/>
              </w:rPr>
              <w:t xml:space="preserve">dəsi </w:t>
            </w:r>
          </w:p>
        </w:tc>
        <w:tc>
          <w:tcPr>
            <w:tcW w:w="1920" w:type="dxa"/>
          </w:tcPr>
          <w:p w:rsidR="00B856E1" w:rsidRPr="003656E8" w:rsidRDefault="00B856E1" w:rsidP="00B856E1">
            <w:pPr>
              <w:tabs>
                <w:tab w:val="left" w:pos="290"/>
              </w:tabs>
              <w:spacing w:before="120"/>
              <w:rPr>
                <w:rFonts w:cs="Arial"/>
                <w:sz w:val="18"/>
                <w:lang w:val="en-GB"/>
              </w:rPr>
            </w:pPr>
            <w:r w:rsidRPr="003656E8">
              <w:rPr>
                <w:rFonts w:cs="Arial"/>
                <w:sz w:val="18"/>
                <w:lang w:val="az-Latn-AZ"/>
              </w:rPr>
              <w:t>İ</w:t>
            </w:r>
            <w:r w:rsidRPr="003656E8">
              <w:rPr>
                <w:rFonts w:cs="Arial"/>
                <w:sz w:val="18"/>
                <w:lang w:val="ru-RU"/>
              </w:rPr>
              <w:t xml:space="preserve">ş sаhəsi </w:t>
            </w:r>
          </w:p>
        </w:tc>
        <w:tc>
          <w:tcPr>
            <w:tcW w:w="2640" w:type="dxa"/>
          </w:tcPr>
          <w:p w:rsidR="00B856E1" w:rsidRPr="003656E8" w:rsidRDefault="00B856E1" w:rsidP="00B856E1">
            <w:pPr>
              <w:tabs>
                <w:tab w:val="left" w:pos="149"/>
              </w:tabs>
              <w:spacing w:before="120"/>
              <w:rPr>
                <w:rFonts w:cs="Arial"/>
                <w:sz w:val="18"/>
                <w:lang w:val="en-GB"/>
              </w:rPr>
            </w:pPr>
            <w:r w:rsidRPr="003656E8">
              <w:rPr>
                <w:rFonts w:cs="Arial"/>
                <w:sz w:val="18"/>
                <w:lang w:val="ru-RU"/>
              </w:rPr>
              <w:t>Yохlаmаlаr</w:t>
            </w:r>
            <w:r w:rsidRPr="003656E8">
              <w:rPr>
                <w:rFonts w:cs="Arial"/>
                <w:sz w:val="18"/>
              </w:rPr>
              <w:t xml:space="preserve">, </w:t>
            </w:r>
            <w:r w:rsidRPr="003656E8">
              <w:rPr>
                <w:rFonts w:cs="Arial"/>
                <w:sz w:val="18"/>
                <w:lang w:val="ru-RU"/>
              </w:rPr>
              <w:t>müşаhidələr</w:t>
            </w:r>
            <w:r w:rsidRPr="003656E8">
              <w:rPr>
                <w:rFonts w:cs="Arial"/>
                <w:sz w:val="18"/>
                <w:lang w:val="en-GB"/>
              </w:rPr>
              <w:t xml:space="preserve"> </w:t>
            </w:r>
            <w:r w:rsidRPr="003656E8">
              <w:rPr>
                <w:rFonts w:cs="Arial"/>
                <w:sz w:val="18"/>
                <w:lang w:val="ru-RU"/>
              </w:rPr>
              <w:t>və</w:t>
            </w:r>
            <w:r w:rsidRPr="003656E8">
              <w:rPr>
                <w:rFonts w:cs="Arial"/>
                <w:sz w:val="18"/>
                <w:lang w:val="en-GB"/>
              </w:rPr>
              <w:t xml:space="preserve"> </w:t>
            </w:r>
            <w:r w:rsidRPr="003656E8">
              <w:rPr>
                <w:rFonts w:cs="Arial"/>
                <w:sz w:val="18"/>
                <w:lang w:val="ru-RU"/>
              </w:rPr>
              <w:t>sоrğulаr</w:t>
            </w:r>
            <w:r w:rsidRPr="003656E8">
              <w:rPr>
                <w:rFonts w:cs="Arial"/>
                <w:sz w:val="18"/>
                <w:lang w:val="en-GB"/>
              </w:rPr>
              <w:t xml:space="preserve"> </w:t>
            </w:r>
          </w:p>
        </w:tc>
        <w:tc>
          <w:tcPr>
            <w:tcW w:w="2800" w:type="dxa"/>
          </w:tcPr>
          <w:p w:rsidR="00B856E1" w:rsidRPr="003656E8" w:rsidRDefault="00B856E1" w:rsidP="00B856E1">
            <w:pPr>
              <w:spacing w:before="60"/>
              <w:rPr>
                <w:rFonts w:cs="Arial"/>
                <w:sz w:val="18"/>
              </w:rPr>
            </w:pPr>
            <w:r w:rsidRPr="003656E8">
              <w:rPr>
                <w:rFonts w:cs="Arial"/>
                <w:sz w:val="18"/>
              </w:rPr>
              <w:t>Ti</w:t>
            </w:r>
            <w:r w:rsidRPr="003656E8">
              <w:rPr>
                <w:rFonts w:cs="Arial"/>
                <w:sz w:val="18"/>
                <w:lang w:val="ru-RU"/>
              </w:rPr>
              <w:t>к</w:t>
            </w:r>
            <w:r w:rsidRPr="003656E8">
              <w:rPr>
                <w:rFonts w:cs="Arial"/>
                <w:sz w:val="18"/>
              </w:rPr>
              <w:t>inti z</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nı qəfil y</w:t>
            </w:r>
            <w:r w:rsidRPr="003656E8">
              <w:rPr>
                <w:rFonts w:cs="Arial"/>
                <w:sz w:val="18"/>
                <w:lang w:val="ru-RU"/>
              </w:rPr>
              <w:t>ох</w:t>
            </w:r>
            <w:r w:rsidRPr="003656E8">
              <w:rPr>
                <w:rFonts w:cs="Arial"/>
                <w:sz w:val="18"/>
              </w:rPr>
              <w:t>l</w:t>
            </w:r>
            <w:r w:rsidRPr="003656E8">
              <w:rPr>
                <w:rFonts w:cs="Arial"/>
                <w:sz w:val="18"/>
                <w:lang w:val="ru-RU"/>
              </w:rPr>
              <w:t>а</w:t>
            </w:r>
            <w:r w:rsidRPr="003656E8">
              <w:rPr>
                <w:rFonts w:cs="Arial"/>
                <w:sz w:val="18"/>
              </w:rPr>
              <w:t>m</w:t>
            </w:r>
            <w:r w:rsidRPr="003656E8">
              <w:rPr>
                <w:rFonts w:cs="Arial"/>
                <w:sz w:val="18"/>
                <w:lang w:val="ru-RU"/>
              </w:rPr>
              <w:t>а</w:t>
            </w:r>
            <w:r w:rsidRPr="003656E8">
              <w:rPr>
                <w:rFonts w:cs="Arial"/>
                <w:sz w:val="18"/>
              </w:rPr>
              <w:t>l</w:t>
            </w:r>
            <w:r w:rsidRPr="003656E8">
              <w:rPr>
                <w:rFonts w:cs="Arial"/>
                <w:sz w:val="18"/>
                <w:lang w:val="ru-RU"/>
              </w:rPr>
              <w:t>а</w:t>
            </w:r>
            <w:r w:rsidRPr="003656E8">
              <w:rPr>
                <w:rFonts w:cs="Arial"/>
                <w:sz w:val="18"/>
              </w:rPr>
              <w:t>r</w:t>
            </w:r>
            <w:r w:rsidR="0032206F" w:rsidRPr="003656E8">
              <w:rPr>
                <w:rFonts w:cs="Arial"/>
                <w:sz w:val="18"/>
                <w:lang w:val="az-Latn-AZ"/>
              </w:rPr>
              <w:t>. Ən azı həf</w:t>
            </w:r>
            <w:r w:rsidRPr="003656E8">
              <w:rPr>
                <w:rFonts w:cs="Arial"/>
                <w:sz w:val="18"/>
                <w:lang w:val="az-Latn-AZ"/>
              </w:rPr>
              <w:t>tədə 1 dəfə.</w:t>
            </w:r>
          </w:p>
        </w:tc>
        <w:tc>
          <w:tcPr>
            <w:tcW w:w="1820" w:type="dxa"/>
          </w:tcPr>
          <w:p w:rsidR="00B856E1" w:rsidRPr="003656E8" w:rsidRDefault="00B856E1" w:rsidP="00B856E1">
            <w:pPr>
              <w:spacing w:before="120"/>
              <w:jc w:val="center"/>
              <w:rPr>
                <w:rFonts w:cs="Arial"/>
                <w:sz w:val="18"/>
              </w:rPr>
            </w:pPr>
            <w:r w:rsidRPr="003656E8">
              <w:rPr>
                <w:rFonts w:cs="Arial"/>
                <w:sz w:val="18"/>
                <w:lang w:val="ru-RU"/>
              </w:rPr>
              <w:t>Е</w:t>
            </w:r>
            <w:r w:rsidRPr="003656E8">
              <w:rPr>
                <w:rFonts w:cs="Arial"/>
                <w:sz w:val="18"/>
              </w:rPr>
              <w:t>TS/TTNM</w:t>
            </w:r>
          </w:p>
        </w:tc>
      </w:tr>
      <w:tr w:rsidR="00864509" w:rsidRPr="003656E8" w:rsidTr="00287280">
        <w:trPr>
          <w:cantSplit/>
        </w:trPr>
        <w:tc>
          <w:tcPr>
            <w:tcW w:w="2151" w:type="dxa"/>
          </w:tcPr>
          <w:p w:rsidR="00864509" w:rsidRPr="003656E8" w:rsidRDefault="00C448B5" w:rsidP="00E5797D">
            <w:pPr>
              <w:tabs>
                <w:tab w:val="left" w:pos="290"/>
              </w:tabs>
              <w:spacing w:before="120"/>
              <w:rPr>
                <w:rFonts w:cs="Arial"/>
                <w:sz w:val="18"/>
                <w:lang w:val="az-Latn-AZ"/>
              </w:rPr>
            </w:pPr>
            <w:r w:rsidRPr="003656E8">
              <w:rPr>
                <w:rFonts w:cs="Arial"/>
                <w:sz w:val="18"/>
                <w:lang w:val="en-GB"/>
              </w:rPr>
              <w:t>Havan</w:t>
            </w:r>
            <w:r w:rsidRPr="003656E8">
              <w:rPr>
                <w:rFonts w:cs="Arial"/>
                <w:sz w:val="18"/>
                <w:lang w:val="az-Latn-AZ"/>
              </w:rPr>
              <w:t>ın çirklənməsi</w:t>
            </w:r>
          </w:p>
        </w:tc>
        <w:tc>
          <w:tcPr>
            <w:tcW w:w="3429" w:type="dxa"/>
          </w:tcPr>
          <w:p w:rsidR="00864509" w:rsidRPr="003656E8" w:rsidRDefault="00C448B5" w:rsidP="008D6AF4">
            <w:pPr>
              <w:tabs>
                <w:tab w:val="left" w:pos="290"/>
              </w:tabs>
              <w:spacing w:before="120"/>
              <w:rPr>
                <w:rFonts w:cs="Arial"/>
                <w:sz w:val="18"/>
                <w:lang w:val="az-Latn-AZ"/>
              </w:rPr>
            </w:pPr>
            <w:r w:rsidRPr="003656E8">
              <w:rPr>
                <w:rFonts w:cs="Arial"/>
                <w:sz w:val="18"/>
                <w:lang w:val="az-Latn-AZ"/>
              </w:rPr>
              <w:t>Növbəti parametrlər Podratçı tərəfindən yoxlanılacaq:</w:t>
            </w:r>
            <w:r w:rsidR="00C902BB" w:rsidRPr="003656E8">
              <w:rPr>
                <w:rFonts w:cs="Arial"/>
                <w:sz w:val="18"/>
                <w:lang w:val="az-Latn-AZ"/>
              </w:rPr>
              <w:t xml:space="preserve">: TSP, </w:t>
            </w:r>
            <w:r w:rsidR="008D6AF4" w:rsidRPr="003656E8">
              <w:rPr>
                <w:rFonts w:cs="Arial"/>
                <w:sz w:val="18"/>
                <w:lang w:val="az-Latn-AZ"/>
              </w:rPr>
              <w:t>kükürd dioksid</w:t>
            </w:r>
            <w:r w:rsidR="00864509" w:rsidRPr="003656E8">
              <w:rPr>
                <w:rFonts w:cs="Arial"/>
                <w:sz w:val="18"/>
                <w:lang w:val="az-Latn-AZ"/>
              </w:rPr>
              <w:t xml:space="preserve"> (SO2), </w:t>
            </w:r>
            <w:r w:rsidR="008D6AF4" w:rsidRPr="003656E8">
              <w:rPr>
                <w:rFonts w:cs="Arial"/>
                <w:sz w:val="18"/>
                <w:lang w:val="az-Latn-AZ"/>
              </w:rPr>
              <w:t>azot dioksid</w:t>
            </w:r>
            <w:r w:rsidR="00864509" w:rsidRPr="003656E8">
              <w:rPr>
                <w:rFonts w:cs="Arial"/>
                <w:sz w:val="18"/>
                <w:lang w:val="az-Latn-AZ"/>
              </w:rPr>
              <w:t xml:space="preserve"> (NO2) </w:t>
            </w:r>
            <w:r w:rsidR="008D6AF4" w:rsidRPr="003656E8">
              <w:rPr>
                <w:rFonts w:cs="Arial"/>
                <w:sz w:val="18"/>
                <w:lang w:val="az-Latn-AZ"/>
              </w:rPr>
              <w:t>və</w:t>
            </w:r>
            <w:r w:rsidR="00864509" w:rsidRPr="003656E8">
              <w:rPr>
                <w:rFonts w:cs="Arial"/>
                <w:sz w:val="18"/>
                <w:lang w:val="az-Latn-AZ"/>
              </w:rPr>
              <w:t xml:space="preserve"> </w:t>
            </w:r>
            <w:r w:rsidR="008D6AF4" w:rsidRPr="003656E8">
              <w:rPr>
                <w:rFonts w:cs="Arial"/>
                <w:sz w:val="18"/>
                <w:lang w:val="az-Latn-AZ"/>
              </w:rPr>
              <w:t>dəm qazı</w:t>
            </w:r>
            <w:r w:rsidR="00864509" w:rsidRPr="003656E8">
              <w:rPr>
                <w:rFonts w:cs="Arial"/>
                <w:sz w:val="18"/>
                <w:lang w:val="az-Latn-AZ"/>
              </w:rPr>
              <w:t xml:space="preserve"> (CO). </w:t>
            </w:r>
            <w:r w:rsidRPr="003656E8">
              <w:rPr>
                <w:rFonts w:cs="Arial"/>
                <w:sz w:val="18"/>
                <w:lang w:val="az-Latn-AZ"/>
              </w:rPr>
              <w:t xml:space="preserve">Digər parametrlər Mühəndis tərəfindən istənilərsə yoxlanıla bilər. </w:t>
            </w:r>
          </w:p>
        </w:tc>
        <w:tc>
          <w:tcPr>
            <w:tcW w:w="1920" w:type="dxa"/>
          </w:tcPr>
          <w:p w:rsidR="00864509" w:rsidRPr="003656E8" w:rsidRDefault="00C448B5" w:rsidP="005F74B3">
            <w:pPr>
              <w:tabs>
                <w:tab w:val="left" w:pos="290"/>
              </w:tabs>
              <w:spacing w:before="120"/>
              <w:rPr>
                <w:rFonts w:cs="Arial"/>
                <w:sz w:val="18"/>
                <w:lang w:val="az-Latn-AZ"/>
              </w:rPr>
            </w:pPr>
            <w:r w:rsidRPr="003656E8">
              <w:rPr>
                <w:rFonts w:cs="Arial"/>
                <w:sz w:val="18"/>
                <w:lang w:val="az-Latn-AZ"/>
              </w:rPr>
              <w:t>Layihə yolunun başlanğıcı, ortası və sonu</w:t>
            </w:r>
            <w:r w:rsidR="00864509" w:rsidRPr="003656E8">
              <w:rPr>
                <w:rFonts w:cs="Arial"/>
                <w:sz w:val="18"/>
                <w:lang w:val="az-Latn-AZ"/>
              </w:rPr>
              <w:t>.</w:t>
            </w:r>
          </w:p>
          <w:p w:rsidR="00864509" w:rsidRPr="003656E8" w:rsidRDefault="00C448B5" w:rsidP="005F74B3">
            <w:pPr>
              <w:tabs>
                <w:tab w:val="left" w:pos="290"/>
              </w:tabs>
              <w:spacing w:before="120"/>
              <w:rPr>
                <w:rFonts w:cs="Arial"/>
                <w:sz w:val="18"/>
                <w:lang w:val="en-GB"/>
              </w:rPr>
            </w:pPr>
            <w:r w:rsidRPr="003656E8">
              <w:rPr>
                <w:rFonts w:cs="Arial"/>
                <w:sz w:val="18"/>
                <w:lang w:val="en-GB"/>
              </w:rPr>
              <w:t>Asfalt zavodu</w:t>
            </w:r>
          </w:p>
        </w:tc>
        <w:tc>
          <w:tcPr>
            <w:tcW w:w="2640" w:type="dxa"/>
          </w:tcPr>
          <w:p w:rsidR="00864509" w:rsidRPr="003656E8" w:rsidRDefault="000C7776" w:rsidP="001D2B41">
            <w:pPr>
              <w:tabs>
                <w:tab w:val="left" w:pos="290"/>
              </w:tabs>
              <w:spacing w:before="120"/>
              <w:rPr>
                <w:rFonts w:cs="Arial"/>
                <w:sz w:val="18"/>
                <w:lang w:val="en-GB"/>
              </w:rPr>
            </w:pPr>
            <w:r w:rsidRPr="003656E8">
              <w:rPr>
                <w:rFonts w:cs="Arial"/>
                <w:sz w:val="18"/>
                <w:lang w:val="en-GB"/>
              </w:rPr>
              <w:t>Havanın çirklənmə səviyyəsini</w:t>
            </w:r>
            <w:r w:rsidR="001D2B41" w:rsidRPr="003656E8">
              <w:rPr>
                <w:rFonts w:cs="Arial"/>
                <w:sz w:val="18"/>
                <w:lang w:val="en-GB"/>
              </w:rPr>
              <w:t>n</w:t>
            </w:r>
            <w:r w:rsidRPr="003656E8">
              <w:rPr>
                <w:rFonts w:cs="Arial"/>
                <w:sz w:val="18"/>
                <w:lang w:val="en-GB"/>
              </w:rPr>
              <w:t xml:space="preserve"> qiymətləndirilmə</w:t>
            </w:r>
            <w:r w:rsidR="001D2B41" w:rsidRPr="003656E8">
              <w:rPr>
                <w:rFonts w:cs="Arial"/>
                <w:sz w:val="18"/>
                <w:lang w:val="en-GB"/>
              </w:rPr>
              <w:t>si</w:t>
            </w:r>
            <w:r w:rsidRPr="003656E8">
              <w:rPr>
                <w:rFonts w:cs="Arial"/>
                <w:sz w:val="18"/>
                <w:lang w:val="en-GB"/>
              </w:rPr>
              <w:t xml:space="preserve"> </w:t>
            </w:r>
            <w:r w:rsidR="00C448B5" w:rsidRPr="003656E8">
              <w:rPr>
                <w:rFonts w:cs="Arial"/>
                <w:sz w:val="18"/>
                <w:lang w:val="en-GB"/>
              </w:rPr>
              <w:t xml:space="preserve">üçün tikinti ərazisindən </w:t>
            </w:r>
            <w:r w:rsidR="0032206F" w:rsidRPr="003656E8">
              <w:rPr>
                <w:rFonts w:cs="Arial"/>
                <w:sz w:val="18"/>
                <w:lang w:val="en-GB"/>
              </w:rPr>
              <w:t>hava nümunələrinin</w:t>
            </w:r>
            <w:r w:rsidRPr="003656E8">
              <w:rPr>
                <w:rFonts w:cs="Arial"/>
                <w:sz w:val="18"/>
                <w:lang w:val="en-GB"/>
              </w:rPr>
              <w:t xml:space="preserve"> götürülməsi </w:t>
            </w:r>
            <w:r w:rsidR="00C448B5" w:rsidRPr="003656E8">
              <w:rPr>
                <w:rFonts w:cs="Arial"/>
                <w:sz w:val="18"/>
                <w:lang w:val="en-GB"/>
              </w:rPr>
              <w:t xml:space="preserve"> </w:t>
            </w:r>
            <w:r w:rsidRPr="003656E8">
              <w:rPr>
                <w:rFonts w:cs="Arial"/>
                <w:sz w:val="18"/>
                <w:lang w:val="en-GB"/>
              </w:rPr>
              <w:t xml:space="preserve">və </w:t>
            </w:r>
            <w:r w:rsidR="00C448B5" w:rsidRPr="003656E8">
              <w:rPr>
                <w:rFonts w:cs="Arial"/>
                <w:sz w:val="18"/>
                <w:lang w:val="en-GB"/>
              </w:rPr>
              <w:t>sınaqlar</w:t>
            </w:r>
            <w:r w:rsidRPr="003656E8">
              <w:rPr>
                <w:rFonts w:cs="Arial"/>
                <w:sz w:val="18"/>
                <w:lang w:val="en-GB"/>
              </w:rPr>
              <w:t>ın aparılması</w:t>
            </w:r>
            <w:r w:rsidR="00C448B5" w:rsidRPr="003656E8">
              <w:rPr>
                <w:rFonts w:cs="Arial"/>
                <w:sz w:val="18"/>
                <w:lang w:val="en-GB"/>
              </w:rPr>
              <w:t xml:space="preserve">. </w:t>
            </w:r>
          </w:p>
        </w:tc>
        <w:tc>
          <w:tcPr>
            <w:tcW w:w="2800" w:type="dxa"/>
          </w:tcPr>
          <w:p w:rsidR="00864509" w:rsidRPr="003656E8" w:rsidRDefault="000C7776" w:rsidP="00E5797D">
            <w:pPr>
              <w:tabs>
                <w:tab w:val="left" w:pos="290"/>
              </w:tabs>
              <w:spacing w:before="120"/>
              <w:rPr>
                <w:rFonts w:cs="Arial"/>
                <w:sz w:val="18"/>
                <w:lang w:val="en-GB"/>
              </w:rPr>
            </w:pPr>
            <w:r w:rsidRPr="003656E8">
              <w:rPr>
                <w:rFonts w:cs="Arial"/>
                <w:sz w:val="18"/>
                <w:lang w:val="en-GB"/>
              </w:rPr>
              <w:t>Monitorinq aylıq aparılacaqdır</w:t>
            </w:r>
          </w:p>
          <w:p w:rsidR="00864509" w:rsidRPr="003656E8" w:rsidRDefault="00864509" w:rsidP="00E5797D">
            <w:pPr>
              <w:tabs>
                <w:tab w:val="left" w:pos="290"/>
              </w:tabs>
              <w:spacing w:before="120"/>
              <w:rPr>
                <w:rFonts w:cs="Arial"/>
                <w:sz w:val="18"/>
                <w:lang w:val="en-GB"/>
              </w:rPr>
            </w:pPr>
          </w:p>
        </w:tc>
        <w:tc>
          <w:tcPr>
            <w:tcW w:w="1820" w:type="dxa"/>
          </w:tcPr>
          <w:p w:rsidR="00864509" w:rsidRPr="003656E8" w:rsidRDefault="007421DC" w:rsidP="008D6AF4">
            <w:pPr>
              <w:tabs>
                <w:tab w:val="left" w:pos="290"/>
              </w:tabs>
              <w:spacing w:before="120"/>
              <w:jc w:val="center"/>
              <w:rPr>
                <w:rFonts w:cs="Arial"/>
                <w:sz w:val="18"/>
                <w:lang w:val="en-GB"/>
              </w:rPr>
            </w:pPr>
            <w:r w:rsidRPr="003656E8">
              <w:rPr>
                <w:rFonts w:cs="Arial"/>
                <w:sz w:val="18"/>
                <w:lang w:val="en-GB"/>
              </w:rPr>
              <w:t>ETS</w:t>
            </w:r>
            <w:r w:rsidR="00864509" w:rsidRPr="003656E8">
              <w:rPr>
                <w:rFonts w:cs="Arial"/>
                <w:sz w:val="18"/>
                <w:lang w:val="en-GB"/>
              </w:rPr>
              <w:t>/</w:t>
            </w:r>
            <w:r w:rsidR="008D6AF4" w:rsidRPr="003656E8">
              <w:rPr>
                <w:rFonts w:cs="Arial"/>
                <w:sz w:val="18"/>
                <w:lang w:val="en-GB"/>
              </w:rPr>
              <w:t>TTNM</w:t>
            </w:r>
          </w:p>
        </w:tc>
      </w:tr>
      <w:tr w:rsidR="00864509" w:rsidRPr="003656E8" w:rsidTr="00287280">
        <w:trPr>
          <w:cantSplit/>
        </w:trPr>
        <w:tc>
          <w:tcPr>
            <w:tcW w:w="2151" w:type="dxa"/>
          </w:tcPr>
          <w:p w:rsidR="00864509" w:rsidRPr="003656E8" w:rsidRDefault="00C448B5" w:rsidP="00E5797D">
            <w:pPr>
              <w:tabs>
                <w:tab w:val="left" w:pos="290"/>
              </w:tabs>
              <w:spacing w:before="120"/>
              <w:rPr>
                <w:rFonts w:cs="Arial"/>
                <w:sz w:val="18"/>
                <w:lang w:val="en-GB"/>
              </w:rPr>
            </w:pPr>
            <w:r w:rsidRPr="003656E8">
              <w:rPr>
                <w:rFonts w:cs="Arial"/>
                <w:sz w:val="18"/>
                <w:lang w:val="en-GB"/>
              </w:rPr>
              <w:t>Səs-küy</w:t>
            </w:r>
            <w:r w:rsidR="00864509" w:rsidRPr="003656E8">
              <w:rPr>
                <w:rFonts w:cs="Arial"/>
                <w:sz w:val="18"/>
                <w:lang w:val="en-GB"/>
              </w:rPr>
              <w:t xml:space="preserve"> </w:t>
            </w:r>
          </w:p>
        </w:tc>
        <w:tc>
          <w:tcPr>
            <w:tcW w:w="3429" w:type="dxa"/>
          </w:tcPr>
          <w:p w:rsidR="00864509" w:rsidRPr="003656E8" w:rsidRDefault="0032206F" w:rsidP="00E5797D">
            <w:pPr>
              <w:tabs>
                <w:tab w:val="left" w:pos="290"/>
              </w:tabs>
              <w:spacing w:before="120"/>
              <w:rPr>
                <w:rFonts w:cs="Arial"/>
                <w:sz w:val="18"/>
                <w:lang w:val="en-GB"/>
              </w:rPr>
            </w:pPr>
            <w:r w:rsidRPr="003656E8">
              <w:rPr>
                <w:rFonts w:cs="Arial"/>
                <w:sz w:val="18"/>
                <w:lang w:val="en-GB"/>
              </w:rPr>
              <w:t>Podratçı tikinti müddəti ər</w:t>
            </w:r>
            <w:r w:rsidR="000C7776" w:rsidRPr="003656E8">
              <w:rPr>
                <w:rFonts w:cs="Arial"/>
                <w:sz w:val="18"/>
                <w:lang w:val="en-GB"/>
              </w:rPr>
              <w:t xml:space="preserve">zində səs-küyün mütəmadi monitorinqinin aparılmasını təmin etməlidir. </w:t>
            </w:r>
            <w:r w:rsidR="006A0D96" w:rsidRPr="003656E8">
              <w:rPr>
                <w:rFonts w:cs="Arial"/>
                <w:sz w:val="18"/>
                <w:lang w:val="en-GB"/>
              </w:rPr>
              <w:t xml:space="preserve">Layihədən əvvəlki vəziyyəti müəyyən </w:t>
            </w:r>
            <w:r w:rsidR="00015048" w:rsidRPr="003656E8">
              <w:rPr>
                <w:rFonts w:cs="Arial"/>
                <w:sz w:val="18"/>
                <w:lang w:val="en-GB"/>
              </w:rPr>
              <w:t>edən parametrlərə daxil olmalıdır</w:t>
            </w:r>
            <w:r w:rsidR="00864509" w:rsidRPr="003656E8">
              <w:rPr>
                <w:rFonts w:cs="Arial"/>
                <w:sz w:val="18"/>
                <w:lang w:val="en-GB"/>
              </w:rPr>
              <w:t>:</w:t>
            </w:r>
          </w:p>
          <w:p w:rsidR="00864509" w:rsidRPr="003656E8" w:rsidRDefault="00864509" w:rsidP="00E5797D">
            <w:pPr>
              <w:tabs>
                <w:tab w:val="left" w:pos="290"/>
              </w:tabs>
              <w:spacing w:before="120"/>
              <w:rPr>
                <w:rFonts w:cs="Arial"/>
                <w:sz w:val="18"/>
                <w:lang w:val="en-GB"/>
              </w:rPr>
            </w:pPr>
            <w:r w:rsidRPr="003656E8">
              <w:rPr>
                <w:rFonts w:cs="Arial"/>
                <w:sz w:val="18"/>
                <w:lang w:val="en-GB"/>
              </w:rPr>
              <w:t>Laeq 1h (dBA)</w:t>
            </w:r>
          </w:p>
          <w:p w:rsidR="00864509" w:rsidRPr="003656E8" w:rsidRDefault="00015048" w:rsidP="00E5797D">
            <w:pPr>
              <w:tabs>
                <w:tab w:val="left" w:pos="290"/>
              </w:tabs>
              <w:spacing w:before="120"/>
              <w:rPr>
                <w:rFonts w:cs="Arial"/>
                <w:sz w:val="18"/>
                <w:lang w:val="en-GB"/>
              </w:rPr>
            </w:pPr>
            <w:r w:rsidRPr="003656E8">
              <w:rPr>
                <w:rFonts w:cs="Arial"/>
                <w:sz w:val="18"/>
                <w:lang w:val="en-GB"/>
              </w:rPr>
              <w:t>Gün ərazində səs-küyün orta göstəricisi</w:t>
            </w:r>
          </w:p>
        </w:tc>
        <w:tc>
          <w:tcPr>
            <w:tcW w:w="1920" w:type="dxa"/>
          </w:tcPr>
          <w:p w:rsidR="000C7776" w:rsidRPr="003656E8" w:rsidRDefault="000C7776" w:rsidP="000C7776">
            <w:pPr>
              <w:tabs>
                <w:tab w:val="left" w:pos="290"/>
              </w:tabs>
              <w:spacing w:before="120"/>
              <w:rPr>
                <w:rFonts w:cs="Arial"/>
                <w:sz w:val="18"/>
                <w:lang w:val="en-GB"/>
              </w:rPr>
            </w:pPr>
            <w:r w:rsidRPr="003656E8">
              <w:rPr>
                <w:rFonts w:cs="Arial"/>
                <w:sz w:val="18"/>
                <w:lang w:val="en-GB"/>
              </w:rPr>
              <w:t>Layihə yolunun başlanğıcı, ortası və sonu.</w:t>
            </w:r>
          </w:p>
          <w:p w:rsidR="00864509" w:rsidRPr="003656E8" w:rsidRDefault="000C7776" w:rsidP="000C7776">
            <w:pPr>
              <w:tabs>
                <w:tab w:val="left" w:pos="290"/>
              </w:tabs>
              <w:spacing w:before="120"/>
              <w:rPr>
                <w:rFonts w:cs="Arial"/>
                <w:sz w:val="18"/>
                <w:lang w:val="en-GB"/>
              </w:rPr>
            </w:pPr>
            <w:r w:rsidRPr="003656E8">
              <w:rPr>
                <w:rFonts w:cs="Arial"/>
                <w:sz w:val="18"/>
                <w:lang w:val="en-GB"/>
              </w:rPr>
              <w:t>Asfalt zavodu</w:t>
            </w:r>
          </w:p>
        </w:tc>
        <w:tc>
          <w:tcPr>
            <w:tcW w:w="2640" w:type="dxa"/>
          </w:tcPr>
          <w:p w:rsidR="00864509" w:rsidRPr="003656E8" w:rsidRDefault="000C7776" w:rsidP="00E5797D">
            <w:pPr>
              <w:tabs>
                <w:tab w:val="left" w:pos="290"/>
              </w:tabs>
              <w:spacing w:before="120"/>
              <w:rPr>
                <w:rFonts w:cs="Arial"/>
                <w:sz w:val="18"/>
                <w:lang w:val="az-Latn-AZ"/>
              </w:rPr>
            </w:pPr>
            <w:r w:rsidRPr="003656E8">
              <w:rPr>
                <w:rFonts w:cs="Arial"/>
                <w:sz w:val="18"/>
                <w:lang w:val="en-GB"/>
              </w:rPr>
              <w:t>S</w:t>
            </w:r>
            <w:r w:rsidRPr="003656E8">
              <w:rPr>
                <w:rFonts w:cs="Arial"/>
                <w:sz w:val="18"/>
                <w:lang w:val="az-Latn-AZ"/>
              </w:rPr>
              <w:t>əs-küy ölçən avadanlıq</w:t>
            </w:r>
          </w:p>
        </w:tc>
        <w:tc>
          <w:tcPr>
            <w:tcW w:w="2800" w:type="dxa"/>
          </w:tcPr>
          <w:p w:rsidR="00864509" w:rsidRPr="003656E8" w:rsidRDefault="000C7776" w:rsidP="00E5797D">
            <w:pPr>
              <w:tabs>
                <w:tab w:val="left" w:pos="290"/>
              </w:tabs>
              <w:spacing w:before="120"/>
              <w:rPr>
                <w:rFonts w:cs="Arial"/>
                <w:sz w:val="18"/>
                <w:lang w:val="en-GB"/>
              </w:rPr>
            </w:pPr>
            <w:r w:rsidRPr="003656E8">
              <w:rPr>
                <w:rFonts w:cs="Arial"/>
                <w:sz w:val="18"/>
                <w:lang w:val="en-GB"/>
              </w:rPr>
              <w:t>Tikinti müddəti boyu aylıq</w:t>
            </w:r>
            <w:r w:rsidR="00864509" w:rsidRPr="003656E8">
              <w:rPr>
                <w:rFonts w:cs="Arial"/>
                <w:sz w:val="18"/>
                <w:lang w:val="en-GB"/>
              </w:rPr>
              <w:t>.</w:t>
            </w:r>
          </w:p>
          <w:p w:rsidR="00864509" w:rsidRPr="003656E8" w:rsidRDefault="00864509" w:rsidP="00E5797D">
            <w:pPr>
              <w:tabs>
                <w:tab w:val="left" w:pos="290"/>
              </w:tabs>
              <w:spacing w:before="120"/>
              <w:rPr>
                <w:rFonts w:cs="Arial"/>
                <w:sz w:val="18"/>
                <w:lang w:val="en-GB"/>
              </w:rPr>
            </w:pPr>
          </w:p>
        </w:tc>
        <w:tc>
          <w:tcPr>
            <w:tcW w:w="1820" w:type="dxa"/>
          </w:tcPr>
          <w:p w:rsidR="00864509" w:rsidRPr="003656E8" w:rsidRDefault="007421DC" w:rsidP="008D6AF4">
            <w:pPr>
              <w:tabs>
                <w:tab w:val="left" w:pos="290"/>
              </w:tabs>
              <w:spacing w:before="120"/>
              <w:jc w:val="center"/>
              <w:rPr>
                <w:rFonts w:cs="Arial"/>
                <w:sz w:val="18"/>
                <w:lang w:val="en-GB"/>
              </w:rPr>
            </w:pPr>
            <w:r w:rsidRPr="003656E8">
              <w:rPr>
                <w:rFonts w:cs="Arial"/>
                <w:sz w:val="18"/>
                <w:lang w:val="en-GB"/>
              </w:rPr>
              <w:t>ET</w:t>
            </w:r>
            <w:r w:rsidR="00864509" w:rsidRPr="003656E8">
              <w:rPr>
                <w:rFonts w:cs="Arial"/>
                <w:sz w:val="18"/>
                <w:lang w:val="en-GB"/>
              </w:rPr>
              <w:t>S/</w:t>
            </w:r>
            <w:r w:rsidR="008D6AF4" w:rsidRPr="003656E8">
              <w:rPr>
                <w:rFonts w:cs="Arial"/>
                <w:sz w:val="18"/>
                <w:lang w:val="en-GB"/>
              </w:rPr>
              <w:t>TTNM</w:t>
            </w:r>
          </w:p>
        </w:tc>
      </w:tr>
    </w:tbl>
    <w:p w:rsidR="008C31A8" w:rsidRPr="003656E8" w:rsidRDefault="008C31A8" w:rsidP="00C92831">
      <w:pPr>
        <w:jc w:val="center"/>
      </w:pPr>
    </w:p>
    <w:p w:rsidR="00475B42" w:rsidRPr="003656E8" w:rsidRDefault="00475B42" w:rsidP="00CD03A7">
      <w:pPr>
        <w:pStyle w:val="BodyText30"/>
      </w:pPr>
    </w:p>
    <w:p w:rsidR="00475B42" w:rsidRPr="003656E8" w:rsidRDefault="00475B42" w:rsidP="00475B42">
      <w:pPr>
        <w:pStyle w:val="List2"/>
        <w:tabs>
          <w:tab w:val="left" w:pos="900"/>
        </w:tabs>
        <w:ind w:left="360"/>
        <w:sectPr w:rsidR="00475B42" w:rsidRPr="003656E8" w:rsidSect="00220241">
          <w:footerReference w:type="default" r:id="rId27"/>
          <w:pgSz w:w="16834" w:h="11909" w:orient="landscape" w:code="9"/>
          <w:pgMar w:top="1440" w:right="634" w:bottom="1138" w:left="1440" w:header="864" w:footer="821" w:gutter="0"/>
          <w:cols w:space="720"/>
          <w:docGrid w:linePitch="360"/>
        </w:sectPr>
      </w:pPr>
    </w:p>
    <w:p w:rsidR="00CD2F87" w:rsidRPr="003656E8" w:rsidRDefault="003535E0" w:rsidP="00CD2F87">
      <w:pPr>
        <w:pStyle w:val="Heading5"/>
        <w:numPr>
          <w:ilvl w:val="0"/>
          <w:numId w:val="0"/>
        </w:numPr>
        <w:jc w:val="center"/>
      </w:pPr>
      <w:bookmarkStart w:id="137" w:name="_Toc435034855"/>
      <w:bookmarkStart w:id="138" w:name="_Toc436205407"/>
      <w:r w:rsidRPr="003656E8">
        <w:lastRenderedPageBreak/>
        <w:t>Əlavə</w:t>
      </w:r>
      <w:r w:rsidR="00CD2F87" w:rsidRPr="003656E8">
        <w:t xml:space="preserve"> D: </w:t>
      </w:r>
      <w:bookmarkEnd w:id="137"/>
      <w:r w:rsidRPr="003656E8">
        <w:t>İCTİMAİ MƏŞVƏRƏTLƏRDƏN FOTOLAR</w:t>
      </w:r>
      <w:bookmarkEnd w:id="138"/>
    </w:p>
    <w:p w:rsidR="00CD2F87" w:rsidRPr="003656E8" w:rsidRDefault="00CD2F87" w:rsidP="00475B42">
      <w:pPr>
        <w:pStyle w:val="List2"/>
        <w:ind w:left="1080" w:hanging="1080"/>
        <w:rPr>
          <w:rFonts w:cs="Arial"/>
          <w:b/>
          <w:bCs/>
        </w:rPr>
      </w:pPr>
    </w:p>
    <w:p w:rsidR="00475B42" w:rsidRPr="003656E8" w:rsidRDefault="00475B42" w:rsidP="00475B42">
      <w:pPr>
        <w:pStyle w:val="List2"/>
        <w:tabs>
          <w:tab w:val="left" w:pos="900"/>
        </w:tabs>
      </w:pPr>
    </w:p>
    <w:p w:rsidR="00725159" w:rsidRPr="0032206F" w:rsidRDefault="001E1B8C" w:rsidP="001E1B8C">
      <w:pPr>
        <w:jc w:val="left"/>
        <w:rPr>
          <w:rFonts w:eastAsia="MS Mincho"/>
        </w:rPr>
      </w:pPr>
      <w:bookmarkStart w:id="139" w:name="_Toc435181953"/>
      <w:r w:rsidRPr="003656E8">
        <w:rPr>
          <w:noProof/>
        </w:rPr>
        <w:drawing>
          <wp:anchor distT="0" distB="0" distL="114300" distR="114300" simplePos="0" relativeHeight="251677184" behindDoc="0" locked="0" layoutInCell="1" allowOverlap="1" wp14:anchorId="12B11CED" wp14:editId="3BE9E5FD">
            <wp:simplePos x="0" y="0"/>
            <wp:positionH relativeFrom="column">
              <wp:posOffset>3038475</wp:posOffset>
            </wp:positionH>
            <wp:positionV relativeFrom="paragraph">
              <wp:posOffset>4425950</wp:posOffset>
            </wp:positionV>
            <wp:extent cx="3705225" cy="2773680"/>
            <wp:effectExtent l="0" t="0" r="0" b="0"/>
            <wp:wrapNone/>
            <wp:docPr id="663" name="Picture 663" descr="DSCN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DSCN42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5225" cy="277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6E8">
        <w:rPr>
          <w:noProof/>
        </w:rPr>
        <w:drawing>
          <wp:anchor distT="0" distB="0" distL="114300" distR="114300" simplePos="0" relativeHeight="251675136" behindDoc="0" locked="0" layoutInCell="1" allowOverlap="1" wp14:anchorId="04A725F3" wp14:editId="1C06216E">
            <wp:simplePos x="0" y="0"/>
            <wp:positionH relativeFrom="column">
              <wp:posOffset>-400050</wp:posOffset>
            </wp:positionH>
            <wp:positionV relativeFrom="paragraph">
              <wp:posOffset>3216275</wp:posOffset>
            </wp:positionV>
            <wp:extent cx="4000500" cy="2992755"/>
            <wp:effectExtent l="0" t="0" r="0" b="0"/>
            <wp:wrapNone/>
            <wp:docPr id="662" name="Picture 662" descr="DSCN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DSCN42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6E8">
        <w:rPr>
          <w:rFonts w:eastAsia="MS Mincho"/>
          <w:noProof/>
        </w:rPr>
        <w:drawing>
          <wp:inline distT="0" distB="0" distL="0" distR="0" wp14:anchorId="7EE04E8E" wp14:editId="7E329B16">
            <wp:extent cx="3838575" cy="2876550"/>
            <wp:effectExtent l="0" t="0" r="0" b="0"/>
            <wp:docPr id="660" name="Picture 4" descr="DSCN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42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r w:rsidRPr="003656E8">
        <w:rPr>
          <w:noProof/>
        </w:rPr>
        <w:drawing>
          <wp:anchor distT="0" distB="0" distL="114300" distR="114300" simplePos="0" relativeHeight="251673088" behindDoc="0" locked="0" layoutInCell="1" allowOverlap="1" wp14:anchorId="26AF2AE9" wp14:editId="4DB8CC90">
            <wp:simplePos x="0" y="0"/>
            <wp:positionH relativeFrom="column">
              <wp:posOffset>2847975</wp:posOffset>
            </wp:positionH>
            <wp:positionV relativeFrom="paragraph">
              <wp:posOffset>1094740</wp:posOffset>
            </wp:positionV>
            <wp:extent cx="3750945" cy="2809875"/>
            <wp:effectExtent l="0" t="0" r="0" b="0"/>
            <wp:wrapNone/>
            <wp:docPr id="661" name="Picture 661" descr="DSCN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DSCN42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0945" cy="28098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40" w:name="_GoBack"/>
      <w:bookmarkEnd w:id="139"/>
      <w:bookmarkEnd w:id="140"/>
    </w:p>
    <w:sectPr w:rsidR="00725159" w:rsidRPr="0032206F" w:rsidSect="00933A98">
      <w:pgSz w:w="11909" w:h="16834" w:code="9"/>
      <w:pgMar w:top="0" w:right="1109" w:bottom="135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83" w:rsidRDefault="00240A83" w:rsidP="00224A4D">
      <w:r>
        <w:separator/>
      </w:r>
    </w:p>
  </w:endnote>
  <w:endnote w:type="continuationSeparator" w:id="0">
    <w:p w:rsidR="00240A83" w:rsidRDefault="00240A83" w:rsidP="00224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NOBGN+BookAntiqua">
    <w:altName w:val="Book Antiqu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Optim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Palatino Linotype">
    <w:panose1 w:val="02040502050505030304"/>
    <w:charset w:val="00"/>
    <w:family w:val="roman"/>
    <w:pitch w:val="variable"/>
    <w:sig w:usb0="E0000387" w:usb1="40000013"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Arial AzLat">
    <w:altName w:val="Arial"/>
    <w:panose1 w:val="020B0604020202020204"/>
    <w:charset w:val="CC"/>
    <w:family w:val="swiss"/>
    <w:pitch w:val="variable"/>
    <w:sig w:usb0="00000201" w:usb1="00000000" w:usb2="00000000" w:usb3="00000000" w:csb0="00000004" w:csb1="00000000"/>
  </w:font>
  <w:font w:name="Arial CYR">
    <w:altName w:val="Arial"/>
    <w:panose1 w:val="020B0604020202020204"/>
    <w:charset w:val="00"/>
    <w:family w:val="swiss"/>
    <w:pitch w:val="variable"/>
    <w:sig w:usb0="E0002AFF" w:usb1="C0007843" w:usb2="00000009" w:usb3="00000000" w:csb0="000001FF" w:csb1="00000000"/>
  </w:font>
  <w:font w:name="Arial TUR">
    <w:altName w:val="Arial"/>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rsidP="00AC1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32075" w:rsidRDefault="00732075" w:rsidP="00006E9C">
    <w:pPr>
      <w:pStyle w:val="Footer"/>
      <w:rPr>
        <w:rStyle w:val="PageNumber"/>
      </w:rPr>
    </w:pPr>
  </w:p>
  <w:p w:rsidR="00732075" w:rsidRDefault="00732075" w:rsidP="00006E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pPr>
      <w:pStyle w:val="Footer"/>
      <w:jc w:val="center"/>
    </w:pPr>
    <w:r>
      <w:fldChar w:fldCharType="begin"/>
    </w:r>
    <w:r>
      <w:instrText xml:space="preserve"> PAGE   \* MERGEFORMAT </w:instrText>
    </w:r>
    <w:r>
      <w:fldChar w:fldCharType="separate"/>
    </w:r>
    <w:r w:rsidR="003656E8">
      <w:rPr>
        <w:noProof/>
      </w:rPr>
      <w:t>i</w:t>
    </w:r>
    <w:r>
      <w:rPr>
        <w:noProof/>
      </w:rPr>
      <w:fldChar w:fldCharType="end"/>
    </w:r>
  </w:p>
  <w:p w:rsidR="00732075" w:rsidRDefault="00732075" w:rsidP="00006E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rsidP="00A603B6">
    <w:pPr>
      <w:pStyle w:val="Footer"/>
      <w:framePr w:wrap="around" w:vAnchor="text" w:hAnchor="page" w:x="6069" w:y="-351"/>
      <w:rPr>
        <w:rStyle w:val="PageNumber"/>
      </w:rPr>
    </w:pPr>
    <w:r>
      <w:rPr>
        <w:rStyle w:val="PageNumber"/>
      </w:rPr>
      <w:fldChar w:fldCharType="begin"/>
    </w:r>
    <w:r>
      <w:rPr>
        <w:rStyle w:val="PageNumber"/>
      </w:rPr>
      <w:instrText xml:space="preserve">PAGE  </w:instrText>
    </w:r>
    <w:r>
      <w:rPr>
        <w:rStyle w:val="PageNumber"/>
      </w:rPr>
      <w:fldChar w:fldCharType="separate"/>
    </w:r>
    <w:r w:rsidR="003656E8">
      <w:rPr>
        <w:rStyle w:val="PageNumber"/>
        <w:noProof/>
      </w:rPr>
      <w:t>V</w:t>
    </w:r>
    <w:r>
      <w:rPr>
        <w:rStyle w:val="PageNumber"/>
      </w:rPr>
      <w:fldChar w:fldCharType="end"/>
    </w:r>
  </w:p>
  <w:p w:rsidR="00732075" w:rsidRDefault="00732075" w:rsidP="00006E9C">
    <w:pPr>
      <w:pStyle w:val="Footer"/>
    </w:pPr>
    <w:r>
      <w:rPr>
        <w:noProof/>
      </w:rPr>
      <mc:AlternateContent>
        <mc:Choice Requires="wps">
          <w:drawing>
            <wp:anchor distT="0" distB="0" distL="114300" distR="114300" simplePos="0" relativeHeight="251660288" behindDoc="0" locked="0" layoutInCell="1" allowOverlap="1" wp14:anchorId="536D8EDC" wp14:editId="2D0E818A">
              <wp:simplePos x="0" y="0"/>
              <wp:positionH relativeFrom="column">
                <wp:posOffset>-105410</wp:posOffset>
              </wp:positionH>
              <wp:positionV relativeFrom="paragraph">
                <wp:posOffset>-71120</wp:posOffset>
              </wp:positionV>
              <wp:extent cx="6222365" cy="313690"/>
              <wp:effectExtent l="0" t="2540" r="0" b="0"/>
              <wp:wrapNone/>
              <wp:docPr id="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236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732075" w:rsidRPr="006730AC" w:rsidRDefault="00732075" w:rsidP="00F11FF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Müqavilə AHP-3</w:t>
                          </w:r>
                          <w:r w:rsidRPr="00F11FFF">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BİYB</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D8EDC" id="Rectangle 77" o:spid="_x0000_s1286" style="position:absolute;left:0;text-align:left;margin-left:-8.3pt;margin-top:-5.6pt;width:489.95pt;height:2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" filled="f" fillcolor="lime" stroked="f" strokecolor="green">
              <v:fill opacity="30069f"/>
              <v:textbox inset="2mm,2mm,2mm,2mm">
                <w:txbxContent>
                  <w:p w:rsidR="00732075" w:rsidRPr="006730AC" w:rsidRDefault="00732075" w:rsidP="00F11FFF">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Müqavilə AHP-3</w:t>
                    </w:r>
                    <w:r w:rsidRPr="00F11FFF">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 xml:space="preserve">    </w:t>
                    </w:r>
                    <w:r w:rsidRPr="00056C1A">
                      <w:rPr>
                        <w:rFonts w:ascii="Trebuchet MS" w:hAnsi="Trebuchet MS"/>
                        <w:color w:val="000000"/>
                        <w:sz w:val="16"/>
                        <w:szCs w:val="16"/>
                      </w:rPr>
                      <w:t xml:space="preserve"> </w:t>
                    </w:r>
                    <w:r>
                      <w:rPr>
                        <w:rFonts w:ascii="Trebuchet MS" w:hAnsi="Trebuchet MS"/>
                        <w:color w:val="000000"/>
                        <w:sz w:val="16"/>
                        <w:szCs w:val="16"/>
                      </w:rPr>
                      <w:t>BİYB</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pPr>
      <w:pStyle w:val="Footer"/>
      <w:jc w:val="center"/>
    </w:pPr>
    <w:r>
      <w:fldChar w:fldCharType="begin"/>
    </w:r>
    <w:r>
      <w:instrText xml:space="preserve"> PAGE   \* MERGEFORMAT </w:instrText>
    </w:r>
    <w:r>
      <w:fldChar w:fldCharType="separate"/>
    </w:r>
    <w:r w:rsidR="003656E8">
      <w:rPr>
        <w:noProof/>
      </w:rPr>
      <w:t>I</w:t>
    </w:r>
    <w:r>
      <w:rPr>
        <w:noProof/>
      </w:rPr>
      <w:fldChar w:fldCharType="end"/>
    </w:r>
  </w:p>
  <w:p w:rsidR="00732075" w:rsidRDefault="0073207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pPr>
      <w:pStyle w:val="Footer"/>
      <w:jc w:val="center"/>
    </w:pPr>
    <w:r>
      <w:fldChar w:fldCharType="begin"/>
    </w:r>
    <w:r>
      <w:instrText xml:space="preserve"> PAGE   \* MERGEFORMAT </w:instrText>
    </w:r>
    <w:r>
      <w:fldChar w:fldCharType="separate"/>
    </w:r>
    <w:r w:rsidR="003656E8">
      <w:rPr>
        <w:noProof/>
      </w:rPr>
      <w:t>2</w:t>
    </w:r>
    <w:r>
      <w:fldChar w:fldCharType="end"/>
    </w:r>
  </w:p>
  <w:p w:rsidR="00732075" w:rsidRPr="00D203B1" w:rsidRDefault="00732075" w:rsidP="00006E9C">
    <w:pPr>
      <w:pStyle w:val="Footer"/>
    </w:pPr>
    <w:r>
      <w:rPr>
        <w:noProof/>
      </w:rPr>
      <mc:AlternateContent>
        <mc:Choice Requires="wps">
          <w:drawing>
            <wp:anchor distT="0" distB="0" distL="114300" distR="114300" simplePos="0" relativeHeight="251655168" behindDoc="0" locked="0" layoutInCell="1" allowOverlap="1" wp14:anchorId="208C4907" wp14:editId="40DA465E">
              <wp:simplePos x="0" y="0"/>
              <wp:positionH relativeFrom="column">
                <wp:posOffset>-69850</wp:posOffset>
              </wp:positionH>
              <wp:positionV relativeFrom="paragraph">
                <wp:posOffset>50800</wp:posOffset>
              </wp:positionV>
              <wp:extent cx="6007100" cy="313690"/>
              <wp:effectExtent l="0" t="0" r="0" b="635"/>
              <wp:wrapNone/>
              <wp:docPr id="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732075" w:rsidRDefault="00732075" w:rsidP="000E54CD">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 xml:space="preserve">“Azəryolservis” ASC, Nəqliyyat Nazirliyi, Azərbaycan Höküməti       </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 xml:space="preserve">                              BİYB</w:t>
                          </w:r>
                        </w:p>
                        <w:p w:rsidR="00732075" w:rsidRPr="006730AC" w:rsidRDefault="00732075" w:rsidP="000E54CD">
                          <w:pPr>
                            <w:tabs>
                              <w:tab w:val="left" w:pos="3780"/>
                            </w:tabs>
                            <w:ind w:right="-27"/>
                            <w:jc w:val="center"/>
                            <w:rPr>
                              <w:rFonts w:ascii="Trebuchet MS" w:hAnsi="Trebuchet MS" w:cs="Arial"/>
                              <w:color w:val="000000"/>
                              <w:sz w:val="16"/>
                              <w:szCs w:val="16"/>
                            </w:rPr>
                          </w:pPr>
                        </w:p>
                        <w:p w:rsidR="00732075" w:rsidRDefault="00732075" w:rsidP="006C43D5">
                          <w:pPr>
                            <w:tabs>
                              <w:tab w:val="left" w:pos="3780"/>
                            </w:tabs>
                            <w:ind w:right="-27"/>
                            <w:jc w:val="center"/>
                            <w:rPr>
                              <w:rFonts w:ascii="Trebuchet MS" w:hAnsi="Trebuchet MS" w:cs="Arial"/>
                              <w:color w:val="000000"/>
                              <w:sz w:val="16"/>
                              <w:szCs w:val="16"/>
                            </w:rPr>
                          </w:pPr>
                        </w:p>
                        <w:p w:rsidR="00732075" w:rsidRPr="006730AC" w:rsidRDefault="00732075" w:rsidP="006C43D5">
                          <w:pPr>
                            <w:tabs>
                              <w:tab w:val="left" w:pos="3780"/>
                            </w:tabs>
                            <w:ind w:right="-27"/>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C4907" id="Rectangle 33" o:spid="_x0000_s1287" style="position:absolute;left:0;text-align:left;margin-left:-5.5pt;margin-top:4pt;width:473pt;height:2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" filled="f" fillcolor="lime" stroked="f" strokecolor="green">
              <v:fill opacity="30069f"/>
              <v:textbox inset="2mm,2mm,2mm,2mm">
                <w:txbxContent>
                  <w:p w:rsidR="00732075" w:rsidRDefault="00732075" w:rsidP="000E54CD">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 xml:space="preserve">“Azəryolservis” ASC, Nəqliyyat Nazirliyi, Azərbaycan Höküməti       </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 xml:space="preserve">                              BİYB</w:t>
                    </w:r>
                  </w:p>
                  <w:p w:rsidR="00732075" w:rsidRPr="006730AC" w:rsidRDefault="00732075" w:rsidP="000E54CD">
                    <w:pPr>
                      <w:tabs>
                        <w:tab w:val="left" w:pos="3780"/>
                      </w:tabs>
                      <w:ind w:right="-27"/>
                      <w:jc w:val="center"/>
                      <w:rPr>
                        <w:rFonts w:ascii="Trebuchet MS" w:hAnsi="Trebuchet MS" w:cs="Arial"/>
                        <w:color w:val="000000"/>
                        <w:sz w:val="16"/>
                        <w:szCs w:val="16"/>
                      </w:rPr>
                    </w:pPr>
                  </w:p>
                  <w:p w:rsidR="00732075" w:rsidRDefault="00732075" w:rsidP="006C43D5">
                    <w:pPr>
                      <w:tabs>
                        <w:tab w:val="left" w:pos="3780"/>
                      </w:tabs>
                      <w:ind w:right="-27"/>
                      <w:jc w:val="center"/>
                      <w:rPr>
                        <w:rFonts w:ascii="Trebuchet MS" w:hAnsi="Trebuchet MS" w:cs="Arial"/>
                        <w:color w:val="000000"/>
                        <w:sz w:val="16"/>
                        <w:szCs w:val="16"/>
                      </w:rPr>
                    </w:pPr>
                  </w:p>
                  <w:p w:rsidR="00732075" w:rsidRPr="006730AC" w:rsidRDefault="00732075" w:rsidP="006C43D5">
                    <w:pPr>
                      <w:tabs>
                        <w:tab w:val="left" w:pos="3780"/>
                      </w:tabs>
                      <w:ind w:right="-27"/>
                      <w:rPr>
                        <w:rFonts w:ascii="Trebuchet MS" w:hAnsi="Trebuchet MS" w:cs="Arial"/>
                        <w:color w:val="000000"/>
                        <w:sz w:val="16"/>
                        <w:szCs w:val="16"/>
                      </w:rPr>
                    </w:pP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Pr="00D203B1" w:rsidRDefault="00732075" w:rsidP="00F81AE1">
    <w:pPr>
      <w:pStyle w:val="Footer"/>
      <w:jc w:val="center"/>
    </w:pPr>
    <w:r>
      <w:rPr>
        <w:noProof/>
      </w:rPr>
      <mc:AlternateContent>
        <mc:Choice Requires="wps">
          <w:drawing>
            <wp:anchor distT="0" distB="0" distL="114300" distR="114300" simplePos="0" relativeHeight="251658240" behindDoc="0" locked="0" layoutInCell="1" allowOverlap="1" wp14:anchorId="10CA602A" wp14:editId="3ED7E0D5">
              <wp:simplePos x="0" y="0"/>
              <wp:positionH relativeFrom="column">
                <wp:posOffset>0</wp:posOffset>
              </wp:positionH>
              <wp:positionV relativeFrom="paragraph">
                <wp:posOffset>128905</wp:posOffset>
              </wp:positionV>
              <wp:extent cx="8870950" cy="313690"/>
              <wp:effectExtent l="0" t="0" r="0" b="1905"/>
              <wp:wrapNone/>
              <wp:docPr id="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732075" w:rsidRDefault="00732075" w:rsidP="0086630A">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 xml:space="preserve">“Azəryolservis” ASC, Nəqliyyat Nazirliyi, Azərbaycan Höküməti       </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 xml:space="preserve">                              BİYB</w:t>
                          </w:r>
                        </w:p>
                        <w:p w:rsidR="00732075" w:rsidRPr="006730AC" w:rsidRDefault="00732075" w:rsidP="0086630A">
                          <w:pPr>
                            <w:tabs>
                              <w:tab w:val="left" w:pos="3780"/>
                            </w:tabs>
                            <w:ind w:right="-27"/>
                            <w:jc w:val="center"/>
                            <w:rPr>
                              <w:rFonts w:ascii="Trebuchet MS" w:hAnsi="Trebuchet MS" w:cs="Arial"/>
                              <w:color w:val="000000"/>
                              <w:sz w:val="16"/>
                              <w:szCs w:val="16"/>
                            </w:rPr>
                          </w:pPr>
                        </w:p>
                        <w:p w:rsidR="00732075" w:rsidRDefault="00732075" w:rsidP="0086630A">
                          <w:pPr>
                            <w:tabs>
                              <w:tab w:val="left" w:pos="3780"/>
                            </w:tabs>
                            <w:ind w:right="-27"/>
                            <w:jc w:val="center"/>
                            <w:rPr>
                              <w:rFonts w:ascii="Trebuchet MS" w:hAnsi="Trebuchet MS" w:cs="Arial"/>
                              <w:color w:val="000000"/>
                              <w:sz w:val="16"/>
                              <w:szCs w:val="16"/>
                            </w:rPr>
                          </w:pPr>
                        </w:p>
                        <w:p w:rsidR="00732075" w:rsidRPr="006730AC" w:rsidRDefault="00732075" w:rsidP="0086630A">
                          <w:pPr>
                            <w:tabs>
                              <w:tab w:val="left" w:pos="3780"/>
                            </w:tabs>
                            <w:ind w:right="-27"/>
                            <w:rPr>
                              <w:rFonts w:ascii="Trebuchet MS" w:hAnsi="Trebuchet MS" w:cs="Arial"/>
                              <w:color w:val="000000"/>
                              <w:sz w:val="16"/>
                              <w:szCs w:val="16"/>
                            </w:rPr>
                          </w:pPr>
                        </w:p>
                        <w:p w:rsidR="00732075" w:rsidRPr="006730AC" w:rsidRDefault="00732075" w:rsidP="000E54CD">
                          <w:pPr>
                            <w:tabs>
                              <w:tab w:val="left" w:pos="3780"/>
                            </w:tabs>
                            <w:ind w:right="-27"/>
                            <w:jc w:val="center"/>
                            <w:rPr>
                              <w:rFonts w:ascii="Trebuchet MS" w:hAnsi="Trebuchet MS" w:cs="Arial"/>
                              <w:color w:val="000000"/>
                              <w:sz w:val="16"/>
                              <w:szCs w:val="16"/>
                            </w:rPr>
                          </w:pPr>
                        </w:p>
                        <w:p w:rsidR="00732075" w:rsidRPr="006730AC" w:rsidRDefault="00732075" w:rsidP="000E48C6">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A602A" id="Rectangle 75" o:spid="_x0000_s1288" style="position:absolute;left:0;text-align:left;margin-left:0;margin-top:10.15pt;width:698.5pt;height:2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" filled="f" fillcolor="lime" stroked="f" strokecolor="green">
              <v:fill opacity="30069f"/>
              <v:textbox inset="2mm,2mm,2mm,2mm">
                <w:txbxContent>
                  <w:p w:rsidR="00732075" w:rsidRDefault="00732075" w:rsidP="0086630A">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 xml:space="preserve">“Azəryolservis” ASC, Nəqliyyat Nazirliyi, Azərbaycan Höküməti       </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 xml:space="preserve">                              BİYB</w:t>
                    </w:r>
                  </w:p>
                  <w:p w:rsidR="00732075" w:rsidRPr="006730AC" w:rsidRDefault="00732075" w:rsidP="0086630A">
                    <w:pPr>
                      <w:tabs>
                        <w:tab w:val="left" w:pos="3780"/>
                      </w:tabs>
                      <w:ind w:right="-27"/>
                      <w:jc w:val="center"/>
                      <w:rPr>
                        <w:rFonts w:ascii="Trebuchet MS" w:hAnsi="Trebuchet MS" w:cs="Arial"/>
                        <w:color w:val="000000"/>
                        <w:sz w:val="16"/>
                        <w:szCs w:val="16"/>
                      </w:rPr>
                    </w:pPr>
                  </w:p>
                  <w:p w:rsidR="00732075" w:rsidRDefault="00732075" w:rsidP="0086630A">
                    <w:pPr>
                      <w:tabs>
                        <w:tab w:val="left" w:pos="3780"/>
                      </w:tabs>
                      <w:ind w:right="-27"/>
                      <w:jc w:val="center"/>
                      <w:rPr>
                        <w:rFonts w:ascii="Trebuchet MS" w:hAnsi="Trebuchet MS" w:cs="Arial"/>
                        <w:color w:val="000000"/>
                        <w:sz w:val="16"/>
                        <w:szCs w:val="16"/>
                      </w:rPr>
                    </w:pPr>
                  </w:p>
                  <w:p w:rsidR="00732075" w:rsidRPr="006730AC" w:rsidRDefault="00732075" w:rsidP="0086630A">
                    <w:pPr>
                      <w:tabs>
                        <w:tab w:val="left" w:pos="3780"/>
                      </w:tabs>
                      <w:ind w:right="-27"/>
                      <w:rPr>
                        <w:rFonts w:ascii="Trebuchet MS" w:hAnsi="Trebuchet MS" w:cs="Arial"/>
                        <w:color w:val="000000"/>
                        <w:sz w:val="16"/>
                        <w:szCs w:val="16"/>
                      </w:rPr>
                    </w:pPr>
                  </w:p>
                  <w:p w:rsidR="00732075" w:rsidRPr="006730AC" w:rsidRDefault="00732075" w:rsidP="000E54CD">
                    <w:pPr>
                      <w:tabs>
                        <w:tab w:val="left" w:pos="3780"/>
                      </w:tabs>
                      <w:ind w:right="-27"/>
                      <w:jc w:val="center"/>
                      <w:rPr>
                        <w:rFonts w:ascii="Trebuchet MS" w:hAnsi="Trebuchet MS" w:cs="Arial"/>
                        <w:color w:val="000000"/>
                        <w:sz w:val="16"/>
                        <w:szCs w:val="16"/>
                      </w:rPr>
                    </w:pPr>
                  </w:p>
                  <w:p w:rsidR="00732075" w:rsidRPr="006730AC" w:rsidRDefault="00732075" w:rsidP="000E48C6">
                    <w:pPr>
                      <w:tabs>
                        <w:tab w:val="left" w:pos="3780"/>
                      </w:tabs>
                      <w:ind w:right="-27"/>
                      <w:jc w:val="center"/>
                      <w:rPr>
                        <w:rFonts w:ascii="Trebuchet MS" w:hAnsi="Trebuchet MS" w:cs="Arial"/>
                        <w:color w:val="000000"/>
                        <w:sz w:val="16"/>
                        <w:szCs w:val="16"/>
                      </w:rPr>
                    </w:pPr>
                  </w:p>
                </w:txbxContent>
              </v:textbox>
            </v:rect>
          </w:pict>
        </mc:Fallback>
      </mc:AlternateContent>
    </w:r>
    <w:r>
      <w:fldChar w:fldCharType="begin"/>
    </w:r>
    <w:r>
      <w:instrText xml:space="preserve"> PAGE   \* MERGEFORMAT </w:instrText>
    </w:r>
    <w:r>
      <w:fldChar w:fldCharType="separate"/>
    </w:r>
    <w:r w:rsidR="003656E8">
      <w:rPr>
        <w:noProof/>
      </w:rPr>
      <w:t>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pPr>
      <w:pStyle w:val="Footer"/>
      <w:jc w:val="center"/>
    </w:pPr>
    <w:r>
      <w:fldChar w:fldCharType="begin"/>
    </w:r>
    <w:r>
      <w:instrText xml:space="preserve"> PAGE   \* MERGEFORMAT </w:instrText>
    </w:r>
    <w:r>
      <w:fldChar w:fldCharType="separate"/>
    </w:r>
    <w:r w:rsidR="003656E8">
      <w:rPr>
        <w:noProof/>
      </w:rPr>
      <w:t>9</w:t>
    </w:r>
    <w:r>
      <w:fldChar w:fldCharType="end"/>
    </w:r>
  </w:p>
  <w:p w:rsidR="00732075" w:rsidRPr="00D203B1" w:rsidRDefault="00732075" w:rsidP="00006E9C">
    <w:pPr>
      <w:pStyle w:val="Footer"/>
    </w:pPr>
    <w:r>
      <w:rPr>
        <w:noProof/>
      </w:rPr>
      <mc:AlternateContent>
        <mc:Choice Requires="wps">
          <w:drawing>
            <wp:anchor distT="0" distB="0" distL="114300" distR="114300" simplePos="0" relativeHeight="251659264" behindDoc="0" locked="0" layoutInCell="1" allowOverlap="1" wp14:anchorId="7AD92058" wp14:editId="76BACF6B">
              <wp:simplePos x="0" y="0"/>
              <wp:positionH relativeFrom="column">
                <wp:posOffset>-69850</wp:posOffset>
              </wp:positionH>
              <wp:positionV relativeFrom="paragraph">
                <wp:posOffset>50800</wp:posOffset>
              </wp:positionV>
              <wp:extent cx="6007100" cy="313690"/>
              <wp:effectExtent l="0" t="0" r="0" b="635"/>
              <wp:wrapNone/>
              <wp:docPr id="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732075" w:rsidRDefault="00732075" w:rsidP="0086630A">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 xml:space="preserve">“Azəryolservis” ASC, Nəqliyyat Nazirliyi, Azərbaycan Höküməti       </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 xml:space="preserve">                              BİYB</w:t>
                          </w:r>
                        </w:p>
                        <w:p w:rsidR="00732075" w:rsidRPr="006730AC" w:rsidRDefault="00732075" w:rsidP="0086630A">
                          <w:pPr>
                            <w:tabs>
                              <w:tab w:val="left" w:pos="3780"/>
                            </w:tabs>
                            <w:ind w:right="-27"/>
                            <w:jc w:val="center"/>
                            <w:rPr>
                              <w:rFonts w:ascii="Trebuchet MS" w:hAnsi="Trebuchet MS" w:cs="Arial"/>
                              <w:color w:val="000000"/>
                              <w:sz w:val="16"/>
                              <w:szCs w:val="16"/>
                            </w:rPr>
                          </w:pPr>
                        </w:p>
                        <w:p w:rsidR="00732075" w:rsidRDefault="00732075" w:rsidP="0086630A">
                          <w:pPr>
                            <w:tabs>
                              <w:tab w:val="left" w:pos="3780"/>
                            </w:tabs>
                            <w:ind w:right="-27"/>
                            <w:jc w:val="center"/>
                            <w:rPr>
                              <w:rFonts w:ascii="Trebuchet MS" w:hAnsi="Trebuchet MS" w:cs="Arial"/>
                              <w:color w:val="000000"/>
                              <w:sz w:val="16"/>
                              <w:szCs w:val="16"/>
                            </w:rPr>
                          </w:pPr>
                        </w:p>
                        <w:p w:rsidR="00732075" w:rsidRPr="006730AC" w:rsidRDefault="00732075" w:rsidP="0086630A">
                          <w:pPr>
                            <w:tabs>
                              <w:tab w:val="left" w:pos="3780"/>
                            </w:tabs>
                            <w:ind w:right="-27"/>
                            <w:rPr>
                              <w:rFonts w:ascii="Trebuchet MS" w:hAnsi="Trebuchet MS" w:cs="Arial"/>
                              <w:color w:val="000000"/>
                              <w:sz w:val="16"/>
                              <w:szCs w:val="16"/>
                            </w:rPr>
                          </w:pPr>
                        </w:p>
                        <w:p w:rsidR="00732075" w:rsidRPr="006730AC" w:rsidRDefault="00732075" w:rsidP="00F11FFF">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92058" id="Rectangle 76" o:spid="_x0000_s1289" style="position:absolute;left:0;text-align:left;margin-left:-5.5pt;margin-top:4pt;width:473pt;height:2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" filled="f" fillcolor="lime" stroked="f" strokecolor="green">
              <v:fill opacity="30069f"/>
              <v:textbox inset="2mm,2mm,2mm,2mm">
                <w:txbxContent>
                  <w:p w:rsidR="00732075" w:rsidRDefault="00732075" w:rsidP="0086630A">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 xml:space="preserve">“Azəryolservis” ASC, Nəqliyyat Nazirliyi, Azərbaycan Höküməti       </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 xml:space="preserve">                              BİYB</w:t>
                    </w:r>
                  </w:p>
                  <w:p w:rsidR="00732075" w:rsidRPr="006730AC" w:rsidRDefault="00732075" w:rsidP="0086630A">
                    <w:pPr>
                      <w:tabs>
                        <w:tab w:val="left" w:pos="3780"/>
                      </w:tabs>
                      <w:ind w:right="-27"/>
                      <w:jc w:val="center"/>
                      <w:rPr>
                        <w:rFonts w:ascii="Trebuchet MS" w:hAnsi="Trebuchet MS" w:cs="Arial"/>
                        <w:color w:val="000000"/>
                        <w:sz w:val="16"/>
                        <w:szCs w:val="16"/>
                      </w:rPr>
                    </w:pPr>
                  </w:p>
                  <w:p w:rsidR="00732075" w:rsidRDefault="00732075" w:rsidP="0086630A">
                    <w:pPr>
                      <w:tabs>
                        <w:tab w:val="left" w:pos="3780"/>
                      </w:tabs>
                      <w:ind w:right="-27"/>
                      <w:jc w:val="center"/>
                      <w:rPr>
                        <w:rFonts w:ascii="Trebuchet MS" w:hAnsi="Trebuchet MS" w:cs="Arial"/>
                        <w:color w:val="000000"/>
                        <w:sz w:val="16"/>
                        <w:szCs w:val="16"/>
                      </w:rPr>
                    </w:pPr>
                  </w:p>
                  <w:p w:rsidR="00732075" w:rsidRPr="006730AC" w:rsidRDefault="00732075" w:rsidP="0086630A">
                    <w:pPr>
                      <w:tabs>
                        <w:tab w:val="left" w:pos="3780"/>
                      </w:tabs>
                      <w:ind w:right="-27"/>
                      <w:rPr>
                        <w:rFonts w:ascii="Trebuchet MS" w:hAnsi="Trebuchet MS" w:cs="Arial"/>
                        <w:color w:val="000000"/>
                        <w:sz w:val="16"/>
                        <w:szCs w:val="16"/>
                      </w:rPr>
                    </w:pPr>
                  </w:p>
                  <w:p w:rsidR="00732075" w:rsidRPr="006730AC" w:rsidRDefault="00732075" w:rsidP="00F11FFF">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pPr>
      <w:pStyle w:val="Footer"/>
      <w:jc w:val="center"/>
    </w:pPr>
    <w:r>
      <w:fldChar w:fldCharType="begin"/>
    </w:r>
    <w:r>
      <w:instrText xml:space="preserve"> PAGE   \* MERGEFORMAT </w:instrText>
    </w:r>
    <w:r>
      <w:fldChar w:fldCharType="separate"/>
    </w:r>
    <w:r w:rsidR="003656E8">
      <w:rPr>
        <w:noProof/>
      </w:rPr>
      <w:t>53</w:t>
    </w:r>
    <w:r>
      <w:fldChar w:fldCharType="end"/>
    </w:r>
  </w:p>
  <w:p w:rsidR="00732075" w:rsidRPr="00D203B1" w:rsidRDefault="00732075" w:rsidP="004F030D">
    <w:pPr>
      <w:pStyle w:val="Footer"/>
      <w:tabs>
        <w:tab w:val="clear" w:pos="4680"/>
        <w:tab w:val="clear" w:pos="9360"/>
      </w:tabs>
    </w:pPr>
    <w:r>
      <w:rPr>
        <w:noProof/>
      </w:rPr>
      <mc:AlternateContent>
        <mc:Choice Requires="wps">
          <w:drawing>
            <wp:anchor distT="0" distB="0" distL="114300" distR="114300" simplePos="0" relativeHeight="251656192" behindDoc="0" locked="0" layoutInCell="1" allowOverlap="1" wp14:anchorId="77B43B05" wp14:editId="58493875">
              <wp:simplePos x="0" y="0"/>
              <wp:positionH relativeFrom="column">
                <wp:posOffset>-7620</wp:posOffset>
              </wp:positionH>
              <wp:positionV relativeFrom="paragraph">
                <wp:posOffset>103505</wp:posOffset>
              </wp:positionV>
              <wp:extent cx="6227445" cy="313690"/>
              <wp:effectExtent l="1905" t="0" r="0" b="4445"/>
              <wp:wrapNone/>
              <wp:docPr id="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732075" w:rsidRDefault="00732075" w:rsidP="0086630A">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 xml:space="preserve">“Azəryolservis” ASC, Nəqliyyat Nazirliyi, Azərbaycan Höküməti       </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 xml:space="preserve">                              BİYB</w:t>
                          </w:r>
                        </w:p>
                        <w:p w:rsidR="00732075" w:rsidRPr="006730AC" w:rsidRDefault="00732075" w:rsidP="0086630A">
                          <w:pPr>
                            <w:tabs>
                              <w:tab w:val="left" w:pos="3780"/>
                            </w:tabs>
                            <w:ind w:right="-27"/>
                            <w:jc w:val="center"/>
                            <w:rPr>
                              <w:rFonts w:ascii="Trebuchet MS" w:hAnsi="Trebuchet MS" w:cs="Arial"/>
                              <w:color w:val="000000"/>
                              <w:sz w:val="16"/>
                              <w:szCs w:val="16"/>
                            </w:rPr>
                          </w:pPr>
                        </w:p>
                        <w:p w:rsidR="00732075" w:rsidRDefault="00732075" w:rsidP="0086630A">
                          <w:pPr>
                            <w:tabs>
                              <w:tab w:val="left" w:pos="3780"/>
                            </w:tabs>
                            <w:ind w:right="-27"/>
                            <w:jc w:val="center"/>
                            <w:rPr>
                              <w:rFonts w:ascii="Trebuchet MS" w:hAnsi="Trebuchet MS" w:cs="Arial"/>
                              <w:color w:val="000000"/>
                              <w:sz w:val="16"/>
                              <w:szCs w:val="16"/>
                            </w:rPr>
                          </w:pPr>
                        </w:p>
                        <w:p w:rsidR="00732075" w:rsidRPr="006730AC" w:rsidRDefault="00732075" w:rsidP="0086630A">
                          <w:pPr>
                            <w:tabs>
                              <w:tab w:val="left" w:pos="3780"/>
                            </w:tabs>
                            <w:ind w:right="-27"/>
                            <w:rPr>
                              <w:rFonts w:ascii="Trebuchet MS" w:hAnsi="Trebuchet MS" w:cs="Arial"/>
                              <w:color w:val="000000"/>
                              <w:sz w:val="16"/>
                              <w:szCs w:val="16"/>
                            </w:rPr>
                          </w:pPr>
                        </w:p>
                        <w:p w:rsidR="00732075" w:rsidRPr="006730AC" w:rsidRDefault="00732075" w:rsidP="004F030D">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43B05" id="Rectangle 48" o:spid="_x0000_s1290" style="position:absolute;left:0;text-align:left;margin-left:-.6pt;margin-top:8.15pt;width:490.35pt;height:2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" filled="f" fillcolor="lime" stroked="f" strokecolor="green">
              <v:fill opacity="30069f"/>
              <v:textbox inset="2mm,2mm,2mm,2mm">
                <w:txbxContent>
                  <w:p w:rsidR="00732075" w:rsidRDefault="00732075" w:rsidP="0086630A">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 xml:space="preserve">“Azəryolservis” ASC, Nəqliyyat Nazirliyi, Azərbaycan Höküməti       </w:t>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r>
                    <w:r>
                      <w:rPr>
                        <w:rFonts w:ascii="Trebuchet MS" w:hAnsi="Trebuchet MS"/>
                        <w:color w:val="000000"/>
                        <w:sz w:val="16"/>
                        <w:szCs w:val="16"/>
                      </w:rPr>
                      <w:tab/>
                      <w:t xml:space="preserve">                              BİYB</w:t>
                    </w:r>
                  </w:p>
                  <w:p w:rsidR="00732075" w:rsidRPr="006730AC" w:rsidRDefault="00732075" w:rsidP="0086630A">
                    <w:pPr>
                      <w:tabs>
                        <w:tab w:val="left" w:pos="3780"/>
                      </w:tabs>
                      <w:ind w:right="-27"/>
                      <w:jc w:val="center"/>
                      <w:rPr>
                        <w:rFonts w:ascii="Trebuchet MS" w:hAnsi="Trebuchet MS" w:cs="Arial"/>
                        <w:color w:val="000000"/>
                        <w:sz w:val="16"/>
                        <w:szCs w:val="16"/>
                      </w:rPr>
                    </w:pPr>
                  </w:p>
                  <w:p w:rsidR="00732075" w:rsidRDefault="00732075" w:rsidP="0086630A">
                    <w:pPr>
                      <w:tabs>
                        <w:tab w:val="left" w:pos="3780"/>
                      </w:tabs>
                      <w:ind w:right="-27"/>
                      <w:jc w:val="center"/>
                      <w:rPr>
                        <w:rFonts w:ascii="Trebuchet MS" w:hAnsi="Trebuchet MS" w:cs="Arial"/>
                        <w:color w:val="000000"/>
                        <w:sz w:val="16"/>
                        <w:szCs w:val="16"/>
                      </w:rPr>
                    </w:pPr>
                  </w:p>
                  <w:p w:rsidR="00732075" w:rsidRPr="006730AC" w:rsidRDefault="00732075" w:rsidP="0086630A">
                    <w:pPr>
                      <w:tabs>
                        <w:tab w:val="left" w:pos="3780"/>
                      </w:tabs>
                      <w:ind w:right="-27"/>
                      <w:rPr>
                        <w:rFonts w:ascii="Trebuchet MS" w:hAnsi="Trebuchet MS" w:cs="Arial"/>
                        <w:color w:val="000000"/>
                        <w:sz w:val="16"/>
                        <w:szCs w:val="16"/>
                      </w:rPr>
                    </w:pPr>
                  </w:p>
                  <w:p w:rsidR="00732075" w:rsidRPr="006730AC" w:rsidRDefault="00732075" w:rsidP="004F030D">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pPr>
      <w:pStyle w:val="Footer"/>
      <w:jc w:val="center"/>
    </w:pPr>
    <w:r>
      <w:fldChar w:fldCharType="begin"/>
    </w:r>
    <w:r>
      <w:instrText xml:space="preserve"> PAGE   \* MERGEFORMAT </w:instrText>
    </w:r>
    <w:r>
      <w:fldChar w:fldCharType="separate"/>
    </w:r>
    <w:r w:rsidR="003656E8">
      <w:rPr>
        <w:noProof/>
      </w:rPr>
      <w:t>64</w:t>
    </w:r>
    <w:r>
      <w:fldChar w:fldCharType="end"/>
    </w:r>
  </w:p>
  <w:p w:rsidR="00732075" w:rsidRPr="00D203B1" w:rsidRDefault="00732075" w:rsidP="004F030D">
    <w:pPr>
      <w:pStyle w:val="Footer"/>
      <w:tabs>
        <w:tab w:val="clear" w:pos="4680"/>
        <w:tab w:val="clear" w:pos="9360"/>
      </w:tabs>
    </w:pPr>
    <w:r>
      <w:rPr>
        <w:noProof/>
      </w:rPr>
      <mc:AlternateContent>
        <mc:Choice Requires="wps">
          <w:drawing>
            <wp:anchor distT="0" distB="0" distL="114300" distR="114300" simplePos="0" relativeHeight="251657216" behindDoc="0" locked="0" layoutInCell="1" allowOverlap="1" wp14:anchorId="42844C73" wp14:editId="6875B7AF">
              <wp:simplePos x="0" y="0"/>
              <wp:positionH relativeFrom="column">
                <wp:posOffset>1335405</wp:posOffset>
              </wp:positionH>
              <wp:positionV relativeFrom="paragraph">
                <wp:posOffset>103505</wp:posOffset>
              </wp:positionV>
              <wp:extent cx="6227445" cy="313690"/>
              <wp:effectExtent l="1905" t="1905" r="0" b="0"/>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7445" cy="313690"/>
                      </a:xfrm>
                      <a:prstGeom prst="rect">
                        <a:avLst/>
                      </a:prstGeom>
                      <a:noFill/>
                      <a:ln>
                        <a:noFill/>
                      </a:ln>
                      <a:extLst>
                        <a:ext uri="{909E8E84-426E-40DD-AFC4-6F175D3DCCD1}">
                          <a14:hiddenFill xmlns:a14="http://schemas.microsoft.com/office/drawing/2010/main">
                            <a:solidFill>
                              <a:srgbClr val="00FF00">
                                <a:alpha val="46001"/>
                              </a:srgbClr>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732075" w:rsidRDefault="00732075" w:rsidP="00616CAE">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“Azəryolservis” ASC, Nəzliyyat Nazirliyi, Azərbaycan Höküməti, BYİB</w:t>
                          </w:r>
                        </w:p>
                        <w:p w:rsidR="00732075" w:rsidRPr="006730AC" w:rsidRDefault="00732075" w:rsidP="004F030D">
                          <w:pPr>
                            <w:tabs>
                              <w:tab w:val="left" w:pos="3780"/>
                            </w:tabs>
                            <w:ind w:right="-27"/>
                            <w:jc w:val="center"/>
                            <w:rPr>
                              <w:rFonts w:ascii="Trebuchet MS" w:hAnsi="Trebuchet MS" w:cs="Arial"/>
                              <w:color w:val="000000"/>
                              <w:sz w:val="16"/>
                              <w:szCs w:val="16"/>
                            </w:rPr>
                          </w:pP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44C73" id="Rectangle 64" o:spid="_x0000_s1291" style="position:absolute;left:0;text-align:left;margin-left:105.15pt;margin-top:8.15pt;width:490.35pt;height:2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" filled="f" fillcolor="lime" stroked="f" strokecolor="green">
              <v:fill opacity="30069f"/>
              <v:textbox inset="2mm,2mm,2mm,2mm">
                <w:txbxContent>
                  <w:p w:rsidR="00732075" w:rsidRDefault="00732075" w:rsidP="00616CAE">
                    <w:pPr>
                      <w:tabs>
                        <w:tab w:val="left" w:pos="3780"/>
                      </w:tabs>
                      <w:ind w:right="-27"/>
                      <w:jc w:val="center"/>
                      <w:rPr>
                        <w:rFonts w:ascii="Trebuchet MS" w:hAnsi="Trebuchet MS" w:cs="Arial"/>
                        <w:color w:val="000000"/>
                        <w:sz w:val="16"/>
                        <w:szCs w:val="16"/>
                      </w:rPr>
                    </w:pPr>
                    <w:r>
                      <w:rPr>
                        <w:rFonts w:ascii="Trebuchet MS" w:hAnsi="Trebuchet MS"/>
                        <w:color w:val="000000"/>
                        <w:sz w:val="16"/>
                        <w:szCs w:val="16"/>
                      </w:rPr>
                      <w:t>“Azəryolservis” ASC, Nəzliyyat Nazirliyi, Azərbaycan Höküməti, BYİB</w:t>
                    </w:r>
                  </w:p>
                  <w:p w:rsidR="00732075" w:rsidRPr="006730AC" w:rsidRDefault="00732075" w:rsidP="004F030D">
                    <w:pPr>
                      <w:tabs>
                        <w:tab w:val="left" w:pos="3780"/>
                      </w:tabs>
                      <w:ind w:right="-27"/>
                      <w:jc w:val="center"/>
                      <w:rPr>
                        <w:rFonts w:ascii="Trebuchet MS" w:hAnsi="Trebuchet MS" w:cs="Arial"/>
                        <w:color w:val="000000"/>
                        <w:sz w:val="16"/>
                        <w:szCs w:val="16"/>
                      </w:rP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83" w:rsidRDefault="00240A83" w:rsidP="00224A4D">
      <w:r>
        <w:separator/>
      </w:r>
    </w:p>
  </w:footnote>
  <w:footnote w:type="continuationSeparator" w:id="0">
    <w:p w:rsidR="00240A83" w:rsidRDefault="00240A83" w:rsidP="00224A4D">
      <w:r>
        <w:continuationSeparator/>
      </w:r>
    </w:p>
  </w:footnote>
  <w:footnote w:id="1">
    <w:p w:rsidR="00732075" w:rsidRPr="002F551E" w:rsidRDefault="00732075" w:rsidP="00F74B4F">
      <w:pPr>
        <w:pStyle w:val="FootnoteText"/>
        <w:rPr>
          <w:rFonts w:ascii="Arial AzLat" w:hAnsi="Arial AzLat"/>
        </w:rPr>
      </w:pPr>
      <w:r w:rsidRPr="00974A08">
        <w:rPr>
          <w:rStyle w:val="FootnoteReference"/>
          <w:rFonts w:ascii="Arial AzLat" w:hAnsi="Arial AzLat"/>
        </w:rPr>
        <w:footnoteRef/>
      </w:r>
      <w:r w:rsidRPr="002F551E">
        <w:rPr>
          <w:rFonts w:ascii="Arial AzLat" w:hAnsi="Arial AzLat"/>
        </w:rPr>
        <w:t xml:space="preserve"> </w:t>
      </w:r>
      <w:r w:rsidRPr="00A668E8">
        <w:rPr>
          <w:rFonts w:cs="Arial"/>
        </w:rPr>
        <w:t>i</w:t>
      </w:r>
      <w:r w:rsidRPr="005D36E4">
        <w:rPr>
          <w:rFonts w:cs="Arial"/>
        </w:rPr>
        <w:t>n</w:t>
      </w:r>
      <w:r w:rsidRPr="00A668E8">
        <w:rPr>
          <w:rFonts w:cs="Arial"/>
        </w:rPr>
        <w:t>di</w:t>
      </w:r>
      <w:r w:rsidRPr="009344A6">
        <w:rPr>
          <w:rFonts w:cs="Arial"/>
        </w:rPr>
        <w:t xml:space="preserve"> </w:t>
      </w:r>
      <w:r w:rsidRPr="009344A6">
        <w:rPr>
          <w:rFonts w:cs="Arial"/>
          <w:lang w:val="ru-RU"/>
        </w:rPr>
        <w:t>Еко</w:t>
      </w:r>
      <w:r w:rsidRPr="00A668E8">
        <w:rPr>
          <w:rFonts w:cs="Arial"/>
        </w:rPr>
        <w:t>l</w:t>
      </w:r>
      <w:r w:rsidRPr="009344A6">
        <w:rPr>
          <w:rFonts w:cs="Arial"/>
          <w:lang w:val="ru-RU"/>
        </w:rPr>
        <w:t>о</w:t>
      </w:r>
      <w:r>
        <w:rPr>
          <w:rFonts w:cs="Arial"/>
          <w:lang w:val="az-Latn-AZ"/>
        </w:rPr>
        <w:t>g</w:t>
      </w:r>
      <w:r w:rsidRPr="00A668E8">
        <w:rPr>
          <w:rFonts w:cs="Arial"/>
        </w:rPr>
        <w:t>iy</w:t>
      </w:r>
      <w:r w:rsidRPr="009344A6">
        <w:rPr>
          <w:rFonts w:cs="Arial"/>
          <w:lang w:val="ru-RU"/>
        </w:rPr>
        <w:t>а</w:t>
      </w:r>
      <w:r w:rsidRPr="009344A6">
        <w:rPr>
          <w:rFonts w:cs="Arial"/>
        </w:rPr>
        <w:t xml:space="preserve"> </w:t>
      </w:r>
      <w:r w:rsidRPr="00A668E8">
        <w:rPr>
          <w:rFonts w:cs="Arial"/>
        </w:rPr>
        <w:t>və</w:t>
      </w:r>
      <w:r w:rsidRPr="009344A6">
        <w:rPr>
          <w:rFonts w:cs="Arial"/>
        </w:rPr>
        <w:t xml:space="preserve"> </w:t>
      </w:r>
      <w:r w:rsidRPr="00692163">
        <w:rPr>
          <w:rFonts w:cs="Arial"/>
        </w:rPr>
        <w:t>T</w:t>
      </w:r>
      <w:r w:rsidRPr="00A668E8">
        <w:rPr>
          <w:rFonts w:cs="Arial"/>
        </w:rPr>
        <w:t>ə</w:t>
      </w:r>
      <w:r w:rsidRPr="005D36E4">
        <w:rPr>
          <w:rFonts w:cs="Arial"/>
        </w:rPr>
        <w:t>b</w:t>
      </w:r>
      <w:r w:rsidRPr="00A668E8">
        <w:rPr>
          <w:rFonts w:cs="Arial"/>
        </w:rPr>
        <w:t>ii</w:t>
      </w:r>
      <w:r w:rsidRPr="009344A6">
        <w:rPr>
          <w:rFonts w:cs="Arial"/>
        </w:rPr>
        <w:t xml:space="preserve"> </w:t>
      </w:r>
      <w:r w:rsidRPr="005D36E4">
        <w:rPr>
          <w:rFonts w:cs="Arial"/>
        </w:rPr>
        <w:t>S</w:t>
      </w:r>
      <w:r w:rsidRPr="00A668E8">
        <w:rPr>
          <w:rFonts w:cs="Arial"/>
        </w:rPr>
        <w:t>ərvə</w:t>
      </w:r>
      <w:r w:rsidRPr="00692163">
        <w:rPr>
          <w:rFonts w:cs="Arial"/>
        </w:rPr>
        <w:t>t</w:t>
      </w:r>
      <w:r w:rsidRPr="00A668E8">
        <w:rPr>
          <w:rFonts w:cs="Arial"/>
        </w:rPr>
        <w:t>lər</w:t>
      </w:r>
      <w:r w:rsidRPr="009344A6">
        <w:rPr>
          <w:rFonts w:cs="Arial"/>
        </w:rPr>
        <w:t xml:space="preserve"> </w:t>
      </w:r>
      <w:r w:rsidRPr="005D36E4">
        <w:rPr>
          <w:rFonts w:cs="Arial"/>
        </w:rPr>
        <w:t>N</w:t>
      </w:r>
      <w:r w:rsidRPr="009344A6">
        <w:rPr>
          <w:rFonts w:cs="Arial"/>
          <w:lang w:val="ru-RU"/>
        </w:rPr>
        <w:t>а</w:t>
      </w:r>
      <w:r w:rsidRPr="00A668E8">
        <w:rPr>
          <w:rFonts w:cs="Arial"/>
        </w:rPr>
        <w:t>zirliyi</w:t>
      </w:r>
      <w:r w:rsidRPr="002F551E">
        <w:rPr>
          <w:rFonts w:ascii="Arial AzLat" w:hAnsi="Arial AzLat"/>
        </w:rPr>
        <w:t xml:space="preserve"> </w:t>
      </w:r>
    </w:p>
  </w:footnote>
  <w:footnote w:id="2">
    <w:p w:rsidR="00732075" w:rsidRPr="002F551E" w:rsidRDefault="00732075" w:rsidP="007A5189">
      <w:pPr>
        <w:pStyle w:val="FootnoteText"/>
        <w:rPr>
          <w:rFonts w:ascii="Arial AzLat" w:hAnsi="Arial AzLat"/>
        </w:rPr>
      </w:pPr>
      <w:r w:rsidRPr="00974A08">
        <w:rPr>
          <w:rStyle w:val="FootnoteReference"/>
          <w:rFonts w:ascii="Arial AzLat" w:hAnsi="Arial AzLat"/>
        </w:rPr>
        <w:footnoteRef/>
      </w:r>
      <w:r w:rsidRPr="002F551E">
        <w:rPr>
          <w:rFonts w:ascii="Arial AzLat" w:hAnsi="Arial AzLat"/>
        </w:rPr>
        <w:t xml:space="preserve"> </w:t>
      </w:r>
      <w:r w:rsidRPr="00A668E8">
        <w:rPr>
          <w:rFonts w:cs="Arial"/>
        </w:rPr>
        <w:t>i</w:t>
      </w:r>
      <w:r w:rsidRPr="005D36E4">
        <w:rPr>
          <w:rFonts w:cs="Arial"/>
        </w:rPr>
        <w:t>n</w:t>
      </w:r>
      <w:r w:rsidRPr="00A668E8">
        <w:rPr>
          <w:rFonts w:cs="Arial"/>
        </w:rPr>
        <w:t>di</w:t>
      </w:r>
      <w:r w:rsidRPr="009344A6">
        <w:rPr>
          <w:rFonts w:cs="Arial"/>
        </w:rPr>
        <w:t xml:space="preserve"> </w:t>
      </w:r>
      <w:r w:rsidRPr="009344A6">
        <w:rPr>
          <w:rFonts w:cs="Arial"/>
          <w:lang w:val="ru-RU"/>
        </w:rPr>
        <w:t>Еко</w:t>
      </w:r>
      <w:r w:rsidRPr="00A668E8">
        <w:rPr>
          <w:rFonts w:cs="Arial"/>
        </w:rPr>
        <w:t>l</w:t>
      </w:r>
      <w:r w:rsidRPr="009344A6">
        <w:rPr>
          <w:rFonts w:cs="Arial"/>
          <w:lang w:val="ru-RU"/>
        </w:rPr>
        <w:t>о</w:t>
      </w:r>
      <w:r>
        <w:rPr>
          <w:rFonts w:cs="Arial"/>
          <w:lang w:val="az-Latn-AZ"/>
        </w:rPr>
        <w:t>g</w:t>
      </w:r>
      <w:r w:rsidRPr="00A668E8">
        <w:rPr>
          <w:rFonts w:cs="Arial"/>
        </w:rPr>
        <w:t>iy</w:t>
      </w:r>
      <w:r w:rsidRPr="009344A6">
        <w:rPr>
          <w:rFonts w:cs="Arial"/>
          <w:lang w:val="ru-RU"/>
        </w:rPr>
        <w:t>а</w:t>
      </w:r>
      <w:r w:rsidRPr="009344A6">
        <w:rPr>
          <w:rFonts w:cs="Arial"/>
        </w:rPr>
        <w:t xml:space="preserve"> </w:t>
      </w:r>
      <w:r w:rsidRPr="00A668E8">
        <w:rPr>
          <w:rFonts w:cs="Arial"/>
        </w:rPr>
        <w:t>və</w:t>
      </w:r>
      <w:r w:rsidRPr="009344A6">
        <w:rPr>
          <w:rFonts w:cs="Arial"/>
        </w:rPr>
        <w:t xml:space="preserve"> </w:t>
      </w:r>
      <w:r w:rsidRPr="00692163">
        <w:rPr>
          <w:rFonts w:cs="Arial"/>
        </w:rPr>
        <w:t>T</w:t>
      </w:r>
      <w:r w:rsidRPr="00A668E8">
        <w:rPr>
          <w:rFonts w:cs="Arial"/>
        </w:rPr>
        <w:t>ə</w:t>
      </w:r>
      <w:r w:rsidRPr="005D36E4">
        <w:rPr>
          <w:rFonts w:cs="Arial"/>
        </w:rPr>
        <w:t>b</w:t>
      </w:r>
      <w:r w:rsidRPr="00A668E8">
        <w:rPr>
          <w:rFonts w:cs="Arial"/>
        </w:rPr>
        <w:t>ii</w:t>
      </w:r>
      <w:r w:rsidRPr="009344A6">
        <w:rPr>
          <w:rFonts w:cs="Arial"/>
        </w:rPr>
        <w:t xml:space="preserve"> </w:t>
      </w:r>
      <w:r w:rsidRPr="005D36E4">
        <w:rPr>
          <w:rFonts w:cs="Arial"/>
        </w:rPr>
        <w:t>S</w:t>
      </w:r>
      <w:r w:rsidRPr="00A668E8">
        <w:rPr>
          <w:rFonts w:cs="Arial"/>
        </w:rPr>
        <w:t>ərvə</w:t>
      </w:r>
      <w:r w:rsidRPr="00692163">
        <w:rPr>
          <w:rFonts w:cs="Arial"/>
        </w:rPr>
        <w:t>t</w:t>
      </w:r>
      <w:r w:rsidRPr="00A668E8">
        <w:rPr>
          <w:rFonts w:cs="Arial"/>
        </w:rPr>
        <w:t>lər</w:t>
      </w:r>
      <w:r w:rsidRPr="009344A6">
        <w:rPr>
          <w:rFonts w:cs="Arial"/>
        </w:rPr>
        <w:t xml:space="preserve"> </w:t>
      </w:r>
      <w:r w:rsidRPr="005D36E4">
        <w:rPr>
          <w:rFonts w:cs="Arial"/>
        </w:rPr>
        <w:t>N</w:t>
      </w:r>
      <w:r w:rsidRPr="009344A6">
        <w:rPr>
          <w:rFonts w:cs="Arial"/>
          <w:lang w:val="ru-RU"/>
        </w:rPr>
        <w:t>а</w:t>
      </w:r>
      <w:r w:rsidRPr="00A668E8">
        <w:rPr>
          <w:rFonts w:cs="Arial"/>
        </w:rPr>
        <w:t>zirliyi</w:t>
      </w:r>
      <w:r w:rsidRPr="002F551E">
        <w:rPr>
          <w:rFonts w:ascii="Arial AzLat" w:hAnsi="Arial AzLat"/>
        </w:rPr>
        <w:t xml:space="preserve"> </w:t>
      </w:r>
    </w:p>
  </w:footnote>
  <w:footnote w:id="3">
    <w:p w:rsidR="00732075" w:rsidRPr="005D36E4" w:rsidRDefault="00732075" w:rsidP="002A09B6">
      <w:pPr>
        <w:pStyle w:val="FootnoteText"/>
        <w:rPr>
          <w:rFonts w:cs="Arial"/>
        </w:rPr>
      </w:pPr>
      <w:r w:rsidRPr="005D36E4">
        <w:rPr>
          <w:rStyle w:val="FootnoteReference"/>
          <w:rFonts w:cs="Arial"/>
        </w:rPr>
        <w:footnoteRef/>
      </w:r>
      <w:r w:rsidRPr="005D36E4">
        <w:rPr>
          <w:rFonts w:cs="Arial"/>
        </w:rPr>
        <w:t xml:space="preserve"> </w:t>
      </w:r>
      <w:r w:rsidRPr="002A09B6">
        <w:rPr>
          <w:rFonts w:cs="Arial"/>
        </w:rPr>
        <w:t>Düny</w:t>
      </w:r>
      <w:r w:rsidRPr="005D36E4">
        <w:rPr>
          <w:rFonts w:cs="Arial"/>
          <w:lang w:val="ru-RU"/>
        </w:rPr>
        <w:t>а</w:t>
      </w:r>
      <w:r w:rsidRPr="005D36E4">
        <w:rPr>
          <w:rFonts w:cs="Arial"/>
        </w:rPr>
        <w:t xml:space="preserve"> </w:t>
      </w:r>
      <w:r w:rsidRPr="002A09B6">
        <w:rPr>
          <w:rFonts w:cs="Arial"/>
        </w:rPr>
        <w:t>B</w:t>
      </w:r>
      <w:r w:rsidRPr="005D36E4">
        <w:rPr>
          <w:rFonts w:cs="Arial"/>
          <w:lang w:val="ru-RU"/>
        </w:rPr>
        <w:t>а</w:t>
      </w:r>
      <w:r w:rsidRPr="002A09B6">
        <w:rPr>
          <w:rFonts w:cs="Arial"/>
        </w:rPr>
        <w:t>n</w:t>
      </w:r>
      <w:r w:rsidRPr="005D36E4">
        <w:rPr>
          <w:rFonts w:cs="Arial"/>
          <w:lang w:val="ru-RU"/>
        </w:rPr>
        <w:t>к</w:t>
      </w:r>
      <w:r w:rsidRPr="002A09B6">
        <w:rPr>
          <w:rFonts w:cs="Arial"/>
        </w:rPr>
        <w:t>ının</w:t>
      </w:r>
      <w:r w:rsidRPr="005D36E4">
        <w:rPr>
          <w:rFonts w:cs="Arial"/>
        </w:rPr>
        <w:t xml:space="preserve"> </w:t>
      </w:r>
      <w:r w:rsidRPr="002A09B6">
        <w:rPr>
          <w:rFonts w:cs="Arial"/>
        </w:rPr>
        <w:t>Iş</w:t>
      </w:r>
      <w:r w:rsidRPr="005D36E4">
        <w:rPr>
          <w:rFonts w:cs="Arial"/>
        </w:rPr>
        <w:t xml:space="preserve"> </w:t>
      </w:r>
      <w:r w:rsidRPr="002A09B6">
        <w:rPr>
          <w:rFonts w:cs="Arial"/>
        </w:rPr>
        <w:t>Təlim</w:t>
      </w:r>
      <w:r w:rsidRPr="005D36E4">
        <w:rPr>
          <w:rFonts w:cs="Arial"/>
          <w:lang w:val="ru-RU"/>
        </w:rPr>
        <w:t>а</w:t>
      </w:r>
      <w:r w:rsidRPr="002A09B6">
        <w:rPr>
          <w:rFonts w:cs="Arial"/>
        </w:rPr>
        <w:t>tl</w:t>
      </w:r>
      <w:r w:rsidRPr="005D36E4">
        <w:rPr>
          <w:rFonts w:cs="Arial"/>
          <w:lang w:val="ru-RU"/>
        </w:rPr>
        <w:t>а</w:t>
      </w:r>
      <w:r w:rsidRPr="002A09B6">
        <w:rPr>
          <w:rFonts w:cs="Arial"/>
        </w:rPr>
        <w:t>rı</w:t>
      </w:r>
      <w:r w:rsidRPr="005D36E4">
        <w:rPr>
          <w:rFonts w:cs="Arial"/>
        </w:rPr>
        <w:t xml:space="preserve">: </w:t>
      </w:r>
      <w:r>
        <w:rPr>
          <w:rFonts w:cs="Arial"/>
        </w:rPr>
        <w:t>Əməliyyatlar</w:t>
      </w:r>
      <w:r w:rsidRPr="005D36E4">
        <w:rPr>
          <w:rFonts w:cs="Arial"/>
        </w:rPr>
        <w:t xml:space="preserve"> </w:t>
      </w:r>
      <w:r w:rsidRPr="002A09B6">
        <w:rPr>
          <w:rFonts w:cs="Arial"/>
        </w:rPr>
        <w:t>Siy</w:t>
      </w:r>
      <w:r w:rsidRPr="005D36E4">
        <w:rPr>
          <w:rFonts w:cs="Arial"/>
          <w:lang w:val="ru-RU"/>
        </w:rPr>
        <w:t>а</w:t>
      </w:r>
      <w:r w:rsidRPr="002A09B6">
        <w:rPr>
          <w:rFonts w:cs="Arial"/>
        </w:rPr>
        <w:t>səti</w:t>
      </w:r>
      <w:r w:rsidRPr="005D36E4">
        <w:rPr>
          <w:rFonts w:cs="Arial"/>
        </w:rPr>
        <w:t xml:space="preserve"> (OP) 4.01, </w:t>
      </w:r>
      <w:r w:rsidRPr="002A09B6">
        <w:rPr>
          <w:rFonts w:cs="Arial"/>
        </w:rPr>
        <w:t>Y</w:t>
      </w:r>
      <w:r w:rsidRPr="005D36E4">
        <w:rPr>
          <w:rFonts w:cs="Arial"/>
          <w:lang w:val="ru-RU"/>
        </w:rPr>
        <w:t>а</w:t>
      </w:r>
      <w:r w:rsidRPr="002A09B6">
        <w:rPr>
          <w:rFonts w:cs="Arial"/>
        </w:rPr>
        <w:t>nv</w:t>
      </w:r>
      <w:r w:rsidRPr="005D36E4">
        <w:rPr>
          <w:rFonts w:cs="Arial"/>
          <w:lang w:val="ru-RU"/>
        </w:rPr>
        <w:t>а</w:t>
      </w:r>
      <w:r w:rsidRPr="002A09B6">
        <w:rPr>
          <w:rFonts w:cs="Arial"/>
        </w:rPr>
        <w:t>r</w:t>
      </w:r>
      <w:r w:rsidRPr="005D36E4">
        <w:rPr>
          <w:rFonts w:cs="Arial"/>
        </w:rPr>
        <w:t xml:space="preserve"> 1999 (</w:t>
      </w:r>
      <w:r w:rsidRPr="005D36E4">
        <w:rPr>
          <w:rFonts w:cs="Arial"/>
          <w:lang w:val="ru-RU"/>
        </w:rPr>
        <w:t>а</w:t>
      </w:r>
      <w:r w:rsidRPr="002A09B6">
        <w:rPr>
          <w:rFonts w:cs="Arial"/>
        </w:rPr>
        <w:t>vqust</w:t>
      </w:r>
      <w:r w:rsidRPr="005D36E4">
        <w:rPr>
          <w:rFonts w:cs="Arial"/>
        </w:rPr>
        <w:t xml:space="preserve"> 2004-</w:t>
      </w:r>
      <w:r w:rsidRPr="002A09B6">
        <w:rPr>
          <w:rFonts w:cs="Arial"/>
        </w:rPr>
        <w:t>cü</w:t>
      </w:r>
      <w:r w:rsidRPr="005D36E4">
        <w:rPr>
          <w:rFonts w:cs="Arial"/>
        </w:rPr>
        <w:t xml:space="preserve"> </w:t>
      </w:r>
      <w:r w:rsidRPr="002A09B6">
        <w:rPr>
          <w:rFonts w:cs="Arial"/>
        </w:rPr>
        <w:t>il</w:t>
      </w:r>
      <w:r w:rsidRPr="005D36E4">
        <w:rPr>
          <w:rFonts w:cs="Arial"/>
        </w:rPr>
        <w:t xml:space="preserve"> </w:t>
      </w:r>
      <w:r w:rsidRPr="002A09B6">
        <w:rPr>
          <w:rFonts w:cs="Arial"/>
        </w:rPr>
        <w:t>t</w:t>
      </w:r>
      <w:r w:rsidRPr="005D36E4">
        <w:rPr>
          <w:rFonts w:cs="Arial"/>
          <w:lang w:val="ru-RU"/>
        </w:rPr>
        <w:t>а</w:t>
      </w:r>
      <w:r w:rsidRPr="002A09B6">
        <w:rPr>
          <w:rFonts w:cs="Arial"/>
        </w:rPr>
        <w:t>ri</w:t>
      </w:r>
      <w:r w:rsidRPr="005D36E4">
        <w:rPr>
          <w:rFonts w:cs="Arial"/>
          <w:lang w:val="ru-RU"/>
        </w:rPr>
        <w:t>х</w:t>
      </w:r>
      <w:r w:rsidRPr="002A09B6">
        <w:rPr>
          <w:rFonts w:cs="Arial"/>
        </w:rPr>
        <w:t>də</w:t>
      </w:r>
      <w:r w:rsidRPr="005D36E4">
        <w:rPr>
          <w:rFonts w:cs="Arial"/>
        </w:rPr>
        <w:t xml:space="preserve"> </w:t>
      </w:r>
      <w:r w:rsidRPr="002A09B6">
        <w:rPr>
          <w:rFonts w:cs="Arial"/>
        </w:rPr>
        <w:t>təshih</w:t>
      </w:r>
      <w:r w:rsidRPr="005D36E4">
        <w:rPr>
          <w:rFonts w:cs="Arial"/>
        </w:rPr>
        <w:t xml:space="preserve"> </w:t>
      </w:r>
      <w:r w:rsidRPr="005D36E4">
        <w:rPr>
          <w:rFonts w:cs="Arial"/>
          <w:lang w:val="ru-RU"/>
        </w:rPr>
        <w:t>е</w:t>
      </w:r>
      <w:r w:rsidRPr="002A09B6">
        <w:rPr>
          <w:rFonts w:cs="Arial"/>
        </w:rPr>
        <w:t>dilmişdir</w:t>
      </w:r>
      <w:r w:rsidRPr="005D36E4">
        <w:rPr>
          <w:rFonts w:cs="Arial"/>
        </w:rPr>
        <w:t>).</w:t>
      </w:r>
    </w:p>
  </w:footnote>
  <w:footnote w:id="4">
    <w:p w:rsidR="00732075" w:rsidRDefault="00732075" w:rsidP="004A3127">
      <w:pPr>
        <w:pStyle w:val="FootnoteText"/>
        <w:rPr>
          <w:rStyle w:val="FootnoteReference"/>
        </w:rPr>
      </w:pPr>
      <w:r>
        <w:rPr>
          <w:rStyle w:val="FootnoteReference"/>
        </w:rPr>
        <w:footnoteRef/>
      </w:r>
      <w:r>
        <w:rPr>
          <w:rStyle w:val="FootnoteReference"/>
        </w:rPr>
        <w:t xml:space="preserve"> </w:t>
      </w:r>
      <w:r w:rsidRPr="005D36E4">
        <w:rPr>
          <w:rFonts w:cs="Arial"/>
        </w:rPr>
        <w:t>Düny</w:t>
      </w:r>
      <w:r w:rsidRPr="005D36E4">
        <w:rPr>
          <w:rFonts w:cs="Arial"/>
          <w:lang w:val="ru-RU"/>
        </w:rPr>
        <w:t>а</w:t>
      </w:r>
      <w:r w:rsidRPr="005D36E4">
        <w:rPr>
          <w:rFonts w:cs="Arial"/>
        </w:rPr>
        <w:t xml:space="preserve"> B</w:t>
      </w:r>
      <w:r w:rsidRPr="002A09B6">
        <w:rPr>
          <w:rFonts w:cs="Arial"/>
        </w:rPr>
        <w:t>а</w:t>
      </w:r>
      <w:r w:rsidRPr="005D36E4">
        <w:rPr>
          <w:rFonts w:cs="Arial"/>
        </w:rPr>
        <w:t>n</w:t>
      </w:r>
      <w:r w:rsidRPr="002A09B6">
        <w:rPr>
          <w:rFonts w:cs="Arial"/>
        </w:rPr>
        <w:t>к</w:t>
      </w:r>
      <w:r w:rsidRPr="005D36E4">
        <w:rPr>
          <w:rFonts w:cs="Arial"/>
        </w:rPr>
        <w:t>ı</w:t>
      </w:r>
      <w:r w:rsidRPr="002A09B6">
        <w:t xml:space="preserve"> (2002): </w:t>
      </w:r>
      <w:r w:rsidRPr="002A09B6">
        <w:rPr>
          <w:rFonts w:cs="Arial"/>
        </w:rPr>
        <w:t>А</w:t>
      </w:r>
      <w:r w:rsidRPr="005D36E4">
        <w:rPr>
          <w:rFonts w:cs="Arial"/>
        </w:rPr>
        <w:t>çıql</w:t>
      </w:r>
      <w:r w:rsidRPr="002A09B6">
        <w:rPr>
          <w:rFonts w:cs="Arial"/>
        </w:rPr>
        <w:t>а</w:t>
      </w:r>
      <w:r w:rsidRPr="005D36E4">
        <w:rPr>
          <w:rFonts w:cs="Arial"/>
        </w:rPr>
        <w:t>m</w:t>
      </w:r>
      <w:r w:rsidRPr="002A09B6">
        <w:rPr>
          <w:rFonts w:cs="Arial"/>
        </w:rPr>
        <w:t>а</w:t>
      </w:r>
      <w:r w:rsidRPr="005D36E4">
        <w:rPr>
          <w:rFonts w:cs="Arial"/>
        </w:rPr>
        <w:t xml:space="preserve"> </w:t>
      </w:r>
      <w:r w:rsidRPr="005D36E4">
        <w:rPr>
          <w:rFonts w:cs="Arial"/>
          <w:lang w:val="ru-RU"/>
        </w:rPr>
        <w:t>К</w:t>
      </w:r>
      <w:r w:rsidRPr="005D36E4">
        <w:rPr>
          <w:rFonts w:cs="Arial"/>
        </w:rPr>
        <w:t>it</w:t>
      </w:r>
      <w:r w:rsidRPr="005D36E4">
        <w:rPr>
          <w:rFonts w:cs="Arial"/>
          <w:lang w:val="ru-RU"/>
        </w:rPr>
        <w:t>а</w:t>
      </w:r>
      <w:r w:rsidRPr="005D36E4">
        <w:rPr>
          <w:rFonts w:cs="Arial"/>
        </w:rPr>
        <w:t>bç</w:t>
      </w:r>
      <w:r w:rsidRPr="005D36E4">
        <w:rPr>
          <w:rFonts w:cs="Arial"/>
          <w:lang w:val="ru-RU"/>
        </w:rPr>
        <w:t>а</w:t>
      </w:r>
      <w:r w:rsidRPr="005D36E4">
        <w:rPr>
          <w:rFonts w:cs="Arial"/>
        </w:rPr>
        <w:t>sı</w:t>
      </w:r>
      <w:r w:rsidRPr="005D36E4">
        <w:rPr>
          <w:rStyle w:val="FootnoteReference"/>
          <w:rFonts w:cs="Arial"/>
        </w:rPr>
        <w:t xml:space="preserve">. </w:t>
      </w:r>
      <w:r>
        <w:rPr>
          <w:rFonts w:cs="Arial"/>
        </w:rPr>
        <w:t>Əməliyyatlar</w:t>
      </w:r>
      <w:r w:rsidRPr="005D36E4">
        <w:rPr>
          <w:rFonts w:cs="Arial"/>
        </w:rPr>
        <w:t xml:space="preserve"> Siy</w:t>
      </w:r>
      <w:r w:rsidRPr="005D36E4">
        <w:rPr>
          <w:rFonts w:cs="Arial"/>
          <w:lang w:val="ru-RU"/>
        </w:rPr>
        <w:t>а</w:t>
      </w:r>
      <w:r>
        <w:rPr>
          <w:rFonts w:cs="Arial"/>
        </w:rPr>
        <w:t>səti və Ö</w:t>
      </w:r>
      <w:r w:rsidRPr="005D36E4">
        <w:rPr>
          <w:rFonts w:cs="Arial"/>
        </w:rPr>
        <w:t>l</w:t>
      </w:r>
      <w:r w:rsidRPr="005D36E4">
        <w:rPr>
          <w:rFonts w:cs="Arial"/>
          <w:lang w:val="ru-RU"/>
        </w:rPr>
        <w:t>к</w:t>
      </w:r>
      <w:r w:rsidRPr="005D36E4">
        <w:rPr>
          <w:rFonts w:cs="Arial"/>
        </w:rPr>
        <w:t xml:space="preserve">ə </w:t>
      </w:r>
      <w:r w:rsidRPr="005D36E4">
        <w:rPr>
          <w:rFonts w:cs="Arial"/>
          <w:lang w:val="ru-RU"/>
        </w:rPr>
        <w:t>Х</w:t>
      </w:r>
      <w:r w:rsidRPr="005D36E4">
        <w:rPr>
          <w:rFonts w:cs="Arial"/>
        </w:rPr>
        <w:t>idmətləri</w:t>
      </w:r>
      <w:r w:rsidRPr="005D36E4">
        <w:rPr>
          <w:rStyle w:val="FootnoteReference"/>
          <w:rFonts w:cs="Arial"/>
        </w:rPr>
        <w:t>.</w:t>
      </w:r>
      <w:r w:rsidRPr="005D36E4">
        <w:rPr>
          <w:rFonts w:cs="Arial"/>
        </w:rPr>
        <w:t xml:space="preserve"> D</w:t>
      </w:r>
      <w:r w:rsidRPr="002A09B6">
        <w:rPr>
          <w:rFonts w:cs="Arial"/>
        </w:rPr>
        <w:t>ека</w:t>
      </w:r>
      <w:r w:rsidRPr="005D36E4">
        <w:rPr>
          <w:rFonts w:cs="Arial"/>
        </w:rPr>
        <w:t>br</w:t>
      </w:r>
      <w:r w:rsidRPr="002A09B6">
        <w:t xml:space="preserve"> 2002</w:t>
      </w:r>
      <w:r w:rsidRPr="00AC5BEA">
        <w:t>.</w:t>
      </w:r>
    </w:p>
  </w:footnote>
  <w:footnote w:id="5">
    <w:p w:rsidR="00732075" w:rsidRDefault="00732075" w:rsidP="00DF37F8">
      <w:pPr>
        <w:pStyle w:val="FootnoteText"/>
      </w:pPr>
      <w:r w:rsidRPr="00436ABE">
        <w:rPr>
          <w:rStyle w:val="FootnoteReference"/>
        </w:rPr>
        <w:footnoteRef/>
      </w:r>
      <w:r w:rsidRPr="00436ABE">
        <w:t xml:space="preserve"> Dünya Bankı (2005) </w:t>
      </w:r>
      <w:r w:rsidRPr="00436ABE">
        <w:rPr>
          <w:lang w:val="az-Latn-AZ"/>
        </w:rPr>
        <w:t>Ətraf Mühitə Təcili İnvestisiya Qoluluşu Layihəsi</w:t>
      </w:r>
      <w:r w:rsidRPr="00436ABE">
        <w:t xml:space="preserve">: Ətraf mühitin mühafizəsi – Priotet istiqamət və fəaliyyətlər, </w:t>
      </w:r>
      <w:smartTag w:uri="urn:schemas-microsoft-com:office:smarttags" w:element="place">
        <w:smartTag w:uri="urn:schemas-microsoft-com:office:smarttags" w:element="City">
          <w:r w:rsidRPr="00436ABE">
            <w:t>Baku</w:t>
          </w:r>
        </w:smartTag>
      </w:smartTag>
      <w:r w:rsidRPr="00436ABE">
        <w:t>,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2075" w:rsidRDefault="0073207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Default="007320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732075" w:rsidRDefault="00732075">
    <w:pPr>
      <w:pStyle w:val="Header"/>
      <w:jc w:val="right"/>
    </w:pPr>
  </w:p>
  <w:p w:rsidR="00732075" w:rsidRDefault="00732075">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Pr="00290554" w:rsidRDefault="00732075" w:rsidP="00A66CB5">
    <w:pPr>
      <w:pBdr>
        <w:bottom w:val="single" w:sz="12" w:space="1" w:color="auto"/>
      </w:pBdr>
      <w:tabs>
        <w:tab w:val="left" w:pos="6863"/>
      </w:tabs>
      <w:jc w:val="left"/>
      <w:rPr>
        <w:b/>
        <w:sz w:val="16"/>
        <w:szCs w:val="16"/>
      </w:rPr>
    </w:pPr>
    <w:r>
      <w:rPr>
        <w:b/>
        <w:sz w:val="16"/>
        <w:szCs w:val="16"/>
        <w:lang w:val="az-Latn-AZ"/>
      </w:rPr>
      <w:t>Ətraf Mühitə Təsirin Qiymətləndirilməsi Hesabatı, Bakı-Şamaxı yolu (km 13,5-15),                                               Noyabr 2015</w:t>
    </w:r>
  </w:p>
  <w:p w:rsidR="00732075" w:rsidRDefault="00732075" w:rsidP="00290554">
    <w:pPr>
      <w:pStyle w:val="Header"/>
      <w:tabs>
        <w:tab w:val="clear" w:pos="4680"/>
        <w:tab w:val="clear" w:pos="9360"/>
        <w:tab w:val="left" w:pos="1741"/>
      </w:tabs>
      <w:ind w:right="360"/>
      <w:rPr>
        <w:sz w:val="20"/>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Pr="00290554" w:rsidRDefault="00732075" w:rsidP="0086630A">
    <w:pPr>
      <w:pBdr>
        <w:bottom w:val="single" w:sz="12" w:space="1" w:color="auto"/>
      </w:pBdr>
      <w:tabs>
        <w:tab w:val="left" w:pos="6863"/>
      </w:tabs>
      <w:jc w:val="left"/>
      <w:rPr>
        <w:b/>
        <w:sz w:val="16"/>
        <w:szCs w:val="16"/>
      </w:rPr>
    </w:pPr>
    <w:r>
      <w:rPr>
        <w:b/>
        <w:sz w:val="16"/>
        <w:szCs w:val="16"/>
        <w:lang w:val="az-Latn-AZ"/>
      </w:rPr>
      <w:t>Ətraf Mühitə Təsirin Qiymətləndirilməsi Hesabatı, Bakı-Şamaxı avtomobil yolu (km 13,5-15)                              Noyabr 2015</w:t>
    </w:r>
  </w:p>
  <w:p w:rsidR="00732075" w:rsidRDefault="00732075" w:rsidP="00290554">
    <w:pPr>
      <w:pStyle w:val="Header"/>
      <w:tabs>
        <w:tab w:val="clear" w:pos="4680"/>
        <w:tab w:val="clear" w:pos="9360"/>
        <w:tab w:val="left" w:pos="1741"/>
      </w:tabs>
      <w:ind w:right="360"/>
      <w:rPr>
        <w:sz w:val="20"/>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Pr="00290554" w:rsidRDefault="00732075" w:rsidP="00A943CF">
    <w:pPr>
      <w:pBdr>
        <w:bottom w:val="single" w:sz="12" w:space="1" w:color="auto"/>
      </w:pBdr>
      <w:tabs>
        <w:tab w:val="left" w:pos="6863"/>
      </w:tabs>
      <w:jc w:val="center"/>
      <w:rPr>
        <w:b/>
        <w:sz w:val="16"/>
        <w:szCs w:val="16"/>
      </w:rPr>
    </w:pPr>
    <w:r w:rsidRPr="00805984">
      <w:rPr>
        <w:b/>
        <w:sz w:val="16"/>
        <w:szCs w:val="16"/>
        <w:lang w:val="az-Latn-AZ"/>
      </w:rPr>
      <w:t xml:space="preserve">Environmental </w:t>
    </w:r>
    <w:r>
      <w:rPr>
        <w:b/>
        <w:sz w:val="16"/>
        <w:szCs w:val="16"/>
        <w:lang w:val="az-Latn-AZ"/>
      </w:rPr>
      <w:t xml:space="preserve">Impact Assessment </w:t>
    </w:r>
    <w:r w:rsidRPr="00805984">
      <w:rPr>
        <w:b/>
        <w:sz w:val="16"/>
        <w:szCs w:val="16"/>
        <w:lang w:val="az-Latn-AZ"/>
      </w:rPr>
      <w:t xml:space="preserve">Report For Baku-Shamakhi </w:t>
    </w:r>
    <w:r>
      <w:rPr>
        <w:b/>
        <w:sz w:val="16"/>
        <w:szCs w:val="16"/>
        <w:lang w:val="az-Latn-AZ"/>
      </w:rPr>
      <w:t xml:space="preserve">Road </w:t>
    </w:r>
    <w:r w:rsidRPr="00805984">
      <w:rPr>
        <w:b/>
        <w:sz w:val="16"/>
        <w:szCs w:val="16"/>
        <w:lang w:val="az-Latn-AZ"/>
      </w:rPr>
      <w:t>(Km 13.5-15)</w:t>
    </w:r>
    <w:r>
      <w:rPr>
        <w:b/>
        <w:sz w:val="16"/>
        <w:szCs w:val="16"/>
        <w:lang w:val="az-Latn-AZ"/>
      </w:rPr>
      <w:t xml:space="preserve">                                               August 2015</w:t>
    </w:r>
  </w:p>
  <w:p w:rsidR="00732075" w:rsidRDefault="00732075" w:rsidP="00A943CF">
    <w:pPr>
      <w:pStyle w:val="Header"/>
      <w:tabs>
        <w:tab w:val="clear" w:pos="4680"/>
        <w:tab w:val="clear" w:pos="9360"/>
        <w:tab w:val="left" w:pos="1741"/>
      </w:tabs>
      <w:ind w:right="360"/>
      <w:jc w:val="center"/>
      <w:rPr>
        <w:sz w:val="20"/>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075" w:rsidRPr="00290554" w:rsidRDefault="00732075" w:rsidP="00494304">
    <w:pPr>
      <w:pBdr>
        <w:bottom w:val="single" w:sz="12" w:space="1" w:color="auto"/>
      </w:pBdr>
      <w:tabs>
        <w:tab w:val="left" w:pos="6863"/>
      </w:tabs>
      <w:jc w:val="left"/>
      <w:rPr>
        <w:b/>
        <w:sz w:val="16"/>
        <w:szCs w:val="16"/>
      </w:rPr>
    </w:pPr>
    <w:r>
      <w:rPr>
        <w:b/>
        <w:sz w:val="16"/>
        <w:szCs w:val="16"/>
        <w:lang w:val="az-Latn-AZ"/>
      </w:rPr>
      <w:t>Ətraf Mühitə Təsirin Qiymətləndirilməsi Hesabatı, Bakı-Şamaxı avtomobil yolu (km 13,5-15)                              Noyabr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1492034"/>
    <w:multiLevelType w:val="hybridMultilevel"/>
    <w:tmpl w:val="5C00EC3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DBFAB26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19901AC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2EC0CC54"/>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016A895E"/>
    <w:lvl w:ilvl="0">
      <w:start w:val="1"/>
      <w:numFmt w:val="decimal"/>
      <w:pStyle w:val="ListNumber2"/>
      <w:lvlText w:val="%1."/>
      <w:lvlJc w:val="left"/>
      <w:pPr>
        <w:tabs>
          <w:tab w:val="num" w:pos="720"/>
        </w:tabs>
        <w:ind w:left="720" w:hanging="360"/>
      </w:pPr>
    </w:lvl>
  </w:abstractNum>
  <w:abstractNum w:abstractNumId="5">
    <w:nsid w:val="FFFFFF80"/>
    <w:multiLevelType w:val="singleLevel"/>
    <w:tmpl w:val="FD8CAB4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505A12E4"/>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6BA865A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CFC68E7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A563C12"/>
    <w:lvl w:ilvl="0">
      <w:start w:val="1"/>
      <w:numFmt w:val="decimal"/>
      <w:pStyle w:val="ListNumber"/>
      <w:lvlText w:val="%1."/>
      <w:lvlJc w:val="left"/>
      <w:pPr>
        <w:tabs>
          <w:tab w:val="num" w:pos="360"/>
        </w:tabs>
        <w:ind w:left="360" w:hanging="360"/>
      </w:pPr>
    </w:lvl>
  </w:abstractNum>
  <w:abstractNum w:abstractNumId="10">
    <w:nsid w:val="FFFFFF89"/>
    <w:multiLevelType w:val="singleLevel"/>
    <w:tmpl w:val="44EEC5D0"/>
    <w:lvl w:ilvl="0">
      <w:start w:val="1"/>
      <w:numFmt w:val="bullet"/>
      <w:lvlText w:val=""/>
      <w:lvlJc w:val="left"/>
      <w:pPr>
        <w:ind w:left="360" w:hanging="360"/>
      </w:pPr>
      <w:rPr>
        <w:rFonts w:ascii="Symbol" w:hAnsi="Symbol" w:hint="default"/>
      </w:rPr>
    </w:lvl>
  </w:abstractNum>
  <w:abstractNum w:abstractNumId="11">
    <w:nsid w:val="034C2670"/>
    <w:multiLevelType w:val="hybridMultilevel"/>
    <w:tmpl w:val="8492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273477"/>
    <w:multiLevelType w:val="hybridMultilevel"/>
    <w:tmpl w:val="9DB2502A"/>
    <w:lvl w:ilvl="0" w:tplc="D6FAE9F2">
      <w:start w:val="41"/>
      <w:numFmt w:val="bullet"/>
      <w:pStyle w:val="Frecciasinistra6sopra"/>
      <w:lvlText w:val="-"/>
      <w:lvlJc w:val="left"/>
      <w:pPr>
        <w:ind w:left="360" w:hanging="360"/>
      </w:pPr>
      <w:rPr>
        <w:rFonts w:ascii="Arial Narrow" w:eastAsia="Times New Roman" w:hAnsi="Arial Narrow" w:cs="Times New Roman" w:hint="default"/>
      </w:rPr>
    </w:lvl>
    <w:lvl w:ilvl="1" w:tplc="04100003">
      <w:start w:val="1"/>
      <w:numFmt w:val="bullet"/>
      <w:lvlText w:val="o"/>
      <w:lvlJc w:val="left"/>
      <w:pPr>
        <w:tabs>
          <w:tab w:val="num" w:pos="1610"/>
        </w:tabs>
        <w:ind w:left="1610" w:hanging="360"/>
      </w:pPr>
      <w:rPr>
        <w:rFonts w:ascii="Courier New" w:hAnsi="Courier New" w:cs="Courier New" w:hint="default"/>
      </w:rPr>
    </w:lvl>
    <w:lvl w:ilvl="2" w:tplc="04100005" w:tentative="1">
      <w:start w:val="1"/>
      <w:numFmt w:val="bullet"/>
      <w:lvlText w:val=""/>
      <w:lvlJc w:val="left"/>
      <w:pPr>
        <w:tabs>
          <w:tab w:val="num" w:pos="2330"/>
        </w:tabs>
        <w:ind w:left="2330" w:hanging="360"/>
      </w:pPr>
      <w:rPr>
        <w:rFonts w:ascii="Wingdings" w:hAnsi="Wingdings" w:hint="default"/>
      </w:rPr>
    </w:lvl>
    <w:lvl w:ilvl="3" w:tplc="04100001" w:tentative="1">
      <w:start w:val="1"/>
      <w:numFmt w:val="bullet"/>
      <w:lvlText w:val=""/>
      <w:lvlJc w:val="left"/>
      <w:pPr>
        <w:tabs>
          <w:tab w:val="num" w:pos="3050"/>
        </w:tabs>
        <w:ind w:left="3050" w:hanging="360"/>
      </w:pPr>
      <w:rPr>
        <w:rFonts w:ascii="Symbol" w:hAnsi="Symbol" w:hint="default"/>
      </w:rPr>
    </w:lvl>
    <w:lvl w:ilvl="4" w:tplc="04100003" w:tentative="1">
      <w:start w:val="1"/>
      <w:numFmt w:val="bullet"/>
      <w:lvlText w:val="o"/>
      <w:lvlJc w:val="left"/>
      <w:pPr>
        <w:tabs>
          <w:tab w:val="num" w:pos="3770"/>
        </w:tabs>
        <w:ind w:left="3770" w:hanging="360"/>
      </w:pPr>
      <w:rPr>
        <w:rFonts w:ascii="Courier New" w:hAnsi="Courier New" w:cs="Courier New" w:hint="default"/>
      </w:rPr>
    </w:lvl>
    <w:lvl w:ilvl="5" w:tplc="04100005" w:tentative="1">
      <w:start w:val="1"/>
      <w:numFmt w:val="bullet"/>
      <w:lvlText w:val=""/>
      <w:lvlJc w:val="left"/>
      <w:pPr>
        <w:tabs>
          <w:tab w:val="num" w:pos="4490"/>
        </w:tabs>
        <w:ind w:left="4490" w:hanging="360"/>
      </w:pPr>
      <w:rPr>
        <w:rFonts w:ascii="Wingdings" w:hAnsi="Wingdings" w:hint="default"/>
      </w:rPr>
    </w:lvl>
    <w:lvl w:ilvl="6" w:tplc="04100001" w:tentative="1">
      <w:start w:val="1"/>
      <w:numFmt w:val="bullet"/>
      <w:lvlText w:val=""/>
      <w:lvlJc w:val="left"/>
      <w:pPr>
        <w:tabs>
          <w:tab w:val="num" w:pos="5210"/>
        </w:tabs>
        <w:ind w:left="5210" w:hanging="360"/>
      </w:pPr>
      <w:rPr>
        <w:rFonts w:ascii="Symbol" w:hAnsi="Symbol" w:hint="default"/>
      </w:rPr>
    </w:lvl>
    <w:lvl w:ilvl="7" w:tplc="04100003" w:tentative="1">
      <w:start w:val="1"/>
      <w:numFmt w:val="bullet"/>
      <w:lvlText w:val="o"/>
      <w:lvlJc w:val="left"/>
      <w:pPr>
        <w:tabs>
          <w:tab w:val="num" w:pos="5930"/>
        </w:tabs>
        <w:ind w:left="5930" w:hanging="360"/>
      </w:pPr>
      <w:rPr>
        <w:rFonts w:ascii="Courier New" w:hAnsi="Courier New" w:cs="Courier New" w:hint="default"/>
      </w:rPr>
    </w:lvl>
    <w:lvl w:ilvl="8" w:tplc="04100005" w:tentative="1">
      <w:start w:val="1"/>
      <w:numFmt w:val="bullet"/>
      <w:lvlText w:val=""/>
      <w:lvlJc w:val="left"/>
      <w:pPr>
        <w:tabs>
          <w:tab w:val="num" w:pos="6650"/>
        </w:tabs>
        <w:ind w:left="6650" w:hanging="360"/>
      </w:pPr>
      <w:rPr>
        <w:rFonts w:ascii="Wingdings" w:hAnsi="Wingdings" w:hint="default"/>
      </w:rPr>
    </w:lvl>
  </w:abstractNum>
  <w:abstractNum w:abstractNumId="13">
    <w:nsid w:val="06FE7406"/>
    <w:multiLevelType w:val="hybridMultilevel"/>
    <w:tmpl w:val="327E760C"/>
    <w:lvl w:ilvl="0" w:tplc="A9F253C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EA4F53"/>
    <w:multiLevelType w:val="hybridMultilevel"/>
    <w:tmpl w:val="09C6487A"/>
    <w:lvl w:ilvl="0" w:tplc="FFFFFFFF">
      <w:start w:val="1"/>
      <w:numFmt w:val="decimal"/>
      <w:pStyle w:val="Paragraph"/>
      <w:lvlText w:val="%1."/>
      <w:lvlJc w:val="left"/>
      <w:pPr>
        <w:tabs>
          <w:tab w:val="num" w:pos="360"/>
        </w:tabs>
        <w:ind w:left="0" w:firstLine="0"/>
      </w:pPr>
      <w:rPr>
        <w:rFonts w:ascii="Arial" w:hAnsi="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8E20C756">
      <w:start w:val="1"/>
      <w:numFmt w:val="lowerRoman"/>
      <w:lvlText w:val="(%2)"/>
      <w:lvlJc w:val="right"/>
      <w:pPr>
        <w:tabs>
          <w:tab w:val="num" w:pos="1260"/>
        </w:tabs>
        <w:ind w:left="1260" w:hanging="180"/>
      </w:pPr>
      <w:rPr>
        <w:rFonts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3FD06AC2">
      <w:start w:val="1"/>
      <w:numFmt w:val="decimal"/>
      <w:lvlText w:val="%3."/>
      <w:lvlJc w:val="left"/>
      <w:pPr>
        <w:tabs>
          <w:tab w:val="num" w:pos="720"/>
        </w:tabs>
        <w:ind w:left="2340" w:hanging="360"/>
      </w:pPr>
      <w:rPr>
        <w:rFonts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0912175C"/>
    <w:multiLevelType w:val="hybridMultilevel"/>
    <w:tmpl w:val="A7FACA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A5B086F"/>
    <w:multiLevelType w:val="hybridMultilevel"/>
    <w:tmpl w:val="506834F2"/>
    <w:lvl w:ilvl="0" w:tplc="8E20C756">
      <w:start w:val="1"/>
      <w:numFmt w:val="lowerRoman"/>
      <w:lvlText w:val="(%1)"/>
      <w:lvlJc w:val="right"/>
      <w:pPr>
        <w:tabs>
          <w:tab w:val="num" w:pos="2520"/>
        </w:tabs>
        <w:ind w:left="2520" w:hanging="360"/>
      </w:pPr>
      <w:rPr>
        <w:rFonts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17">
    <w:nsid w:val="0B950986"/>
    <w:multiLevelType w:val="hybridMultilevel"/>
    <w:tmpl w:val="379CD5DC"/>
    <w:lvl w:ilvl="0" w:tplc="04090001">
      <w:start w:val="1"/>
      <w:numFmt w:val="bullet"/>
      <w:lvlText w:val=""/>
      <w:lvlJc w:val="left"/>
      <w:pPr>
        <w:tabs>
          <w:tab w:val="num" w:pos="2520"/>
        </w:tabs>
        <w:ind w:left="2520" w:hanging="360"/>
      </w:pPr>
      <w:rPr>
        <w:rFonts w:ascii="Symbol" w:hAnsi="Symbol"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18">
    <w:nsid w:val="1051210C"/>
    <w:multiLevelType w:val="hybridMultilevel"/>
    <w:tmpl w:val="1B62D160"/>
    <w:lvl w:ilvl="0" w:tplc="8E20C756">
      <w:start w:val="1"/>
      <w:numFmt w:val="lowerRoman"/>
      <w:lvlText w:val="(%1)"/>
      <w:lvlJc w:val="right"/>
      <w:pPr>
        <w:tabs>
          <w:tab w:val="num" w:pos="2520"/>
        </w:tabs>
        <w:ind w:left="2520" w:hanging="360"/>
      </w:pPr>
      <w:rPr>
        <w:rFonts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19">
    <w:nsid w:val="113E28C2"/>
    <w:multiLevelType w:val="hybridMultilevel"/>
    <w:tmpl w:val="8E9A4086"/>
    <w:lvl w:ilvl="0" w:tplc="E5964B60">
      <w:start w:val="1"/>
      <w:numFmt w:val="bullet"/>
      <w:pStyle w:val="ListParagraph"/>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1A22DED"/>
    <w:multiLevelType w:val="hybridMultilevel"/>
    <w:tmpl w:val="823E0E98"/>
    <w:lvl w:ilvl="0" w:tplc="203606AA">
      <w:start w:val="1"/>
      <w:numFmt w:val="bullet"/>
      <w:pStyle w:val="diamondbullet14pt02tab"/>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4449CE"/>
    <w:multiLevelType w:val="hybridMultilevel"/>
    <w:tmpl w:val="CF94DDC6"/>
    <w:lvl w:ilvl="0" w:tplc="74FC51F8">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A617572"/>
    <w:multiLevelType w:val="hybridMultilevel"/>
    <w:tmpl w:val="DC38D4E2"/>
    <w:lvl w:ilvl="0" w:tplc="32042BF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7658B9"/>
    <w:multiLevelType w:val="hybridMultilevel"/>
    <w:tmpl w:val="15EC7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A4275C"/>
    <w:multiLevelType w:val="hybridMultilevel"/>
    <w:tmpl w:val="37648A9C"/>
    <w:lvl w:ilvl="0" w:tplc="2334C34E">
      <w:start w:val="1"/>
      <w:numFmt w:val="bullet"/>
      <w:pStyle w:val="SecondLevelarrowhead"/>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2E5F1E51"/>
    <w:multiLevelType w:val="multilevel"/>
    <w:tmpl w:val="B778070C"/>
    <w:lvl w:ilvl="0">
      <w:start w:val="1"/>
      <w:numFmt w:val="bullet"/>
      <w:pStyle w:val="aufgezhltsehreng"/>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6">
    <w:nsid w:val="2FC314B9"/>
    <w:multiLevelType w:val="hybridMultilevel"/>
    <w:tmpl w:val="ADF4DFE4"/>
    <w:lvl w:ilvl="0" w:tplc="ABB84F88">
      <w:start w:val="1"/>
      <w:numFmt w:val="decimal"/>
      <w:pStyle w:val="ListBullet"/>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21D525F"/>
    <w:multiLevelType w:val="hybridMultilevel"/>
    <w:tmpl w:val="2CFC2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DB5B10"/>
    <w:multiLevelType w:val="hybridMultilevel"/>
    <w:tmpl w:val="9BB88F0A"/>
    <w:lvl w:ilvl="0" w:tplc="32042BF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1B0FBF"/>
    <w:multiLevelType w:val="multilevel"/>
    <w:tmpl w:val="AC6C41CA"/>
    <w:lvl w:ilvl="0">
      <w:start w:val="1"/>
      <w:numFmt w:val="decimal"/>
      <w:lvlText w:val="%1."/>
      <w:lvlJc w:val="left"/>
      <w:pPr>
        <w:ind w:left="1008" w:hanging="360"/>
      </w:pPr>
    </w:lvl>
    <w:lvl w:ilvl="1">
      <w:start w:val="1"/>
      <w:numFmt w:val="decimal"/>
      <w:isLgl/>
      <w:lvlText w:val="%1.%2"/>
      <w:lvlJc w:val="left"/>
      <w:pPr>
        <w:ind w:left="1134" w:hanging="48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752" w:hanging="1080"/>
      </w:pPr>
      <w:rPr>
        <w:rFonts w:hint="default"/>
      </w:rPr>
    </w:lvl>
    <w:lvl w:ilvl="5">
      <w:start w:val="1"/>
      <w:numFmt w:val="decimal"/>
      <w:isLgl/>
      <w:lvlText w:val="%1.%2.%3.%4.%5.%6"/>
      <w:lvlJc w:val="left"/>
      <w:pPr>
        <w:ind w:left="1758"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30" w:hanging="1440"/>
      </w:pPr>
      <w:rPr>
        <w:rFonts w:hint="default"/>
      </w:rPr>
    </w:lvl>
    <w:lvl w:ilvl="8">
      <w:start w:val="1"/>
      <w:numFmt w:val="decimal"/>
      <w:isLgl/>
      <w:lvlText w:val="%1.%2.%3.%4.%5.%6.%7.%8.%9"/>
      <w:lvlJc w:val="left"/>
      <w:pPr>
        <w:ind w:left="2496" w:hanging="1800"/>
      </w:pPr>
      <w:rPr>
        <w:rFonts w:hint="default"/>
      </w:rPr>
    </w:lvl>
  </w:abstractNum>
  <w:abstractNum w:abstractNumId="30">
    <w:nsid w:val="3AFF035D"/>
    <w:multiLevelType w:val="hybridMultilevel"/>
    <w:tmpl w:val="6C928A82"/>
    <w:lvl w:ilvl="0" w:tplc="D78819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B4E6F2A"/>
    <w:multiLevelType w:val="hybridMultilevel"/>
    <w:tmpl w:val="CE5415D8"/>
    <w:lvl w:ilvl="0" w:tplc="04090011">
      <w:start w:val="1"/>
      <w:numFmt w:val="decimal"/>
      <w:lvlText w:val="%1)"/>
      <w:lvlJc w:val="left"/>
      <w:pPr>
        <w:tabs>
          <w:tab w:val="num" w:pos="2520"/>
        </w:tabs>
        <w:ind w:left="2520" w:hanging="360"/>
      </w:pPr>
      <w:rPr>
        <w:rFonts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32">
    <w:nsid w:val="3CDF6BAA"/>
    <w:multiLevelType w:val="hybridMultilevel"/>
    <w:tmpl w:val="63B6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FA08E4"/>
    <w:multiLevelType w:val="hybridMultilevel"/>
    <w:tmpl w:val="82D248E8"/>
    <w:lvl w:ilvl="0" w:tplc="04090011">
      <w:start w:val="1"/>
      <w:numFmt w:val="decimal"/>
      <w:lvlText w:val="%1)"/>
      <w:lvlJc w:val="left"/>
      <w:pPr>
        <w:tabs>
          <w:tab w:val="num" w:pos="2520"/>
        </w:tabs>
        <w:ind w:left="2520" w:hanging="360"/>
      </w:pPr>
      <w:rPr>
        <w:rFonts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34">
    <w:nsid w:val="4620037E"/>
    <w:multiLevelType w:val="hybridMultilevel"/>
    <w:tmpl w:val="5CDAA29C"/>
    <w:lvl w:ilvl="0" w:tplc="04090017">
      <w:start w:val="1"/>
      <w:numFmt w:val="lowerLetter"/>
      <w:lvlText w:val="%1)"/>
      <w:lvlJc w:val="left"/>
      <w:pPr>
        <w:tabs>
          <w:tab w:val="num" w:pos="2520"/>
        </w:tabs>
        <w:ind w:left="2520" w:hanging="360"/>
      </w:pPr>
      <w:rPr>
        <w:rFonts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35">
    <w:nsid w:val="481F0B33"/>
    <w:multiLevelType w:val="multilevel"/>
    <w:tmpl w:val="C5F4A36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5)"/>
      <w:lvlJc w:val="center"/>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48A948FB"/>
    <w:multiLevelType w:val="hybridMultilevel"/>
    <w:tmpl w:val="C4462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Level3Body"/>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8">
    <w:nsid w:val="4F385363"/>
    <w:multiLevelType w:val="hybridMultilevel"/>
    <w:tmpl w:val="8E48C524"/>
    <w:lvl w:ilvl="0" w:tplc="32042BF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CE3E24"/>
    <w:multiLevelType w:val="multilevel"/>
    <w:tmpl w:val="6948752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58A27707"/>
    <w:multiLevelType w:val="hybridMultilevel"/>
    <w:tmpl w:val="185A9882"/>
    <w:lvl w:ilvl="0" w:tplc="32042BF4">
      <w:start w:val="1"/>
      <w:numFmt w:val="bullet"/>
      <w:lvlText w:val="-"/>
      <w:lvlJc w:val="left"/>
      <w:pPr>
        <w:ind w:left="775" w:hanging="360"/>
      </w:pPr>
      <w:rPr>
        <w:rFonts w:ascii="Courier New" w:hAnsi="Courier New"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1">
    <w:nsid w:val="5A8C6F45"/>
    <w:multiLevelType w:val="hybridMultilevel"/>
    <w:tmpl w:val="1632D59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61042A07"/>
    <w:multiLevelType w:val="singleLevel"/>
    <w:tmpl w:val="211A3BAC"/>
    <w:lvl w:ilvl="0">
      <w:start w:val="1"/>
      <w:numFmt w:val="decimal"/>
      <w:lvlText w:val="%1."/>
      <w:lvlJc w:val="left"/>
      <w:pPr>
        <w:tabs>
          <w:tab w:val="num" w:pos="420"/>
        </w:tabs>
        <w:ind w:left="420" w:hanging="420"/>
      </w:pPr>
      <w:rPr>
        <w:rFonts w:hint="default"/>
      </w:rPr>
    </w:lvl>
  </w:abstractNum>
  <w:abstractNum w:abstractNumId="43">
    <w:nsid w:val="62634215"/>
    <w:multiLevelType w:val="multilevel"/>
    <w:tmpl w:val="EE92208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4">
    <w:nsid w:val="642E0FC5"/>
    <w:multiLevelType w:val="hybridMultilevel"/>
    <w:tmpl w:val="33FCD3F4"/>
    <w:lvl w:ilvl="0" w:tplc="04190001">
      <w:start w:val="1"/>
      <w:numFmt w:val="bullet"/>
      <w:lvlText w:val=""/>
      <w:lvlJc w:val="left"/>
      <w:pPr>
        <w:tabs>
          <w:tab w:val="num" w:pos="767"/>
        </w:tabs>
        <w:ind w:left="767" w:hanging="360"/>
      </w:pPr>
      <w:rPr>
        <w:rFonts w:ascii="Symbol" w:hAnsi="Symbol" w:hint="default"/>
      </w:rPr>
    </w:lvl>
    <w:lvl w:ilvl="1" w:tplc="04190003" w:tentative="1">
      <w:start w:val="1"/>
      <w:numFmt w:val="bullet"/>
      <w:lvlText w:val="o"/>
      <w:lvlJc w:val="left"/>
      <w:pPr>
        <w:tabs>
          <w:tab w:val="num" w:pos="1487"/>
        </w:tabs>
        <w:ind w:left="1487" w:hanging="360"/>
      </w:pPr>
      <w:rPr>
        <w:rFonts w:ascii="Courier New" w:hAnsi="Courier New" w:cs="Courier New" w:hint="default"/>
      </w:rPr>
    </w:lvl>
    <w:lvl w:ilvl="2" w:tplc="04190005" w:tentative="1">
      <w:start w:val="1"/>
      <w:numFmt w:val="bullet"/>
      <w:lvlText w:val=""/>
      <w:lvlJc w:val="left"/>
      <w:pPr>
        <w:tabs>
          <w:tab w:val="num" w:pos="2207"/>
        </w:tabs>
        <w:ind w:left="2207" w:hanging="360"/>
      </w:pPr>
      <w:rPr>
        <w:rFonts w:ascii="Wingdings" w:hAnsi="Wingdings" w:hint="default"/>
      </w:rPr>
    </w:lvl>
    <w:lvl w:ilvl="3" w:tplc="04190001" w:tentative="1">
      <w:start w:val="1"/>
      <w:numFmt w:val="bullet"/>
      <w:lvlText w:val=""/>
      <w:lvlJc w:val="left"/>
      <w:pPr>
        <w:tabs>
          <w:tab w:val="num" w:pos="2927"/>
        </w:tabs>
        <w:ind w:left="2927" w:hanging="360"/>
      </w:pPr>
      <w:rPr>
        <w:rFonts w:ascii="Symbol" w:hAnsi="Symbol" w:hint="default"/>
      </w:rPr>
    </w:lvl>
    <w:lvl w:ilvl="4" w:tplc="04190003" w:tentative="1">
      <w:start w:val="1"/>
      <w:numFmt w:val="bullet"/>
      <w:lvlText w:val="o"/>
      <w:lvlJc w:val="left"/>
      <w:pPr>
        <w:tabs>
          <w:tab w:val="num" w:pos="3647"/>
        </w:tabs>
        <w:ind w:left="3647" w:hanging="360"/>
      </w:pPr>
      <w:rPr>
        <w:rFonts w:ascii="Courier New" w:hAnsi="Courier New" w:cs="Courier New" w:hint="default"/>
      </w:rPr>
    </w:lvl>
    <w:lvl w:ilvl="5" w:tplc="04190005" w:tentative="1">
      <w:start w:val="1"/>
      <w:numFmt w:val="bullet"/>
      <w:lvlText w:val=""/>
      <w:lvlJc w:val="left"/>
      <w:pPr>
        <w:tabs>
          <w:tab w:val="num" w:pos="4367"/>
        </w:tabs>
        <w:ind w:left="4367" w:hanging="360"/>
      </w:pPr>
      <w:rPr>
        <w:rFonts w:ascii="Wingdings" w:hAnsi="Wingdings" w:hint="default"/>
      </w:rPr>
    </w:lvl>
    <w:lvl w:ilvl="6" w:tplc="04190001" w:tentative="1">
      <w:start w:val="1"/>
      <w:numFmt w:val="bullet"/>
      <w:lvlText w:val=""/>
      <w:lvlJc w:val="left"/>
      <w:pPr>
        <w:tabs>
          <w:tab w:val="num" w:pos="5087"/>
        </w:tabs>
        <w:ind w:left="5087" w:hanging="360"/>
      </w:pPr>
      <w:rPr>
        <w:rFonts w:ascii="Symbol" w:hAnsi="Symbol" w:hint="default"/>
      </w:rPr>
    </w:lvl>
    <w:lvl w:ilvl="7" w:tplc="04190003" w:tentative="1">
      <w:start w:val="1"/>
      <w:numFmt w:val="bullet"/>
      <w:lvlText w:val="o"/>
      <w:lvlJc w:val="left"/>
      <w:pPr>
        <w:tabs>
          <w:tab w:val="num" w:pos="5807"/>
        </w:tabs>
        <w:ind w:left="5807" w:hanging="360"/>
      </w:pPr>
      <w:rPr>
        <w:rFonts w:ascii="Courier New" w:hAnsi="Courier New" w:cs="Courier New" w:hint="default"/>
      </w:rPr>
    </w:lvl>
    <w:lvl w:ilvl="8" w:tplc="04190005" w:tentative="1">
      <w:start w:val="1"/>
      <w:numFmt w:val="bullet"/>
      <w:lvlText w:val=""/>
      <w:lvlJc w:val="left"/>
      <w:pPr>
        <w:tabs>
          <w:tab w:val="num" w:pos="6527"/>
        </w:tabs>
        <w:ind w:left="6527" w:hanging="360"/>
      </w:pPr>
      <w:rPr>
        <w:rFonts w:ascii="Wingdings" w:hAnsi="Wingdings" w:hint="default"/>
      </w:rPr>
    </w:lvl>
  </w:abstractNum>
  <w:abstractNum w:abstractNumId="45">
    <w:nsid w:val="66CB56DA"/>
    <w:multiLevelType w:val="hybridMultilevel"/>
    <w:tmpl w:val="CF94DDC6"/>
    <w:lvl w:ilvl="0" w:tplc="74FC51F8">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A370B78"/>
    <w:multiLevelType w:val="hybridMultilevel"/>
    <w:tmpl w:val="3B906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17A3593"/>
    <w:multiLevelType w:val="multilevel"/>
    <w:tmpl w:val="37A29A34"/>
    <w:lvl w:ilvl="0">
      <w:start w:val="1"/>
      <w:numFmt w:val="decimal"/>
      <w:pStyle w:val="FirstLevelbullet"/>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nsid w:val="74D73975"/>
    <w:multiLevelType w:val="hybridMultilevel"/>
    <w:tmpl w:val="1FBA8C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55353CA"/>
    <w:multiLevelType w:val="hybridMultilevel"/>
    <w:tmpl w:val="4470E7EA"/>
    <w:lvl w:ilvl="0" w:tplc="3FE0F64C">
      <w:start w:val="1"/>
      <w:numFmt w:val="lowerRoman"/>
      <w:lvlText w:val="(%1)"/>
      <w:lvlJc w:val="left"/>
      <w:pPr>
        <w:tabs>
          <w:tab w:val="num" w:pos="2520"/>
        </w:tabs>
        <w:ind w:left="2520" w:hanging="360"/>
      </w:pPr>
      <w:rPr>
        <w:rFonts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50">
    <w:nsid w:val="7E333515"/>
    <w:multiLevelType w:val="hybridMultilevel"/>
    <w:tmpl w:val="52F0305C"/>
    <w:lvl w:ilvl="0" w:tplc="04090017">
      <w:start w:val="1"/>
      <w:numFmt w:val="lowerLetter"/>
      <w:lvlText w:val="%1)"/>
      <w:lvlJc w:val="left"/>
      <w:pPr>
        <w:tabs>
          <w:tab w:val="num" w:pos="2520"/>
        </w:tabs>
        <w:ind w:left="2520" w:hanging="360"/>
      </w:pPr>
      <w:rPr>
        <w:rFonts w:hint="default"/>
      </w:rPr>
    </w:lvl>
    <w:lvl w:ilvl="1" w:tplc="04070019" w:tentative="1">
      <w:start w:val="1"/>
      <w:numFmt w:val="lowerLetter"/>
      <w:lvlText w:val="%2."/>
      <w:lvlJc w:val="left"/>
      <w:pPr>
        <w:tabs>
          <w:tab w:val="num" w:pos="3240"/>
        </w:tabs>
        <w:ind w:left="3240" w:hanging="360"/>
      </w:pPr>
    </w:lvl>
    <w:lvl w:ilvl="2" w:tplc="0407001B" w:tentative="1">
      <w:start w:val="1"/>
      <w:numFmt w:val="lowerRoman"/>
      <w:lvlText w:val="%3."/>
      <w:lvlJc w:val="right"/>
      <w:pPr>
        <w:tabs>
          <w:tab w:val="num" w:pos="3960"/>
        </w:tabs>
        <w:ind w:left="3960" w:hanging="180"/>
      </w:pPr>
    </w:lvl>
    <w:lvl w:ilvl="3" w:tplc="0407000F" w:tentative="1">
      <w:start w:val="1"/>
      <w:numFmt w:val="decimal"/>
      <w:lvlText w:val="%4."/>
      <w:lvlJc w:val="left"/>
      <w:pPr>
        <w:tabs>
          <w:tab w:val="num" w:pos="4680"/>
        </w:tabs>
        <w:ind w:left="4680" w:hanging="360"/>
      </w:pPr>
    </w:lvl>
    <w:lvl w:ilvl="4" w:tplc="04070019" w:tentative="1">
      <w:start w:val="1"/>
      <w:numFmt w:val="lowerLetter"/>
      <w:lvlText w:val="%5."/>
      <w:lvlJc w:val="left"/>
      <w:pPr>
        <w:tabs>
          <w:tab w:val="num" w:pos="5400"/>
        </w:tabs>
        <w:ind w:left="5400" w:hanging="360"/>
      </w:pPr>
    </w:lvl>
    <w:lvl w:ilvl="5" w:tplc="0407001B" w:tentative="1">
      <w:start w:val="1"/>
      <w:numFmt w:val="lowerRoman"/>
      <w:lvlText w:val="%6."/>
      <w:lvlJc w:val="right"/>
      <w:pPr>
        <w:tabs>
          <w:tab w:val="num" w:pos="6120"/>
        </w:tabs>
        <w:ind w:left="6120" w:hanging="180"/>
      </w:pPr>
    </w:lvl>
    <w:lvl w:ilvl="6" w:tplc="0407000F" w:tentative="1">
      <w:start w:val="1"/>
      <w:numFmt w:val="decimal"/>
      <w:lvlText w:val="%7."/>
      <w:lvlJc w:val="left"/>
      <w:pPr>
        <w:tabs>
          <w:tab w:val="num" w:pos="6840"/>
        </w:tabs>
        <w:ind w:left="6840" w:hanging="360"/>
      </w:pPr>
    </w:lvl>
    <w:lvl w:ilvl="7" w:tplc="04070019" w:tentative="1">
      <w:start w:val="1"/>
      <w:numFmt w:val="lowerLetter"/>
      <w:lvlText w:val="%8."/>
      <w:lvlJc w:val="left"/>
      <w:pPr>
        <w:tabs>
          <w:tab w:val="num" w:pos="7560"/>
        </w:tabs>
        <w:ind w:left="7560" w:hanging="360"/>
      </w:pPr>
    </w:lvl>
    <w:lvl w:ilvl="8" w:tplc="0407001B" w:tentative="1">
      <w:start w:val="1"/>
      <w:numFmt w:val="lowerRoman"/>
      <w:lvlText w:val="%9."/>
      <w:lvlJc w:val="right"/>
      <w:pPr>
        <w:tabs>
          <w:tab w:val="num" w:pos="8280"/>
        </w:tabs>
        <w:ind w:left="8280" w:hanging="180"/>
      </w:pPr>
    </w:lvl>
  </w:abstractNum>
  <w:abstractNum w:abstractNumId="51">
    <w:nsid w:val="7E793D65"/>
    <w:multiLevelType w:val="hybridMultilevel"/>
    <w:tmpl w:val="09F0C03C"/>
    <w:lvl w:ilvl="0" w:tplc="D788193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8"/>
  </w:num>
  <w:num w:numId="3">
    <w:abstractNumId w:val="14"/>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37"/>
  </w:num>
  <w:num w:numId="13">
    <w:abstractNumId w:val="20"/>
  </w:num>
  <w:num w:numId="14">
    <w:abstractNumId w:val="24"/>
  </w:num>
  <w:num w:numId="15">
    <w:abstractNumId w:val="25"/>
  </w:num>
  <w:num w:numId="16">
    <w:abstractNumId w:val="51"/>
  </w:num>
  <w:num w:numId="17">
    <w:abstractNumId w:val="42"/>
  </w:num>
  <w:num w:numId="18">
    <w:abstractNumId w:val="29"/>
  </w:num>
  <w:num w:numId="19">
    <w:abstractNumId w:val="44"/>
  </w:num>
  <w:num w:numId="20">
    <w:abstractNumId w:val="15"/>
  </w:num>
  <w:num w:numId="21">
    <w:abstractNumId w:val="12"/>
  </w:num>
  <w:num w:numId="22">
    <w:abstractNumId w:val="27"/>
  </w:num>
  <w:num w:numId="23">
    <w:abstractNumId w:val="11"/>
  </w:num>
  <w:num w:numId="24">
    <w:abstractNumId w:val="38"/>
  </w:num>
  <w:num w:numId="25">
    <w:abstractNumId w:val="22"/>
  </w:num>
  <w:num w:numId="26">
    <w:abstractNumId w:val="28"/>
  </w:num>
  <w:num w:numId="27">
    <w:abstractNumId w:val="40"/>
  </w:num>
  <w:num w:numId="28">
    <w:abstractNumId w:val="17"/>
  </w:num>
  <w:num w:numId="29">
    <w:abstractNumId w:val="31"/>
  </w:num>
  <w:num w:numId="30">
    <w:abstractNumId w:val="23"/>
  </w:num>
  <w:num w:numId="31">
    <w:abstractNumId w:val="50"/>
  </w:num>
  <w:num w:numId="32">
    <w:abstractNumId w:val="33"/>
  </w:num>
  <w:num w:numId="33">
    <w:abstractNumId w:val="34"/>
  </w:num>
  <w:num w:numId="34">
    <w:abstractNumId w:val="18"/>
  </w:num>
  <w:num w:numId="35">
    <w:abstractNumId w:val="49"/>
  </w:num>
  <w:num w:numId="36">
    <w:abstractNumId w:val="16"/>
  </w:num>
  <w:num w:numId="37">
    <w:abstractNumId w:val="46"/>
  </w:num>
  <w:num w:numId="38">
    <w:abstractNumId w:val="10"/>
  </w:num>
  <w:num w:numId="39">
    <w:abstractNumId w:val="41"/>
  </w:num>
  <w:num w:numId="40">
    <w:abstractNumId w:val="30"/>
  </w:num>
  <w:num w:numId="41">
    <w:abstractNumId w:val="19"/>
  </w:num>
  <w:num w:numId="42">
    <w:abstractNumId w:val="32"/>
  </w:num>
  <w:num w:numId="43">
    <w:abstractNumId w:val="0"/>
  </w:num>
  <w:num w:numId="44">
    <w:abstractNumId w:val="36"/>
  </w:num>
  <w:num w:numId="45">
    <w:abstractNumId w:val="48"/>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35"/>
  </w:num>
  <w:num w:numId="50">
    <w:abstractNumId w:val="26"/>
  </w:num>
  <w:num w:numId="51">
    <w:abstractNumId w:val="26"/>
    <w:lvlOverride w:ilvl="0">
      <w:startOverride w:val="1"/>
    </w:lvlOverride>
  </w:num>
  <w:num w:numId="52">
    <w:abstractNumId w:val="39"/>
  </w:num>
  <w:num w:numId="53">
    <w:abstractNumId w:val="21"/>
  </w:num>
  <w:num w:numId="54">
    <w:abstractNumId w:val="13"/>
  </w:num>
  <w:num w:numId="55">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o:colormru v:ext="edit" colors="#3cc,#606,#fcf,#f0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A4D"/>
    <w:rsid w:val="000002FE"/>
    <w:rsid w:val="00001AF9"/>
    <w:rsid w:val="000025D6"/>
    <w:rsid w:val="00003264"/>
    <w:rsid w:val="000036A1"/>
    <w:rsid w:val="00003D96"/>
    <w:rsid w:val="00004039"/>
    <w:rsid w:val="0000425E"/>
    <w:rsid w:val="00004418"/>
    <w:rsid w:val="0000653C"/>
    <w:rsid w:val="00006E9C"/>
    <w:rsid w:val="000111A5"/>
    <w:rsid w:val="00012B03"/>
    <w:rsid w:val="00013CCD"/>
    <w:rsid w:val="00015048"/>
    <w:rsid w:val="00015CD6"/>
    <w:rsid w:val="00016E5F"/>
    <w:rsid w:val="00017193"/>
    <w:rsid w:val="00017B3F"/>
    <w:rsid w:val="00020CB0"/>
    <w:rsid w:val="000213FE"/>
    <w:rsid w:val="000218C8"/>
    <w:rsid w:val="00021C56"/>
    <w:rsid w:val="00024095"/>
    <w:rsid w:val="00024ADA"/>
    <w:rsid w:val="00026973"/>
    <w:rsid w:val="00027D79"/>
    <w:rsid w:val="00027F44"/>
    <w:rsid w:val="0003129E"/>
    <w:rsid w:val="0003412D"/>
    <w:rsid w:val="00034BA3"/>
    <w:rsid w:val="000378FE"/>
    <w:rsid w:val="00037D26"/>
    <w:rsid w:val="00040695"/>
    <w:rsid w:val="0004097A"/>
    <w:rsid w:val="00042177"/>
    <w:rsid w:val="00042C61"/>
    <w:rsid w:val="00043FCE"/>
    <w:rsid w:val="0004409C"/>
    <w:rsid w:val="00044C65"/>
    <w:rsid w:val="000456D0"/>
    <w:rsid w:val="00045BFC"/>
    <w:rsid w:val="00047912"/>
    <w:rsid w:val="00050364"/>
    <w:rsid w:val="00052625"/>
    <w:rsid w:val="00052AAD"/>
    <w:rsid w:val="00052BB3"/>
    <w:rsid w:val="00052C8D"/>
    <w:rsid w:val="00053A1E"/>
    <w:rsid w:val="00053EAC"/>
    <w:rsid w:val="00054762"/>
    <w:rsid w:val="000551B0"/>
    <w:rsid w:val="00055C4D"/>
    <w:rsid w:val="00055FDC"/>
    <w:rsid w:val="00056507"/>
    <w:rsid w:val="00056A37"/>
    <w:rsid w:val="0005754C"/>
    <w:rsid w:val="000577AB"/>
    <w:rsid w:val="0006093C"/>
    <w:rsid w:val="0006103F"/>
    <w:rsid w:val="00061B16"/>
    <w:rsid w:val="000621DB"/>
    <w:rsid w:val="00062FE5"/>
    <w:rsid w:val="000630D3"/>
    <w:rsid w:val="00064390"/>
    <w:rsid w:val="00064C78"/>
    <w:rsid w:val="00065BFC"/>
    <w:rsid w:val="00066AA7"/>
    <w:rsid w:val="00066C18"/>
    <w:rsid w:val="00067483"/>
    <w:rsid w:val="000702F9"/>
    <w:rsid w:val="000709A8"/>
    <w:rsid w:val="000716E4"/>
    <w:rsid w:val="0007218A"/>
    <w:rsid w:val="00072645"/>
    <w:rsid w:val="00073469"/>
    <w:rsid w:val="00073AC9"/>
    <w:rsid w:val="000743C1"/>
    <w:rsid w:val="00074907"/>
    <w:rsid w:val="00077332"/>
    <w:rsid w:val="0007766E"/>
    <w:rsid w:val="00077C09"/>
    <w:rsid w:val="00077D1A"/>
    <w:rsid w:val="00080119"/>
    <w:rsid w:val="0008089D"/>
    <w:rsid w:val="00080DC1"/>
    <w:rsid w:val="00080EA9"/>
    <w:rsid w:val="00080F7A"/>
    <w:rsid w:val="00081C92"/>
    <w:rsid w:val="00081D32"/>
    <w:rsid w:val="000820A4"/>
    <w:rsid w:val="000824FE"/>
    <w:rsid w:val="00082C35"/>
    <w:rsid w:val="00082F25"/>
    <w:rsid w:val="0008338D"/>
    <w:rsid w:val="000843F0"/>
    <w:rsid w:val="000844AE"/>
    <w:rsid w:val="00084B99"/>
    <w:rsid w:val="0008593D"/>
    <w:rsid w:val="00086245"/>
    <w:rsid w:val="00086AC1"/>
    <w:rsid w:val="00086D39"/>
    <w:rsid w:val="00087AE5"/>
    <w:rsid w:val="00092032"/>
    <w:rsid w:val="00095302"/>
    <w:rsid w:val="00095647"/>
    <w:rsid w:val="00095AF6"/>
    <w:rsid w:val="00095B73"/>
    <w:rsid w:val="0009765C"/>
    <w:rsid w:val="000A0DE8"/>
    <w:rsid w:val="000A10F6"/>
    <w:rsid w:val="000A1501"/>
    <w:rsid w:val="000A2D95"/>
    <w:rsid w:val="000A2F1E"/>
    <w:rsid w:val="000A3267"/>
    <w:rsid w:val="000A4CF2"/>
    <w:rsid w:val="000A765A"/>
    <w:rsid w:val="000B049F"/>
    <w:rsid w:val="000B0A48"/>
    <w:rsid w:val="000B14AB"/>
    <w:rsid w:val="000B163C"/>
    <w:rsid w:val="000B1FF4"/>
    <w:rsid w:val="000B26F9"/>
    <w:rsid w:val="000B41F5"/>
    <w:rsid w:val="000B4B0C"/>
    <w:rsid w:val="000B4DD0"/>
    <w:rsid w:val="000B5575"/>
    <w:rsid w:val="000B65C7"/>
    <w:rsid w:val="000C061B"/>
    <w:rsid w:val="000C18A4"/>
    <w:rsid w:val="000C1F2F"/>
    <w:rsid w:val="000C244B"/>
    <w:rsid w:val="000C261D"/>
    <w:rsid w:val="000C2E68"/>
    <w:rsid w:val="000C3206"/>
    <w:rsid w:val="000C33A9"/>
    <w:rsid w:val="000C5E9E"/>
    <w:rsid w:val="000C7776"/>
    <w:rsid w:val="000C7B02"/>
    <w:rsid w:val="000D0015"/>
    <w:rsid w:val="000D00FC"/>
    <w:rsid w:val="000D08B6"/>
    <w:rsid w:val="000D1702"/>
    <w:rsid w:val="000D2517"/>
    <w:rsid w:val="000D389B"/>
    <w:rsid w:val="000D3913"/>
    <w:rsid w:val="000D3B24"/>
    <w:rsid w:val="000D3B31"/>
    <w:rsid w:val="000D3CD5"/>
    <w:rsid w:val="000D442A"/>
    <w:rsid w:val="000D44C4"/>
    <w:rsid w:val="000D6331"/>
    <w:rsid w:val="000D7C0B"/>
    <w:rsid w:val="000E072A"/>
    <w:rsid w:val="000E077C"/>
    <w:rsid w:val="000E07AE"/>
    <w:rsid w:val="000E1A16"/>
    <w:rsid w:val="000E36A3"/>
    <w:rsid w:val="000E3984"/>
    <w:rsid w:val="000E3F1C"/>
    <w:rsid w:val="000E48C6"/>
    <w:rsid w:val="000E54CD"/>
    <w:rsid w:val="000E557E"/>
    <w:rsid w:val="000E5751"/>
    <w:rsid w:val="000E5C90"/>
    <w:rsid w:val="000E63BC"/>
    <w:rsid w:val="000E7FBF"/>
    <w:rsid w:val="000F014D"/>
    <w:rsid w:val="000F021D"/>
    <w:rsid w:val="000F0388"/>
    <w:rsid w:val="000F05FF"/>
    <w:rsid w:val="000F0D7E"/>
    <w:rsid w:val="000F212B"/>
    <w:rsid w:val="000F25CB"/>
    <w:rsid w:val="000F298F"/>
    <w:rsid w:val="000F3282"/>
    <w:rsid w:val="000F342F"/>
    <w:rsid w:val="000F4B15"/>
    <w:rsid w:val="000F5FDA"/>
    <w:rsid w:val="000F60FB"/>
    <w:rsid w:val="000F667F"/>
    <w:rsid w:val="000F70C9"/>
    <w:rsid w:val="000F7167"/>
    <w:rsid w:val="000F75AD"/>
    <w:rsid w:val="000F7738"/>
    <w:rsid w:val="001006E1"/>
    <w:rsid w:val="00101A3A"/>
    <w:rsid w:val="00101E91"/>
    <w:rsid w:val="00102A3C"/>
    <w:rsid w:val="001036A7"/>
    <w:rsid w:val="00103C7C"/>
    <w:rsid w:val="00104AB6"/>
    <w:rsid w:val="0010506E"/>
    <w:rsid w:val="0010599B"/>
    <w:rsid w:val="00107026"/>
    <w:rsid w:val="00107244"/>
    <w:rsid w:val="00107F01"/>
    <w:rsid w:val="001102C9"/>
    <w:rsid w:val="0011161B"/>
    <w:rsid w:val="00112771"/>
    <w:rsid w:val="001132C2"/>
    <w:rsid w:val="00113314"/>
    <w:rsid w:val="001137A9"/>
    <w:rsid w:val="00114939"/>
    <w:rsid w:val="00114940"/>
    <w:rsid w:val="001161D4"/>
    <w:rsid w:val="0011768D"/>
    <w:rsid w:val="0012235A"/>
    <w:rsid w:val="0012236B"/>
    <w:rsid w:val="00122A58"/>
    <w:rsid w:val="00123A4D"/>
    <w:rsid w:val="00124E23"/>
    <w:rsid w:val="00124E4E"/>
    <w:rsid w:val="001250FE"/>
    <w:rsid w:val="001301D4"/>
    <w:rsid w:val="00130F60"/>
    <w:rsid w:val="00131AC9"/>
    <w:rsid w:val="00131CF8"/>
    <w:rsid w:val="00131E00"/>
    <w:rsid w:val="0013253F"/>
    <w:rsid w:val="001341D5"/>
    <w:rsid w:val="00134FB0"/>
    <w:rsid w:val="00136A36"/>
    <w:rsid w:val="001375D3"/>
    <w:rsid w:val="00137819"/>
    <w:rsid w:val="00140692"/>
    <w:rsid w:val="00142DDA"/>
    <w:rsid w:val="00142FE0"/>
    <w:rsid w:val="00143703"/>
    <w:rsid w:val="00144A1D"/>
    <w:rsid w:val="001450C0"/>
    <w:rsid w:val="001457A5"/>
    <w:rsid w:val="00145B07"/>
    <w:rsid w:val="001464FB"/>
    <w:rsid w:val="0014650E"/>
    <w:rsid w:val="00146A89"/>
    <w:rsid w:val="00146EAF"/>
    <w:rsid w:val="00147A08"/>
    <w:rsid w:val="00147AA2"/>
    <w:rsid w:val="00150B87"/>
    <w:rsid w:val="00154E74"/>
    <w:rsid w:val="00155027"/>
    <w:rsid w:val="001550B0"/>
    <w:rsid w:val="00157338"/>
    <w:rsid w:val="001579B4"/>
    <w:rsid w:val="00160511"/>
    <w:rsid w:val="001605C2"/>
    <w:rsid w:val="00162A79"/>
    <w:rsid w:val="001646F9"/>
    <w:rsid w:val="00164CAD"/>
    <w:rsid w:val="00165360"/>
    <w:rsid w:val="00165C1B"/>
    <w:rsid w:val="00165DEE"/>
    <w:rsid w:val="00166771"/>
    <w:rsid w:val="0016687C"/>
    <w:rsid w:val="00170AF5"/>
    <w:rsid w:val="001716DB"/>
    <w:rsid w:val="0017197D"/>
    <w:rsid w:val="001734AA"/>
    <w:rsid w:val="0017382C"/>
    <w:rsid w:val="001757AD"/>
    <w:rsid w:val="00176E6A"/>
    <w:rsid w:val="00177672"/>
    <w:rsid w:val="00177838"/>
    <w:rsid w:val="00177F7E"/>
    <w:rsid w:val="001803CD"/>
    <w:rsid w:val="0018053C"/>
    <w:rsid w:val="0018090A"/>
    <w:rsid w:val="0018232A"/>
    <w:rsid w:val="0018307B"/>
    <w:rsid w:val="00183F8B"/>
    <w:rsid w:val="001848FC"/>
    <w:rsid w:val="00185277"/>
    <w:rsid w:val="0018554C"/>
    <w:rsid w:val="0018595A"/>
    <w:rsid w:val="0018674E"/>
    <w:rsid w:val="00186812"/>
    <w:rsid w:val="00190A82"/>
    <w:rsid w:val="001910BF"/>
    <w:rsid w:val="001916C2"/>
    <w:rsid w:val="00192750"/>
    <w:rsid w:val="00193AF7"/>
    <w:rsid w:val="00194A65"/>
    <w:rsid w:val="00195EE2"/>
    <w:rsid w:val="001960EC"/>
    <w:rsid w:val="00197FAD"/>
    <w:rsid w:val="001A02B7"/>
    <w:rsid w:val="001A0425"/>
    <w:rsid w:val="001A0448"/>
    <w:rsid w:val="001A044E"/>
    <w:rsid w:val="001A12AF"/>
    <w:rsid w:val="001A1576"/>
    <w:rsid w:val="001A41FB"/>
    <w:rsid w:val="001A434E"/>
    <w:rsid w:val="001A4B87"/>
    <w:rsid w:val="001A5ABD"/>
    <w:rsid w:val="001A73A6"/>
    <w:rsid w:val="001B0425"/>
    <w:rsid w:val="001B07B9"/>
    <w:rsid w:val="001B139F"/>
    <w:rsid w:val="001B1AFD"/>
    <w:rsid w:val="001B21A0"/>
    <w:rsid w:val="001B227E"/>
    <w:rsid w:val="001B24DB"/>
    <w:rsid w:val="001B300E"/>
    <w:rsid w:val="001B3635"/>
    <w:rsid w:val="001B48CB"/>
    <w:rsid w:val="001B4EB7"/>
    <w:rsid w:val="001B4EC0"/>
    <w:rsid w:val="001B6198"/>
    <w:rsid w:val="001B6CAC"/>
    <w:rsid w:val="001C0529"/>
    <w:rsid w:val="001C0EE3"/>
    <w:rsid w:val="001C1A14"/>
    <w:rsid w:val="001C2F55"/>
    <w:rsid w:val="001C3453"/>
    <w:rsid w:val="001C4943"/>
    <w:rsid w:val="001C4B67"/>
    <w:rsid w:val="001C4C6C"/>
    <w:rsid w:val="001C4DF9"/>
    <w:rsid w:val="001C55E9"/>
    <w:rsid w:val="001C5AFE"/>
    <w:rsid w:val="001C5B9F"/>
    <w:rsid w:val="001C5F10"/>
    <w:rsid w:val="001C62D6"/>
    <w:rsid w:val="001C6F71"/>
    <w:rsid w:val="001D03B5"/>
    <w:rsid w:val="001D096F"/>
    <w:rsid w:val="001D257A"/>
    <w:rsid w:val="001D26B1"/>
    <w:rsid w:val="001D2B41"/>
    <w:rsid w:val="001D2FF2"/>
    <w:rsid w:val="001D3DD4"/>
    <w:rsid w:val="001D3FF0"/>
    <w:rsid w:val="001D4553"/>
    <w:rsid w:val="001D6CC2"/>
    <w:rsid w:val="001D749E"/>
    <w:rsid w:val="001E09F4"/>
    <w:rsid w:val="001E1247"/>
    <w:rsid w:val="001E1B8C"/>
    <w:rsid w:val="001E2E59"/>
    <w:rsid w:val="001E310E"/>
    <w:rsid w:val="001E36C7"/>
    <w:rsid w:val="001E4D14"/>
    <w:rsid w:val="001E663F"/>
    <w:rsid w:val="001E68FF"/>
    <w:rsid w:val="001E6C2D"/>
    <w:rsid w:val="001E7274"/>
    <w:rsid w:val="001F2773"/>
    <w:rsid w:val="001F409F"/>
    <w:rsid w:val="001F5F8F"/>
    <w:rsid w:val="001F6807"/>
    <w:rsid w:val="0020008A"/>
    <w:rsid w:val="002017C7"/>
    <w:rsid w:val="0020240D"/>
    <w:rsid w:val="002037B5"/>
    <w:rsid w:val="00203EAF"/>
    <w:rsid w:val="002055F7"/>
    <w:rsid w:val="0020592B"/>
    <w:rsid w:val="00207F74"/>
    <w:rsid w:val="00210090"/>
    <w:rsid w:val="00212043"/>
    <w:rsid w:val="002127C1"/>
    <w:rsid w:val="002128B7"/>
    <w:rsid w:val="00214705"/>
    <w:rsid w:val="00214A3F"/>
    <w:rsid w:val="0021662C"/>
    <w:rsid w:val="00216D62"/>
    <w:rsid w:val="0022017E"/>
    <w:rsid w:val="00220241"/>
    <w:rsid w:val="00220762"/>
    <w:rsid w:val="00220C9C"/>
    <w:rsid w:val="00223425"/>
    <w:rsid w:val="00223E1E"/>
    <w:rsid w:val="002246FF"/>
    <w:rsid w:val="002248B6"/>
    <w:rsid w:val="00224A4D"/>
    <w:rsid w:val="002250B0"/>
    <w:rsid w:val="0022528C"/>
    <w:rsid w:val="00225614"/>
    <w:rsid w:val="00233421"/>
    <w:rsid w:val="00233F33"/>
    <w:rsid w:val="00236C73"/>
    <w:rsid w:val="0023797C"/>
    <w:rsid w:val="00237EE8"/>
    <w:rsid w:val="00240A83"/>
    <w:rsid w:val="00241CDD"/>
    <w:rsid w:val="0024330F"/>
    <w:rsid w:val="00243DCF"/>
    <w:rsid w:val="002440D6"/>
    <w:rsid w:val="002445AF"/>
    <w:rsid w:val="002448D1"/>
    <w:rsid w:val="00246F19"/>
    <w:rsid w:val="002474DF"/>
    <w:rsid w:val="0024787D"/>
    <w:rsid w:val="00247B02"/>
    <w:rsid w:val="00250E3B"/>
    <w:rsid w:val="00252277"/>
    <w:rsid w:val="00253C06"/>
    <w:rsid w:val="0025617D"/>
    <w:rsid w:val="002573ED"/>
    <w:rsid w:val="00261ED8"/>
    <w:rsid w:val="00262767"/>
    <w:rsid w:val="00262C04"/>
    <w:rsid w:val="002634D4"/>
    <w:rsid w:val="00264977"/>
    <w:rsid w:val="00264C17"/>
    <w:rsid w:val="002651FC"/>
    <w:rsid w:val="00265242"/>
    <w:rsid w:val="00265982"/>
    <w:rsid w:val="00266564"/>
    <w:rsid w:val="002666F0"/>
    <w:rsid w:val="00266B1D"/>
    <w:rsid w:val="002670DC"/>
    <w:rsid w:val="00267956"/>
    <w:rsid w:val="00270082"/>
    <w:rsid w:val="00270BCE"/>
    <w:rsid w:val="00271292"/>
    <w:rsid w:val="002728D4"/>
    <w:rsid w:val="00272B58"/>
    <w:rsid w:val="00272C5E"/>
    <w:rsid w:val="002730CB"/>
    <w:rsid w:val="002742CF"/>
    <w:rsid w:val="00274AA7"/>
    <w:rsid w:val="00274CF4"/>
    <w:rsid w:val="00276A02"/>
    <w:rsid w:val="00276D9B"/>
    <w:rsid w:val="00277430"/>
    <w:rsid w:val="00281260"/>
    <w:rsid w:val="002831C5"/>
    <w:rsid w:val="002842C5"/>
    <w:rsid w:val="00284F6F"/>
    <w:rsid w:val="00285F80"/>
    <w:rsid w:val="00286A29"/>
    <w:rsid w:val="00286E18"/>
    <w:rsid w:val="00287280"/>
    <w:rsid w:val="002872CE"/>
    <w:rsid w:val="00287ABF"/>
    <w:rsid w:val="0029052C"/>
    <w:rsid w:val="00290554"/>
    <w:rsid w:val="00291D80"/>
    <w:rsid w:val="00291E10"/>
    <w:rsid w:val="002924B6"/>
    <w:rsid w:val="002930D9"/>
    <w:rsid w:val="0029330E"/>
    <w:rsid w:val="00293C99"/>
    <w:rsid w:val="0029602E"/>
    <w:rsid w:val="00296A4A"/>
    <w:rsid w:val="002A057A"/>
    <w:rsid w:val="002A09B6"/>
    <w:rsid w:val="002A0E0E"/>
    <w:rsid w:val="002A211F"/>
    <w:rsid w:val="002A28BB"/>
    <w:rsid w:val="002A3094"/>
    <w:rsid w:val="002A4476"/>
    <w:rsid w:val="002A4694"/>
    <w:rsid w:val="002A4A22"/>
    <w:rsid w:val="002A5B39"/>
    <w:rsid w:val="002A62B2"/>
    <w:rsid w:val="002A6AB6"/>
    <w:rsid w:val="002A7D9D"/>
    <w:rsid w:val="002B14FD"/>
    <w:rsid w:val="002B1BA8"/>
    <w:rsid w:val="002B1DFC"/>
    <w:rsid w:val="002B2415"/>
    <w:rsid w:val="002B27D6"/>
    <w:rsid w:val="002B2D3E"/>
    <w:rsid w:val="002B5B6D"/>
    <w:rsid w:val="002B67C4"/>
    <w:rsid w:val="002B67C5"/>
    <w:rsid w:val="002B6EC0"/>
    <w:rsid w:val="002B7C42"/>
    <w:rsid w:val="002C124D"/>
    <w:rsid w:val="002C2939"/>
    <w:rsid w:val="002C4A13"/>
    <w:rsid w:val="002C52D2"/>
    <w:rsid w:val="002D0340"/>
    <w:rsid w:val="002D1EBE"/>
    <w:rsid w:val="002D34EC"/>
    <w:rsid w:val="002D53D4"/>
    <w:rsid w:val="002D5BED"/>
    <w:rsid w:val="002D5E2D"/>
    <w:rsid w:val="002E0404"/>
    <w:rsid w:val="002E1323"/>
    <w:rsid w:val="002E1EBA"/>
    <w:rsid w:val="002E2C8E"/>
    <w:rsid w:val="002E31F8"/>
    <w:rsid w:val="002E3E5A"/>
    <w:rsid w:val="002E3FFB"/>
    <w:rsid w:val="002E56A6"/>
    <w:rsid w:val="002E5DE4"/>
    <w:rsid w:val="002E5E63"/>
    <w:rsid w:val="002E6110"/>
    <w:rsid w:val="002E64D2"/>
    <w:rsid w:val="002E7857"/>
    <w:rsid w:val="002E7FB0"/>
    <w:rsid w:val="002F03BE"/>
    <w:rsid w:val="002F04BE"/>
    <w:rsid w:val="002F0699"/>
    <w:rsid w:val="002F1430"/>
    <w:rsid w:val="002F27EC"/>
    <w:rsid w:val="002F2B52"/>
    <w:rsid w:val="002F37E6"/>
    <w:rsid w:val="002F3CA8"/>
    <w:rsid w:val="002F547E"/>
    <w:rsid w:val="002F685E"/>
    <w:rsid w:val="003002DA"/>
    <w:rsid w:val="00302045"/>
    <w:rsid w:val="00303C78"/>
    <w:rsid w:val="00304843"/>
    <w:rsid w:val="00306A54"/>
    <w:rsid w:val="00306CAF"/>
    <w:rsid w:val="00307A16"/>
    <w:rsid w:val="00310B27"/>
    <w:rsid w:val="00311483"/>
    <w:rsid w:val="00311522"/>
    <w:rsid w:val="003115CF"/>
    <w:rsid w:val="003116F6"/>
    <w:rsid w:val="003119F3"/>
    <w:rsid w:val="00312B8E"/>
    <w:rsid w:val="003137F7"/>
    <w:rsid w:val="00315337"/>
    <w:rsid w:val="003159BE"/>
    <w:rsid w:val="00315FC3"/>
    <w:rsid w:val="00316837"/>
    <w:rsid w:val="00316DF8"/>
    <w:rsid w:val="003175B8"/>
    <w:rsid w:val="00320557"/>
    <w:rsid w:val="0032206F"/>
    <w:rsid w:val="00323B86"/>
    <w:rsid w:val="00323E56"/>
    <w:rsid w:val="003242D5"/>
    <w:rsid w:val="003247FF"/>
    <w:rsid w:val="00324E7D"/>
    <w:rsid w:val="00325009"/>
    <w:rsid w:val="00325C93"/>
    <w:rsid w:val="003270D7"/>
    <w:rsid w:val="00335770"/>
    <w:rsid w:val="003358FD"/>
    <w:rsid w:val="003359C6"/>
    <w:rsid w:val="00335DA1"/>
    <w:rsid w:val="00336ACD"/>
    <w:rsid w:val="00337DC2"/>
    <w:rsid w:val="00340117"/>
    <w:rsid w:val="00341C9C"/>
    <w:rsid w:val="003421A4"/>
    <w:rsid w:val="0034298A"/>
    <w:rsid w:val="00342E85"/>
    <w:rsid w:val="003436A0"/>
    <w:rsid w:val="00343CD0"/>
    <w:rsid w:val="00344E8B"/>
    <w:rsid w:val="0034539A"/>
    <w:rsid w:val="003455C4"/>
    <w:rsid w:val="00345AE7"/>
    <w:rsid w:val="00346B2B"/>
    <w:rsid w:val="0034741D"/>
    <w:rsid w:val="00350FD1"/>
    <w:rsid w:val="00351CF3"/>
    <w:rsid w:val="00352E09"/>
    <w:rsid w:val="003535E0"/>
    <w:rsid w:val="00353CB9"/>
    <w:rsid w:val="003541B1"/>
    <w:rsid w:val="0035502B"/>
    <w:rsid w:val="003559D1"/>
    <w:rsid w:val="0035605F"/>
    <w:rsid w:val="0035685D"/>
    <w:rsid w:val="00356944"/>
    <w:rsid w:val="003574F5"/>
    <w:rsid w:val="00360CC9"/>
    <w:rsid w:val="00361BD7"/>
    <w:rsid w:val="00361DD5"/>
    <w:rsid w:val="00363470"/>
    <w:rsid w:val="00364B93"/>
    <w:rsid w:val="003656E8"/>
    <w:rsid w:val="0036633F"/>
    <w:rsid w:val="003710F0"/>
    <w:rsid w:val="00372621"/>
    <w:rsid w:val="003733F1"/>
    <w:rsid w:val="00373BEF"/>
    <w:rsid w:val="003750B5"/>
    <w:rsid w:val="00375159"/>
    <w:rsid w:val="00375245"/>
    <w:rsid w:val="00376061"/>
    <w:rsid w:val="003774C2"/>
    <w:rsid w:val="0038098E"/>
    <w:rsid w:val="00381517"/>
    <w:rsid w:val="0038266D"/>
    <w:rsid w:val="0038279F"/>
    <w:rsid w:val="003830CA"/>
    <w:rsid w:val="00384B02"/>
    <w:rsid w:val="00385A5B"/>
    <w:rsid w:val="00385EA3"/>
    <w:rsid w:val="00387551"/>
    <w:rsid w:val="003905C6"/>
    <w:rsid w:val="00390CED"/>
    <w:rsid w:val="00391905"/>
    <w:rsid w:val="00392829"/>
    <w:rsid w:val="00394C1E"/>
    <w:rsid w:val="0039638C"/>
    <w:rsid w:val="00397ED4"/>
    <w:rsid w:val="003A024A"/>
    <w:rsid w:val="003A184A"/>
    <w:rsid w:val="003A2F1A"/>
    <w:rsid w:val="003A4CC8"/>
    <w:rsid w:val="003A522D"/>
    <w:rsid w:val="003A7146"/>
    <w:rsid w:val="003A76BF"/>
    <w:rsid w:val="003A7971"/>
    <w:rsid w:val="003A79E4"/>
    <w:rsid w:val="003B046D"/>
    <w:rsid w:val="003B0D4B"/>
    <w:rsid w:val="003B121D"/>
    <w:rsid w:val="003B380B"/>
    <w:rsid w:val="003B41B2"/>
    <w:rsid w:val="003B5B1B"/>
    <w:rsid w:val="003B6030"/>
    <w:rsid w:val="003B7190"/>
    <w:rsid w:val="003C2CDD"/>
    <w:rsid w:val="003C3019"/>
    <w:rsid w:val="003C3D03"/>
    <w:rsid w:val="003C4255"/>
    <w:rsid w:val="003C6002"/>
    <w:rsid w:val="003C6265"/>
    <w:rsid w:val="003C62A0"/>
    <w:rsid w:val="003C652F"/>
    <w:rsid w:val="003C67A0"/>
    <w:rsid w:val="003C6A23"/>
    <w:rsid w:val="003C7831"/>
    <w:rsid w:val="003D1F88"/>
    <w:rsid w:val="003D26E1"/>
    <w:rsid w:val="003D3653"/>
    <w:rsid w:val="003D4947"/>
    <w:rsid w:val="003D5C09"/>
    <w:rsid w:val="003D678E"/>
    <w:rsid w:val="003D6891"/>
    <w:rsid w:val="003D6C80"/>
    <w:rsid w:val="003D71A9"/>
    <w:rsid w:val="003E12CC"/>
    <w:rsid w:val="003E4093"/>
    <w:rsid w:val="003E6E14"/>
    <w:rsid w:val="003E75CB"/>
    <w:rsid w:val="003F16F5"/>
    <w:rsid w:val="003F33EF"/>
    <w:rsid w:val="003F36F4"/>
    <w:rsid w:val="003F4E57"/>
    <w:rsid w:val="003F67E9"/>
    <w:rsid w:val="003F6C69"/>
    <w:rsid w:val="003F7637"/>
    <w:rsid w:val="003F7ED3"/>
    <w:rsid w:val="00401846"/>
    <w:rsid w:val="0040287C"/>
    <w:rsid w:val="00402FD2"/>
    <w:rsid w:val="00403FB6"/>
    <w:rsid w:val="004043DB"/>
    <w:rsid w:val="00405342"/>
    <w:rsid w:val="00406E8B"/>
    <w:rsid w:val="0041026B"/>
    <w:rsid w:val="00410E7D"/>
    <w:rsid w:val="00416A50"/>
    <w:rsid w:val="00416AAC"/>
    <w:rsid w:val="00420445"/>
    <w:rsid w:val="00422642"/>
    <w:rsid w:val="00425703"/>
    <w:rsid w:val="004257C2"/>
    <w:rsid w:val="00426AF1"/>
    <w:rsid w:val="00427F2E"/>
    <w:rsid w:val="00430F0D"/>
    <w:rsid w:val="00431271"/>
    <w:rsid w:val="0043273E"/>
    <w:rsid w:val="00433513"/>
    <w:rsid w:val="00433D8B"/>
    <w:rsid w:val="0043540B"/>
    <w:rsid w:val="00435B7E"/>
    <w:rsid w:val="004361E4"/>
    <w:rsid w:val="00440AE3"/>
    <w:rsid w:val="0044163A"/>
    <w:rsid w:val="00443C81"/>
    <w:rsid w:val="004458EF"/>
    <w:rsid w:val="00445BBD"/>
    <w:rsid w:val="00447401"/>
    <w:rsid w:val="0045001C"/>
    <w:rsid w:val="0045013F"/>
    <w:rsid w:val="00450A94"/>
    <w:rsid w:val="00451133"/>
    <w:rsid w:val="004516CC"/>
    <w:rsid w:val="00452118"/>
    <w:rsid w:val="004521DC"/>
    <w:rsid w:val="00453C92"/>
    <w:rsid w:val="00454223"/>
    <w:rsid w:val="004562E3"/>
    <w:rsid w:val="00456AC7"/>
    <w:rsid w:val="00456C7A"/>
    <w:rsid w:val="00457371"/>
    <w:rsid w:val="0046078D"/>
    <w:rsid w:val="00461F86"/>
    <w:rsid w:val="004626BF"/>
    <w:rsid w:val="00463E57"/>
    <w:rsid w:val="00465E5C"/>
    <w:rsid w:val="0046761E"/>
    <w:rsid w:val="00467CFD"/>
    <w:rsid w:val="00467E61"/>
    <w:rsid w:val="00470211"/>
    <w:rsid w:val="00471090"/>
    <w:rsid w:val="0047121C"/>
    <w:rsid w:val="00471858"/>
    <w:rsid w:val="00473184"/>
    <w:rsid w:val="0047465C"/>
    <w:rsid w:val="00474B39"/>
    <w:rsid w:val="00474F82"/>
    <w:rsid w:val="00475B42"/>
    <w:rsid w:val="0047708D"/>
    <w:rsid w:val="00477AD7"/>
    <w:rsid w:val="0048000D"/>
    <w:rsid w:val="00480224"/>
    <w:rsid w:val="0048244E"/>
    <w:rsid w:val="00483638"/>
    <w:rsid w:val="00484524"/>
    <w:rsid w:val="00484594"/>
    <w:rsid w:val="00485461"/>
    <w:rsid w:val="00485D0F"/>
    <w:rsid w:val="00491F22"/>
    <w:rsid w:val="00492972"/>
    <w:rsid w:val="00492BDA"/>
    <w:rsid w:val="004936CF"/>
    <w:rsid w:val="0049380C"/>
    <w:rsid w:val="00494304"/>
    <w:rsid w:val="00494792"/>
    <w:rsid w:val="00495915"/>
    <w:rsid w:val="00496490"/>
    <w:rsid w:val="004968EF"/>
    <w:rsid w:val="0049695C"/>
    <w:rsid w:val="004978A9"/>
    <w:rsid w:val="004A105A"/>
    <w:rsid w:val="004A1E7D"/>
    <w:rsid w:val="004A2B71"/>
    <w:rsid w:val="004A2CD4"/>
    <w:rsid w:val="004A3127"/>
    <w:rsid w:val="004A33A1"/>
    <w:rsid w:val="004A428D"/>
    <w:rsid w:val="004A46F5"/>
    <w:rsid w:val="004A46FD"/>
    <w:rsid w:val="004A4878"/>
    <w:rsid w:val="004A523C"/>
    <w:rsid w:val="004A6737"/>
    <w:rsid w:val="004B04DB"/>
    <w:rsid w:val="004B2977"/>
    <w:rsid w:val="004B30B2"/>
    <w:rsid w:val="004B449C"/>
    <w:rsid w:val="004B589C"/>
    <w:rsid w:val="004B58F6"/>
    <w:rsid w:val="004C07C1"/>
    <w:rsid w:val="004C40B0"/>
    <w:rsid w:val="004C484B"/>
    <w:rsid w:val="004C4DAC"/>
    <w:rsid w:val="004C4F67"/>
    <w:rsid w:val="004C5F5B"/>
    <w:rsid w:val="004C63BD"/>
    <w:rsid w:val="004C69D3"/>
    <w:rsid w:val="004C6F4E"/>
    <w:rsid w:val="004C7518"/>
    <w:rsid w:val="004D0A70"/>
    <w:rsid w:val="004D0BF8"/>
    <w:rsid w:val="004D0D70"/>
    <w:rsid w:val="004D13BD"/>
    <w:rsid w:val="004D2B89"/>
    <w:rsid w:val="004D3B4A"/>
    <w:rsid w:val="004D48DE"/>
    <w:rsid w:val="004D54EE"/>
    <w:rsid w:val="004D5DF2"/>
    <w:rsid w:val="004D7330"/>
    <w:rsid w:val="004E052D"/>
    <w:rsid w:val="004E18E1"/>
    <w:rsid w:val="004E1D8D"/>
    <w:rsid w:val="004E24CA"/>
    <w:rsid w:val="004E5942"/>
    <w:rsid w:val="004E6933"/>
    <w:rsid w:val="004F030D"/>
    <w:rsid w:val="004F072A"/>
    <w:rsid w:val="004F10A3"/>
    <w:rsid w:val="004F15D1"/>
    <w:rsid w:val="004F271A"/>
    <w:rsid w:val="004F4C2A"/>
    <w:rsid w:val="004F4C84"/>
    <w:rsid w:val="004F58CD"/>
    <w:rsid w:val="004F6311"/>
    <w:rsid w:val="004F6675"/>
    <w:rsid w:val="004F76B6"/>
    <w:rsid w:val="00500147"/>
    <w:rsid w:val="00500C0A"/>
    <w:rsid w:val="0050104C"/>
    <w:rsid w:val="005012F8"/>
    <w:rsid w:val="00501636"/>
    <w:rsid w:val="005018BF"/>
    <w:rsid w:val="00505413"/>
    <w:rsid w:val="00505883"/>
    <w:rsid w:val="005064C7"/>
    <w:rsid w:val="00506DFC"/>
    <w:rsid w:val="005074EE"/>
    <w:rsid w:val="00510864"/>
    <w:rsid w:val="00510BA1"/>
    <w:rsid w:val="00510BF6"/>
    <w:rsid w:val="0051256E"/>
    <w:rsid w:val="00512EA1"/>
    <w:rsid w:val="00513F95"/>
    <w:rsid w:val="005142A2"/>
    <w:rsid w:val="005144EA"/>
    <w:rsid w:val="005171B5"/>
    <w:rsid w:val="00517566"/>
    <w:rsid w:val="00517AC3"/>
    <w:rsid w:val="0052011C"/>
    <w:rsid w:val="0052083B"/>
    <w:rsid w:val="005217C9"/>
    <w:rsid w:val="00523559"/>
    <w:rsid w:val="005240AC"/>
    <w:rsid w:val="00524670"/>
    <w:rsid w:val="005247A4"/>
    <w:rsid w:val="005277D8"/>
    <w:rsid w:val="00527CD4"/>
    <w:rsid w:val="00527F78"/>
    <w:rsid w:val="005300F4"/>
    <w:rsid w:val="00530D08"/>
    <w:rsid w:val="00531370"/>
    <w:rsid w:val="00531A5F"/>
    <w:rsid w:val="00531D8E"/>
    <w:rsid w:val="00532208"/>
    <w:rsid w:val="00532DF5"/>
    <w:rsid w:val="00533176"/>
    <w:rsid w:val="0053375B"/>
    <w:rsid w:val="00533BC4"/>
    <w:rsid w:val="00533DA1"/>
    <w:rsid w:val="005349BF"/>
    <w:rsid w:val="00536061"/>
    <w:rsid w:val="00536B66"/>
    <w:rsid w:val="00536C0D"/>
    <w:rsid w:val="00537AEF"/>
    <w:rsid w:val="00540BB3"/>
    <w:rsid w:val="00540EC2"/>
    <w:rsid w:val="005412A8"/>
    <w:rsid w:val="0054374F"/>
    <w:rsid w:val="005439F4"/>
    <w:rsid w:val="005445B3"/>
    <w:rsid w:val="00544C38"/>
    <w:rsid w:val="00544E38"/>
    <w:rsid w:val="00544ED5"/>
    <w:rsid w:val="0054651E"/>
    <w:rsid w:val="00546995"/>
    <w:rsid w:val="00546C98"/>
    <w:rsid w:val="00547043"/>
    <w:rsid w:val="00547153"/>
    <w:rsid w:val="00547517"/>
    <w:rsid w:val="00547D7D"/>
    <w:rsid w:val="00547DC7"/>
    <w:rsid w:val="005501EB"/>
    <w:rsid w:val="0055114C"/>
    <w:rsid w:val="005515F0"/>
    <w:rsid w:val="00551948"/>
    <w:rsid w:val="0055251A"/>
    <w:rsid w:val="0055296E"/>
    <w:rsid w:val="00553140"/>
    <w:rsid w:val="00553D47"/>
    <w:rsid w:val="005543E0"/>
    <w:rsid w:val="005556A8"/>
    <w:rsid w:val="00555786"/>
    <w:rsid w:val="00555841"/>
    <w:rsid w:val="00555DE0"/>
    <w:rsid w:val="0055718A"/>
    <w:rsid w:val="00560667"/>
    <w:rsid w:val="0056408E"/>
    <w:rsid w:val="00564115"/>
    <w:rsid w:val="0056475F"/>
    <w:rsid w:val="005649DB"/>
    <w:rsid w:val="00564DCF"/>
    <w:rsid w:val="005663CF"/>
    <w:rsid w:val="005675EF"/>
    <w:rsid w:val="0057134C"/>
    <w:rsid w:val="00571AEF"/>
    <w:rsid w:val="00573158"/>
    <w:rsid w:val="00573AA1"/>
    <w:rsid w:val="00575E4F"/>
    <w:rsid w:val="00577E9B"/>
    <w:rsid w:val="005803D2"/>
    <w:rsid w:val="00581671"/>
    <w:rsid w:val="00582167"/>
    <w:rsid w:val="00582CF7"/>
    <w:rsid w:val="00583201"/>
    <w:rsid w:val="005842D5"/>
    <w:rsid w:val="00585D20"/>
    <w:rsid w:val="005865F7"/>
    <w:rsid w:val="0058690B"/>
    <w:rsid w:val="00586DE1"/>
    <w:rsid w:val="00586FD9"/>
    <w:rsid w:val="00587E14"/>
    <w:rsid w:val="00587E8F"/>
    <w:rsid w:val="00591622"/>
    <w:rsid w:val="00592F39"/>
    <w:rsid w:val="00594416"/>
    <w:rsid w:val="005A05E2"/>
    <w:rsid w:val="005A15D5"/>
    <w:rsid w:val="005A205F"/>
    <w:rsid w:val="005A2489"/>
    <w:rsid w:val="005A2D90"/>
    <w:rsid w:val="005A2E4E"/>
    <w:rsid w:val="005A2F00"/>
    <w:rsid w:val="005A4719"/>
    <w:rsid w:val="005A4CD6"/>
    <w:rsid w:val="005A635E"/>
    <w:rsid w:val="005A6806"/>
    <w:rsid w:val="005A706C"/>
    <w:rsid w:val="005A7BF5"/>
    <w:rsid w:val="005A7C93"/>
    <w:rsid w:val="005B05B7"/>
    <w:rsid w:val="005B13A6"/>
    <w:rsid w:val="005B1665"/>
    <w:rsid w:val="005B196E"/>
    <w:rsid w:val="005B1A4D"/>
    <w:rsid w:val="005B490C"/>
    <w:rsid w:val="005B4AFF"/>
    <w:rsid w:val="005B4D56"/>
    <w:rsid w:val="005B5284"/>
    <w:rsid w:val="005B6B46"/>
    <w:rsid w:val="005C05B0"/>
    <w:rsid w:val="005C1654"/>
    <w:rsid w:val="005C33BE"/>
    <w:rsid w:val="005C4D9D"/>
    <w:rsid w:val="005C5142"/>
    <w:rsid w:val="005C6EC3"/>
    <w:rsid w:val="005C72AB"/>
    <w:rsid w:val="005C7300"/>
    <w:rsid w:val="005C7A66"/>
    <w:rsid w:val="005C7D44"/>
    <w:rsid w:val="005D10F6"/>
    <w:rsid w:val="005D3636"/>
    <w:rsid w:val="005D41EB"/>
    <w:rsid w:val="005D42B4"/>
    <w:rsid w:val="005D45C3"/>
    <w:rsid w:val="005D4AE5"/>
    <w:rsid w:val="005D5952"/>
    <w:rsid w:val="005D6A1D"/>
    <w:rsid w:val="005E0090"/>
    <w:rsid w:val="005E148E"/>
    <w:rsid w:val="005E24C8"/>
    <w:rsid w:val="005E2563"/>
    <w:rsid w:val="005E3D14"/>
    <w:rsid w:val="005E6521"/>
    <w:rsid w:val="005E78E7"/>
    <w:rsid w:val="005F0074"/>
    <w:rsid w:val="005F1066"/>
    <w:rsid w:val="005F1441"/>
    <w:rsid w:val="005F2E9F"/>
    <w:rsid w:val="005F3830"/>
    <w:rsid w:val="005F4DCA"/>
    <w:rsid w:val="005F51B3"/>
    <w:rsid w:val="005F51F2"/>
    <w:rsid w:val="005F729D"/>
    <w:rsid w:val="005F732C"/>
    <w:rsid w:val="005F74B3"/>
    <w:rsid w:val="005F79BB"/>
    <w:rsid w:val="006001C8"/>
    <w:rsid w:val="00600530"/>
    <w:rsid w:val="00604184"/>
    <w:rsid w:val="00607E96"/>
    <w:rsid w:val="00607F7C"/>
    <w:rsid w:val="00610094"/>
    <w:rsid w:val="00612264"/>
    <w:rsid w:val="00612A41"/>
    <w:rsid w:val="00612F66"/>
    <w:rsid w:val="0061313C"/>
    <w:rsid w:val="00613233"/>
    <w:rsid w:val="00613AB6"/>
    <w:rsid w:val="00614001"/>
    <w:rsid w:val="006151A5"/>
    <w:rsid w:val="00615AE0"/>
    <w:rsid w:val="00616031"/>
    <w:rsid w:val="00616368"/>
    <w:rsid w:val="00616437"/>
    <w:rsid w:val="00616CAE"/>
    <w:rsid w:val="00617842"/>
    <w:rsid w:val="00620544"/>
    <w:rsid w:val="006205CD"/>
    <w:rsid w:val="00621022"/>
    <w:rsid w:val="006223AD"/>
    <w:rsid w:val="00623345"/>
    <w:rsid w:val="00623DE8"/>
    <w:rsid w:val="00624099"/>
    <w:rsid w:val="00624829"/>
    <w:rsid w:val="006251F4"/>
    <w:rsid w:val="006261F7"/>
    <w:rsid w:val="00627ED1"/>
    <w:rsid w:val="006302ED"/>
    <w:rsid w:val="006308D1"/>
    <w:rsid w:val="00630EA3"/>
    <w:rsid w:val="0063107C"/>
    <w:rsid w:val="0063200B"/>
    <w:rsid w:val="006325BB"/>
    <w:rsid w:val="00632A7B"/>
    <w:rsid w:val="00632BC7"/>
    <w:rsid w:val="006338DA"/>
    <w:rsid w:val="00633B19"/>
    <w:rsid w:val="00635761"/>
    <w:rsid w:val="00635C2F"/>
    <w:rsid w:val="00635CAB"/>
    <w:rsid w:val="0063629D"/>
    <w:rsid w:val="00636F10"/>
    <w:rsid w:val="006429F0"/>
    <w:rsid w:val="00642AF5"/>
    <w:rsid w:val="00643A4F"/>
    <w:rsid w:val="00644001"/>
    <w:rsid w:val="006504B1"/>
    <w:rsid w:val="00650A98"/>
    <w:rsid w:val="006531BC"/>
    <w:rsid w:val="00655863"/>
    <w:rsid w:val="00655865"/>
    <w:rsid w:val="0065780B"/>
    <w:rsid w:val="00657A4A"/>
    <w:rsid w:val="00657AC3"/>
    <w:rsid w:val="00662CF2"/>
    <w:rsid w:val="00662D83"/>
    <w:rsid w:val="00663089"/>
    <w:rsid w:val="00663C55"/>
    <w:rsid w:val="006642F9"/>
    <w:rsid w:val="00664463"/>
    <w:rsid w:val="006647D5"/>
    <w:rsid w:val="00665284"/>
    <w:rsid w:val="006655A6"/>
    <w:rsid w:val="00670542"/>
    <w:rsid w:val="00670C25"/>
    <w:rsid w:val="00670D25"/>
    <w:rsid w:val="00672F4F"/>
    <w:rsid w:val="0067399B"/>
    <w:rsid w:val="00675BFD"/>
    <w:rsid w:val="006770ED"/>
    <w:rsid w:val="00677F55"/>
    <w:rsid w:val="00680173"/>
    <w:rsid w:val="006804F7"/>
    <w:rsid w:val="006808D3"/>
    <w:rsid w:val="00682AD6"/>
    <w:rsid w:val="00683C34"/>
    <w:rsid w:val="0068406E"/>
    <w:rsid w:val="0068740C"/>
    <w:rsid w:val="006877CC"/>
    <w:rsid w:val="0069020C"/>
    <w:rsid w:val="006913D0"/>
    <w:rsid w:val="00692F92"/>
    <w:rsid w:val="006933E0"/>
    <w:rsid w:val="006947FD"/>
    <w:rsid w:val="0069531E"/>
    <w:rsid w:val="006963C4"/>
    <w:rsid w:val="00697062"/>
    <w:rsid w:val="00697957"/>
    <w:rsid w:val="00697FF7"/>
    <w:rsid w:val="006A0867"/>
    <w:rsid w:val="006A0D96"/>
    <w:rsid w:val="006A0EC1"/>
    <w:rsid w:val="006A1F06"/>
    <w:rsid w:val="006A30EF"/>
    <w:rsid w:val="006A3440"/>
    <w:rsid w:val="006A3CC7"/>
    <w:rsid w:val="006A3DDF"/>
    <w:rsid w:val="006A4A9E"/>
    <w:rsid w:val="006A5655"/>
    <w:rsid w:val="006A57CB"/>
    <w:rsid w:val="006A5B50"/>
    <w:rsid w:val="006A60C3"/>
    <w:rsid w:val="006A77AE"/>
    <w:rsid w:val="006A7940"/>
    <w:rsid w:val="006A7B0F"/>
    <w:rsid w:val="006B19DD"/>
    <w:rsid w:val="006B2047"/>
    <w:rsid w:val="006B3041"/>
    <w:rsid w:val="006B44FB"/>
    <w:rsid w:val="006B669D"/>
    <w:rsid w:val="006B7308"/>
    <w:rsid w:val="006B7507"/>
    <w:rsid w:val="006B757A"/>
    <w:rsid w:val="006C1D10"/>
    <w:rsid w:val="006C2197"/>
    <w:rsid w:val="006C24DA"/>
    <w:rsid w:val="006C283D"/>
    <w:rsid w:val="006C33DA"/>
    <w:rsid w:val="006C43D5"/>
    <w:rsid w:val="006C6043"/>
    <w:rsid w:val="006C63EC"/>
    <w:rsid w:val="006C68E1"/>
    <w:rsid w:val="006C6FD1"/>
    <w:rsid w:val="006C77AE"/>
    <w:rsid w:val="006C77CC"/>
    <w:rsid w:val="006D107B"/>
    <w:rsid w:val="006D204D"/>
    <w:rsid w:val="006D2078"/>
    <w:rsid w:val="006D4DB8"/>
    <w:rsid w:val="006D5B96"/>
    <w:rsid w:val="006D5DDA"/>
    <w:rsid w:val="006D66C2"/>
    <w:rsid w:val="006D7059"/>
    <w:rsid w:val="006D727A"/>
    <w:rsid w:val="006D7E8B"/>
    <w:rsid w:val="006E00B9"/>
    <w:rsid w:val="006E1BCB"/>
    <w:rsid w:val="006E1C5F"/>
    <w:rsid w:val="006E23DB"/>
    <w:rsid w:val="006E2E5F"/>
    <w:rsid w:val="006E2F88"/>
    <w:rsid w:val="006E41FD"/>
    <w:rsid w:val="006E42A4"/>
    <w:rsid w:val="006E4C0E"/>
    <w:rsid w:val="006F032A"/>
    <w:rsid w:val="006F128C"/>
    <w:rsid w:val="006F4593"/>
    <w:rsid w:val="006F4BC4"/>
    <w:rsid w:val="006F6798"/>
    <w:rsid w:val="006F7D33"/>
    <w:rsid w:val="006F7ECC"/>
    <w:rsid w:val="006F7F56"/>
    <w:rsid w:val="0070066E"/>
    <w:rsid w:val="0070106E"/>
    <w:rsid w:val="0070125A"/>
    <w:rsid w:val="007019CF"/>
    <w:rsid w:val="00702583"/>
    <w:rsid w:val="00702FFF"/>
    <w:rsid w:val="00703010"/>
    <w:rsid w:val="00704167"/>
    <w:rsid w:val="0070430A"/>
    <w:rsid w:val="0070445C"/>
    <w:rsid w:val="00705137"/>
    <w:rsid w:val="0070559E"/>
    <w:rsid w:val="00705BAB"/>
    <w:rsid w:val="00705E25"/>
    <w:rsid w:val="0070638E"/>
    <w:rsid w:val="00706FFB"/>
    <w:rsid w:val="00707115"/>
    <w:rsid w:val="00710F82"/>
    <w:rsid w:val="00711131"/>
    <w:rsid w:val="007116F8"/>
    <w:rsid w:val="00712340"/>
    <w:rsid w:val="007129C3"/>
    <w:rsid w:val="007135AD"/>
    <w:rsid w:val="0071645B"/>
    <w:rsid w:val="00716564"/>
    <w:rsid w:val="00716872"/>
    <w:rsid w:val="007174D4"/>
    <w:rsid w:val="00720F5B"/>
    <w:rsid w:val="00722676"/>
    <w:rsid w:val="00722CFC"/>
    <w:rsid w:val="00724890"/>
    <w:rsid w:val="00724DDF"/>
    <w:rsid w:val="00725159"/>
    <w:rsid w:val="00725ABA"/>
    <w:rsid w:val="00725FEE"/>
    <w:rsid w:val="00726092"/>
    <w:rsid w:val="00726A2D"/>
    <w:rsid w:val="00726D32"/>
    <w:rsid w:val="00730B4B"/>
    <w:rsid w:val="00730C14"/>
    <w:rsid w:val="00731946"/>
    <w:rsid w:val="007319C0"/>
    <w:rsid w:val="00732075"/>
    <w:rsid w:val="007326E5"/>
    <w:rsid w:val="007328D0"/>
    <w:rsid w:val="00733B21"/>
    <w:rsid w:val="00734FAD"/>
    <w:rsid w:val="00735604"/>
    <w:rsid w:val="007358E0"/>
    <w:rsid w:val="0073655B"/>
    <w:rsid w:val="007365AF"/>
    <w:rsid w:val="007371A0"/>
    <w:rsid w:val="007421DC"/>
    <w:rsid w:val="00742533"/>
    <w:rsid w:val="0074399D"/>
    <w:rsid w:val="00743BD2"/>
    <w:rsid w:val="00744C37"/>
    <w:rsid w:val="00745F5D"/>
    <w:rsid w:val="007463DB"/>
    <w:rsid w:val="00746971"/>
    <w:rsid w:val="007508E1"/>
    <w:rsid w:val="00750CBE"/>
    <w:rsid w:val="0075138E"/>
    <w:rsid w:val="0075741E"/>
    <w:rsid w:val="00760158"/>
    <w:rsid w:val="0076044F"/>
    <w:rsid w:val="00760F94"/>
    <w:rsid w:val="007615FE"/>
    <w:rsid w:val="0076172E"/>
    <w:rsid w:val="007619F2"/>
    <w:rsid w:val="0076267A"/>
    <w:rsid w:val="007627DC"/>
    <w:rsid w:val="00763688"/>
    <w:rsid w:val="0076486A"/>
    <w:rsid w:val="00764909"/>
    <w:rsid w:val="00765A95"/>
    <w:rsid w:val="00765CAA"/>
    <w:rsid w:val="00766868"/>
    <w:rsid w:val="00766931"/>
    <w:rsid w:val="00767657"/>
    <w:rsid w:val="0077036D"/>
    <w:rsid w:val="007713C3"/>
    <w:rsid w:val="00772334"/>
    <w:rsid w:val="00774642"/>
    <w:rsid w:val="0077536C"/>
    <w:rsid w:val="007761E4"/>
    <w:rsid w:val="007762EC"/>
    <w:rsid w:val="00776707"/>
    <w:rsid w:val="0077710C"/>
    <w:rsid w:val="00781494"/>
    <w:rsid w:val="00781F59"/>
    <w:rsid w:val="00783DED"/>
    <w:rsid w:val="00784D80"/>
    <w:rsid w:val="00785BAC"/>
    <w:rsid w:val="00786EF0"/>
    <w:rsid w:val="0078789A"/>
    <w:rsid w:val="00787B01"/>
    <w:rsid w:val="00791367"/>
    <w:rsid w:val="00791D08"/>
    <w:rsid w:val="00792DF3"/>
    <w:rsid w:val="00793398"/>
    <w:rsid w:val="0079438C"/>
    <w:rsid w:val="0079480E"/>
    <w:rsid w:val="0079483C"/>
    <w:rsid w:val="00794D1E"/>
    <w:rsid w:val="0079627B"/>
    <w:rsid w:val="00796891"/>
    <w:rsid w:val="00797E29"/>
    <w:rsid w:val="007A0305"/>
    <w:rsid w:val="007A0D1D"/>
    <w:rsid w:val="007A2556"/>
    <w:rsid w:val="007A294C"/>
    <w:rsid w:val="007A2C65"/>
    <w:rsid w:val="007A312F"/>
    <w:rsid w:val="007A31D8"/>
    <w:rsid w:val="007A3A48"/>
    <w:rsid w:val="007A4485"/>
    <w:rsid w:val="007A4B3B"/>
    <w:rsid w:val="007A5189"/>
    <w:rsid w:val="007A5704"/>
    <w:rsid w:val="007A5B4A"/>
    <w:rsid w:val="007A5F58"/>
    <w:rsid w:val="007A6878"/>
    <w:rsid w:val="007A752B"/>
    <w:rsid w:val="007B0A90"/>
    <w:rsid w:val="007B1726"/>
    <w:rsid w:val="007B1CC2"/>
    <w:rsid w:val="007B1EFD"/>
    <w:rsid w:val="007B26B0"/>
    <w:rsid w:val="007B2ADF"/>
    <w:rsid w:val="007B36EF"/>
    <w:rsid w:val="007B373F"/>
    <w:rsid w:val="007B4672"/>
    <w:rsid w:val="007B4BBB"/>
    <w:rsid w:val="007B533F"/>
    <w:rsid w:val="007B6ABB"/>
    <w:rsid w:val="007B7A7D"/>
    <w:rsid w:val="007C2CFA"/>
    <w:rsid w:val="007C2ED4"/>
    <w:rsid w:val="007C34B7"/>
    <w:rsid w:val="007C3936"/>
    <w:rsid w:val="007C5017"/>
    <w:rsid w:val="007C6496"/>
    <w:rsid w:val="007D08B3"/>
    <w:rsid w:val="007D0B45"/>
    <w:rsid w:val="007D1F27"/>
    <w:rsid w:val="007D2240"/>
    <w:rsid w:val="007D2A8E"/>
    <w:rsid w:val="007D4248"/>
    <w:rsid w:val="007D4F26"/>
    <w:rsid w:val="007D53C5"/>
    <w:rsid w:val="007D5D0A"/>
    <w:rsid w:val="007D5DAC"/>
    <w:rsid w:val="007D60B4"/>
    <w:rsid w:val="007D661B"/>
    <w:rsid w:val="007D6E92"/>
    <w:rsid w:val="007D777C"/>
    <w:rsid w:val="007E0654"/>
    <w:rsid w:val="007E1FAB"/>
    <w:rsid w:val="007E2DE2"/>
    <w:rsid w:val="007E3910"/>
    <w:rsid w:val="007E5188"/>
    <w:rsid w:val="007E5CCB"/>
    <w:rsid w:val="007E6338"/>
    <w:rsid w:val="007E6953"/>
    <w:rsid w:val="007E7508"/>
    <w:rsid w:val="007E7FF6"/>
    <w:rsid w:val="007F15AA"/>
    <w:rsid w:val="007F1E52"/>
    <w:rsid w:val="007F21A1"/>
    <w:rsid w:val="007F380A"/>
    <w:rsid w:val="007F6B65"/>
    <w:rsid w:val="0080324B"/>
    <w:rsid w:val="00803CE5"/>
    <w:rsid w:val="008044AE"/>
    <w:rsid w:val="00804B4F"/>
    <w:rsid w:val="00805984"/>
    <w:rsid w:val="00805E8D"/>
    <w:rsid w:val="00806242"/>
    <w:rsid w:val="00811481"/>
    <w:rsid w:val="00811514"/>
    <w:rsid w:val="00811BA3"/>
    <w:rsid w:val="008122E3"/>
    <w:rsid w:val="00812BF8"/>
    <w:rsid w:val="00812D53"/>
    <w:rsid w:val="008135BA"/>
    <w:rsid w:val="0081368B"/>
    <w:rsid w:val="00813ECC"/>
    <w:rsid w:val="008151CD"/>
    <w:rsid w:val="0081662D"/>
    <w:rsid w:val="00817D09"/>
    <w:rsid w:val="0082359F"/>
    <w:rsid w:val="00825EBE"/>
    <w:rsid w:val="008303A1"/>
    <w:rsid w:val="00831E03"/>
    <w:rsid w:val="00832C54"/>
    <w:rsid w:val="008345AF"/>
    <w:rsid w:val="00834C39"/>
    <w:rsid w:val="00835AF1"/>
    <w:rsid w:val="0083626E"/>
    <w:rsid w:val="00837301"/>
    <w:rsid w:val="00837AEC"/>
    <w:rsid w:val="00837D22"/>
    <w:rsid w:val="008401FB"/>
    <w:rsid w:val="008413EC"/>
    <w:rsid w:val="0084183C"/>
    <w:rsid w:val="00842E0A"/>
    <w:rsid w:val="00844203"/>
    <w:rsid w:val="00844575"/>
    <w:rsid w:val="00846BFE"/>
    <w:rsid w:val="00850281"/>
    <w:rsid w:val="00850FB1"/>
    <w:rsid w:val="008516EB"/>
    <w:rsid w:val="008518F4"/>
    <w:rsid w:val="00853A07"/>
    <w:rsid w:val="008545F4"/>
    <w:rsid w:val="00855D34"/>
    <w:rsid w:val="008574DF"/>
    <w:rsid w:val="00857C3C"/>
    <w:rsid w:val="00860772"/>
    <w:rsid w:val="00860D62"/>
    <w:rsid w:val="00861973"/>
    <w:rsid w:val="008620B6"/>
    <w:rsid w:val="00863338"/>
    <w:rsid w:val="00863636"/>
    <w:rsid w:val="00863F5E"/>
    <w:rsid w:val="00864509"/>
    <w:rsid w:val="00865118"/>
    <w:rsid w:val="0086630A"/>
    <w:rsid w:val="008716F6"/>
    <w:rsid w:val="00872EF4"/>
    <w:rsid w:val="00874064"/>
    <w:rsid w:val="00876331"/>
    <w:rsid w:val="00876A96"/>
    <w:rsid w:val="008806B3"/>
    <w:rsid w:val="008816B1"/>
    <w:rsid w:val="00881912"/>
    <w:rsid w:val="00882E0A"/>
    <w:rsid w:val="00882E59"/>
    <w:rsid w:val="00884C6E"/>
    <w:rsid w:val="008861C9"/>
    <w:rsid w:val="008872A3"/>
    <w:rsid w:val="00887491"/>
    <w:rsid w:val="0089005B"/>
    <w:rsid w:val="00891F5C"/>
    <w:rsid w:val="0089327B"/>
    <w:rsid w:val="00893818"/>
    <w:rsid w:val="00893951"/>
    <w:rsid w:val="00893B99"/>
    <w:rsid w:val="00894508"/>
    <w:rsid w:val="00894E8D"/>
    <w:rsid w:val="008953D2"/>
    <w:rsid w:val="00895A52"/>
    <w:rsid w:val="008963C1"/>
    <w:rsid w:val="0089696A"/>
    <w:rsid w:val="008A0BCE"/>
    <w:rsid w:val="008A10EA"/>
    <w:rsid w:val="008A2740"/>
    <w:rsid w:val="008A3451"/>
    <w:rsid w:val="008A3A4C"/>
    <w:rsid w:val="008A5A02"/>
    <w:rsid w:val="008A5B9A"/>
    <w:rsid w:val="008A5F52"/>
    <w:rsid w:val="008A76AD"/>
    <w:rsid w:val="008B150C"/>
    <w:rsid w:val="008B165F"/>
    <w:rsid w:val="008B1FB5"/>
    <w:rsid w:val="008B3E57"/>
    <w:rsid w:val="008B4021"/>
    <w:rsid w:val="008B4EEF"/>
    <w:rsid w:val="008B66B3"/>
    <w:rsid w:val="008B6AC8"/>
    <w:rsid w:val="008B7E9C"/>
    <w:rsid w:val="008C0970"/>
    <w:rsid w:val="008C0B7D"/>
    <w:rsid w:val="008C0C27"/>
    <w:rsid w:val="008C0E9E"/>
    <w:rsid w:val="008C19C1"/>
    <w:rsid w:val="008C31A8"/>
    <w:rsid w:val="008C48DC"/>
    <w:rsid w:val="008C5187"/>
    <w:rsid w:val="008C5374"/>
    <w:rsid w:val="008C56F8"/>
    <w:rsid w:val="008C6BFB"/>
    <w:rsid w:val="008D00B4"/>
    <w:rsid w:val="008D02FF"/>
    <w:rsid w:val="008D1171"/>
    <w:rsid w:val="008D3D3B"/>
    <w:rsid w:val="008D4479"/>
    <w:rsid w:val="008D4789"/>
    <w:rsid w:val="008D50BD"/>
    <w:rsid w:val="008D6AF4"/>
    <w:rsid w:val="008D7B93"/>
    <w:rsid w:val="008E0BD5"/>
    <w:rsid w:val="008E0D97"/>
    <w:rsid w:val="008E14C6"/>
    <w:rsid w:val="008E19A7"/>
    <w:rsid w:val="008E3129"/>
    <w:rsid w:val="008E4CBA"/>
    <w:rsid w:val="008E58D9"/>
    <w:rsid w:val="008E6158"/>
    <w:rsid w:val="008E765A"/>
    <w:rsid w:val="008F0DBB"/>
    <w:rsid w:val="008F1869"/>
    <w:rsid w:val="008F246B"/>
    <w:rsid w:val="008F2B35"/>
    <w:rsid w:val="008F2BAD"/>
    <w:rsid w:val="008F45EF"/>
    <w:rsid w:val="008F4B6D"/>
    <w:rsid w:val="008F5279"/>
    <w:rsid w:val="008F5EEC"/>
    <w:rsid w:val="008F6DCA"/>
    <w:rsid w:val="008F78E0"/>
    <w:rsid w:val="0090012A"/>
    <w:rsid w:val="0090014C"/>
    <w:rsid w:val="009010CE"/>
    <w:rsid w:val="00901300"/>
    <w:rsid w:val="00901847"/>
    <w:rsid w:val="00904FAA"/>
    <w:rsid w:val="009056D8"/>
    <w:rsid w:val="0090794D"/>
    <w:rsid w:val="00910C28"/>
    <w:rsid w:val="00911DB6"/>
    <w:rsid w:val="00912A62"/>
    <w:rsid w:val="00913C0B"/>
    <w:rsid w:val="009145C7"/>
    <w:rsid w:val="0091486A"/>
    <w:rsid w:val="00914C35"/>
    <w:rsid w:val="0091579B"/>
    <w:rsid w:val="00915879"/>
    <w:rsid w:val="00915A52"/>
    <w:rsid w:val="00917134"/>
    <w:rsid w:val="00920574"/>
    <w:rsid w:val="00920F47"/>
    <w:rsid w:val="00920FA8"/>
    <w:rsid w:val="00921D26"/>
    <w:rsid w:val="00922DCA"/>
    <w:rsid w:val="009240A7"/>
    <w:rsid w:val="009240EC"/>
    <w:rsid w:val="009251DB"/>
    <w:rsid w:val="00925FB2"/>
    <w:rsid w:val="00926096"/>
    <w:rsid w:val="009262A5"/>
    <w:rsid w:val="00927568"/>
    <w:rsid w:val="009308FA"/>
    <w:rsid w:val="00930EC4"/>
    <w:rsid w:val="0093215E"/>
    <w:rsid w:val="009325F1"/>
    <w:rsid w:val="00933916"/>
    <w:rsid w:val="00933A6E"/>
    <w:rsid w:val="00933A98"/>
    <w:rsid w:val="00933AE0"/>
    <w:rsid w:val="009346D6"/>
    <w:rsid w:val="00934E25"/>
    <w:rsid w:val="009354A9"/>
    <w:rsid w:val="00936552"/>
    <w:rsid w:val="00936646"/>
    <w:rsid w:val="00936686"/>
    <w:rsid w:val="00937B38"/>
    <w:rsid w:val="00941BC0"/>
    <w:rsid w:val="00941CCD"/>
    <w:rsid w:val="00942679"/>
    <w:rsid w:val="0094404A"/>
    <w:rsid w:val="00944934"/>
    <w:rsid w:val="00945CC0"/>
    <w:rsid w:val="009468ED"/>
    <w:rsid w:val="009474C6"/>
    <w:rsid w:val="00950F2B"/>
    <w:rsid w:val="00953B8E"/>
    <w:rsid w:val="00953DB7"/>
    <w:rsid w:val="009547FA"/>
    <w:rsid w:val="00957391"/>
    <w:rsid w:val="009608BD"/>
    <w:rsid w:val="009612F6"/>
    <w:rsid w:val="00962524"/>
    <w:rsid w:val="00964C16"/>
    <w:rsid w:val="00965F96"/>
    <w:rsid w:val="00970687"/>
    <w:rsid w:val="0097098C"/>
    <w:rsid w:val="00971762"/>
    <w:rsid w:val="00971F55"/>
    <w:rsid w:val="009725B2"/>
    <w:rsid w:val="00973A1B"/>
    <w:rsid w:val="00974130"/>
    <w:rsid w:val="00974C61"/>
    <w:rsid w:val="00975F6B"/>
    <w:rsid w:val="00976BEB"/>
    <w:rsid w:val="00976C8F"/>
    <w:rsid w:val="00977D00"/>
    <w:rsid w:val="00980746"/>
    <w:rsid w:val="00981589"/>
    <w:rsid w:val="009816D4"/>
    <w:rsid w:val="00982780"/>
    <w:rsid w:val="009829EA"/>
    <w:rsid w:val="0098355D"/>
    <w:rsid w:val="009842BC"/>
    <w:rsid w:val="0098436D"/>
    <w:rsid w:val="00984D90"/>
    <w:rsid w:val="00984E2C"/>
    <w:rsid w:val="0098524E"/>
    <w:rsid w:val="009854AD"/>
    <w:rsid w:val="00986185"/>
    <w:rsid w:val="00986957"/>
    <w:rsid w:val="0099634A"/>
    <w:rsid w:val="009966A3"/>
    <w:rsid w:val="00996954"/>
    <w:rsid w:val="00996C49"/>
    <w:rsid w:val="00997252"/>
    <w:rsid w:val="0099756B"/>
    <w:rsid w:val="009A084F"/>
    <w:rsid w:val="009A1D03"/>
    <w:rsid w:val="009A1EAD"/>
    <w:rsid w:val="009A2CA4"/>
    <w:rsid w:val="009A43E1"/>
    <w:rsid w:val="009A7B09"/>
    <w:rsid w:val="009B1200"/>
    <w:rsid w:val="009B221A"/>
    <w:rsid w:val="009B2834"/>
    <w:rsid w:val="009B3A92"/>
    <w:rsid w:val="009B4CB9"/>
    <w:rsid w:val="009B4CD4"/>
    <w:rsid w:val="009B5A50"/>
    <w:rsid w:val="009B6D31"/>
    <w:rsid w:val="009B73E4"/>
    <w:rsid w:val="009B792D"/>
    <w:rsid w:val="009C0796"/>
    <w:rsid w:val="009C0910"/>
    <w:rsid w:val="009C0BDD"/>
    <w:rsid w:val="009C1AF7"/>
    <w:rsid w:val="009C1C31"/>
    <w:rsid w:val="009C33C8"/>
    <w:rsid w:val="009C4112"/>
    <w:rsid w:val="009C41E3"/>
    <w:rsid w:val="009C505B"/>
    <w:rsid w:val="009C550A"/>
    <w:rsid w:val="009C56DA"/>
    <w:rsid w:val="009C5C64"/>
    <w:rsid w:val="009C6BC9"/>
    <w:rsid w:val="009C7E4F"/>
    <w:rsid w:val="009D1B58"/>
    <w:rsid w:val="009D5A0C"/>
    <w:rsid w:val="009D5A5F"/>
    <w:rsid w:val="009D7241"/>
    <w:rsid w:val="009E163C"/>
    <w:rsid w:val="009E19FB"/>
    <w:rsid w:val="009E1FC9"/>
    <w:rsid w:val="009E26C7"/>
    <w:rsid w:val="009E2986"/>
    <w:rsid w:val="009E316A"/>
    <w:rsid w:val="009E4B4D"/>
    <w:rsid w:val="009E4CC2"/>
    <w:rsid w:val="009E4E19"/>
    <w:rsid w:val="009E59D5"/>
    <w:rsid w:val="009E5A6E"/>
    <w:rsid w:val="009E5D93"/>
    <w:rsid w:val="009E62DE"/>
    <w:rsid w:val="009E69E7"/>
    <w:rsid w:val="009E722A"/>
    <w:rsid w:val="009E743E"/>
    <w:rsid w:val="009E7462"/>
    <w:rsid w:val="009F061C"/>
    <w:rsid w:val="009F0FD4"/>
    <w:rsid w:val="009F19AA"/>
    <w:rsid w:val="009F1C35"/>
    <w:rsid w:val="009F2FF1"/>
    <w:rsid w:val="009F3859"/>
    <w:rsid w:val="009F4338"/>
    <w:rsid w:val="009F4639"/>
    <w:rsid w:val="009F4B12"/>
    <w:rsid w:val="009F4FCF"/>
    <w:rsid w:val="009F5116"/>
    <w:rsid w:val="009F54EE"/>
    <w:rsid w:val="009F5C56"/>
    <w:rsid w:val="00A005EE"/>
    <w:rsid w:val="00A0170B"/>
    <w:rsid w:val="00A0351F"/>
    <w:rsid w:val="00A04330"/>
    <w:rsid w:val="00A056F9"/>
    <w:rsid w:val="00A06F2F"/>
    <w:rsid w:val="00A07C31"/>
    <w:rsid w:val="00A11BD9"/>
    <w:rsid w:val="00A128C9"/>
    <w:rsid w:val="00A12C81"/>
    <w:rsid w:val="00A134B6"/>
    <w:rsid w:val="00A14087"/>
    <w:rsid w:val="00A140EF"/>
    <w:rsid w:val="00A14640"/>
    <w:rsid w:val="00A14C11"/>
    <w:rsid w:val="00A14FC7"/>
    <w:rsid w:val="00A153D6"/>
    <w:rsid w:val="00A1773E"/>
    <w:rsid w:val="00A20E08"/>
    <w:rsid w:val="00A221E3"/>
    <w:rsid w:val="00A235E0"/>
    <w:rsid w:val="00A240D5"/>
    <w:rsid w:val="00A24D67"/>
    <w:rsid w:val="00A25A53"/>
    <w:rsid w:val="00A25E61"/>
    <w:rsid w:val="00A2602A"/>
    <w:rsid w:val="00A276E8"/>
    <w:rsid w:val="00A31754"/>
    <w:rsid w:val="00A32545"/>
    <w:rsid w:val="00A33AE1"/>
    <w:rsid w:val="00A3483E"/>
    <w:rsid w:val="00A361E0"/>
    <w:rsid w:val="00A36F8F"/>
    <w:rsid w:val="00A4009A"/>
    <w:rsid w:val="00A404AD"/>
    <w:rsid w:val="00A405F0"/>
    <w:rsid w:val="00A4092C"/>
    <w:rsid w:val="00A42509"/>
    <w:rsid w:val="00A429EA"/>
    <w:rsid w:val="00A43899"/>
    <w:rsid w:val="00A449FD"/>
    <w:rsid w:val="00A44FE3"/>
    <w:rsid w:val="00A451F7"/>
    <w:rsid w:val="00A45757"/>
    <w:rsid w:val="00A45A48"/>
    <w:rsid w:val="00A45DF7"/>
    <w:rsid w:val="00A45E1C"/>
    <w:rsid w:val="00A47761"/>
    <w:rsid w:val="00A50440"/>
    <w:rsid w:val="00A50D51"/>
    <w:rsid w:val="00A50D70"/>
    <w:rsid w:val="00A520BC"/>
    <w:rsid w:val="00A54256"/>
    <w:rsid w:val="00A54F91"/>
    <w:rsid w:val="00A564B3"/>
    <w:rsid w:val="00A5707F"/>
    <w:rsid w:val="00A57580"/>
    <w:rsid w:val="00A602BA"/>
    <w:rsid w:val="00A603AE"/>
    <w:rsid w:val="00A603B6"/>
    <w:rsid w:val="00A61E46"/>
    <w:rsid w:val="00A6269E"/>
    <w:rsid w:val="00A6294F"/>
    <w:rsid w:val="00A62B9D"/>
    <w:rsid w:val="00A63125"/>
    <w:rsid w:val="00A63511"/>
    <w:rsid w:val="00A63F32"/>
    <w:rsid w:val="00A64958"/>
    <w:rsid w:val="00A64E99"/>
    <w:rsid w:val="00A65134"/>
    <w:rsid w:val="00A65B3C"/>
    <w:rsid w:val="00A66C98"/>
    <w:rsid w:val="00A66CB5"/>
    <w:rsid w:val="00A72AEA"/>
    <w:rsid w:val="00A768E0"/>
    <w:rsid w:val="00A76FEB"/>
    <w:rsid w:val="00A80B41"/>
    <w:rsid w:val="00A80FCE"/>
    <w:rsid w:val="00A822C1"/>
    <w:rsid w:val="00A82D0D"/>
    <w:rsid w:val="00A8300F"/>
    <w:rsid w:val="00A85240"/>
    <w:rsid w:val="00A853F9"/>
    <w:rsid w:val="00A91144"/>
    <w:rsid w:val="00A92DBC"/>
    <w:rsid w:val="00A93A87"/>
    <w:rsid w:val="00A93C10"/>
    <w:rsid w:val="00A943CF"/>
    <w:rsid w:val="00A94CB8"/>
    <w:rsid w:val="00A951A8"/>
    <w:rsid w:val="00A9775E"/>
    <w:rsid w:val="00AA0163"/>
    <w:rsid w:val="00AA1155"/>
    <w:rsid w:val="00AA19F0"/>
    <w:rsid w:val="00AA25B0"/>
    <w:rsid w:val="00AA2859"/>
    <w:rsid w:val="00AA2DA3"/>
    <w:rsid w:val="00AA3FD8"/>
    <w:rsid w:val="00AA44EC"/>
    <w:rsid w:val="00AA46C7"/>
    <w:rsid w:val="00AA623B"/>
    <w:rsid w:val="00AA6EB6"/>
    <w:rsid w:val="00AB00B4"/>
    <w:rsid w:val="00AB00F2"/>
    <w:rsid w:val="00AB0B62"/>
    <w:rsid w:val="00AB11DC"/>
    <w:rsid w:val="00AB130E"/>
    <w:rsid w:val="00AB1569"/>
    <w:rsid w:val="00AB339C"/>
    <w:rsid w:val="00AB3474"/>
    <w:rsid w:val="00AB460D"/>
    <w:rsid w:val="00AB575C"/>
    <w:rsid w:val="00AB6B6E"/>
    <w:rsid w:val="00AB7EDE"/>
    <w:rsid w:val="00AC0E2D"/>
    <w:rsid w:val="00AC13A1"/>
    <w:rsid w:val="00AC453B"/>
    <w:rsid w:val="00AC4A1C"/>
    <w:rsid w:val="00AC4C44"/>
    <w:rsid w:val="00AC51BF"/>
    <w:rsid w:val="00AC533B"/>
    <w:rsid w:val="00AC5BEA"/>
    <w:rsid w:val="00AD0F19"/>
    <w:rsid w:val="00AD1203"/>
    <w:rsid w:val="00AD13E0"/>
    <w:rsid w:val="00AD24C6"/>
    <w:rsid w:val="00AD518C"/>
    <w:rsid w:val="00AD5212"/>
    <w:rsid w:val="00AD5512"/>
    <w:rsid w:val="00AD5D0F"/>
    <w:rsid w:val="00AD729D"/>
    <w:rsid w:val="00AD779C"/>
    <w:rsid w:val="00AD7805"/>
    <w:rsid w:val="00AE0938"/>
    <w:rsid w:val="00AE24FD"/>
    <w:rsid w:val="00AE286F"/>
    <w:rsid w:val="00AE3404"/>
    <w:rsid w:val="00AE45F7"/>
    <w:rsid w:val="00AE48BD"/>
    <w:rsid w:val="00AE5D3A"/>
    <w:rsid w:val="00AE5D8F"/>
    <w:rsid w:val="00AE6F78"/>
    <w:rsid w:val="00AE731C"/>
    <w:rsid w:val="00AE7346"/>
    <w:rsid w:val="00AE74C9"/>
    <w:rsid w:val="00AE79BD"/>
    <w:rsid w:val="00AF07D2"/>
    <w:rsid w:val="00AF0F15"/>
    <w:rsid w:val="00AF1DF8"/>
    <w:rsid w:val="00AF1E60"/>
    <w:rsid w:val="00AF288C"/>
    <w:rsid w:val="00AF4F07"/>
    <w:rsid w:val="00AF6C7B"/>
    <w:rsid w:val="00B003EE"/>
    <w:rsid w:val="00B02286"/>
    <w:rsid w:val="00B029A1"/>
    <w:rsid w:val="00B0384C"/>
    <w:rsid w:val="00B044DF"/>
    <w:rsid w:val="00B06915"/>
    <w:rsid w:val="00B104E7"/>
    <w:rsid w:val="00B11B4E"/>
    <w:rsid w:val="00B12A7C"/>
    <w:rsid w:val="00B143D3"/>
    <w:rsid w:val="00B14D53"/>
    <w:rsid w:val="00B16B52"/>
    <w:rsid w:val="00B179B7"/>
    <w:rsid w:val="00B179F1"/>
    <w:rsid w:val="00B17DFF"/>
    <w:rsid w:val="00B22B96"/>
    <w:rsid w:val="00B2368B"/>
    <w:rsid w:val="00B23D2E"/>
    <w:rsid w:val="00B246D9"/>
    <w:rsid w:val="00B248E2"/>
    <w:rsid w:val="00B269CB"/>
    <w:rsid w:val="00B26B24"/>
    <w:rsid w:val="00B2746E"/>
    <w:rsid w:val="00B27E30"/>
    <w:rsid w:val="00B27F70"/>
    <w:rsid w:val="00B311C0"/>
    <w:rsid w:val="00B33C6A"/>
    <w:rsid w:val="00B33E9C"/>
    <w:rsid w:val="00B34989"/>
    <w:rsid w:val="00B34E43"/>
    <w:rsid w:val="00B3518E"/>
    <w:rsid w:val="00B35254"/>
    <w:rsid w:val="00B35486"/>
    <w:rsid w:val="00B35965"/>
    <w:rsid w:val="00B40213"/>
    <w:rsid w:val="00B4042C"/>
    <w:rsid w:val="00B4046C"/>
    <w:rsid w:val="00B40486"/>
    <w:rsid w:val="00B42D29"/>
    <w:rsid w:val="00B440B9"/>
    <w:rsid w:val="00B44353"/>
    <w:rsid w:val="00B44B98"/>
    <w:rsid w:val="00B46283"/>
    <w:rsid w:val="00B4646B"/>
    <w:rsid w:val="00B467CE"/>
    <w:rsid w:val="00B47100"/>
    <w:rsid w:val="00B47232"/>
    <w:rsid w:val="00B472F8"/>
    <w:rsid w:val="00B47FA5"/>
    <w:rsid w:val="00B5320E"/>
    <w:rsid w:val="00B53393"/>
    <w:rsid w:val="00B55090"/>
    <w:rsid w:val="00B550E9"/>
    <w:rsid w:val="00B55D1A"/>
    <w:rsid w:val="00B56622"/>
    <w:rsid w:val="00B56764"/>
    <w:rsid w:val="00B5732D"/>
    <w:rsid w:val="00B57B59"/>
    <w:rsid w:val="00B624CF"/>
    <w:rsid w:val="00B62C54"/>
    <w:rsid w:val="00B6446C"/>
    <w:rsid w:val="00B6476D"/>
    <w:rsid w:val="00B64F43"/>
    <w:rsid w:val="00B6574C"/>
    <w:rsid w:val="00B65E64"/>
    <w:rsid w:val="00B65F50"/>
    <w:rsid w:val="00B65FB8"/>
    <w:rsid w:val="00B670B8"/>
    <w:rsid w:val="00B70791"/>
    <w:rsid w:val="00B73249"/>
    <w:rsid w:val="00B7337F"/>
    <w:rsid w:val="00B73F73"/>
    <w:rsid w:val="00B7596C"/>
    <w:rsid w:val="00B75F02"/>
    <w:rsid w:val="00B76BD1"/>
    <w:rsid w:val="00B770A7"/>
    <w:rsid w:val="00B7784D"/>
    <w:rsid w:val="00B77C1D"/>
    <w:rsid w:val="00B81595"/>
    <w:rsid w:val="00B82856"/>
    <w:rsid w:val="00B82BEF"/>
    <w:rsid w:val="00B8364B"/>
    <w:rsid w:val="00B837F5"/>
    <w:rsid w:val="00B84101"/>
    <w:rsid w:val="00B84D99"/>
    <w:rsid w:val="00B856E1"/>
    <w:rsid w:val="00B863BC"/>
    <w:rsid w:val="00B86764"/>
    <w:rsid w:val="00B86977"/>
    <w:rsid w:val="00B9080D"/>
    <w:rsid w:val="00B90E6C"/>
    <w:rsid w:val="00B90F2F"/>
    <w:rsid w:val="00B91DCB"/>
    <w:rsid w:val="00B925CD"/>
    <w:rsid w:val="00B92FCB"/>
    <w:rsid w:val="00B94F28"/>
    <w:rsid w:val="00BA1482"/>
    <w:rsid w:val="00BA14F3"/>
    <w:rsid w:val="00BA5E0E"/>
    <w:rsid w:val="00BA5F96"/>
    <w:rsid w:val="00BA792F"/>
    <w:rsid w:val="00BB044D"/>
    <w:rsid w:val="00BB32CE"/>
    <w:rsid w:val="00BB4FCD"/>
    <w:rsid w:val="00BB57BF"/>
    <w:rsid w:val="00BB6616"/>
    <w:rsid w:val="00BB6F4B"/>
    <w:rsid w:val="00BB7C16"/>
    <w:rsid w:val="00BC11D5"/>
    <w:rsid w:val="00BC1751"/>
    <w:rsid w:val="00BC1E0A"/>
    <w:rsid w:val="00BC3361"/>
    <w:rsid w:val="00BC4A41"/>
    <w:rsid w:val="00BC52BD"/>
    <w:rsid w:val="00BC5E47"/>
    <w:rsid w:val="00BD0FE0"/>
    <w:rsid w:val="00BD182D"/>
    <w:rsid w:val="00BD2BB0"/>
    <w:rsid w:val="00BD2E28"/>
    <w:rsid w:val="00BD30DD"/>
    <w:rsid w:val="00BD3306"/>
    <w:rsid w:val="00BD3699"/>
    <w:rsid w:val="00BD3C97"/>
    <w:rsid w:val="00BD5CD7"/>
    <w:rsid w:val="00BD65AE"/>
    <w:rsid w:val="00BD750A"/>
    <w:rsid w:val="00BD7A3B"/>
    <w:rsid w:val="00BD7C43"/>
    <w:rsid w:val="00BD7E27"/>
    <w:rsid w:val="00BE2AF6"/>
    <w:rsid w:val="00BE34A9"/>
    <w:rsid w:val="00BE4E13"/>
    <w:rsid w:val="00BE5905"/>
    <w:rsid w:val="00BE6386"/>
    <w:rsid w:val="00BE73F5"/>
    <w:rsid w:val="00BF1425"/>
    <w:rsid w:val="00BF1C24"/>
    <w:rsid w:val="00BF1C7A"/>
    <w:rsid w:val="00BF1D51"/>
    <w:rsid w:val="00BF24E7"/>
    <w:rsid w:val="00BF2738"/>
    <w:rsid w:val="00BF3D89"/>
    <w:rsid w:val="00BF41E9"/>
    <w:rsid w:val="00BF6C6B"/>
    <w:rsid w:val="00C000BC"/>
    <w:rsid w:val="00C01BCB"/>
    <w:rsid w:val="00C031E3"/>
    <w:rsid w:val="00C037AA"/>
    <w:rsid w:val="00C046F4"/>
    <w:rsid w:val="00C05BC9"/>
    <w:rsid w:val="00C05E20"/>
    <w:rsid w:val="00C0648A"/>
    <w:rsid w:val="00C068BB"/>
    <w:rsid w:val="00C0718D"/>
    <w:rsid w:val="00C10C11"/>
    <w:rsid w:val="00C11437"/>
    <w:rsid w:val="00C12070"/>
    <w:rsid w:val="00C1244E"/>
    <w:rsid w:val="00C12531"/>
    <w:rsid w:val="00C1426B"/>
    <w:rsid w:val="00C16469"/>
    <w:rsid w:val="00C16989"/>
    <w:rsid w:val="00C17268"/>
    <w:rsid w:val="00C17AFC"/>
    <w:rsid w:val="00C204DC"/>
    <w:rsid w:val="00C20589"/>
    <w:rsid w:val="00C209BB"/>
    <w:rsid w:val="00C20BF9"/>
    <w:rsid w:val="00C229DD"/>
    <w:rsid w:val="00C23B22"/>
    <w:rsid w:val="00C23E62"/>
    <w:rsid w:val="00C24A36"/>
    <w:rsid w:val="00C25743"/>
    <w:rsid w:val="00C27B37"/>
    <w:rsid w:val="00C306A0"/>
    <w:rsid w:val="00C307BA"/>
    <w:rsid w:val="00C32B9E"/>
    <w:rsid w:val="00C33E51"/>
    <w:rsid w:val="00C340D5"/>
    <w:rsid w:val="00C35EA3"/>
    <w:rsid w:val="00C361ED"/>
    <w:rsid w:val="00C36F05"/>
    <w:rsid w:val="00C37EE8"/>
    <w:rsid w:val="00C40CC6"/>
    <w:rsid w:val="00C41563"/>
    <w:rsid w:val="00C41E03"/>
    <w:rsid w:val="00C420C4"/>
    <w:rsid w:val="00C42418"/>
    <w:rsid w:val="00C4404B"/>
    <w:rsid w:val="00C4428A"/>
    <w:rsid w:val="00C448B5"/>
    <w:rsid w:val="00C45E33"/>
    <w:rsid w:val="00C50857"/>
    <w:rsid w:val="00C5093B"/>
    <w:rsid w:val="00C52369"/>
    <w:rsid w:val="00C531A5"/>
    <w:rsid w:val="00C538B1"/>
    <w:rsid w:val="00C540D8"/>
    <w:rsid w:val="00C56492"/>
    <w:rsid w:val="00C567F4"/>
    <w:rsid w:val="00C56FF1"/>
    <w:rsid w:val="00C60152"/>
    <w:rsid w:val="00C60312"/>
    <w:rsid w:val="00C624F5"/>
    <w:rsid w:val="00C6382A"/>
    <w:rsid w:val="00C7028E"/>
    <w:rsid w:val="00C710D9"/>
    <w:rsid w:val="00C71140"/>
    <w:rsid w:val="00C72915"/>
    <w:rsid w:val="00C73C74"/>
    <w:rsid w:val="00C7457F"/>
    <w:rsid w:val="00C749B4"/>
    <w:rsid w:val="00C749DD"/>
    <w:rsid w:val="00C7504F"/>
    <w:rsid w:val="00C75AC5"/>
    <w:rsid w:val="00C76468"/>
    <w:rsid w:val="00C77615"/>
    <w:rsid w:val="00C80093"/>
    <w:rsid w:val="00C80208"/>
    <w:rsid w:val="00C80577"/>
    <w:rsid w:val="00C807F0"/>
    <w:rsid w:val="00C80875"/>
    <w:rsid w:val="00C80C2A"/>
    <w:rsid w:val="00C80EEA"/>
    <w:rsid w:val="00C82EDB"/>
    <w:rsid w:val="00C83F02"/>
    <w:rsid w:val="00C84A21"/>
    <w:rsid w:val="00C865CF"/>
    <w:rsid w:val="00C87894"/>
    <w:rsid w:val="00C87A1D"/>
    <w:rsid w:val="00C902BB"/>
    <w:rsid w:val="00C9088C"/>
    <w:rsid w:val="00C9131A"/>
    <w:rsid w:val="00C926B1"/>
    <w:rsid w:val="00C92831"/>
    <w:rsid w:val="00C93B4B"/>
    <w:rsid w:val="00C94FE1"/>
    <w:rsid w:val="00C95798"/>
    <w:rsid w:val="00C976AF"/>
    <w:rsid w:val="00C977B2"/>
    <w:rsid w:val="00CA035C"/>
    <w:rsid w:val="00CA05E2"/>
    <w:rsid w:val="00CA0A7B"/>
    <w:rsid w:val="00CA144D"/>
    <w:rsid w:val="00CA14D6"/>
    <w:rsid w:val="00CA228E"/>
    <w:rsid w:val="00CA236B"/>
    <w:rsid w:val="00CA381C"/>
    <w:rsid w:val="00CA491E"/>
    <w:rsid w:val="00CA4E13"/>
    <w:rsid w:val="00CA5160"/>
    <w:rsid w:val="00CA7EE9"/>
    <w:rsid w:val="00CB068E"/>
    <w:rsid w:val="00CB08CF"/>
    <w:rsid w:val="00CB21A2"/>
    <w:rsid w:val="00CB2986"/>
    <w:rsid w:val="00CB4A5C"/>
    <w:rsid w:val="00CB7EE2"/>
    <w:rsid w:val="00CC3E6A"/>
    <w:rsid w:val="00CC4107"/>
    <w:rsid w:val="00CD03A7"/>
    <w:rsid w:val="00CD05A9"/>
    <w:rsid w:val="00CD0629"/>
    <w:rsid w:val="00CD1CB2"/>
    <w:rsid w:val="00CD2392"/>
    <w:rsid w:val="00CD2F87"/>
    <w:rsid w:val="00CD56B5"/>
    <w:rsid w:val="00CD5D70"/>
    <w:rsid w:val="00CD6738"/>
    <w:rsid w:val="00CD688E"/>
    <w:rsid w:val="00CD6DF2"/>
    <w:rsid w:val="00CE0C99"/>
    <w:rsid w:val="00CE2AF9"/>
    <w:rsid w:val="00CE2BCF"/>
    <w:rsid w:val="00CE3943"/>
    <w:rsid w:val="00CE6D7B"/>
    <w:rsid w:val="00CF0544"/>
    <w:rsid w:val="00CF0B73"/>
    <w:rsid w:val="00CF149B"/>
    <w:rsid w:val="00CF15D5"/>
    <w:rsid w:val="00CF2339"/>
    <w:rsid w:val="00CF3E2B"/>
    <w:rsid w:val="00CF43EB"/>
    <w:rsid w:val="00CF5137"/>
    <w:rsid w:val="00CF5477"/>
    <w:rsid w:val="00CF67F3"/>
    <w:rsid w:val="00CF733B"/>
    <w:rsid w:val="00CF78C8"/>
    <w:rsid w:val="00D00252"/>
    <w:rsid w:val="00D01208"/>
    <w:rsid w:val="00D0215C"/>
    <w:rsid w:val="00D03036"/>
    <w:rsid w:val="00D03ACB"/>
    <w:rsid w:val="00D0473D"/>
    <w:rsid w:val="00D04D16"/>
    <w:rsid w:val="00D05D35"/>
    <w:rsid w:val="00D05EC8"/>
    <w:rsid w:val="00D0630E"/>
    <w:rsid w:val="00D064ED"/>
    <w:rsid w:val="00D06FDD"/>
    <w:rsid w:val="00D10137"/>
    <w:rsid w:val="00D11747"/>
    <w:rsid w:val="00D12E11"/>
    <w:rsid w:val="00D13B79"/>
    <w:rsid w:val="00D15D21"/>
    <w:rsid w:val="00D202BB"/>
    <w:rsid w:val="00D20A2F"/>
    <w:rsid w:val="00D22804"/>
    <w:rsid w:val="00D22A00"/>
    <w:rsid w:val="00D239AF"/>
    <w:rsid w:val="00D24EDD"/>
    <w:rsid w:val="00D250BD"/>
    <w:rsid w:val="00D25EF1"/>
    <w:rsid w:val="00D25F15"/>
    <w:rsid w:val="00D26124"/>
    <w:rsid w:val="00D263C8"/>
    <w:rsid w:val="00D270F5"/>
    <w:rsid w:val="00D27738"/>
    <w:rsid w:val="00D27CFA"/>
    <w:rsid w:val="00D31628"/>
    <w:rsid w:val="00D316D8"/>
    <w:rsid w:val="00D324A1"/>
    <w:rsid w:val="00D336C4"/>
    <w:rsid w:val="00D346A2"/>
    <w:rsid w:val="00D3718D"/>
    <w:rsid w:val="00D37A42"/>
    <w:rsid w:val="00D404D9"/>
    <w:rsid w:val="00D40B00"/>
    <w:rsid w:val="00D41290"/>
    <w:rsid w:val="00D4168B"/>
    <w:rsid w:val="00D41853"/>
    <w:rsid w:val="00D428AA"/>
    <w:rsid w:val="00D42BB4"/>
    <w:rsid w:val="00D434AF"/>
    <w:rsid w:val="00D4485D"/>
    <w:rsid w:val="00D448D0"/>
    <w:rsid w:val="00D4507A"/>
    <w:rsid w:val="00D455B2"/>
    <w:rsid w:val="00D4562B"/>
    <w:rsid w:val="00D4582B"/>
    <w:rsid w:val="00D45AAB"/>
    <w:rsid w:val="00D470AC"/>
    <w:rsid w:val="00D5052B"/>
    <w:rsid w:val="00D507EC"/>
    <w:rsid w:val="00D51982"/>
    <w:rsid w:val="00D51E02"/>
    <w:rsid w:val="00D52E28"/>
    <w:rsid w:val="00D53864"/>
    <w:rsid w:val="00D54569"/>
    <w:rsid w:val="00D5456E"/>
    <w:rsid w:val="00D55F27"/>
    <w:rsid w:val="00D56926"/>
    <w:rsid w:val="00D57028"/>
    <w:rsid w:val="00D57A70"/>
    <w:rsid w:val="00D57B9A"/>
    <w:rsid w:val="00D57DA2"/>
    <w:rsid w:val="00D6064A"/>
    <w:rsid w:val="00D64071"/>
    <w:rsid w:val="00D65AEF"/>
    <w:rsid w:val="00D67CE7"/>
    <w:rsid w:val="00D7097C"/>
    <w:rsid w:val="00D70E55"/>
    <w:rsid w:val="00D710E9"/>
    <w:rsid w:val="00D718CF"/>
    <w:rsid w:val="00D72C36"/>
    <w:rsid w:val="00D72C7E"/>
    <w:rsid w:val="00D72EFB"/>
    <w:rsid w:val="00D7541D"/>
    <w:rsid w:val="00D75767"/>
    <w:rsid w:val="00D77182"/>
    <w:rsid w:val="00D801AF"/>
    <w:rsid w:val="00D83127"/>
    <w:rsid w:val="00D84385"/>
    <w:rsid w:val="00D850D2"/>
    <w:rsid w:val="00D87410"/>
    <w:rsid w:val="00D87CC1"/>
    <w:rsid w:val="00D90211"/>
    <w:rsid w:val="00D911DC"/>
    <w:rsid w:val="00D91BC5"/>
    <w:rsid w:val="00D91BDA"/>
    <w:rsid w:val="00D91CCC"/>
    <w:rsid w:val="00D922DD"/>
    <w:rsid w:val="00D936F1"/>
    <w:rsid w:val="00D93F96"/>
    <w:rsid w:val="00D95AA4"/>
    <w:rsid w:val="00D96BF7"/>
    <w:rsid w:val="00D97693"/>
    <w:rsid w:val="00DA06A8"/>
    <w:rsid w:val="00DA0B14"/>
    <w:rsid w:val="00DA2364"/>
    <w:rsid w:val="00DA4C95"/>
    <w:rsid w:val="00DA533E"/>
    <w:rsid w:val="00DA5721"/>
    <w:rsid w:val="00DA6808"/>
    <w:rsid w:val="00DA7462"/>
    <w:rsid w:val="00DB00CB"/>
    <w:rsid w:val="00DB159F"/>
    <w:rsid w:val="00DB1A62"/>
    <w:rsid w:val="00DB3428"/>
    <w:rsid w:val="00DB3679"/>
    <w:rsid w:val="00DB72CC"/>
    <w:rsid w:val="00DC02B5"/>
    <w:rsid w:val="00DC10AE"/>
    <w:rsid w:val="00DC18FA"/>
    <w:rsid w:val="00DC1EF1"/>
    <w:rsid w:val="00DC2C70"/>
    <w:rsid w:val="00DC2F0E"/>
    <w:rsid w:val="00DC399C"/>
    <w:rsid w:val="00DC4583"/>
    <w:rsid w:val="00DC7089"/>
    <w:rsid w:val="00DC7AFD"/>
    <w:rsid w:val="00DD031B"/>
    <w:rsid w:val="00DD0377"/>
    <w:rsid w:val="00DD048F"/>
    <w:rsid w:val="00DD0AD5"/>
    <w:rsid w:val="00DD214C"/>
    <w:rsid w:val="00DD28A2"/>
    <w:rsid w:val="00DD372F"/>
    <w:rsid w:val="00DD3B60"/>
    <w:rsid w:val="00DD5688"/>
    <w:rsid w:val="00DD7258"/>
    <w:rsid w:val="00DE029A"/>
    <w:rsid w:val="00DE0CD7"/>
    <w:rsid w:val="00DE1806"/>
    <w:rsid w:val="00DE2178"/>
    <w:rsid w:val="00DE2C31"/>
    <w:rsid w:val="00DE2D16"/>
    <w:rsid w:val="00DE485C"/>
    <w:rsid w:val="00DE675D"/>
    <w:rsid w:val="00DE72AF"/>
    <w:rsid w:val="00DE74EE"/>
    <w:rsid w:val="00DF1112"/>
    <w:rsid w:val="00DF37F8"/>
    <w:rsid w:val="00DF4FA2"/>
    <w:rsid w:val="00DF59A4"/>
    <w:rsid w:val="00DF5B91"/>
    <w:rsid w:val="00DF5C82"/>
    <w:rsid w:val="00DF6159"/>
    <w:rsid w:val="00DF685E"/>
    <w:rsid w:val="00DF7E6E"/>
    <w:rsid w:val="00E01684"/>
    <w:rsid w:val="00E026C7"/>
    <w:rsid w:val="00E03B77"/>
    <w:rsid w:val="00E04298"/>
    <w:rsid w:val="00E053DC"/>
    <w:rsid w:val="00E05BEC"/>
    <w:rsid w:val="00E06811"/>
    <w:rsid w:val="00E07801"/>
    <w:rsid w:val="00E1002E"/>
    <w:rsid w:val="00E115B0"/>
    <w:rsid w:val="00E11CDD"/>
    <w:rsid w:val="00E135D4"/>
    <w:rsid w:val="00E14218"/>
    <w:rsid w:val="00E14F00"/>
    <w:rsid w:val="00E15E49"/>
    <w:rsid w:val="00E1643A"/>
    <w:rsid w:val="00E17B02"/>
    <w:rsid w:val="00E17E7A"/>
    <w:rsid w:val="00E20A03"/>
    <w:rsid w:val="00E20D03"/>
    <w:rsid w:val="00E22C7E"/>
    <w:rsid w:val="00E22D66"/>
    <w:rsid w:val="00E244E6"/>
    <w:rsid w:val="00E247B8"/>
    <w:rsid w:val="00E2582B"/>
    <w:rsid w:val="00E25C43"/>
    <w:rsid w:val="00E25CC7"/>
    <w:rsid w:val="00E26810"/>
    <w:rsid w:val="00E300A5"/>
    <w:rsid w:val="00E3073D"/>
    <w:rsid w:val="00E30D43"/>
    <w:rsid w:val="00E31AC4"/>
    <w:rsid w:val="00E33487"/>
    <w:rsid w:val="00E34781"/>
    <w:rsid w:val="00E34AA2"/>
    <w:rsid w:val="00E369AA"/>
    <w:rsid w:val="00E36A4D"/>
    <w:rsid w:val="00E37020"/>
    <w:rsid w:val="00E3791B"/>
    <w:rsid w:val="00E37E41"/>
    <w:rsid w:val="00E4048D"/>
    <w:rsid w:val="00E40909"/>
    <w:rsid w:val="00E4141C"/>
    <w:rsid w:val="00E41E9A"/>
    <w:rsid w:val="00E422D1"/>
    <w:rsid w:val="00E42824"/>
    <w:rsid w:val="00E43A1C"/>
    <w:rsid w:val="00E44F10"/>
    <w:rsid w:val="00E45109"/>
    <w:rsid w:val="00E45540"/>
    <w:rsid w:val="00E46E30"/>
    <w:rsid w:val="00E47659"/>
    <w:rsid w:val="00E515ED"/>
    <w:rsid w:val="00E518FB"/>
    <w:rsid w:val="00E521D0"/>
    <w:rsid w:val="00E52A40"/>
    <w:rsid w:val="00E52BE1"/>
    <w:rsid w:val="00E52F80"/>
    <w:rsid w:val="00E53B36"/>
    <w:rsid w:val="00E54D0B"/>
    <w:rsid w:val="00E55832"/>
    <w:rsid w:val="00E55C20"/>
    <w:rsid w:val="00E56193"/>
    <w:rsid w:val="00E5797D"/>
    <w:rsid w:val="00E57ACB"/>
    <w:rsid w:val="00E63445"/>
    <w:rsid w:val="00E64D22"/>
    <w:rsid w:val="00E654A3"/>
    <w:rsid w:val="00E675CE"/>
    <w:rsid w:val="00E71030"/>
    <w:rsid w:val="00E7199B"/>
    <w:rsid w:val="00E71CC0"/>
    <w:rsid w:val="00E72F98"/>
    <w:rsid w:val="00E74647"/>
    <w:rsid w:val="00E7599C"/>
    <w:rsid w:val="00E76E73"/>
    <w:rsid w:val="00E77557"/>
    <w:rsid w:val="00E802A4"/>
    <w:rsid w:val="00E804CB"/>
    <w:rsid w:val="00E81B2F"/>
    <w:rsid w:val="00E81BEF"/>
    <w:rsid w:val="00E821F3"/>
    <w:rsid w:val="00E82DD2"/>
    <w:rsid w:val="00E848EE"/>
    <w:rsid w:val="00E851B8"/>
    <w:rsid w:val="00E86E34"/>
    <w:rsid w:val="00E91210"/>
    <w:rsid w:val="00E94449"/>
    <w:rsid w:val="00E94974"/>
    <w:rsid w:val="00E96868"/>
    <w:rsid w:val="00E96B94"/>
    <w:rsid w:val="00EA21B3"/>
    <w:rsid w:val="00EA30CF"/>
    <w:rsid w:val="00EA4393"/>
    <w:rsid w:val="00EA5661"/>
    <w:rsid w:val="00EB1B38"/>
    <w:rsid w:val="00EB1CCA"/>
    <w:rsid w:val="00EB3BDB"/>
    <w:rsid w:val="00EB3E3D"/>
    <w:rsid w:val="00EB52C1"/>
    <w:rsid w:val="00EB56A6"/>
    <w:rsid w:val="00EB57FB"/>
    <w:rsid w:val="00EB67C8"/>
    <w:rsid w:val="00EC02D3"/>
    <w:rsid w:val="00EC0CEA"/>
    <w:rsid w:val="00EC1C5F"/>
    <w:rsid w:val="00EC30F2"/>
    <w:rsid w:val="00EC454C"/>
    <w:rsid w:val="00EC4AC1"/>
    <w:rsid w:val="00EC5227"/>
    <w:rsid w:val="00EC54CC"/>
    <w:rsid w:val="00EC5A3D"/>
    <w:rsid w:val="00EC61A1"/>
    <w:rsid w:val="00EC737E"/>
    <w:rsid w:val="00EC7F88"/>
    <w:rsid w:val="00ED1909"/>
    <w:rsid w:val="00ED1F64"/>
    <w:rsid w:val="00ED27DB"/>
    <w:rsid w:val="00ED2DB7"/>
    <w:rsid w:val="00ED3585"/>
    <w:rsid w:val="00ED3D97"/>
    <w:rsid w:val="00ED5CD0"/>
    <w:rsid w:val="00EE0C1F"/>
    <w:rsid w:val="00EE1716"/>
    <w:rsid w:val="00EE3BEA"/>
    <w:rsid w:val="00EE3C42"/>
    <w:rsid w:val="00EE3DCA"/>
    <w:rsid w:val="00EE5603"/>
    <w:rsid w:val="00EE5B36"/>
    <w:rsid w:val="00EE5BF6"/>
    <w:rsid w:val="00EE7245"/>
    <w:rsid w:val="00EE7329"/>
    <w:rsid w:val="00EE7C43"/>
    <w:rsid w:val="00EF058D"/>
    <w:rsid w:val="00EF0BB2"/>
    <w:rsid w:val="00EF1BD5"/>
    <w:rsid w:val="00EF24DE"/>
    <w:rsid w:val="00EF2DAC"/>
    <w:rsid w:val="00EF3D05"/>
    <w:rsid w:val="00EF4624"/>
    <w:rsid w:val="00EF5287"/>
    <w:rsid w:val="00EF6751"/>
    <w:rsid w:val="00EF7C75"/>
    <w:rsid w:val="00F026C5"/>
    <w:rsid w:val="00F039C0"/>
    <w:rsid w:val="00F047C9"/>
    <w:rsid w:val="00F05C66"/>
    <w:rsid w:val="00F070CB"/>
    <w:rsid w:val="00F077B2"/>
    <w:rsid w:val="00F077FD"/>
    <w:rsid w:val="00F105FF"/>
    <w:rsid w:val="00F10B89"/>
    <w:rsid w:val="00F10BA7"/>
    <w:rsid w:val="00F10E35"/>
    <w:rsid w:val="00F110BD"/>
    <w:rsid w:val="00F11917"/>
    <w:rsid w:val="00F11FFF"/>
    <w:rsid w:val="00F13BE0"/>
    <w:rsid w:val="00F145DC"/>
    <w:rsid w:val="00F14825"/>
    <w:rsid w:val="00F153B7"/>
    <w:rsid w:val="00F16F28"/>
    <w:rsid w:val="00F20FD9"/>
    <w:rsid w:val="00F21073"/>
    <w:rsid w:val="00F21B81"/>
    <w:rsid w:val="00F225B0"/>
    <w:rsid w:val="00F227F2"/>
    <w:rsid w:val="00F23C2E"/>
    <w:rsid w:val="00F2473B"/>
    <w:rsid w:val="00F25580"/>
    <w:rsid w:val="00F25BF3"/>
    <w:rsid w:val="00F3027B"/>
    <w:rsid w:val="00F3043B"/>
    <w:rsid w:val="00F306E9"/>
    <w:rsid w:val="00F309CE"/>
    <w:rsid w:val="00F30B31"/>
    <w:rsid w:val="00F30D94"/>
    <w:rsid w:val="00F31249"/>
    <w:rsid w:val="00F322DB"/>
    <w:rsid w:val="00F34957"/>
    <w:rsid w:val="00F34F8D"/>
    <w:rsid w:val="00F35D4C"/>
    <w:rsid w:val="00F36774"/>
    <w:rsid w:val="00F374DD"/>
    <w:rsid w:val="00F37E04"/>
    <w:rsid w:val="00F4078A"/>
    <w:rsid w:val="00F40CE0"/>
    <w:rsid w:val="00F40D6D"/>
    <w:rsid w:val="00F41951"/>
    <w:rsid w:val="00F41FA6"/>
    <w:rsid w:val="00F422C0"/>
    <w:rsid w:val="00F436B5"/>
    <w:rsid w:val="00F43809"/>
    <w:rsid w:val="00F44146"/>
    <w:rsid w:val="00F4448C"/>
    <w:rsid w:val="00F457F2"/>
    <w:rsid w:val="00F47ED2"/>
    <w:rsid w:val="00F503BC"/>
    <w:rsid w:val="00F513F1"/>
    <w:rsid w:val="00F52902"/>
    <w:rsid w:val="00F52AF9"/>
    <w:rsid w:val="00F53643"/>
    <w:rsid w:val="00F54A6E"/>
    <w:rsid w:val="00F55816"/>
    <w:rsid w:val="00F5587E"/>
    <w:rsid w:val="00F56E11"/>
    <w:rsid w:val="00F57243"/>
    <w:rsid w:val="00F57F5F"/>
    <w:rsid w:val="00F6010B"/>
    <w:rsid w:val="00F62C02"/>
    <w:rsid w:val="00F6388A"/>
    <w:rsid w:val="00F6408F"/>
    <w:rsid w:val="00F64595"/>
    <w:rsid w:val="00F659E4"/>
    <w:rsid w:val="00F713D9"/>
    <w:rsid w:val="00F717A5"/>
    <w:rsid w:val="00F7287F"/>
    <w:rsid w:val="00F73E7E"/>
    <w:rsid w:val="00F74211"/>
    <w:rsid w:val="00F74860"/>
    <w:rsid w:val="00F74B4F"/>
    <w:rsid w:val="00F75740"/>
    <w:rsid w:val="00F7696B"/>
    <w:rsid w:val="00F773AC"/>
    <w:rsid w:val="00F77ACD"/>
    <w:rsid w:val="00F80352"/>
    <w:rsid w:val="00F8036B"/>
    <w:rsid w:val="00F80402"/>
    <w:rsid w:val="00F80E97"/>
    <w:rsid w:val="00F81AE1"/>
    <w:rsid w:val="00F8246F"/>
    <w:rsid w:val="00F82611"/>
    <w:rsid w:val="00F83397"/>
    <w:rsid w:val="00F835E5"/>
    <w:rsid w:val="00F83612"/>
    <w:rsid w:val="00F84994"/>
    <w:rsid w:val="00F90EDB"/>
    <w:rsid w:val="00F91106"/>
    <w:rsid w:val="00F9399C"/>
    <w:rsid w:val="00F943F2"/>
    <w:rsid w:val="00F94608"/>
    <w:rsid w:val="00F95A00"/>
    <w:rsid w:val="00F96A70"/>
    <w:rsid w:val="00F9729C"/>
    <w:rsid w:val="00F97BBF"/>
    <w:rsid w:val="00FA0661"/>
    <w:rsid w:val="00FA08BA"/>
    <w:rsid w:val="00FA0935"/>
    <w:rsid w:val="00FA2B03"/>
    <w:rsid w:val="00FA31D9"/>
    <w:rsid w:val="00FA369C"/>
    <w:rsid w:val="00FA46B2"/>
    <w:rsid w:val="00FA46FC"/>
    <w:rsid w:val="00FA485A"/>
    <w:rsid w:val="00FA51CB"/>
    <w:rsid w:val="00FA5EC3"/>
    <w:rsid w:val="00FA67CC"/>
    <w:rsid w:val="00FA7E87"/>
    <w:rsid w:val="00FB0FF5"/>
    <w:rsid w:val="00FB3D65"/>
    <w:rsid w:val="00FB5669"/>
    <w:rsid w:val="00FB60EE"/>
    <w:rsid w:val="00FB6542"/>
    <w:rsid w:val="00FB7E76"/>
    <w:rsid w:val="00FC043C"/>
    <w:rsid w:val="00FC0F28"/>
    <w:rsid w:val="00FC249E"/>
    <w:rsid w:val="00FC34E2"/>
    <w:rsid w:val="00FC4A36"/>
    <w:rsid w:val="00FC4A43"/>
    <w:rsid w:val="00FC4B0A"/>
    <w:rsid w:val="00FC5EBF"/>
    <w:rsid w:val="00FC7536"/>
    <w:rsid w:val="00FC77B4"/>
    <w:rsid w:val="00FC7ECA"/>
    <w:rsid w:val="00FD0917"/>
    <w:rsid w:val="00FD0F54"/>
    <w:rsid w:val="00FD55DE"/>
    <w:rsid w:val="00FD633F"/>
    <w:rsid w:val="00FD7A76"/>
    <w:rsid w:val="00FD7FE1"/>
    <w:rsid w:val="00FE1102"/>
    <w:rsid w:val="00FE19D6"/>
    <w:rsid w:val="00FE5248"/>
    <w:rsid w:val="00FE68DD"/>
    <w:rsid w:val="00FE6E1F"/>
    <w:rsid w:val="00FE7FB8"/>
    <w:rsid w:val="00FF0F3F"/>
    <w:rsid w:val="00FF2A66"/>
    <w:rsid w:val="00FF4BBE"/>
    <w:rsid w:val="00FF6631"/>
    <w:rsid w:val="00FF70CD"/>
    <w:rsid w:val="00FF7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49">
      <o:colormru v:ext="edit" colors="#3cc,#606,#fcf,#f06"/>
    </o:shapedefaults>
    <o:shapelayout v:ext="edit">
      <o:idmap v:ext="edit" data="1"/>
    </o:shapelayout>
  </w:shapeDefaults>
  <w:decimalSymbol w:val="."/>
  <w:listSeparator w:val=","/>
  <w15:docId w15:val="{0F3191E2-E46C-4065-A3CF-320A8CC88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413"/>
    <w:pPr>
      <w:jc w:val="both"/>
    </w:pPr>
    <w:rPr>
      <w:rFonts w:ascii="Arial" w:hAnsi="Arial"/>
      <w:sz w:val="22"/>
      <w:szCs w:val="24"/>
    </w:rPr>
  </w:style>
  <w:style w:type="paragraph" w:styleId="Heading1">
    <w:name w:val="heading 1"/>
    <w:basedOn w:val="Normal"/>
    <w:next w:val="Normal"/>
    <w:link w:val="Heading1Char"/>
    <w:autoRedefine/>
    <w:qFormat/>
    <w:rsid w:val="0040287C"/>
    <w:pPr>
      <w:keepNext/>
      <w:numPr>
        <w:numId w:val="48"/>
      </w:numPr>
      <w:spacing w:before="240" w:after="240"/>
      <w:outlineLvl w:val="0"/>
    </w:pPr>
    <w:rPr>
      <w:b/>
    </w:rPr>
  </w:style>
  <w:style w:type="paragraph" w:styleId="Heading2">
    <w:name w:val="heading 2"/>
    <w:basedOn w:val="Normal"/>
    <w:next w:val="Normal"/>
    <w:link w:val="Heading2Char"/>
    <w:autoRedefine/>
    <w:qFormat/>
    <w:rsid w:val="00A6294F"/>
    <w:pPr>
      <w:keepNext/>
      <w:numPr>
        <w:ilvl w:val="1"/>
        <w:numId w:val="48"/>
      </w:numPr>
      <w:spacing w:before="240" w:after="240"/>
      <w:outlineLvl w:val="1"/>
    </w:pPr>
    <w:rPr>
      <w:rFonts w:cs="Arial"/>
      <w:b/>
    </w:rPr>
  </w:style>
  <w:style w:type="paragraph" w:styleId="Heading3">
    <w:name w:val="heading 3"/>
    <w:basedOn w:val="Normal"/>
    <w:next w:val="Normal"/>
    <w:link w:val="Heading3Char"/>
    <w:autoRedefine/>
    <w:qFormat/>
    <w:rsid w:val="005C33BE"/>
    <w:pPr>
      <w:keepNext/>
      <w:numPr>
        <w:ilvl w:val="2"/>
        <w:numId w:val="48"/>
      </w:numPr>
      <w:tabs>
        <w:tab w:val="left" w:pos="0"/>
      </w:tabs>
      <w:spacing w:before="240" w:after="240"/>
      <w:outlineLvl w:val="2"/>
    </w:pPr>
    <w:rPr>
      <w:rFonts w:cs="Arial"/>
      <w:b/>
      <w:szCs w:val="20"/>
    </w:rPr>
  </w:style>
  <w:style w:type="paragraph" w:styleId="Heading4">
    <w:name w:val="heading 4"/>
    <w:basedOn w:val="Normal"/>
    <w:next w:val="Normal"/>
    <w:link w:val="Heading4Char"/>
    <w:autoRedefine/>
    <w:qFormat/>
    <w:rsid w:val="005F0074"/>
    <w:pPr>
      <w:keepNext/>
      <w:numPr>
        <w:ilvl w:val="3"/>
        <w:numId w:val="48"/>
      </w:numPr>
      <w:tabs>
        <w:tab w:val="left" w:pos="0"/>
        <w:tab w:val="left" w:pos="1134"/>
      </w:tabs>
      <w:spacing w:after="120"/>
      <w:outlineLvl w:val="3"/>
    </w:pPr>
    <w:rPr>
      <w:b/>
      <w:szCs w:val="22"/>
    </w:rPr>
  </w:style>
  <w:style w:type="paragraph" w:styleId="Heading5">
    <w:name w:val="heading 5"/>
    <w:basedOn w:val="Normal"/>
    <w:next w:val="Normal"/>
    <w:link w:val="Heading5Char"/>
    <w:qFormat/>
    <w:rsid w:val="00C24A36"/>
    <w:pPr>
      <w:keepNext/>
      <w:numPr>
        <w:ilvl w:val="4"/>
        <w:numId w:val="48"/>
      </w:numPr>
      <w:outlineLvl w:val="4"/>
    </w:pPr>
    <w:rPr>
      <w:rFonts w:cs="Arial"/>
      <w:b/>
      <w:bCs/>
    </w:rPr>
  </w:style>
  <w:style w:type="paragraph" w:styleId="Heading6">
    <w:name w:val="heading 6"/>
    <w:basedOn w:val="Normal"/>
    <w:next w:val="Normal"/>
    <w:link w:val="Heading6Char"/>
    <w:qFormat/>
    <w:rsid w:val="00C24A36"/>
    <w:pPr>
      <w:keepNext/>
      <w:numPr>
        <w:ilvl w:val="5"/>
        <w:numId w:val="48"/>
      </w:numPr>
      <w:outlineLvl w:val="5"/>
    </w:pPr>
    <w:rPr>
      <w:b/>
    </w:rPr>
  </w:style>
  <w:style w:type="paragraph" w:styleId="Heading7">
    <w:name w:val="heading 7"/>
    <w:basedOn w:val="Normal"/>
    <w:next w:val="Normal"/>
    <w:link w:val="Heading7Char"/>
    <w:qFormat/>
    <w:rsid w:val="00C24A36"/>
    <w:pPr>
      <w:keepNext/>
      <w:numPr>
        <w:ilvl w:val="6"/>
        <w:numId w:val="48"/>
      </w:numPr>
      <w:outlineLvl w:val="6"/>
    </w:pPr>
    <w:rPr>
      <w:b/>
      <w:bCs/>
    </w:rPr>
  </w:style>
  <w:style w:type="paragraph" w:styleId="Heading8">
    <w:name w:val="heading 8"/>
    <w:basedOn w:val="Normal"/>
    <w:next w:val="Normal"/>
    <w:link w:val="Heading8Char"/>
    <w:qFormat/>
    <w:rsid w:val="00C24A36"/>
    <w:pPr>
      <w:keepNext/>
      <w:numPr>
        <w:ilvl w:val="7"/>
        <w:numId w:val="48"/>
      </w:numPr>
      <w:outlineLvl w:val="7"/>
    </w:pPr>
    <w:rPr>
      <w:snapToGrid w:val="0"/>
      <w:color w:val="000000"/>
      <w:sz w:val="16"/>
    </w:rPr>
  </w:style>
  <w:style w:type="paragraph" w:styleId="Heading9">
    <w:name w:val="heading 9"/>
    <w:basedOn w:val="Normal"/>
    <w:next w:val="Normal"/>
    <w:link w:val="Heading9Char"/>
    <w:qFormat/>
    <w:rsid w:val="00C24A36"/>
    <w:pPr>
      <w:keepNext/>
      <w:numPr>
        <w:ilvl w:val="8"/>
        <w:numId w:val="48"/>
      </w:numPr>
      <w:outlineLvl w:val="8"/>
    </w:pPr>
    <w:rPr>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0287C"/>
    <w:rPr>
      <w:rFonts w:ascii="Arial" w:hAnsi="Arial"/>
      <w:b/>
      <w:sz w:val="22"/>
      <w:szCs w:val="24"/>
    </w:rPr>
  </w:style>
  <w:style w:type="character" w:customStyle="1" w:styleId="Heading2Char">
    <w:name w:val="Heading 2 Char"/>
    <w:link w:val="Heading2"/>
    <w:rsid w:val="00A6294F"/>
    <w:rPr>
      <w:rFonts w:ascii="Arial" w:hAnsi="Arial" w:cs="Arial"/>
      <w:b/>
      <w:sz w:val="22"/>
      <w:szCs w:val="24"/>
    </w:rPr>
  </w:style>
  <w:style w:type="character" w:customStyle="1" w:styleId="Heading3Char">
    <w:name w:val="Heading 3 Char"/>
    <w:link w:val="Heading3"/>
    <w:rsid w:val="005C33BE"/>
    <w:rPr>
      <w:rFonts w:ascii="Arial" w:hAnsi="Arial" w:cs="Arial"/>
      <w:b/>
      <w:sz w:val="22"/>
    </w:rPr>
  </w:style>
  <w:style w:type="character" w:customStyle="1" w:styleId="Heading4Char">
    <w:name w:val="Heading 4 Char"/>
    <w:link w:val="Heading4"/>
    <w:rsid w:val="005F0074"/>
    <w:rPr>
      <w:rFonts w:ascii="Arial" w:hAnsi="Arial"/>
      <w:b/>
      <w:sz w:val="22"/>
      <w:szCs w:val="22"/>
    </w:rPr>
  </w:style>
  <w:style w:type="character" w:customStyle="1" w:styleId="Heading5Char">
    <w:name w:val="Heading 5 Char"/>
    <w:link w:val="Heading5"/>
    <w:rsid w:val="00C24A36"/>
    <w:rPr>
      <w:rFonts w:ascii="Arial" w:hAnsi="Arial" w:cs="Arial"/>
      <w:b/>
      <w:bCs/>
      <w:sz w:val="22"/>
      <w:szCs w:val="24"/>
    </w:rPr>
  </w:style>
  <w:style w:type="character" w:customStyle="1" w:styleId="Heading6Char">
    <w:name w:val="Heading 6 Char"/>
    <w:link w:val="Heading6"/>
    <w:rsid w:val="00C24A36"/>
    <w:rPr>
      <w:rFonts w:ascii="Arial" w:hAnsi="Arial"/>
      <w:b/>
      <w:sz w:val="22"/>
      <w:szCs w:val="24"/>
    </w:rPr>
  </w:style>
  <w:style w:type="character" w:customStyle="1" w:styleId="Heading7Char">
    <w:name w:val="Heading 7 Char"/>
    <w:link w:val="Heading7"/>
    <w:rsid w:val="00C24A36"/>
    <w:rPr>
      <w:rFonts w:ascii="Arial" w:hAnsi="Arial"/>
      <w:b/>
      <w:bCs/>
      <w:sz w:val="22"/>
      <w:szCs w:val="24"/>
    </w:rPr>
  </w:style>
  <w:style w:type="character" w:customStyle="1" w:styleId="Heading8Char">
    <w:name w:val="Heading 8 Char"/>
    <w:link w:val="Heading8"/>
    <w:rsid w:val="00C24A36"/>
    <w:rPr>
      <w:rFonts w:ascii="Arial" w:hAnsi="Arial"/>
      <w:snapToGrid w:val="0"/>
      <w:color w:val="000000"/>
      <w:sz w:val="16"/>
      <w:szCs w:val="24"/>
    </w:rPr>
  </w:style>
  <w:style w:type="character" w:customStyle="1" w:styleId="Heading9Char">
    <w:name w:val="Heading 9 Char"/>
    <w:link w:val="Heading9"/>
    <w:rsid w:val="00C24A36"/>
    <w:rPr>
      <w:rFonts w:ascii="Arial" w:hAnsi="Arial"/>
      <w:b/>
      <w:snapToGrid w:val="0"/>
      <w:color w:val="000000"/>
      <w:szCs w:val="24"/>
    </w:rPr>
  </w:style>
  <w:style w:type="paragraph" w:styleId="Caption">
    <w:name w:val="caption"/>
    <w:aliases w:val="Caption-Table"/>
    <w:basedOn w:val="Normal"/>
    <w:next w:val="Normal"/>
    <w:link w:val="CaptionChar"/>
    <w:autoRedefine/>
    <w:qFormat/>
    <w:rsid w:val="00131E00"/>
    <w:pPr>
      <w:snapToGrid w:val="0"/>
      <w:ind w:left="115"/>
      <w:jc w:val="center"/>
    </w:pPr>
    <w:rPr>
      <w:b/>
      <w:bCs/>
      <w:szCs w:val="22"/>
    </w:rPr>
  </w:style>
  <w:style w:type="paragraph" w:styleId="ListBullet">
    <w:name w:val="List Bullet"/>
    <w:aliases w:val="List Bullet 14pt par space"/>
    <w:basedOn w:val="Normal"/>
    <w:link w:val="ListBulletChar"/>
    <w:autoRedefine/>
    <w:qFormat/>
    <w:rsid w:val="007129C3"/>
    <w:pPr>
      <w:numPr>
        <w:numId w:val="50"/>
      </w:numPr>
    </w:pPr>
    <w:rPr>
      <w:b/>
    </w:rPr>
  </w:style>
  <w:style w:type="paragraph" w:styleId="Title">
    <w:name w:val="Title"/>
    <w:basedOn w:val="Normal"/>
    <w:link w:val="TitleChar"/>
    <w:qFormat/>
    <w:rsid w:val="00C24A36"/>
    <w:rPr>
      <w:rFonts w:cs="Arial"/>
      <w:b/>
      <w:bCs/>
      <w:sz w:val="36"/>
    </w:rPr>
  </w:style>
  <w:style w:type="character" w:customStyle="1" w:styleId="TitleChar">
    <w:name w:val="Title Char"/>
    <w:link w:val="Title"/>
    <w:rsid w:val="00C24A36"/>
    <w:rPr>
      <w:rFonts w:ascii="Arial" w:hAnsi="Arial" w:cs="Arial"/>
      <w:b/>
      <w:bCs/>
      <w:sz w:val="36"/>
      <w:szCs w:val="24"/>
    </w:rPr>
  </w:style>
  <w:style w:type="paragraph" w:styleId="Subtitle">
    <w:name w:val="Subtitle"/>
    <w:basedOn w:val="Normal"/>
    <w:link w:val="SubtitleChar"/>
    <w:qFormat/>
    <w:rsid w:val="00C24A36"/>
    <w:pPr>
      <w:spacing w:after="60"/>
      <w:outlineLvl w:val="1"/>
    </w:pPr>
    <w:rPr>
      <w:rFonts w:cs="Arial"/>
      <w:sz w:val="24"/>
    </w:rPr>
  </w:style>
  <w:style w:type="character" w:customStyle="1" w:styleId="SubtitleChar">
    <w:name w:val="Subtitle Char"/>
    <w:link w:val="Subtitle"/>
    <w:rsid w:val="00C24A36"/>
    <w:rPr>
      <w:rFonts w:ascii="Arial" w:hAnsi="Arial" w:cs="Arial"/>
      <w:sz w:val="24"/>
      <w:szCs w:val="24"/>
    </w:rPr>
  </w:style>
  <w:style w:type="paragraph" w:styleId="NoSpacing">
    <w:name w:val="No Spacing"/>
    <w:link w:val="NoSpacingChar"/>
    <w:uiPriority w:val="1"/>
    <w:qFormat/>
    <w:rsid w:val="00C24A36"/>
    <w:pPr>
      <w:jc w:val="both"/>
    </w:pPr>
    <w:rPr>
      <w:rFonts w:ascii="Calibri" w:hAnsi="Calibri"/>
      <w:sz w:val="22"/>
      <w:szCs w:val="22"/>
    </w:rPr>
  </w:style>
  <w:style w:type="character" w:customStyle="1" w:styleId="NoSpacingChar">
    <w:name w:val="No Spacing Char"/>
    <w:link w:val="NoSpacing"/>
    <w:uiPriority w:val="1"/>
    <w:rsid w:val="00C24A36"/>
    <w:rPr>
      <w:rFonts w:ascii="Calibri" w:hAnsi="Calibri"/>
      <w:sz w:val="22"/>
      <w:szCs w:val="22"/>
      <w:lang w:val="en-US" w:eastAsia="en-US" w:bidi="ar-SA"/>
    </w:rPr>
  </w:style>
  <w:style w:type="paragraph" w:styleId="ListParagraph">
    <w:name w:val="List Paragraph"/>
    <w:aliases w:val="Bullets,Paragraphe de liste1,List Paragraph1"/>
    <w:basedOn w:val="Normal"/>
    <w:link w:val="ListParagraphChar"/>
    <w:autoRedefine/>
    <w:uiPriority w:val="34"/>
    <w:qFormat/>
    <w:rsid w:val="0034539A"/>
    <w:pPr>
      <w:numPr>
        <w:numId w:val="41"/>
      </w:numPr>
      <w:contextualSpacing/>
    </w:pPr>
    <w:rPr>
      <w:rFonts w:eastAsia="SimSun"/>
      <w:szCs w:val="22"/>
      <w:lang w:eastAsia="zh-CN"/>
    </w:rPr>
  </w:style>
  <w:style w:type="paragraph" w:customStyle="1" w:styleId="NumberList14ptspace">
    <w:name w:val="Number List 14pt space"/>
    <w:basedOn w:val="Normal"/>
    <w:qFormat/>
    <w:rsid w:val="00C24A36"/>
    <w:pPr>
      <w:spacing w:after="280"/>
    </w:pPr>
    <w:rPr>
      <w:rFonts w:eastAsia="SimSun"/>
      <w:szCs w:val="22"/>
      <w:lang w:eastAsia="zh-CN"/>
    </w:rPr>
  </w:style>
  <w:style w:type="paragraph" w:customStyle="1" w:styleId="Bulletlist14ptspace2ndlevel">
    <w:name w:val="Bullet list 14pt space 2nd level"/>
    <w:basedOn w:val="ListBullet"/>
    <w:link w:val="Bulletlist14ptspace2ndlevelChar"/>
    <w:qFormat/>
    <w:rsid w:val="00C24A36"/>
    <w:pPr>
      <w:spacing w:after="280"/>
    </w:pPr>
  </w:style>
  <w:style w:type="paragraph" w:styleId="FootnoteText">
    <w:name w:val="footnote text"/>
    <w:aliases w:val="ft,FOOTNOTES,fn,single space,footnote text,ALTS FOOTNOTE,ft1,Geneva 9,Font: Geneva 9,Boston 10,f,1,Footnote Text Char1,Footnote Text Char Char,ft Char Char,single space Char Char,footnote text Char Char"/>
    <w:basedOn w:val="Normal"/>
    <w:link w:val="FootnoteTextChar"/>
    <w:uiPriority w:val="99"/>
    <w:semiHidden/>
    <w:qFormat/>
    <w:rsid w:val="006D204D"/>
    <w:pPr>
      <w:widowControl w:val="0"/>
      <w:textboxTightWrap w:val="allLines"/>
    </w:pPr>
    <w:rPr>
      <w:sz w:val="18"/>
    </w:rPr>
  </w:style>
  <w:style w:type="character" w:customStyle="1" w:styleId="FootnoteTextChar">
    <w:name w:val="Footnote Text Char"/>
    <w:aliases w:val="ft Char,FOOTNOTES Char,fn Char,single space Char,footnote text Char,ALTS FOOTNOTE Char,ft1 Char,Geneva 9 Char,Font: Geneva 9 Char,Boston 10 Char,f Char,1 Char,Footnote Text Char1 Char,Footnote Text Char Char Char,ft Char Char Char"/>
    <w:link w:val="FootnoteText"/>
    <w:uiPriority w:val="99"/>
    <w:semiHidden/>
    <w:rsid w:val="006D204D"/>
    <w:rPr>
      <w:rFonts w:ascii="Arial" w:eastAsia="Times New Roman" w:hAnsi="Arial"/>
      <w:sz w:val="18"/>
      <w:szCs w:val="24"/>
    </w:rPr>
  </w:style>
  <w:style w:type="character" w:styleId="FootnoteReference">
    <w:name w:val="footnote reference"/>
    <w:aliases w:val="ftref,16 Point,Superscript 6 Point,Ref,de nota al pie"/>
    <w:uiPriority w:val="99"/>
    <w:semiHidden/>
    <w:rsid w:val="00224A4D"/>
    <w:rPr>
      <w:vertAlign w:val="superscript"/>
    </w:rPr>
  </w:style>
  <w:style w:type="character" w:styleId="CommentReference">
    <w:name w:val="annotation reference"/>
    <w:uiPriority w:val="99"/>
    <w:semiHidden/>
    <w:rsid w:val="00772334"/>
    <w:rPr>
      <w:sz w:val="16"/>
      <w:szCs w:val="16"/>
    </w:rPr>
  </w:style>
  <w:style w:type="paragraph" w:styleId="CommentText">
    <w:name w:val="annotation text"/>
    <w:basedOn w:val="Normal"/>
    <w:link w:val="CommentTextChar"/>
    <w:semiHidden/>
    <w:rsid w:val="00772334"/>
    <w:rPr>
      <w:sz w:val="20"/>
      <w:szCs w:val="20"/>
    </w:rPr>
  </w:style>
  <w:style w:type="paragraph" w:styleId="CommentSubject">
    <w:name w:val="annotation subject"/>
    <w:basedOn w:val="CommentText"/>
    <w:next w:val="CommentText"/>
    <w:semiHidden/>
    <w:rsid w:val="00772334"/>
    <w:rPr>
      <w:b/>
      <w:bCs/>
    </w:rPr>
  </w:style>
  <w:style w:type="paragraph" w:styleId="BalloonText">
    <w:name w:val="Balloon Text"/>
    <w:basedOn w:val="Normal"/>
    <w:semiHidden/>
    <w:rsid w:val="00772334"/>
    <w:rPr>
      <w:rFonts w:ascii="Tahoma" w:hAnsi="Tahoma" w:cs="Tahoma"/>
      <w:sz w:val="16"/>
      <w:szCs w:val="16"/>
    </w:rPr>
  </w:style>
  <w:style w:type="paragraph" w:styleId="Header">
    <w:name w:val="header"/>
    <w:basedOn w:val="Normal"/>
    <w:link w:val="HeaderChar"/>
    <w:unhideWhenUsed/>
    <w:rsid w:val="00B23D2E"/>
    <w:pPr>
      <w:tabs>
        <w:tab w:val="center" w:pos="4680"/>
        <w:tab w:val="right" w:pos="9360"/>
      </w:tabs>
    </w:pPr>
  </w:style>
  <w:style w:type="character" w:customStyle="1" w:styleId="HeaderChar">
    <w:name w:val="Header Char"/>
    <w:link w:val="Header"/>
    <w:rsid w:val="00B23D2E"/>
    <w:rPr>
      <w:rFonts w:ascii="Arial" w:hAnsi="Arial"/>
      <w:sz w:val="22"/>
      <w:szCs w:val="24"/>
    </w:rPr>
  </w:style>
  <w:style w:type="paragraph" w:styleId="Footer">
    <w:name w:val="footer"/>
    <w:basedOn w:val="Normal"/>
    <w:link w:val="FooterChar"/>
    <w:uiPriority w:val="99"/>
    <w:unhideWhenUsed/>
    <w:rsid w:val="00B23D2E"/>
    <w:pPr>
      <w:tabs>
        <w:tab w:val="center" w:pos="4680"/>
        <w:tab w:val="right" w:pos="9360"/>
      </w:tabs>
    </w:pPr>
  </w:style>
  <w:style w:type="character" w:customStyle="1" w:styleId="FooterChar">
    <w:name w:val="Footer Char"/>
    <w:link w:val="Footer"/>
    <w:uiPriority w:val="99"/>
    <w:rsid w:val="00B23D2E"/>
    <w:rPr>
      <w:rFonts w:ascii="Arial" w:hAnsi="Arial"/>
      <w:sz w:val="22"/>
      <w:szCs w:val="24"/>
    </w:rPr>
  </w:style>
  <w:style w:type="character" w:styleId="PageNumber">
    <w:name w:val="page number"/>
    <w:basedOn w:val="DefaultParagraphFont"/>
    <w:rsid w:val="00B23D2E"/>
  </w:style>
  <w:style w:type="paragraph" w:styleId="ListBullet2">
    <w:name w:val="List Bullet 2"/>
    <w:basedOn w:val="Normal"/>
    <w:autoRedefine/>
    <w:rsid w:val="006E4C0E"/>
    <w:pPr>
      <w:jc w:val="center"/>
    </w:pPr>
    <w:rPr>
      <w:rFonts w:eastAsia="MS Mincho"/>
      <w:b/>
      <w:szCs w:val="22"/>
    </w:rPr>
  </w:style>
  <w:style w:type="paragraph" w:customStyle="1" w:styleId="Paragraph">
    <w:name w:val="Paragraph"/>
    <w:basedOn w:val="Normal"/>
    <w:link w:val="ParagraphChar"/>
    <w:rsid w:val="00E34AA2"/>
    <w:pPr>
      <w:numPr>
        <w:numId w:val="3"/>
      </w:numPr>
      <w:tabs>
        <w:tab w:val="left" w:pos="720"/>
      </w:tabs>
      <w:adjustRightInd w:val="0"/>
      <w:snapToGrid w:val="0"/>
      <w:spacing w:before="240" w:after="240"/>
    </w:pPr>
    <w:rPr>
      <w:rFonts w:eastAsia="SimSun" w:cs="Arial"/>
      <w:snapToGrid w:val="0"/>
      <w:kern w:val="2"/>
      <w:szCs w:val="22"/>
      <w:lang w:eastAsia="zh-CN"/>
    </w:rPr>
  </w:style>
  <w:style w:type="numbering" w:customStyle="1" w:styleId="NoList1">
    <w:name w:val="No List1"/>
    <w:next w:val="NoList"/>
    <w:semiHidden/>
    <w:rsid w:val="003A4CC8"/>
  </w:style>
  <w:style w:type="paragraph" w:customStyle="1" w:styleId="Arial">
    <w:name w:val="Arial"/>
    <w:basedOn w:val="Normal"/>
    <w:rsid w:val="003A4CC8"/>
    <w:pPr>
      <w:jc w:val="center"/>
    </w:pPr>
    <w:rPr>
      <w:b/>
      <w:bCs/>
    </w:rPr>
  </w:style>
  <w:style w:type="paragraph" w:styleId="BodyText">
    <w:name w:val="Body Text"/>
    <w:basedOn w:val="Normal"/>
    <w:link w:val="BodyTextChar"/>
    <w:autoRedefine/>
    <w:rsid w:val="003A4CC8"/>
    <w:pPr>
      <w:tabs>
        <w:tab w:val="left" w:pos="720"/>
        <w:tab w:val="left" w:pos="1440"/>
      </w:tabs>
      <w:spacing w:after="240"/>
    </w:pPr>
    <w:rPr>
      <w:rFonts w:cs="Arial"/>
    </w:rPr>
  </w:style>
  <w:style w:type="character" w:customStyle="1" w:styleId="BodyTextChar">
    <w:name w:val="Body Text Char"/>
    <w:link w:val="BodyText"/>
    <w:rsid w:val="003A4CC8"/>
    <w:rPr>
      <w:rFonts w:ascii="Arial" w:hAnsi="Arial" w:cs="Arial"/>
      <w:sz w:val="22"/>
      <w:szCs w:val="24"/>
    </w:rPr>
  </w:style>
  <w:style w:type="paragraph" w:styleId="BodyText3">
    <w:name w:val="Body Text 3"/>
    <w:basedOn w:val="Normal"/>
    <w:link w:val="BodyText3Char"/>
    <w:rsid w:val="003A4CC8"/>
    <w:rPr>
      <w:rFonts w:cs="Arial"/>
    </w:rPr>
  </w:style>
  <w:style w:type="character" w:customStyle="1" w:styleId="BodyText3Char">
    <w:name w:val="Body Text 3 Char"/>
    <w:link w:val="BodyText3"/>
    <w:rsid w:val="003A4CC8"/>
    <w:rPr>
      <w:rFonts w:ascii="Arial" w:hAnsi="Arial" w:cs="Arial"/>
      <w:sz w:val="22"/>
      <w:szCs w:val="24"/>
    </w:rPr>
  </w:style>
  <w:style w:type="paragraph" w:styleId="BodyTextIndent">
    <w:name w:val="Body Text Indent"/>
    <w:basedOn w:val="Normal"/>
    <w:link w:val="BodyTextIndentChar"/>
    <w:rsid w:val="003A4CC8"/>
    <w:pPr>
      <w:ind w:left="720" w:hanging="720"/>
    </w:pPr>
    <w:rPr>
      <w:b/>
      <w:sz w:val="36"/>
    </w:rPr>
  </w:style>
  <w:style w:type="character" w:customStyle="1" w:styleId="BodyTextIndentChar">
    <w:name w:val="Body Text Indent Char"/>
    <w:link w:val="BodyTextIndent"/>
    <w:rsid w:val="003A4CC8"/>
    <w:rPr>
      <w:rFonts w:ascii="Arial" w:hAnsi="Arial"/>
      <w:b/>
      <w:sz w:val="36"/>
      <w:szCs w:val="24"/>
    </w:rPr>
  </w:style>
  <w:style w:type="paragraph" w:styleId="BodyText2">
    <w:name w:val="Body Text 2"/>
    <w:basedOn w:val="Normal"/>
    <w:link w:val="BodyText2Char"/>
    <w:rsid w:val="003A4CC8"/>
    <w:pPr>
      <w:jc w:val="left"/>
    </w:pPr>
    <w:rPr>
      <w:rFonts w:cs="Arial"/>
      <w:i/>
      <w:iCs/>
    </w:rPr>
  </w:style>
  <w:style w:type="character" w:customStyle="1" w:styleId="BodyText2Char">
    <w:name w:val="Body Text 2 Char"/>
    <w:link w:val="BodyText2"/>
    <w:rsid w:val="003A4CC8"/>
    <w:rPr>
      <w:rFonts w:ascii="Arial" w:hAnsi="Arial" w:cs="Arial"/>
      <w:i/>
      <w:iCs/>
      <w:sz w:val="22"/>
      <w:szCs w:val="24"/>
    </w:rPr>
  </w:style>
  <w:style w:type="paragraph" w:styleId="TOC2">
    <w:name w:val="toc 2"/>
    <w:basedOn w:val="Normal"/>
    <w:next w:val="Normal"/>
    <w:autoRedefine/>
    <w:uiPriority w:val="39"/>
    <w:rsid w:val="00D4485D"/>
    <w:pPr>
      <w:tabs>
        <w:tab w:val="left" w:pos="720"/>
        <w:tab w:val="right" w:leader="dot" w:pos="9540"/>
      </w:tabs>
      <w:ind w:left="720" w:hanging="475"/>
      <w:jc w:val="left"/>
    </w:pPr>
    <w:rPr>
      <w:caps/>
      <w:color w:val="000000"/>
    </w:rPr>
  </w:style>
  <w:style w:type="paragraph" w:styleId="TOC1">
    <w:name w:val="toc 1"/>
    <w:basedOn w:val="Normal"/>
    <w:next w:val="Normal"/>
    <w:autoRedefine/>
    <w:uiPriority w:val="39"/>
    <w:rsid w:val="00AC453B"/>
    <w:pPr>
      <w:tabs>
        <w:tab w:val="left" w:pos="720"/>
        <w:tab w:val="right" w:leader="dot" w:pos="9540"/>
      </w:tabs>
      <w:spacing w:before="240" w:line="360" w:lineRule="auto"/>
      <w:ind w:left="770" w:hanging="770"/>
      <w:jc w:val="left"/>
    </w:pPr>
    <w:rPr>
      <w:b/>
      <w:bCs/>
      <w:noProof/>
      <w:sz w:val="24"/>
      <w:szCs w:val="32"/>
    </w:rPr>
  </w:style>
  <w:style w:type="paragraph" w:styleId="TOC3">
    <w:name w:val="toc 3"/>
    <w:basedOn w:val="Normal"/>
    <w:next w:val="Normal"/>
    <w:autoRedefine/>
    <w:uiPriority w:val="39"/>
    <w:rsid w:val="003A4CC8"/>
    <w:pPr>
      <w:ind w:left="480"/>
      <w:jc w:val="left"/>
    </w:pPr>
  </w:style>
  <w:style w:type="paragraph" w:styleId="TableofFigures">
    <w:name w:val="table of figures"/>
    <w:basedOn w:val="Normal"/>
    <w:next w:val="Normal"/>
    <w:uiPriority w:val="99"/>
    <w:rsid w:val="000111A5"/>
    <w:pPr>
      <w:ind w:left="480" w:hanging="480"/>
      <w:jc w:val="left"/>
    </w:pPr>
    <w:rPr>
      <w:szCs w:val="22"/>
    </w:rPr>
  </w:style>
  <w:style w:type="paragraph" w:customStyle="1" w:styleId="Header2">
    <w:name w:val="Header2"/>
    <w:basedOn w:val="Title"/>
    <w:rsid w:val="003A4CC8"/>
  </w:style>
  <w:style w:type="paragraph" w:styleId="TOC4">
    <w:name w:val="toc 4"/>
    <w:basedOn w:val="Normal"/>
    <w:next w:val="Normal"/>
    <w:autoRedefine/>
    <w:uiPriority w:val="39"/>
    <w:rsid w:val="003A4CC8"/>
    <w:pPr>
      <w:ind w:left="720"/>
      <w:jc w:val="left"/>
    </w:pPr>
  </w:style>
  <w:style w:type="paragraph" w:styleId="TOC5">
    <w:name w:val="toc 5"/>
    <w:basedOn w:val="Normal"/>
    <w:next w:val="Normal"/>
    <w:autoRedefine/>
    <w:uiPriority w:val="39"/>
    <w:rsid w:val="00C71140"/>
    <w:pPr>
      <w:tabs>
        <w:tab w:val="right" w:leader="dot" w:pos="9530"/>
      </w:tabs>
      <w:spacing w:before="240" w:after="120"/>
      <w:ind w:left="720" w:hanging="720"/>
      <w:jc w:val="left"/>
    </w:pPr>
    <w:rPr>
      <w:b/>
    </w:rPr>
  </w:style>
  <w:style w:type="paragraph" w:styleId="TOC6">
    <w:name w:val="toc 6"/>
    <w:basedOn w:val="Normal"/>
    <w:next w:val="Normal"/>
    <w:autoRedefine/>
    <w:semiHidden/>
    <w:rsid w:val="003A4CC8"/>
    <w:pPr>
      <w:ind w:left="1200"/>
      <w:jc w:val="left"/>
    </w:pPr>
  </w:style>
  <w:style w:type="paragraph" w:styleId="TOC7">
    <w:name w:val="toc 7"/>
    <w:basedOn w:val="Normal"/>
    <w:next w:val="Normal"/>
    <w:autoRedefine/>
    <w:semiHidden/>
    <w:rsid w:val="003A4CC8"/>
    <w:pPr>
      <w:ind w:left="1440"/>
      <w:jc w:val="left"/>
    </w:pPr>
  </w:style>
  <w:style w:type="paragraph" w:styleId="TOC8">
    <w:name w:val="toc 8"/>
    <w:basedOn w:val="Normal"/>
    <w:next w:val="Normal"/>
    <w:autoRedefine/>
    <w:semiHidden/>
    <w:rsid w:val="003A4CC8"/>
    <w:pPr>
      <w:ind w:left="1680"/>
      <w:jc w:val="left"/>
    </w:pPr>
  </w:style>
  <w:style w:type="paragraph" w:styleId="TOC9">
    <w:name w:val="toc 9"/>
    <w:basedOn w:val="Normal"/>
    <w:next w:val="Normal"/>
    <w:autoRedefine/>
    <w:semiHidden/>
    <w:rsid w:val="003A4CC8"/>
    <w:pPr>
      <w:ind w:left="1920"/>
      <w:jc w:val="left"/>
    </w:pPr>
  </w:style>
  <w:style w:type="character" w:styleId="Hyperlink">
    <w:name w:val="Hyperlink"/>
    <w:uiPriority w:val="99"/>
    <w:rsid w:val="003A4CC8"/>
    <w:rPr>
      <w:color w:val="0000FF"/>
      <w:u w:val="single"/>
    </w:rPr>
  </w:style>
  <w:style w:type="character" w:styleId="FollowedHyperlink">
    <w:name w:val="FollowedHyperlink"/>
    <w:rsid w:val="003A4CC8"/>
    <w:rPr>
      <w:color w:val="800080"/>
      <w:u w:val="single"/>
    </w:rPr>
  </w:style>
  <w:style w:type="paragraph" w:styleId="List">
    <w:name w:val="List"/>
    <w:basedOn w:val="Normal"/>
    <w:rsid w:val="003A4CC8"/>
    <w:pPr>
      <w:spacing w:after="120"/>
    </w:pPr>
    <w:rPr>
      <w:rFonts w:eastAsia="SimSun"/>
      <w:szCs w:val="22"/>
      <w:lang w:eastAsia="zh-CN"/>
    </w:rPr>
  </w:style>
  <w:style w:type="paragraph" w:customStyle="1" w:styleId="BodyText1">
    <w:name w:val="Body Text1"/>
    <w:basedOn w:val="Normal"/>
    <w:link w:val="BodytextChar0"/>
    <w:autoRedefine/>
    <w:rsid w:val="003A4CC8"/>
    <w:pPr>
      <w:spacing w:after="280"/>
    </w:pPr>
    <w:rPr>
      <w:rFonts w:eastAsia="SimSun"/>
      <w:szCs w:val="22"/>
      <w:lang w:eastAsia="zh-CN"/>
    </w:rPr>
  </w:style>
  <w:style w:type="character" w:customStyle="1" w:styleId="spelle">
    <w:name w:val="spelle"/>
    <w:basedOn w:val="DefaultParagraphFont"/>
    <w:rsid w:val="003A4CC8"/>
  </w:style>
  <w:style w:type="character" w:customStyle="1" w:styleId="msoins0">
    <w:name w:val="msoins"/>
    <w:basedOn w:val="DefaultParagraphFont"/>
    <w:rsid w:val="003A4CC8"/>
  </w:style>
  <w:style w:type="paragraph" w:customStyle="1" w:styleId="c1">
    <w:name w:val="c1"/>
    <w:basedOn w:val="Normal"/>
    <w:rsid w:val="003A4CC8"/>
    <w:pPr>
      <w:widowControl w:val="0"/>
      <w:spacing w:line="240" w:lineRule="atLeast"/>
      <w:jc w:val="center"/>
    </w:pPr>
    <w:rPr>
      <w:rFonts w:ascii="Times New Roman" w:hAnsi="Times New Roman"/>
      <w:snapToGrid w:val="0"/>
      <w:sz w:val="24"/>
      <w:szCs w:val="20"/>
    </w:rPr>
  </w:style>
  <w:style w:type="paragraph" w:styleId="List2">
    <w:name w:val="List 2"/>
    <w:basedOn w:val="Normal"/>
    <w:rsid w:val="003A4CC8"/>
    <w:pPr>
      <w:spacing w:after="60"/>
    </w:pPr>
    <w:rPr>
      <w:rFonts w:eastAsia="SimSun"/>
      <w:szCs w:val="22"/>
      <w:lang w:eastAsia="zh-CN"/>
    </w:rPr>
  </w:style>
  <w:style w:type="paragraph" w:customStyle="1" w:styleId="StyleJustifiedRight005cmAfter6pt">
    <w:name w:val="Style Justified Right:  0.05 cm After:  6 pt"/>
    <w:basedOn w:val="Normal"/>
    <w:rsid w:val="003A4CC8"/>
    <w:pPr>
      <w:spacing w:after="120"/>
    </w:pPr>
    <w:rPr>
      <w:szCs w:val="20"/>
    </w:rPr>
  </w:style>
  <w:style w:type="paragraph" w:styleId="NormalWeb">
    <w:name w:val="Normal (Web)"/>
    <w:basedOn w:val="Normal"/>
    <w:link w:val="NormalWebChar"/>
    <w:uiPriority w:val="99"/>
    <w:rsid w:val="003A4CC8"/>
    <w:pPr>
      <w:spacing w:before="100" w:beforeAutospacing="1" w:after="100" w:afterAutospacing="1"/>
      <w:jc w:val="left"/>
    </w:pPr>
    <w:rPr>
      <w:rFonts w:ascii="Times New Roman" w:hAnsi="Times New Roman"/>
      <w:sz w:val="24"/>
    </w:rPr>
  </w:style>
  <w:style w:type="paragraph" w:styleId="HTMLPreformatted">
    <w:name w:val="HTML Preformatted"/>
    <w:basedOn w:val="Normal"/>
    <w:link w:val="HTMLPreformattedChar"/>
    <w:rsid w:val="003A4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cs="Courier New"/>
      <w:sz w:val="20"/>
      <w:szCs w:val="20"/>
    </w:rPr>
  </w:style>
  <w:style w:type="character" w:customStyle="1" w:styleId="HTMLPreformattedChar">
    <w:name w:val="HTML Preformatted Char"/>
    <w:link w:val="HTMLPreformatted"/>
    <w:uiPriority w:val="99"/>
    <w:rsid w:val="003A4CC8"/>
    <w:rPr>
      <w:rFonts w:ascii="Arial Unicode MS" w:eastAsia="Courier New" w:hAnsi="Arial Unicode MS" w:cs="Courier New"/>
    </w:rPr>
  </w:style>
  <w:style w:type="paragraph" w:styleId="BodyTextIndent3">
    <w:name w:val="Body Text Indent 3"/>
    <w:basedOn w:val="Normal"/>
    <w:link w:val="BodyTextIndent3Char"/>
    <w:rsid w:val="003A4CC8"/>
    <w:pPr>
      <w:spacing w:after="120"/>
      <w:ind w:left="283"/>
      <w:jc w:val="left"/>
    </w:pPr>
    <w:rPr>
      <w:sz w:val="16"/>
      <w:szCs w:val="16"/>
    </w:rPr>
  </w:style>
  <w:style w:type="character" w:customStyle="1" w:styleId="BodyTextIndent3Char">
    <w:name w:val="Body Text Indent 3 Char"/>
    <w:link w:val="BodyTextIndent3"/>
    <w:rsid w:val="003A4CC8"/>
    <w:rPr>
      <w:rFonts w:ascii="Arial" w:hAnsi="Arial"/>
      <w:sz w:val="16"/>
      <w:szCs w:val="16"/>
    </w:rPr>
  </w:style>
  <w:style w:type="paragraph" w:customStyle="1" w:styleId="StyleJustifiedChar">
    <w:name w:val="Style Justified Char"/>
    <w:basedOn w:val="Normal"/>
    <w:autoRedefine/>
    <w:rsid w:val="003A4CC8"/>
    <w:pPr>
      <w:spacing w:before="60" w:after="60"/>
      <w:jc w:val="center"/>
    </w:pPr>
    <w:rPr>
      <w:szCs w:val="20"/>
    </w:rPr>
  </w:style>
  <w:style w:type="paragraph" w:customStyle="1" w:styleId="StyleHeaderJustified">
    <w:name w:val="Style Header + Justified"/>
    <w:basedOn w:val="Header"/>
    <w:autoRedefine/>
    <w:rsid w:val="003A4CC8"/>
  </w:style>
  <w:style w:type="paragraph" w:customStyle="1" w:styleId="Caption-Figure">
    <w:name w:val="Caption-Figure"/>
    <w:basedOn w:val="TableofFigures"/>
    <w:autoRedefine/>
    <w:rsid w:val="003A4CC8"/>
  </w:style>
  <w:style w:type="character" w:customStyle="1" w:styleId="StyleJustifiedCharChar">
    <w:name w:val="Style Justified Char Char"/>
    <w:rsid w:val="003A4CC8"/>
    <w:rPr>
      <w:rFonts w:ascii="Arial" w:hAnsi="Arial"/>
      <w:sz w:val="22"/>
      <w:lang w:val="en-US" w:eastAsia="en-US" w:bidi="ar-SA"/>
    </w:rPr>
  </w:style>
  <w:style w:type="paragraph" w:customStyle="1" w:styleId="Normal10pt">
    <w:name w:val="Normal + 10 pt"/>
    <w:aliases w:val="Justified"/>
    <w:basedOn w:val="Normal"/>
    <w:rsid w:val="003A4CC8"/>
    <w:rPr>
      <w:rFonts w:cs="Arial"/>
      <w:sz w:val="20"/>
      <w:szCs w:val="20"/>
    </w:rPr>
  </w:style>
  <w:style w:type="paragraph" w:styleId="BlockText">
    <w:name w:val="Block Text"/>
    <w:basedOn w:val="Normal"/>
    <w:rsid w:val="003A4CC8"/>
    <w:pPr>
      <w:spacing w:after="120"/>
      <w:ind w:left="1440" w:right="1440"/>
      <w:jc w:val="left"/>
    </w:pPr>
  </w:style>
  <w:style w:type="paragraph" w:styleId="BodyTextFirstIndent">
    <w:name w:val="Body Text First Indent"/>
    <w:basedOn w:val="BodyText"/>
    <w:link w:val="BodyTextFirstIndentChar"/>
    <w:rsid w:val="003A4CC8"/>
    <w:pPr>
      <w:spacing w:after="120"/>
      <w:ind w:firstLine="210"/>
      <w:jc w:val="left"/>
    </w:pPr>
    <w:rPr>
      <w:rFonts w:cs="Times New Roman"/>
    </w:rPr>
  </w:style>
  <w:style w:type="character" w:customStyle="1" w:styleId="BodyTextFirstIndentChar">
    <w:name w:val="Body Text First Indent Char"/>
    <w:link w:val="BodyTextFirstIndent"/>
    <w:rsid w:val="003A4CC8"/>
    <w:rPr>
      <w:rFonts w:ascii="Arial" w:hAnsi="Arial" w:cs="Arial"/>
      <w:sz w:val="22"/>
      <w:szCs w:val="24"/>
    </w:rPr>
  </w:style>
  <w:style w:type="paragraph" w:styleId="BodyTextFirstIndent2">
    <w:name w:val="Body Text First Indent 2"/>
    <w:basedOn w:val="BodyTextIndent"/>
    <w:link w:val="BodyTextFirstIndent2Char"/>
    <w:rsid w:val="003A4CC8"/>
    <w:pPr>
      <w:spacing w:after="120"/>
      <w:ind w:left="360" w:firstLine="210"/>
      <w:jc w:val="left"/>
    </w:pPr>
    <w:rPr>
      <w:b w:val="0"/>
      <w:sz w:val="22"/>
    </w:rPr>
  </w:style>
  <w:style w:type="character" w:customStyle="1" w:styleId="BodyTextFirstIndent2Char">
    <w:name w:val="Body Text First Indent 2 Char"/>
    <w:link w:val="BodyTextFirstIndent2"/>
    <w:rsid w:val="003A4CC8"/>
    <w:rPr>
      <w:rFonts w:ascii="Arial" w:hAnsi="Arial"/>
      <w:b/>
      <w:sz w:val="22"/>
      <w:szCs w:val="24"/>
    </w:rPr>
  </w:style>
  <w:style w:type="paragraph" w:styleId="BodyTextIndent2">
    <w:name w:val="Body Text Indent 2"/>
    <w:basedOn w:val="Normal"/>
    <w:link w:val="BodyTextIndent2Char"/>
    <w:rsid w:val="003A4CC8"/>
    <w:pPr>
      <w:spacing w:after="120" w:line="480" w:lineRule="auto"/>
      <w:ind w:left="360"/>
      <w:jc w:val="left"/>
    </w:pPr>
  </w:style>
  <w:style w:type="character" w:customStyle="1" w:styleId="BodyTextIndent2Char">
    <w:name w:val="Body Text Indent 2 Char"/>
    <w:link w:val="BodyTextIndent2"/>
    <w:rsid w:val="003A4CC8"/>
    <w:rPr>
      <w:rFonts w:ascii="Arial" w:hAnsi="Arial"/>
      <w:sz w:val="22"/>
      <w:szCs w:val="24"/>
    </w:rPr>
  </w:style>
  <w:style w:type="paragraph" w:styleId="Closing">
    <w:name w:val="Closing"/>
    <w:basedOn w:val="Normal"/>
    <w:link w:val="ClosingChar"/>
    <w:rsid w:val="003A4CC8"/>
    <w:pPr>
      <w:ind w:left="4320"/>
      <w:jc w:val="left"/>
    </w:pPr>
  </w:style>
  <w:style w:type="character" w:customStyle="1" w:styleId="ClosingChar">
    <w:name w:val="Closing Char"/>
    <w:link w:val="Closing"/>
    <w:rsid w:val="003A4CC8"/>
    <w:rPr>
      <w:rFonts w:ascii="Arial" w:hAnsi="Arial"/>
      <w:sz w:val="22"/>
      <w:szCs w:val="24"/>
    </w:rPr>
  </w:style>
  <w:style w:type="paragraph" w:styleId="Date">
    <w:name w:val="Date"/>
    <w:basedOn w:val="Normal"/>
    <w:next w:val="Normal"/>
    <w:link w:val="DateChar"/>
    <w:rsid w:val="003A4CC8"/>
    <w:pPr>
      <w:jc w:val="left"/>
    </w:pPr>
  </w:style>
  <w:style w:type="character" w:customStyle="1" w:styleId="DateChar">
    <w:name w:val="Date Char"/>
    <w:link w:val="Date"/>
    <w:rsid w:val="003A4CC8"/>
    <w:rPr>
      <w:rFonts w:ascii="Arial" w:hAnsi="Arial"/>
      <w:sz w:val="22"/>
      <w:szCs w:val="24"/>
    </w:rPr>
  </w:style>
  <w:style w:type="paragraph" w:styleId="DocumentMap">
    <w:name w:val="Document Map"/>
    <w:basedOn w:val="Normal"/>
    <w:link w:val="DocumentMapChar"/>
    <w:semiHidden/>
    <w:rsid w:val="003A4CC8"/>
    <w:pPr>
      <w:shd w:val="clear" w:color="auto" w:fill="000080"/>
      <w:jc w:val="left"/>
    </w:pPr>
    <w:rPr>
      <w:rFonts w:ascii="Tahoma" w:hAnsi="Tahoma" w:cs="Tahoma"/>
    </w:rPr>
  </w:style>
  <w:style w:type="character" w:customStyle="1" w:styleId="DocumentMapChar">
    <w:name w:val="Document Map Char"/>
    <w:link w:val="DocumentMap"/>
    <w:semiHidden/>
    <w:rsid w:val="003A4CC8"/>
    <w:rPr>
      <w:rFonts w:ascii="Tahoma" w:hAnsi="Tahoma" w:cs="Tahoma"/>
      <w:sz w:val="22"/>
      <w:szCs w:val="24"/>
      <w:shd w:val="clear" w:color="auto" w:fill="000080"/>
    </w:rPr>
  </w:style>
  <w:style w:type="paragraph" w:styleId="E-mailSignature">
    <w:name w:val="E-mail Signature"/>
    <w:basedOn w:val="Normal"/>
    <w:link w:val="E-mailSignatureChar"/>
    <w:rsid w:val="003A4CC8"/>
    <w:pPr>
      <w:jc w:val="left"/>
    </w:pPr>
  </w:style>
  <w:style w:type="character" w:customStyle="1" w:styleId="E-mailSignatureChar">
    <w:name w:val="E-mail Signature Char"/>
    <w:link w:val="E-mailSignature"/>
    <w:rsid w:val="003A4CC8"/>
    <w:rPr>
      <w:rFonts w:ascii="Arial" w:hAnsi="Arial"/>
      <w:sz w:val="22"/>
      <w:szCs w:val="24"/>
    </w:rPr>
  </w:style>
  <w:style w:type="paragraph" w:styleId="EndnoteText">
    <w:name w:val="endnote text"/>
    <w:basedOn w:val="Normal"/>
    <w:link w:val="EndnoteTextChar"/>
    <w:semiHidden/>
    <w:rsid w:val="003A4CC8"/>
    <w:pPr>
      <w:jc w:val="left"/>
    </w:pPr>
    <w:rPr>
      <w:sz w:val="20"/>
      <w:szCs w:val="20"/>
    </w:rPr>
  </w:style>
  <w:style w:type="character" w:customStyle="1" w:styleId="EndnoteTextChar">
    <w:name w:val="Endnote Text Char"/>
    <w:link w:val="EndnoteText"/>
    <w:semiHidden/>
    <w:rsid w:val="003A4CC8"/>
    <w:rPr>
      <w:rFonts w:ascii="Arial" w:hAnsi="Arial"/>
    </w:rPr>
  </w:style>
  <w:style w:type="paragraph" w:styleId="EnvelopeAddress">
    <w:name w:val="envelope address"/>
    <w:basedOn w:val="Normal"/>
    <w:rsid w:val="003A4CC8"/>
    <w:pPr>
      <w:framePr w:w="7920" w:h="1980" w:hRule="exact" w:hSpace="180" w:wrap="auto" w:hAnchor="page" w:xAlign="center" w:yAlign="bottom"/>
      <w:ind w:left="2880"/>
      <w:jc w:val="left"/>
    </w:pPr>
    <w:rPr>
      <w:rFonts w:cs="Arial"/>
      <w:sz w:val="24"/>
    </w:rPr>
  </w:style>
  <w:style w:type="paragraph" w:styleId="EnvelopeReturn">
    <w:name w:val="envelope return"/>
    <w:basedOn w:val="Normal"/>
    <w:rsid w:val="003A4CC8"/>
    <w:pPr>
      <w:jc w:val="left"/>
    </w:pPr>
    <w:rPr>
      <w:rFonts w:cs="Arial"/>
      <w:sz w:val="20"/>
      <w:szCs w:val="20"/>
    </w:rPr>
  </w:style>
  <w:style w:type="paragraph" w:styleId="HTMLAddress">
    <w:name w:val="HTML Address"/>
    <w:basedOn w:val="Normal"/>
    <w:link w:val="HTMLAddressChar"/>
    <w:rsid w:val="003A4CC8"/>
    <w:pPr>
      <w:jc w:val="left"/>
    </w:pPr>
    <w:rPr>
      <w:i/>
      <w:iCs/>
    </w:rPr>
  </w:style>
  <w:style w:type="character" w:customStyle="1" w:styleId="HTMLAddressChar">
    <w:name w:val="HTML Address Char"/>
    <w:link w:val="HTMLAddress"/>
    <w:rsid w:val="003A4CC8"/>
    <w:rPr>
      <w:rFonts w:ascii="Arial" w:hAnsi="Arial"/>
      <w:i/>
      <w:iCs/>
      <w:sz w:val="22"/>
      <w:szCs w:val="24"/>
    </w:rPr>
  </w:style>
  <w:style w:type="paragraph" w:styleId="Index1">
    <w:name w:val="index 1"/>
    <w:basedOn w:val="Normal"/>
    <w:next w:val="Normal"/>
    <w:autoRedefine/>
    <w:semiHidden/>
    <w:rsid w:val="003A4CC8"/>
    <w:pPr>
      <w:ind w:left="220" w:hanging="220"/>
      <w:jc w:val="left"/>
    </w:pPr>
  </w:style>
  <w:style w:type="paragraph" w:styleId="Index2">
    <w:name w:val="index 2"/>
    <w:basedOn w:val="Normal"/>
    <w:next w:val="Normal"/>
    <w:autoRedefine/>
    <w:semiHidden/>
    <w:rsid w:val="003A4CC8"/>
    <w:pPr>
      <w:ind w:left="440" w:hanging="220"/>
      <w:jc w:val="left"/>
    </w:pPr>
  </w:style>
  <w:style w:type="paragraph" w:styleId="Index3">
    <w:name w:val="index 3"/>
    <w:basedOn w:val="Normal"/>
    <w:next w:val="Normal"/>
    <w:autoRedefine/>
    <w:semiHidden/>
    <w:rsid w:val="003A4CC8"/>
    <w:pPr>
      <w:ind w:left="660" w:hanging="220"/>
      <w:jc w:val="left"/>
    </w:pPr>
  </w:style>
  <w:style w:type="paragraph" w:styleId="Index4">
    <w:name w:val="index 4"/>
    <w:basedOn w:val="Normal"/>
    <w:next w:val="Normal"/>
    <w:autoRedefine/>
    <w:semiHidden/>
    <w:rsid w:val="003A4CC8"/>
    <w:pPr>
      <w:ind w:left="880" w:hanging="220"/>
      <w:jc w:val="left"/>
    </w:pPr>
  </w:style>
  <w:style w:type="paragraph" w:styleId="Index5">
    <w:name w:val="index 5"/>
    <w:basedOn w:val="Normal"/>
    <w:next w:val="Normal"/>
    <w:autoRedefine/>
    <w:semiHidden/>
    <w:rsid w:val="003A4CC8"/>
    <w:pPr>
      <w:ind w:left="1100" w:hanging="220"/>
      <w:jc w:val="left"/>
    </w:pPr>
  </w:style>
  <w:style w:type="paragraph" w:styleId="Index6">
    <w:name w:val="index 6"/>
    <w:basedOn w:val="Normal"/>
    <w:next w:val="Normal"/>
    <w:autoRedefine/>
    <w:semiHidden/>
    <w:rsid w:val="003A4CC8"/>
    <w:pPr>
      <w:ind w:left="1320" w:hanging="220"/>
      <w:jc w:val="left"/>
    </w:pPr>
  </w:style>
  <w:style w:type="paragraph" w:styleId="Index7">
    <w:name w:val="index 7"/>
    <w:basedOn w:val="Normal"/>
    <w:next w:val="Normal"/>
    <w:autoRedefine/>
    <w:semiHidden/>
    <w:rsid w:val="003A4CC8"/>
    <w:pPr>
      <w:ind w:left="1540" w:hanging="220"/>
      <w:jc w:val="left"/>
    </w:pPr>
  </w:style>
  <w:style w:type="paragraph" w:styleId="Index8">
    <w:name w:val="index 8"/>
    <w:basedOn w:val="Normal"/>
    <w:next w:val="Normal"/>
    <w:autoRedefine/>
    <w:semiHidden/>
    <w:rsid w:val="003A4CC8"/>
    <w:pPr>
      <w:ind w:left="1760" w:hanging="220"/>
      <w:jc w:val="left"/>
    </w:pPr>
  </w:style>
  <w:style w:type="paragraph" w:styleId="Index9">
    <w:name w:val="index 9"/>
    <w:basedOn w:val="Normal"/>
    <w:next w:val="Normal"/>
    <w:autoRedefine/>
    <w:semiHidden/>
    <w:rsid w:val="003A4CC8"/>
    <w:pPr>
      <w:ind w:left="1980" w:hanging="220"/>
      <w:jc w:val="left"/>
    </w:pPr>
  </w:style>
  <w:style w:type="paragraph" w:styleId="IndexHeading">
    <w:name w:val="index heading"/>
    <w:basedOn w:val="Normal"/>
    <w:next w:val="Index1"/>
    <w:semiHidden/>
    <w:rsid w:val="003A4CC8"/>
    <w:pPr>
      <w:jc w:val="left"/>
    </w:pPr>
    <w:rPr>
      <w:rFonts w:cs="Arial"/>
      <w:b/>
      <w:bCs/>
    </w:rPr>
  </w:style>
  <w:style w:type="paragraph" w:styleId="List3">
    <w:name w:val="List 3"/>
    <w:basedOn w:val="Normal"/>
    <w:rsid w:val="003A4CC8"/>
    <w:pPr>
      <w:ind w:left="1080" w:hanging="360"/>
      <w:jc w:val="left"/>
    </w:pPr>
  </w:style>
  <w:style w:type="paragraph" w:styleId="List4">
    <w:name w:val="List 4"/>
    <w:basedOn w:val="Normal"/>
    <w:rsid w:val="003A4CC8"/>
    <w:pPr>
      <w:ind w:left="1440" w:hanging="360"/>
      <w:jc w:val="left"/>
    </w:pPr>
  </w:style>
  <w:style w:type="paragraph" w:styleId="List5">
    <w:name w:val="List 5"/>
    <w:basedOn w:val="Normal"/>
    <w:rsid w:val="003A4CC8"/>
    <w:pPr>
      <w:ind w:left="1800" w:hanging="360"/>
      <w:jc w:val="left"/>
    </w:pPr>
  </w:style>
  <w:style w:type="paragraph" w:styleId="ListBullet3">
    <w:name w:val="List Bullet 3"/>
    <w:basedOn w:val="Normal"/>
    <w:autoRedefine/>
    <w:rsid w:val="003A4CC8"/>
    <w:pPr>
      <w:numPr>
        <w:numId w:val="4"/>
      </w:numPr>
      <w:jc w:val="left"/>
    </w:pPr>
  </w:style>
  <w:style w:type="paragraph" w:styleId="ListBullet4">
    <w:name w:val="List Bullet 4"/>
    <w:basedOn w:val="Normal"/>
    <w:autoRedefine/>
    <w:rsid w:val="003A4CC8"/>
    <w:pPr>
      <w:numPr>
        <w:numId w:val="5"/>
      </w:numPr>
      <w:jc w:val="left"/>
    </w:pPr>
  </w:style>
  <w:style w:type="paragraph" w:styleId="ListBullet5">
    <w:name w:val="List Bullet 5"/>
    <w:basedOn w:val="Normal"/>
    <w:autoRedefine/>
    <w:rsid w:val="003A4CC8"/>
    <w:pPr>
      <w:numPr>
        <w:numId w:val="6"/>
      </w:numPr>
      <w:jc w:val="left"/>
    </w:pPr>
  </w:style>
  <w:style w:type="paragraph" w:styleId="ListContinue">
    <w:name w:val="List Continue"/>
    <w:basedOn w:val="Normal"/>
    <w:rsid w:val="003A4CC8"/>
    <w:pPr>
      <w:spacing w:after="120"/>
      <w:ind w:left="360"/>
      <w:jc w:val="left"/>
    </w:pPr>
  </w:style>
  <w:style w:type="paragraph" w:styleId="ListContinue2">
    <w:name w:val="List Continue 2"/>
    <w:basedOn w:val="Normal"/>
    <w:rsid w:val="003A4CC8"/>
    <w:pPr>
      <w:spacing w:after="120"/>
      <w:ind w:left="720"/>
      <w:jc w:val="left"/>
    </w:pPr>
  </w:style>
  <w:style w:type="paragraph" w:styleId="ListContinue3">
    <w:name w:val="List Continue 3"/>
    <w:basedOn w:val="Normal"/>
    <w:rsid w:val="003A4CC8"/>
    <w:pPr>
      <w:spacing w:after="120"/>
      <w:ind w:left="1080"/>
      <w:jc w:val="left"/>
    </w:pPr>
  </w:style>
  <w:style w:type="paragraph" w:styleId="ListContinue4">
    <w:name w:val="List Continue 4"/>
    <w:basedOn w:val="Normal"/>
    <w:rsid w:val="003A4CC8"/>
    <w:pPr>
      <w:spacing w:after="120"/>
      <w:ind w:left="1440"/>
      <w:jc w:val="left"/>
    </w:pPr>
  </w:style>
  <w:style w:type="paragraph" w:styleId="ListContinue5">
    <w:name w:val="List Continue 5"/>
    <w:basedOn w:val="Normal"/>
    <w:rsid w:val="003A4CC8"/>
    <w:pPr>
      <w:spacing w:after="120"/>
      <w:ind w:left="1800"/>
      <w:jc w:val="left"/>
    </w:pPr>
  </w:style>
  <w:style w:type="paragraph" w:styleId="ListNumber">
    <w:name w:val="List Number"/>
    <w:basedOn w:val="Normal"/>
    <w:rsid w:val="003A4CC8"/>
    <w:pPr>
      <w:numPr>
        <w:numId w:val="7"/>
      </w:numPr>
      <w:jc w:val="left"/>
    </w:pPr>
  </w:style>
  <w:style w:type="paragraph" w:styleId="ListNumber2">
    <w:name w:val="List Number 2"/>
    <w:basedOn w:val="Normal"/>
    <w:rsid w:val="003A4CC8"/>
    <w:pPr>
      <w:numPr>
        <w:numId w:val="8"/>
      </w:numPr>
      <w:jc w:val="left"/>
    </w:pPr>
  </w:style>
  <w:style w:type="paragraph" w:styleId="ListNumber3">
    <w:name w:val="List Number 3"/>
    <w:basedOn w:val="Normal"/>
    <w:rsid w:val="003A4CC8"/>
    <w:pPr>
      <w:numPr>
        <w:numId w:val="9"/>
      </w:numPr>
      <w:jc w:val="left"/>
    </w:pPr>
  </w:style>
  <w:style w:type="paragraph" w:styleId="ListNumber4">
    <w:name w:val="List Number 4"/>
    <w:basedOn w:val="Normal"/>
    <w:rsid w:val="003A4CC8"/>
    <w:pPr>
      <w:numPr>
        <w:numId w:val="10"/>
      </w:numPr>
      <w:jc w:val="left"/>
    </w:pPr>
  </w:style>
  <w:style w:type="paragraph" w:styleId="ListNumber5">
    <w:name w:val="List Number 5"/>
    <w:basedOn w:val="Normal"/>
    <w:rsid w:val="003A4CC8"/>
    <w:pPr>
      <w:numPr>
        <w:numId w:val="11"/>
      </w:numPr>
      <w:jc w:val="left"/>
    </w:pPr>
  </w:style>
  <w:style w:type="paragraph" w:styleId="MacroText">
    <w:name w:val="macro"/>
    <w:link w:val="MacroTextChar"/>
    <w:semiHidden/>
    <w:rsid w:val="003A4C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3A4CC8"/>
    <w:rPr>
      <w:rFonts w:ascii="Courier New" w:hAnsi="Courier New" w:cs="Courier New"/>
      <w:lang w:val="en-US" w:eastAsia="en-US" w:bidi="ar-SA"/>
    </w:rPr>
  </w:style>
  <w:style w:type="paragraph" w:styleId="MessageHeader">
    <w:name w:val="Message Header"/>
    <w:basedOn w:val="Normal"/>
    <w:link w:val="MessageHeaderChar"/>
    <w:rsid w:val="003A4CC8"/>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cs="Arial"/>
      <w:sz w:val="24"/>
    </w:rPr>
  </w:style>
  <w:style w:type="character" w:customStyle="1" w:styleId="MessageHeaderChar">
    <w:name w:val="Message Header Char"/>
    <w:link w:val="MessageHeader"/>
    <w:rsid w:val="003A4CC8"/>
    <w:rPr>
      <w:rFonts w:ascii="Arial" w:hAnsi="Arial" w:cs="Arial"/>
      <w:sz w:val="24"/>
      <w:szCs w:val="24"/>
      <w:shd w:val="pct20" w:color="auto" w:fill="auto"/>
    </w:rPr>
  </w:style>
  <w:style w:type="paragraph" w:styleId="NormalIndent">
    <w:name w:val="Normal Indent"/>
    <w:basedOn w:val="Normal"/>
    <w:rsid w:val="003A4CC8"/>
    <w:pPr>
      <w:ind w:left="720"/>
      <w:jc w:val="left"/>
    </w:pPr>
  </w:style>
  <w:style w:type="paragraph" w:styleId="NoteHeading">
    <w:name w:val="Note Heading"/>
    <w:basedOn w:val="Normal"/>
    <w:next w:val="Normal"/>
    <w:link w:val="NoteHeadingChar"/>
    <w:rsid w:val="003A4CC8"/>
    <w:pPr>
      <w:spacing w:after="280"/>
      <w:jc w:val="left"/>
    </w:pPr>
    <w:rPr>
      <w:i/>
      <w:sz w:val="20"/>
    </w:rPr>
  </w:style>
  <w:style w:type="character" w:customStyle="1" w:styleId="NoteHeadingChar">
    <w:name w:val="Note Heading Char"/>
    <w:link w:val="NoteHeading"/>
    <w:rsid w:val="003A4CC8"/>
    <w:rPr>
      <w:rFonts w:ascii="Arial" w:hAnsi="Arial"/>
      <w:i/>
      <w:szCs w:val="24"/>
    </w:rPr>
  </w:style>
  <w:style w:type="paragraph" w:styleId="PlainText">
    <w:name w:val="Plain Text"/>
    <w:basedOn w:val="Normal"/>
    <w:link w:val="PlainTextChar"/>
    <w:rsid w:val="003A4CC8"/>
    <w:pPr>
      <w:jc w:val="left"/>
    </w:pPr>
    <w:rPr>
      <w:rFonts w:ascii="Courier New" w:hAnsi="Courier New" w:cs="Courier New"/>
      <w:sz w:val="20"/>
      <w:szCs w:val="20"/>
    </w:rPr>
  </w:style>
  <w:style w:type="character" w:customStyle="1" w:styleId="PlainTextChar">
    <w:name w:val="Plain Text Char"/>
    <w:link w:val="PlainText"/>
    <w:rsid w:val="003A4CC8"/>
    <w:rPr>
      <w:rFonts w:ascii="Courier New" w:hAnsi="Courier New" w:cs="Courier New"/>
    </w:rPr>
  </w:style>
  <w:style w:type="paragraph" w:styleId="Salutation">
    <w:name w:val="Salutation"/>
    <w:basedOn w:val="Normal"/>
    <w:next w:val="Normal"/>
    <w:link w:val="SalutationChar"/>
    <w:rsid w:val="003A4CC8"/>
    <w:pPr>
      <w:jc w:val="left"/>
    </w:pPr>
  </w:style>
  <w:style w:type="character" w:customStyle="1" w:styleId="SalutationChar">
    <w:name w:val="Salutation Char"/>
    <w:link w:val="Salutation"/>
    <w:rsid w:val="003A4CC8"/>
    <w:rPr>
      <w:rFonts w:ascii="Arial" w:hAnsi="Arial"/>
      <w:sz w:val="22"/>
      <w:szCs w:val="24"/>
    </w:rPr>
  </w:style>
  <w:style w:type="paragraph" w:styleId="Signature">
    <w:name w:val="Signature"/>
    <w:basedOn w:val="Normal"/>
    <w:link w:val="SignatureChar"/>
    <w:rsid w:val="003A4CC8"/>
    <w:pPr>
      <w:ind w:left="4320"/>
      <w:jc w:val="left"/>
    </w:pPr>
  </w:style>
  <w:style w:type="character" w:customStyle="1" w:styleId="SignatureChar">
    <w:name w:val="Signature Char"/>
    <w:link w:val="Signature"/>
    <w:rsid w:val="003A4CC8"/>
    <w:rPr>
      <w:rFonts w:ascii="Arial" w:hAnsi="Arial"/>
      <w:sz w:val="22"/>
      <w:szCs w:val="24"/>
    </w:rPr>
  </w:style>
  <w:style w:type="paragraph" w:styleId="TableofAuthorities">
    <w:name w:val="table of authorities"/>
    <w:basedOn w:val="Normal"/>
    <w:next w:val="Normal"/>
    <w:semiHidden/>
    <w:rsid w:val="003A4CC8"/>
    <w:pPr>
      <w:ind w:left="220" w:hanging="220"/>
      <w:jc w:val="left"/>
    </w:pPr>
  </w:style>
  <w:style w:type="paragraph" w:styleId="TOAHeading">
    <w:name w:val="toa heading"/>
    <w:basedOn w:val="Normal"/>
    <w:next w:val="Normal"/>
    <w:semiHidden/>
    <w:rsid w:val="003A4CC8"/>
    <w:pPr>
      <w:spacing w:before="120"/>
      <w:jc w:val="left"/>
    </w:pPr>
    <w:rPr>
      <w:rFonts w:cs="Arial"/>
      <w:b/>
      <w:bCs/>
      <w:sz w:val="24"/>
    </w:rPr>
  </w:style>
  <w:style w:type="paragraph" w:customStyle="1" w:styleId="TA1">
    <w:name w:val="TA1"/>
    <w:rsid w:val="003A4CC8"/>
    <w:pPr>
      <w:jc w:val="both"/>
    </w:pPr>
    <w:rPr>
      <w:rFonts w:ascii="Arial" w:hAnsi="Arial"/>
      <w:sz w:val="22"/>
    </w:rPr>
  </w:style>
  <w:style w:type="paragraph" w:customStyle="1" w:styleId="NumberedBodyText">
    <w:name w:val="Numbered Body Text"/>
    <w:basedOn w:val="BodyText"/>
    <w:rsid w:val="003A4CC8"/>
  </w:style>
  <w:style w:type="paragraph" w:customStyle="1" w:styleId="Bodynumbered">
    <w:name w:val="Body numbered"/>
    <w:basedOn w:val="ListBullet"/>
    <w:rsid w:val="003A4CC8"/>
    <w:rPr>
      <w:szCs w:val="20"/>
    </w:rPr>
  </w:style>
  <w:style w:type="paragraph" w:customStyle="1" w:styleId="xl24">
    <w:name w:val="xl24"/>
    <w:basedOn w:val="Normal"/>
    <w:rsid w:val="003A4CC8"/>
    <w:pPr>
      <w:spacing w:before="100" w:beforeAutospacing="1" w:after="100" w:afterAutospacing="1"/>
      <w:jc w:val="left"/>
    </w:pPr>
    <w:rPr>
      <w:rFonts w:eastAsia="Arial Unicode MS" w:cs="Arial"/>
      <w:sz w:val="16"/>
      <w:szCs w:val="16"/>
    </w:rPr>
  </w:style>
  <w:style w:type="character" w:styleId="LineNumber">
    <w:name w:val="line number"/>
    <w:basedOn w:val="DefaultParagraphFont"/>
    <w:uiPriority w:val="99"/>
    <w:semiHidden/>
    <w:unhideWhenUsed/>
    <w:rsid w:val="003A4CC8"/>
  </w:style>
  <w:style w:type="paragraph" w:customStyle="1" w:styleId="CharCharChar2CharCharChar">
    <w:name w:val="Char Char Char2 Char Char Char"/>
    <w:basedOn w:val="Normal"/>
    <w:rsid w:val="003A4CC8"/>
    <w:pPr>
      <w:spacing w:after="160" w:line="240" w:lineRule="exact"/>
      <w:jc w:val="left"/>
    </w:pPr>
    <w:rPr>
      <w:rFonts w:cs="Arial"/>
      <w:sz w:val="20"/>
      <w:szCs w:val="20"/>
    </w:rPr>
  </w:style>
  <w:style w:type="paragraph" w:customStyle="1" w:styleId="Default">
    <w:name w:val="Default"/>
    <w:rsid w:val="003A4CC8"/>
    <w:pPr>
      <w:autoSpaceDE w:val="0"/>
      <w:autoSpaceDN w:val="0"/>
      <w:adjustRightInd w:val="0"/>
    </w:pPr>
    <w:rPr>
      <w:rFonts w:ascii="LNOBGN+BookAntiqua" w:hAnsi="LNOBGN+BookAntiqua" w:cs="LNOBGN+BookAntiqua"/>
      <w:color w:val="000000"/>
      <w:sz w:val="24"/>
      <w:szCs w:val="24"/>
    </w:rPr>
  </w:style>
  <w:style w:type="paragraph" w:customStyle="1" w:styleId="2body">
    <w:name w:val="2body"/>
    <w:basedOn w:val="Default"/>
    <w:next w:val="Default"/>
    <w:uiPriority w:val="99"/>
    <w:rsid w:val="003A4CC8"/>
    <w:rPr>
      <w:rFonts w:cs="Times New Roman"/>
      <w:color w:val="auto"/>
    </w:rPr>
  </w:style>
  <w:style w:type="table" w:styleId="TableGrid">
    <w:name w:val="Table Grid"/>
    <w:basedOn w:val="TableNormal"/>
    <w:uiPriority w:val="59"/>
    <w:rsid w:val="003A4C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krper2">
    <w:name w:val="WW-Textkörper 2"/>
    <w:basedOn w:val="Normal"/>
    <w:rsid w:val="003A4CC8"/>
    <w:pPr>
      <w:widowControl w:val="0"/>
      <w:suppressAutoHyphens/>
    </w:pPr>
    <w:rPr>
      <w:rFonts w:ascii="Tahoma" w:eastAsia="Lucida Sans Unicode" w:hAnsi="Tahoma" w:cs="Tahoma"/>
      <w:szCs w:val="20"/>
      <w:lang w:val="en-GB"/>
    </w:rPr>
  </w:style>
  <w:style w:type="character" w:customStyle="1" w:styleId="ParagraphChar">
    <w:name w:val="Paragraph Char"/>
    <w:link w:val="Paragraph"/>
    <w:rsid w:val="003A4CC8"/>
    <w:rPr>
      <w:rFonts w:ascii="Arial" w:eastAsia="SimSun" w:hAnsi="Arial" w:cs="Arial"/>
      <w:snapToGrid w:val="0"/>
      <w:kern w:val="2"/>
      <w:sz w:val="22"/>
      <w:szCs w:val="22"/>
      <w:lang w:eastAsia="zh-CN"/>
    </w:rPr>
  </w:style>
  <w:style w:type="paragraph" w:customStyle="1" w:styleId="TableTitle">
    <w:name w:val="Table Title"/>
    <w:basedOn w:val="Normal"/>
    <w:next w:val="Normal"/>
    <w:rsid w:val="003A4CC8"/>
    <w:pPr>
      <w:spacing w:before="240" w:after="240"/>
      <w:jc w:val="center"/>
    </w:pPr>
    <w:rPr>
      <w:rFonts w:eastAsia="SimSun"/>
      <w:b/>
      <w:lang w:eastAsia="zh-CN"/>
    </w:rPr>
  </w:style>
  <w:style w:type="paragraph" w:customStyle="1" w:styleId="Bodytext10">
    <w:name w:val="Body text 1"/>
    <w:basedOn w:val="Normal"/>
    <w:autoRedefine/>
    <w:rsid w:val="003A4CC8"/>
    <w:pPr>
      <w:tabs>
        <w:tab w:val="num" w:pos="360"/>
      </w:tabs>
      <w:adjustRightInd w:val="0"/>
      <w:snapToGrid w:val="0"/>
      <w:spacing w:after="240"/>
      <w:ind w:left="1267" w:hanging="187"/>
      <w:jc w:val="left"/>
    </w:pPr>
    <w:rPr>
      <w:rFonts w:eastAsia="SimSun"/>
      <w:kern w:val="2"/>
      <w:szCs w:val="22"/>
      <w:lang w:eastAsia="zh-CN"/>
    </w:rPr>
  </w:style>
  <w:style w:type="paragraph" w:styleId="Revision">
    <w:name w:val="Revision"/>
    <w:hidden/>
    <w:uiPriority w:val="99"/>
    <w:semiHidden/>
    <w:rsid w:val="003A4CC8"/>
    <w:rPr>
      <w:rFonts w:ascii="Arial" w:hAnsi="Arial"/>
      <w:sz w:val="22"/>
      <w:szCs w:val="24"/>
    </w:rPr>
  </w:style>
  <w:style w:type="paragraph" w:customStyle="1" w:styleId="Level3Body">
    <w:name w:val="Level 3 (Body)"/>
    <w:rsid w:val="003A4CC8"/>
    <w:pPr>
      <w:numPr>
        <w:ilvl w:val="1"/>
        <w:numId w:val="12"/>
      </w:numPr>
      <w:tabs>
        <w:tab w:val="clear" w:pos="504"/>
        <w:tab w:val="left" w:pos="1502"/>
      </w:tabs>
      <w:spacing w:line="270" w:lineRule="atLeast"/>
      <w:ind w:left="1502" w:hanging="425"/>
      <w:jc w:val="both"/>
    </w:pPr>
    <w:rPr>
      <w:rFonts w:ascii="Optima" w:hAnsi="Optima"/>
      <w:sz w:val="22"/>
    </w:rPr>
  </w:style>
  <w:style w:type="paragraph" w:customStyle="1" w:styleId="B1b">
    <w:name w:val="B1b"/>
    <w:basedOn w:val="Normal"/>
    <w:rsid w:val="003A4CC8"/>
    <w:pPr>
      <w:tabs>
        <w:tab w:val="right" w:pos="9356"/>
      </w:tabs>
      <w:spacing w:line="360" w:lineRule="atLeast"/>
      <w:ind w:left="1418"/>
    </w:pPr>
    <w:rPr>
      <w:rFonts w:cs="Arial"/>
      <w:szCs w:val="22"/>
      <w:lang w:val="de-DE" w:eastAsia="de-DE"/>
    </w:rPr>
  </w:style>
  <w:style w:type="paragraph" w:customStyle="1" w:styleId="EdittedParagraph14pt">
    <w:name w:val="Editted Paragraph 14pt"/>
    <w:basedOn w:val="BodyText1"/>
    <w:link w:val="EdittedParagraph14ptChar"/>
    <w:qFormat/>
    <w:rsid w:val="003A4CC8"/>
  </w:style>
  <w:style w:type="paragraph" w:customStyle="1" w:styleId="FigureCaption">
    <w:name w:val="Figure Caption"/>
    <w:basedOn w:val="BodyText1"/>
    <w:qFormat/>
    <w:rsid w:val="003A4CC8"/>
    <w:pPr>
      <w:jc w:val="center"/>
    </w:pPr>
    <w:rPr>
      <w:b/>
    </w:rPr>
  </w:style>
  <w:style w:type="character" w:customStyle="1" w:styleId="BodytextChar0">
    <w:name w:val="Body text Char"/>
    <w:link w:val="BodyText1"/>
    <w:rsid w:val="003A4CC8"/>
    <w:rPr>
      <w:rFonts w:ascii="Arial" w:eastAsia="SimSun" w:hAnsi="Arial"/>
      <w:sz w:val="22"/>
      <w:szCs w:val="22"/>
      <w:lang w:eastAsia="zh-CN"/>
    </w:rPr>
  </w:style>
  <w:style w:type="character" w:customStyle="1" w:styleId="EdittedParagraph14ptChar">
    <w:name w:val="Editted Paragraph 14pt Char"/>
    <w:link w:val="EdittedParagraph14pt"/>
    <w:rsid w:val="003A4CC8"/>
    <w:rPr>
      <w:rFonts w:ascii="Arial" w:eastAsia="SimSun" w:hAnsi="Arial"/>
      <w:sz w:val="22"/>
      <w:szCs w:val="22"/>
      <w:lang w:eastAsia="zh-CN"/>
    </w:rPr>
  </w:style>
  <w:style w:type="paragraph" w:customStyle="1" w:styleId="diamondbullet14pt02tab">
    <w:name w:val="diamond bullet 14pt 0.2 tab"/>
    <w:basedOn w:val="BodyText1"/>
    <w:link w:val="diamondbullet14pt02tabChar"/>
    <w:qFormat/>
    <w:rsid w:val="003A4CC8"/>
    <w:pPr>
      <w:numPr>
        <w:numId w:val="13"/>
      </w:numPr>
    </w:pPr>
  </w:style>
  <w:style w:type="character" w:customStyle="1" w:styleId="diamondbullet14pt02tabChar">
    <w:name w:val="diamond bullet 14pt 0.2 tab Char"/>
    <w:link w:val="diamondbullet14pt02tab"/>
    <w:rsid w:val="003A4CC8"/>
    <w:rPr>
      <w:rFonts w:ascii="Arial" w:eastAsia="SimSun" w:hAnsi="Arial"/>
      <w:sz w:val="22"/>
      <w:szCs w:val="22"/>
      <w:lang w:eastAsia="zh-CN"/>
    </w:rPr>
  </w:style>
  <w:style w:type="paragraph" w:customStyle="1" w:styleId="Sources10font">
    <w:name w:val="Sources 10font"/>
    <w:aliases w:val="14pt space,Arial2"/>
    <w:basedOn w:val="BodyText1"/>
    <w:rsid w:val="003A4CC8"/>
  </w:style>
  <w:style w:type="paragraph" w:customStyle="1" w:styleId="Sources10font1">
    <w:name w:val="Sources 10font1"/>
    <w:aliases w:val="14pt space1,Arial1,italics"/>
    <w:basedOn w:val="Sources10font"/>
    <w:rsid w:val="003A4CC8"/>
    <w:rPr>
      <w:i/>
    </w:rPr>
  </w:style>
  <w:style w:type="paragraph" w:customStyle="1" w:styleId="SourceCitation10ptsize">
    <w:name w:val="Source Citation 10pt size"/>
    <w:aliases w:val="14 pt after space"/>
    <w:basedOn w:val="Normal"/>
    <w:link w:val="SourceCitation10ptsizeChar"/>
    <w:qFormat/>
    <w:rsid w:val="003A4CC8"/>
    <w:pPr>
      <w:spacing w:after="280"/>
      <w:jc w:val="left"/>
    </w:pPr>
    <w:rPr>
      <w:i/>
      <w:sz w:val="20"/>
    </w:rPr>
  </w:style>
  <w:style w:type="paragraph" w:customStyle="1" w:styleId="CaptionforFigure">
    <w:name w:val="Caption for Figure"/>
    <w:aliases w:val="bold,2pt before,14pt after,center,11pt size,Final 5road paragraph,0pt before"/>
    <w:basedOn w:val="Caption"/>
    <w:link w:val="CaptionforFigureChar"/>
    <w:qFormat/>
    <w:rsid w:val="003A4CC8"/>
    <w:pPr>
      <w:spacing w:before="40" w:after="280"/>
      <w:jc w:val="right"/>
    </w:pPr>
  </w:style>
  <w:style w:type="character" w:customStyle="1" w:styleId="SourceCitation10ptsizeChar">
    <w:name w:val="Source Citation 10pt size Char"/>
    <w:aliases w:val="14 pt after space Char"/>
    <w:link w:val="SourceCitation10ptsize"/>
    <w:rsid w:val="003A4CC8"/>
    <w:rPr>
      <w:rFonts w:ascii="Arial" w:hAnsi="Arial"/>
      <w:i/>
      <w:szCs w:val="24"/>
    </w:rPr>
  </w:style>
  <w:style w:type="paragraph" w:customStyle="1" w:styleId="FirstLevelbullet">
    <w:name w:val="First Level bullet"/>
    <w:basedOn w:val="Bulletlist14ptspace2ndlevel"/>
    <w:link w:val="FirstLevelbulletChar"/>
    <w:qFormat/>
    <w:rsid w:val="003A4CC8"/>
    <w:pPr>
      <w:numPr>
        <w:numId w:val="1"/>
      </w:numPr>
      <w:ind w:left="720"/>
    </w:pPr>
  </w:style>
  <w:style w:type="character" w:customStyle="1" w:styleId="CaptionChar">
    <w:name w:val="Caption Char"/>
    <w:aliases w:val="Caption-Table Char"/>
    <w:link w:val="Caption"/>
    <w:rsid w:val="00131E00"/>
    <w:rPr>
      <w:rFonts w:ascii="Arial" w:hAnsi="Arial"/>
      <w:b/>
      <w:bCs/>
      <w:sz w:val="22"/>
      <w:szCs w:val="22"/>
    </w:rPr>
  </w:style>
  <w:style w:type="character" w:customStyle="1" w:styleId="CaptionforFigureChar">
    <w:name w:val="Caption for Figure Char"/>
    <w:aliases w:val="bold Char,2pt before Char,14pt after Char,center Char,11pt size Char,Final 5road paragraph Char,0pt before Char"/>
    <w:link w:val="CaptionforFigure"/>
    <w:rsid w:val="003A4CC8"/>
    <w:rPr>
      <w:rFonts w:ascii="Arial" w:hAnsi="Arial"/>
      <w:b/>
      <w:bCs/>
      <w:sz w:val="22"/>
      <w:szCs w:val="22"/>
      <w:lang w:val="en-US" w:eastAsia="en-US" w:bidi="ar-SA"/>
    </w:rPr>
  </w:style>
  <w:style w:type="paragraph" w:customStyle="1" w:styleId="SecondLevelarrowhead">
    <w:name w:val="Second Level arrowhead"/>
    <w:basedOn w:val="BodyText1"/>
    <w:link w:val="SecondLevelarrowheadChar"/>
    <w:qFormat/>
    <w:rsid w:val="003A4CC8"/>
    <w:pPr>
      <w:numPr>
        <w:numId w:val="14"/>
      </w:numPr>
      <w:ind w:left="1440"/>
    </w:pPr>
  </w:style>
  <w:style w:type="character" w:customStyle="1" w:styleId="ListBulletChar">
    <w:name w:val="List Bullet Char"/>
    <w:aliases w:val="List Bullet 14pt par space Char"/>
    <w:link w:val="ListBullet"/>
    <w:rsid w:val="007129C3"/>
    <w:rPr>
      <w:rFonts w:ascii="Arial" w:hAnsi="Arial"/>
      <w:b/>
      <w:sz w:val="22"/>
      <w:szCs w:val="24"/>
    </w:rPr>
  </w:style>
  <w:style w:type="character" w:customStyle="1" w:styleId="Bulletlist14ptspace2ndlevelChar">
    <w:name w:val="Bullet list 14pt space 2nd level Char"/>
    <w:link w:val="Bulletlist14ptspace2ndlevel"/>
    <w:rsid w:val="003A4CC8"/>
    <w:rPr>
      <w:rFonts w:ascii="Arial" w:hAnsi="Arial"/>
      <w:b/>
      <w:sz w:val="22"/>
      <w:szCs w:val="24"/>
    </w:rPr>
  </w:style>
  <w:style w:type="character" w:customStyle="1" w:styleId="FirstLevelbulletChar">
    <w:name w:val="First Level bullet Char"/>
    <w:link w:val="FirstLevelbullet"/>
    <w:rsid w:val="003A4CC8"/>
    <w:rPr>
      <w:rFonts w:ascii="Arial" w:hAnsi="Arial"/>
      <w:b/>
      <w:sz w:val="22"/>
      <w:szCs w:val="24"/>
    </w:rPr>
  </w:style>
  <w:style w:type="paragraph" w:customStyle="1" w:styleId="Heading">
    <w:name w:val="Heading"/>
    <w:basedOn w:val="Normal"/>
    <w:next w:val="Normal"/>
    <w:rsid w:val="003A4CC8"/>
    <w:pPr>
      <w:suppressLineNumbers/>
      <w:tabs>
        <w:tab w:val="num" w:pos="1287"/>
      </w:tabs>
      <w:spacing w:before="240" w:after="120"/>
      <w:ind w:left="1136" w:hanging="569"/>
    </w:pPr>
    <w:rPr>
      <w:b/>
      <w:smallCaps/>
      <w:sz w:val="28"/>
      <w:szCs w:val="20"/>
    </w:rPr>
  </w:style>
  <w:style w:type="character" w:customStyle="1" w:styleId="SecondLevelarrowheadChar">
    <w:name w:val="Second Level arrowhead Char"/>
    <w:link w:val="SecondLevelarrowhead"/>
    <w:rsid w:val="003A4CC8"/>
    <w:rPr>
      <w:rFonts w:ascii="Arial" w:eastAsia="SimSun" w:hAnsi="Arial"/>
      <w:sz w:val="22"/>
      <w:szCs w:val="22"/>
      <w:lang w:eastAsia="zh-CN"/>
    </w:rPr>
  </w:style>
  <w:style w:type="paragraph" w:customStyle="1" w:styleId="B0AbsatzBlock">
    <w:name w:val="B0 Absatz Block"/>
    <w:basedOn w:val="Normal"/>
    <w:rsid w:val="008D1171"/>
    <w:pPr>
      <w:keepLines/>
      <w:tabs>
        <w:tab w:val="right" w:pos="9356"/>
      </w:tabs>
      <w:spacing w:line="360" w:lineRule="atLeast"/>
    </w:pPr>
    <w:rPr>
      <w:szCs w:val="20"/>
      <w:lang w:val="en-GB" w:eastAsia="de-DE"/>
    </w:rPr>
  </w:style>
  <w:style w:type="paragraph" w:customStyle="1" w:styleId="Style5">
    <w:name w:val="Style 5"/>
    <w:basedOn w:val="Normal"/>
    <w:rsid w:val="00ED2DB7"/>
    <w:pPr>
      <w:widowControl w:val="0"/>
      <w:suppressAutoHyphens/>
      <w:spacing w:line="480" w:lineRule="exact"/>
      <w:jc w:val="center"/>
    </w:pPr>
    <w:rPr>
      <w:rFonts w:ascii="Times New Roman" w:hAnsi="Times New Roman"/>
      <w:sz w:val="24"/>
      <w:szCs w:val="20"/>
      <w:lang w:eastAsia="de-DE"/>
    </w:rPr>
  </w:style>
  <w:style w:type="paragraph" w:customStyle="1" w:styleId="aufgezhltsehreng">
    <w:name w:val="aufgezählt sehr eng"/>
    <w:basedOn w:val="Normal"/>
    <w:rsid w:val="00B81595"/>
    <w:pPr>
      <w:numPr>
        <w:numId w:val="15"/>
      </w:numPr>
      <w:spacing w:before="40" w:after="20"/>
    </w:pPr>
    <w:rPr>
      <w:szCs w:val="20"/>
      <w:lang w:val="en-GB" w:eastAsia="de-DE"/>
    </w:rPr>
  </w:style>
  <w:style w:type="paragraph" w:customStyle="1" w:styleId="Frecciasinistra6sopra">
    <w:name w:val="Freccia sinistra + 6 sopra"/>
    <w:basedOn w:val="Normal"/>
    <w:rsid w:val="00860772"/>
    <w:pPr>
      <w:numPr>
        <w:numId w:val="21"/>
      </w:numPr>
      <w:autoSpaceDE w:val="0"/>
      <w:autoSpaceDN w:val="0"/>
      <w:adjustRightInd w:val="0"/>
    </w:pPr>
    <w:rPr>
      <w:rFonts w:ascii="Calibri" w:hAnsi="Calibri" w:cs="Calibri"/>
      <w:color w:val="000000"/>
      <w:lang w:val="en-GB" w:eastAsia="it-IT"/>
    </w:rPr>
  </w:style>
  <w:style w:type="paragraph" w:customStyle="1" w:styleId="corsivo">
    <w:name w:val="corsivo"/>
    <w:basedOn w:val="Normal"/>
    <w:qFormat/>
    <w:rsid w:val="00BD7C43"/>
    <w:pPr>
      <w:autoSpaceDE w:val="0"/>
      <w:autoSpaceDN w:val="0"/>
      <w:adjustRightInd w:val="0"/>
      <w:spacing w:before="120"/>
    </w:pPr>
    <w:rPr>
      <w:rFonts w:ascii="Calibri" w:eastAsia="Calibri" w:hAnsi="Calibri" w:cs="Arial Narrow"/>
      <w:i/>
      <w:iCs/>
      <w:lang w:val="en-GB" w:eastAsia="it-IT"/>
    </w:rPr>
  </w:style>
  <w:style w:type="paragraph" w:customStyle="1" w:styleId="grassettosottolineato">
    <w:name w:val="grassetto sottolineato"/>
    <w:basedOn w:val="Normal"/>
    <w:qFormat/>
    <w:rsid w:val="00BD7C43"/>
    <w:pPr>
      <w:spacing w:before="120"/>
    </w:pPr>
    <w:rPr>
      <w:rFonts w:ascii="Calibri" w:eastAsia="Calibri" w:hAnsi="Calibri" w:cs="Calibri"/>
      <w:b/>
      <w:u w:val="single"/>
      <w:lang w:val="en-GB" w:eastAsia="it-IT"/>
    </w:rPr>
  </w:style>
  <w:style w:type="paragraph" w:customStyle="1" w:styleId="BodyText20">
    <w:name w:val="Body Text2"/>
    <w:basedOn w:val="Normal"/>
    <w:autoRedefine/>
    <w:rsid w:val="004A3127"/>
    <w:pPr>
      <w:spacing w:after="280"/>
    </w:pPr>
    <w:rPr>
      <w:rFonts w:eastAsia="SimSun" w:cs="Arial"/>
      <w:szCs w:val="22"/>
      <w:lang w:eastAsia="zh-CN"/>
    </w:rPr>
  </w:style>
  <w:style w:type="paragraph" w:customStyle="1" w:styleId="BodyText30">
    <w:name w:val="Body Text3"/>
    <w:basedOn w:val="Normal"/>
    <w:autoRedefine/>
    <w:rsid w:val="00CD03A7"/>
    <w:rPr>
      <w:rFonts w:eastAsia="SimSun"/>
      <w:szCs w:val="22"/>
      <w:lang w:eastAsia="zh-CN"/>
    </w:rPr>
  </w:style>
  <w:style w:type="character" w:customStyle="1" w:styleId="CommentTextChar">
    <w:name w:val="Comment Text Char"/>
    <w:link w:val="CommentText"/>
    <w:semiHidden/>
    <w:rsid w:val="009A1EAD"/>
    <w:rPr>
      <w:rFonts w:ascii="Arial" w:hAnsi="Arial"/>
    </w:rPr>
  </w:style>
  <w:style w:type="paragraph" w:customStyle="1" w:styleId="KeinLeerraum">
    <w:name w:val="Kein Leerraum"/>
    <w:qFormat/>
    <w:rsid w:val="00324E7D"/>
    <w:rPr>
      <w:rFonts w:ascii="Cambria" w:eastAsia="MS ??" w:hAnsi="Cambria"/>
      <w:sz w:val="24"/>
      <w:szCs w:val="24"/>
    </w:rPr>
  </w:style>
  <w:style w:type="paragraph" w:customStyle="1" w:styleId="Char">
    <w:name w:val="Char"/>
    <w:basedOn w:val="Normal"/>
    <w:semiHidden/>
    <w:rsid w:val="004C40B0"/>
    <w:pPr>
      <w:spacing w:after="160"/>
      <w:jc w:val="left"/>
    </w:pPr>
    <w:rPr>
      <w:sz w:val="24"/>
    </w:rPr>
  </w:style>
  <w:style w:type="paragraph" w:customStyle="1" w:styleId="Char0">
    <w:name w:val="Char"/>
    <w:basedOn w:val="Normal"/>
    <w:semiHidden/>
    <w:rsid w:val="004F6311"/>
    <w:pPr>
      <w:spacing w:after="160"/>
      <w:jc w:val="left"/>
    </w:pPr>
    <w:rPr>
      <w:sz w:val="24"/>
    </w:rPr>
  </w:style>
  <w:style w:type="paragraph" w:customStyle="1" w:styleId="BodyText4">
    <w:name w:val="Body Text4"/>
    <w:basedOn w:val="Normal"/>
    <w:autoRedefine/>
    <w:rsid w:val="00456AC7"/>
    <w:pPr>
      <w:spacing w:after="280"/>
    </w:pPr>
    <w:rPr>
      <w:rFonts w:eastAsia="SimSun"/>
      <w:szCs w:val="22"/>
      <w:lang w:eastAsia="zh-CN"/>
    </w:rPr>
  </w:style>
  <w:style w:type="paragraph" w:customStyle="1" w:styleId="Char1">
    <w:name w:val="Char"/>
    <w:basedOn w:val="Normal"/>
    <w:semiHidden/>
    <w:rsid w:val="001F2773"/>
    <w:pPr>
      <w:spacing w:after="160"/>
      <w:jc w:val="left"/>
    </w:pPr>
    <w:rPr>
      <w:sz w:val="24"/>
    </w:rPr>
  </w:style>
  <w:style w:type="paragraph" w:customStyle="1" w:styleId="BodyText5">
    <w:name w:val="Body Text5"/>
    <w:basedOn w:val="Normal"/>
    <w:autoRedefine/>
    <w:rsid w:val="00BF1D51"/>
    <w:pPr>
      <w:spacing w:after="280"/>
    </w:pPr>
    <w:rPr>
      <w:rFonts w:eastAsia="SimSun"/>
      <w:szCs w:val="22"/>
      <w:lang w:eastAsia="zh-CN"/>
    </w:rPr>
  </w:style>
  <w:style w:type="paragraph" w:customStyle="1" w:styleId="CharCharChar2CharCharChar0">
    <w:name w:val="Char Char Char2 Char Char Char"/>
    <w:basedOn w:val="Normal"/>
    <w:rsid w:val="00BF1D51"/>
    <w:pPr>
      <w:spacing w:after="160" w:line="240" w:lineRule="exact"/>
      <w:jc w:val="left"/>
    </w:pPr>
    <w:rPr>
      <w:rFonts w:eastAsia="MS Mincho" w:cs="Arial"/>
      <w:sz w:val="20"/>
      <w:szCs w:val="20"/>
    </w:rPr>
  </w:style>
  <w:style w:type="paragraph" w:customStyle="1" w:styleId="TableCaption">
    <w:name w:val="Table Caption"/>
    <w:basedOn w:val="Default"/>
    <w:next w:val="Default"/>
    <w:uiPriority w:val="99"/>
    <w:rsid w:val="00BF1D51"/>
    <w:pPr>
      <w:spacing w:after="120"/>
    </w:pPr>
    <w:rPr>
      <w:rFonts w:ascii="Arial" w:eastAsia="MS Mincho" w:hAnsi="Arial" w:cs="Arial"/>
      <w:color w:val="auto"/>
    </w:rPr>
  </w:style>
  <w:style w:type="paragraph" w:customStyle="1" w:styleId="1CharChar">
    <w:name w:val="Знак Знак1 Char Char"/>
    <w:basedOn w:val="Normal"/>
    <w:semiHidden/>
    <w:rsid w:val="00BF1D51"/>
    <w:pPr>
      <w:spacing w:after="160"/>
      <w:jc w:val="left"/>
    </w:pPr>
    <w:rPr>
      <w:rFonts w:eastAsia="MS Mincho"/>
      <w:sz w:val="24"/>
    </w:rPr>
  </w:style>
  <w:style w:type="character" w:styleId="Strong">
    <w:name w:val="Strong"/>
    <w:basedOn w:val="DefaultParagraphFont"/>
    <w:qFormat/>
    <w:rsid w:val="00BF1D51"/>
    <w:rPr>
      <w:b/>
      <w:bCs/>
    </w:rPr>
  </w:style>
  <w:style w:type="paragraph" w:customStyle="1" w:styleId="CharChar5">
    <w:name w:val="Char Char5"/>
    <w:basedOn w:val="Normal"/>
    <w:semiHidden/>
    <w:rsid w:val="00BF1D51"/>
    <w:pPr>
      <w:spacing w:after="160"/>
      <w:jc w:val="left"/>
    </w:pPr>
    <w:rPr>
      <w:sz w:val="24"/>
    </w:rPr>
  </w:style>
  <w:style w:type="character" w:customStyle="1" w:styleId="NormalWebChar">
    <w:name w:val="Normal (Web) Char"/>
    <w:basedOn w:val="DefaultParagraphFont"/>
    <w:link w:val="NormalWeb"/>
    <w:uiPriority w:val="99"/>
    <w:rsid w:val="00BF1D51"/>
    <w:rPr>
      <w:sz w:val="24"/>
      <w:szCs w:val="24"/>
    </w:rPr>
  </w:style>
  <w:style w:type="paragraph" w:customStyle="1" w:styleId="Char2">
    <w:name w:val="Char"/>
    <w:basedOn w:val="Normal"/>
    <w:semiHidden/>
    <w:rsid w:val="002A09B6"/>
    <w:pPr>
      <w:spacing w:after="160"/>
      <w:jc w:val="left"/>
    </w:pPr>
    <w:rPr>
      <w:sz w:val="24"/>
    </w:rPr>
  </w:style>
  <w:style w:type="paragraph" w:customStyle="1" w:styleId="BodyText6">
    <w:name w:val="Body Text6"/>
    <w:basedOn w:val="Normal"/>
    <w:autoRedefine/>
    <w:rsid w:val="00426AF1"/>
    <w:pPr>
      <w:spacing w:after="280"/>
    </w:pPr>
    <w:rPr>
      <w:rFonts w:eastAsia="SimSun"/>
      <w:szCs w:val="22"/>
      <w:lang w:eastAsia="zh-CN"/>
    </w:rPr>
  </w:style>
  <w:style w:type="paragraph" w:customStyle="1" w:styleId="Char3">
    <w:name w:val="Char"/>
    <w:basedOn w:val="Normal"/>
    <w:semiHidden/>
    <w:rsid w:val="00AC533B"/>
    <w:pPr>
      <w:spacing w:after="160"/>
      <w:jc w:val="left"/>
    </w:pPr>
    <w:rPr>
      <w:sz w:val="24"/>
    </w:rPr>
  </w:style>
  <w:style w:type="paragraph" w:customStyle="1" w:styleId="Char4">
    <w:name w:val="Char"/>
    <w:basedOn w:val="Normal"/>
    <w:semiHidden/>
    <w:rsid w:val="00FA0935"/>
    <w:pPr>
      <w:spacing w:after="160"/>
      <w:jc w:val="left"/>
    </w:pPr>
    <w:rPr>
      <w:sz w:val="24"/>
    </w:rPr>
  </w:style>
  <w:style w:type="character" w:customStyle="1" w:styleId="ListParagraphChar">
    <w:name w:val="List Paragraph Char"/>
    <w:aliases w:val="Bullets Char,Paragraphe de liste1 Char,List Paragraph1 Char"/>
    <w:basedOn w:val="DefaultParagraphFont"/>
    <w:link w:val="ListParagraph"/>
    <w:uiPriority w:val="34"/>
    <w:rsid w:val="005D3636"/>
    <w:rPr>
      <w:rFonts w:ascii="Arial" w:eastAsia="SimSun" w:hAnsi="Arial"/>
      <w:sz w:val="22"/>
      <w:szCs w:val="22"/>
      <w:lang w:eastAsia="zh-CN"/>
    </w:rPr>
  </w:style>
  <w:style w:type="paragraph" w:customStyle="1" w:styleId="Nexttonumber">
    <w:name w:val="Next_to_number"/>
    <w:basedOn w:val="Normal"/>
    <w:rsid w:val="008F1869"/>
    <w:pPr>
      <w:autoSpaceDE w:val="0"/>
      <w:autoSpaceDN w:val="0"/>
      <w:spacing w:before="120" w:after="480"/>
      <w:jc w:val="left"/>
      <w:outlineLvl w:val="0"/>
    </w:pPr>
    <w:rPr>
      <w:rFonts w:ascii="Palatino Linotype" w:hAnsi="Palatino Linotype" w:cs="Tahoma"/>
      <w:b/>
      <w:bCs/>
      <w:caps/>
      <w:kern w:val="36"/>
      <w:sz w:val="24"/>
      <w:lang w:val="az-Latn-AZ" w:eastAsia="en-GB"/>
    </w:rPr>
  </w:style>
  <w:style w:type="paragraph" w:customStyle="1" w:styleId="Mecelle">
    <w:name w:val="Mecelle"/>
    <w:basedOn w:val="Normal"/>
    <w:rsid w:val="00901300"/>
    <w:pPr>
      <w:tabs>
        <w:tab w:val="left" w:pos="397"/>
      </w:tabs>
      <w:autoSpaceDE w:val="0"/>
      <w:autoSpaceDN w:val="0"/>
      <w:spacing w:after="120"/>
      <w:ind w:firstLine="360"/>
    </w:pPr>
    <w:rPr>
      <w:rFonts w:ascii="Palatino Linotype" w:hAnsi="Palatino Linotype" w:cs="Tahoma"/>
      <w:szCs w:val="22"/>
      <w:lang w:val="en-GB" w:eastAsia="en-GB"/>
    </w:rPr>
  </w:style>
  <w:style w:type="paragraph" w:customStyle="1" w:styleId="121212121">
    <w:name w:val="121212121"/>
    <w:basedOn w:val="Normal"/>
    <w:rsid w:val="008620B6"/>
    <w:pPr>
      <w:jc w:val="center"/>
    </w:pPr>
    <w:rPr>
      <w:rFonts w:ascii="Palatino Linotype" w:hAnsi="Palatino Linotype"/>
      <w:b/>
      <w:sz w:val="24"/>
      <w:lang w:val="az-Latn-AZ" w:eastAsia="en-GB"/>
    </w:rPr>
  </w:style>
  <w:style w:type="paragraph" w:customStyle="1" w:styleId="Char5">
    <w:name w:val="Char"/>
    <w:basedOn w:val="Normal"/>
    <w:semiHidden/>
    <w:rsid w:val="008C0E9E"/>
    <w:pPr>
      <w:spacing w:after="160"/>
      <w:jc w:val="left"/>
    </w:pPr>
    <w:rPr>
      <w:sz w:val="24"/>
    </w:rPr>
  </w:style>
  <w:style w:type="paragraph" w:customStyle="1" w:styleId="IndentText">
    <w:name w:val="Indent Text"/>
    <w:basedOn w:val="BodyTextIndent"/>
    <w:rsid w:val="00077D1A"/>
    <w:pPr>
      <w:ind w:left="709" w:firstLine="0"/>
    </w:pPr>
    <w:rPr>
      <w:rFonts w:ascii="Times New Roman" w:eastAsia="MS Mincho" w:hAnsi="Times New Roman"/>
      <w:b w:val="0"/>
      <w:sz w:val="24"/>
      <w:lang w:val="en-GB"/>
    </w:rPr>
  </w:style>
  <w:style w:type="paragraph" w:customStyle="1" w:styleId="Char6">
    <w:name w:val=" Char"/>
    <w:basedOn w:val="Normal"/>
    <w:semiHidden/>
    <w:rsid w:val="001B6198"/>
    <w:pPr>
      <w:spacing w:after="160"/>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804854">
      <w:bodyDiv w:val="1"/>
      <w:marLeft w:val="0"/>
      <w:marRight w:val="0"/>
      <w:marTop w:val="0"/>
      <w:marBottom w:val="0"/>
      <w:divBdr>
        <w:top w:val="none" w:sz="0" w:space="0" w:color="auto"/>
        <w:left w:val="none" w:sz="0" w:space="0" w:color="auto"/>
        <w:bottom w:val="none" w:sz="0" w:space="0" w:color="auto"/>
        <w:right w:val="none" w:sz="0" w:space="0" w:color="auto"/>
      </w:divBdr>
    </w:div>
    <w:div w:id="264505160">
      <w:bodyDiv w:val="1"/>
      <w:marLeft w:val="0"/>
      <w:marRight w:val="0"/>
      <w:marTop w:val="0"/>
      <w:marBottom w:val="0"/>
      <w:divBdr>
        <w:top w:val="none" w:sz="0" w:space="0" w:color="auto"/>
        <w:left w:val="none" w:sz="0" w:space="0" w:color="auto"/>
        <w:bottom w:val="none" w:sz="0" w:space="0" w:color="auto"/>
        <w:right w:val="none" w:sz="0" w:space="0" w:color="auto"/>
      </w:divBdr>
    </w:div>
    <w:div w:id="265701796">
      <w:bodyDiv w:val="1"/>
      <w:marLeft w:val="0"/>
      <w:marRight w:val="0"/>
      <w:marTop w:val="0"/>
      <w:marBottom w:val="0"/>
      <w:divBdr>
        <w:top w:val="none" w:sz="0" w:space="0" w:color="auto"/>
        <w:left w:val="none" w:sz="0" w:space="0" w:color="auto"/>
        <w:bottom w:val="none" w:sz="0" w:space="0" w:color="auto"/>
        <w:right w:val="none" w:sz="0" w:space="0" w:color="auto"/>
      </w:divBdr>
    </w:div>
    <w:div w:id="373387451">
      <w:bodyDiv w:val="1"/>
      <w:marLeft w:val="0"/>
      <w:marRight w:val="0"/>
      <w:marTop w:val="0"/>
      <w:marBottom w:val="0"/>
      <w:divBdr>
        <w:top w:val="none" w:sz="0" w:space="0" w:color="auto"/>
        <w:left w:val="none" w:sz="0" w:space="0" w:color="auto"/>
        <w:bottom w:val="none" w:sz="0" w:space="0" w:color="auto"/>
        <w:right w:val="none" w:sz="0" w:space="0" w:color="auto"/>
      </w:divBdr>
    </w:div>
    <w:div w:id="613559829">
      <w:bodyDiv w:val="1"/>
      <w:marLeft w:val="0"/>
      <w:marRight w:val="0"/>
      <w:marTop w:val="0"/>
      <w:marBottom w:val="0"/>
      <w:divBdr>
        <w:top w:val="none" w:sz="0" w:space="0" w:color="auto"/>
        <w:left w:val="none" w:sz="0" w:space="0" w:color="auto"/>
        <w:bottom w:val="none" w:sz="0" w:space="0" w:color="auto"/>
        <w:right w:val="none" w:sz="0" w:space="0" w:color="auto"/>
      </w:divBdr>
    </w:div>
    <w:div w:id="637302382">
      <w:bodyDiv w:val="1"/>
      <w:marLeft w:val="0"/>
      <w:marRight w:val="0"/>
      <w:marTop w:val="0"/>
      <w:marBottom w:val="0"/>
      <w:divBdr>
        <w:top w:val="none" w:sz="0" w:space="0" w:color="auto"/>
        <w:left w:val="none" w:sz="0" w:space="0" w:color="auto"/>
        <w:bottom w:val="none" w:sz="0" w:space="0" w:color="auto"/>
        <w:right w:val="none" w:sz="0" w:space="0" w:color="auto"/>
      </w:divBdr>
    </w:div>
    <w:div w:id="661155280">
      <w:bodyDiv w:val="1"/>
      <w:marLeft w:val="0"/>
      <w:marRight w:val="0"/>
      <w:marTop w:val="0"/>
      <w:marBottom w:val="0"/>
      <w:divBdr>
        <w:top w:val="none" w:sz="0" w:space="0" w:color="auto"/>
        <w:left w:val="none" w:sz="0" w:space="0" w:color="auto"/>
        <w:bottom w:val="none" w:sz="0" w:space="0" w:color="auto"/>
        <w:right w:val="none" w:sz="0" w:space="0" w:color="auto"/>
      </w:divBdr>
    </w:div>
    <w:div w:id="829324971">
      <w:bodyDiv w:val="1"/>
      <w:marLeft w:val="0"/>
      <w:marRight w:val="0"/>
      <w:marTop w:val="0"/>
      <w:marBottom w:val="0"/>
      <w:divBdr>
        <w:top w:val="none" w:sz="0" w:space="0" w:color="auto"/>
        <w:left w:val="none" w:sz="0" w:space="0" w:color="auto"/>
        <w:bottom w:val="none" w:sz="0" w:space="0" w:color="auto"/>
        <w:right w:val="none" w:sz="0" w:space="0" w:color="auto"/>
      </w:divBdr>
    </w:div>
    <w:div w:id="830410508">
      <w:bodyDiv w:val="1"/>
      <w:marLeft w:val="0"/>
      <w:marRight w:val="0"/>
      <w:marTop w:val="0"/>
      <w:marBottom w:val="0"/>
      <w:divBdr>
        <w:top w:val="none" w:sz="0" w:space="0" w:color="auto"/>
        <w:left w:val="none" w:sz="0" w:space="0" w:color="auto"/>
        <w:bottom w:val="none" w:sz="0" w:space="0" w:color="auto"/>
        <w:right w:val="none" w:sz="0" w:space="0" w:color="auto"/>
      </w:divBdr>
    </w:div>
    <w:div w:id="871309536">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75968808">
      <w:bodyDiv w:val="1"/>
      <w:marLeft w:val="0"/>
      <w:marRight w:val="0"/>
      <w:marTop w:val="0"/>
      <w:marBottom w:val="0"/>
      <w:divBdr>
        <w:top w:val="none" w:sz="0" w:space="0" w:color="auto"/>
        <w:left w:val="none" w:sz="0" w:space="0" w:color="auto"/>
        <w:bottom w:val="none" w:sz="0" w:space="0" w:color="auto"/>
        <w:right w:val="none" w:sz="0" w:space="0" w:color="auto"/>
      </w:divBdr>
    </w:div>
    <w:div w:id="1079985129">
      <w:bodyDiv w:val="1"/>
      <w:marLeft w:val="0"/>
      <w:marRight w:val="0"/>
      <w:marTop w:val="0"/>
      <w:marBottom w:val="0"/>
      <w:divBdr>
        <w:top w:val="none" w:sz="0" w:space="0" w:color="auto"/>
        <w:left w:val="none" w:sz="0" w:space="0" w:color="auto"/>
        <w:bottom w:val="none" w:sz="0" w:space="0" w:color="auto"/>
        <w:right w:val="none" w:sz="0" w:space="0" w:color="auto"/>
      </w:divBdr>
    </w:div>
    <w:div w:id="1118643159">
      <w:bodyDiv w:val="1"/>
      <w:marLeft w:val="0"/>
      <w:marRight w:val="0"/>
      <w:marTop w:val="0"/>
      <w:marBottom w:val="0"/>
      <w:divBdr>
        <w:top w:val="none" w:sz="0" w:space="0" w:color="auto"/>
        <w:left w:val="none" w:sz="0" w:space="0" w:color="auto"/>
        <w:bottom w:val="none" w:sz="0" w:space="0" w:color="auto"/>
        <w:right w:val="none" w:sz="0" w:space="0" w:color="auto"/>
      </w:divBdr>
    </w:div>
    <w:div w:id="1261529993">
      <w:bodyDiv w:val="1"/>
      <w:marLeft w:val="0"/>
      <w:marRight w:val="0"/>
      <w:marTop w:val="0"/>
      <w:marBottom w:val="0"/>
      <w:divBdr>
        <w:top w:val="none" w:sz="0" w:space="0" w:color="auto"/>
        <w:left w:val="none" w:sz="0" w:space="0" w:color="auto"/>
        <w:bottom w:val="none" w:sz="0" w:space="0" w:color="auto"/>
        <w:right w:val="none" w:sz="0" w:space="0" w:color="auto"/>
      </w:divBdr>
    </w:div>
    <w:div w:id="1305157258">
      <w:bodyDiv w:val="1"/>
      <w:marLeft w:val="0"/>
      <w:marRight w:val="0"/>
      <w:marTop w:val="0"/>
      <w:marBottom w:val="0"/>
      <w:divBdr>
        <w:top w:val="none" w:sz="0" w:space="0" w:color="auto"/>
        <w:left w:val="none" w:sz="0" w:space="0" w:color="auto"/>
        <w:bottom w:val="none" w:sz="0" w:space="0" w:color="auto"/>
        <w:right w:val="none" w:sz="0" w:space="0" w:color="auto"/>
      </w:divBdr>
    </w:div>
    <w:div w:id="1315253101">
      <w:bodyDiv w:val="1"/>
      <w:marLeft w:val="0"/>
      <w:marRight w:val="0"/>
      <w:marTop w:val="0"/>
      <w:marBottom w:val="0"/>
      <w:divBdr>
        <w:top w:val="none" w:sz="0" w:space="0" w:color="auto"/>
        <w:left w:val="none" w:sz="0" w:space="0" w:color="auto"/>
        <w:bottom w:val="none" w:sz="0" w:space="0" w:color="auto"/>
        <w:right w:val="none" w:sz="0" w:space="0" w:color="auto"/>
      </w:divBdr>
    </w:div>
    <w:div w:id="1398937998">
      <w:bodyDiv w:val="1"/>
      <w:marLeft w:val="0"/>
      <w:marRight w:val="0"/>
      <w:marTop w:val="0"/>
      <w:marBottom w:val="0"/>
      <w:divBdr>
        <w:top w:val="none" w:sz="0" w:space="0" w:color="auto"/>
        <w:left w:val="none" w:sz="0" w:space="0" w:color="auto"/>
        <w:bottom w:val="none" w:sz="0" w:space="0" w:color="auto"/>
        <w:right w:val="none" w:sz="0" w:space="0" w:color="auto"/>
      </w:divBdr>
    </w:div>
    <w:div w:id="1436363573">
      <w:bodyDiv w:val="1"/>
      <w:marLeft w:val="0"/>
      <w:marRight w:val="0"/>
      <w:marTop w:val="0"/>
      <w:marBottom w:val="0"/>
      <w:divBdr>
        <w:top w:val="none" w:sz="0" w:space="0" w:color="auto"/>
        <w:left w:val="none" w:sz="0" w:space="0" w:color="auto"/>
        <w:bottom w:val="none" w:sz="0" w:space="0" w:color="auto"/>
        <w:right w:val="none" w:sz="0" w:space="0" w:color="auto"/>
      </w:divBdr>
    </w:div>
    <w:div w:id="1524904168">
      <w:bodyDiv w:val="1"/>
      <w:marLeft w:val="0"/>
      <w:marRight w:val="0"/>
      <w:marTop w:val="0"/>
      <w:marBottom w:val="0"/>
      <w:divBdr>
        <w:top w:val="none" w:sz="0" w:space="0" w:color="auto"/>
        <w:left w:val="none" w:sz="0" w:space="0" w:color="auto"/>
        <w:bottom w:val="none" w:sz="0" w:space="0" w:color="auto"/>
        <w:right w:val="none" w:sz="0" w:space="0" w:color="auto"/>
      </w:divBdr>
    </w:div>
    <w:div w:id="1530608948">
      <w:bodyDiv w:val="1"/>
      <w:marLeft w:val="0"/>
      <w:marRight w:val="0"/>
      <w:marTop w:val="0"/>
      <w:marBottom w:val="0"/>
      <w:divBdr>
        <w:top w:val="none" w:sz="0" w:space="0" w:color="auto"/>
        <w:left w:val="none" w:sz="0" w:space="0" w:color="auto"/>
        <w:bottom w:val="none" w:sz="0" w:space="0" w:color="auto"/>
        <w:right w:val="none" w:sz="0" w:space="0" w:color="auto"/>
      </w:divBdr>
    </w:div>
    <w:div w:id="1539703647">
      <w:bodyDiv w:val="1"/>
      <w:marLeft w:val="0"/>
      <w:marRight w:val="0"/>
      <w:marTop w:val="0"/>
      <w:marBottom w:val="0"/>
      <w:divBdr>
        <w:top w:val="none" w:sz="0" w:space="0" w:color="auto"/>
        <w:left w:val="none" w:sz="0" w:space="0" w:color="auto"/>
        <w:bottom w:val="none" w:sz="0" w:space="0" w:color="auto"/>
        <w:right w:val="none" w:sz="0" w:space="0" w:color="auto"/>
      </w:divBdr>
    </w:div>
    <w:div w:id="1713840502">
      <w:bodyDiv w:val="1"/>
      <w:marLeft w:val="0"/>
      <w:marRight w:val="0"/>
      <w:marTop w:val="0"/>
      <w:marBottom w:val="0"/>
      <w:divBdr>
        <w:top w:val="none" w:sz="0" w:space="0" w:color="auto"/>
        <w:left w:val="none" w:sz="0" w:space="0" w:color="auto"/>
        <w:bottom w:val="none" w:sz="0" w:space="0" w:color="auto"/>
        <w:right w:val="none" w:sz="0" w:space="0" w:color="auto"/>
      </w:divBdr>
    </w:div>
    <w:div w:id="1758864663">
      <w:bodyDiv w:val="1"/>
      <w:marLeft w:val="0"/>
      <w:marRight w:val="0"/>
      <w:marTop w:val="0"/>
      <w:marBottom w:val="0"/>
      <w:divBdr>
        <w:top w:val="none" w:sz="0" w:space="0" w:color="auto"/>
        <w:left w:val="none" w:sz="0" w:space="0" w:color="auto"/>
        <w:bottom w:val="none" w:sz="0" w:space="0" w:color="auto"/>
        <w:right w:val="none" w:sz="0" w:space="0" w:color="auto"/>
      </w:divBdr>
    </w:div>
    <w:div w:id="1793590767">
      <w:bodyDiv w:val="1"/>
      <w:marLeft w:val="0"/>
      <w:marRight w:val="0"/>
      <w:marTop w:val="0"/>
      <w:marBottom w:val="0"/>
      <w:divBdr>
        <w:top w:val="none" w:sz="0" w:space="0" w:color="auto"/>
        <w:left w:val="none" w:sz="0" w:space="0" w:color="auto"/>
        <w:bottom w:val="none" w:sz="0" w:space="0" w:color="auto"/>
        <w:right w:val="none" w:sz="0" w:space="0" w:color="auto"/>
      </w:divBdr>
    </w:div>
    <w:div w:id="1907762677">
      <w:bodyDiv w:val="1"/>
      <w:marLeft w:val="0"/>
      <w:marRight w:val="0"/>
      <w:marTop w:val="0"/>
      <w:marBottom w:val="0"/>
      <w:divBdr>
        <w:top w:val="none" w:sz="0" w:space="0" w:color="auto"/>
        <w:left w:val="none" w:sz="0" w:space="0" w:color="auto"/>
        <w:bottom w:val="none" w:sz="0" w:space="0" w:color="auto"/>
        <w:right w:val="none" w:sz="0" w:space="0" w:color="auto"/>
      </w:divBdr>
    </w:div>
    <w:div w:id="195359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image" Target="media/image8.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D7500-60F1-4DB8-8DC4-2F0DCAEF5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28759</Words>
  <Characters>163927</Characters>
  <Application>Microsoft Office Word</Application>
  <DocSecurity>0</DocSecurity>
  <Lines>1366</Lines>
  <Paragraphs>384</Paragraphs>
  <ScaleCrop>false</ScaleCrop>
  <HeadingPairs>
    <vt:vector size="2" baseType="variant">
      <vt:variant>
        <vt:lpstr>Title</vt:lpstr>
      </vt:variant>
      <vt:variant>
        <vt:i4>1</vt:i4>
      </vt:variant>
    </vt:vector>
  </HeadingPairs>
  <TitlesOfParts>
    <vt:vector size="1" baseType="lpstr">
      <vt:lpstr>AZERBAIJAN REPUBLIC</vt:lpstr>
    </vt:vector>
  </TitlesOfParts>
  <Company>Home</Company>
  <LinksUpToDate>false</LinksUpToDate>
  <CharactersWithSpaces>192302</CharactersWithSpaces>
  <SharedDoc>false</SharedDoc>
  <HLinks>
    <vt:vector size="372" baseType="variant">
      <vt:variant>
        <vt:i4>1376314</vt:i4>
      </vt:variant>
      <vt:variant>
        <vt:i4>374</vt:i4>
      </vt:variant>
      <vt:variant>
        <vt:i4>0</vt:i4>
      </vt:variant>
      <vt:variant>
        <vt:i4>5</vt:i4>
      </vt:variant>
      <vt:variant>
        <vt:lpwstr/>
      </vt:variant>
      <vt:variant>
        <vt:lpwstr>_Toc428436523</vt:lpwstr>
      </vt:variant>
      <vt:variant>
        <vt:i4>1376314</vt:i4>
      </vt:variant>
      <vt:variant>
        <vt:i4>368</vt:i4>
      </vt:variant>
      <vt:variant>
        <vt:i4>0</vt:i4>
      </vt:variant>
      <vt:variant>
        <vt:i4>5</vt:i4>
      </vt:variant>
      <vt:variant>
        <vt:lpwstr/>
      </vt:variant>
      <vt:variant>
        <vt:lpwstr>_Toc428436522</vt:lpwstr>
      </vt:variant>
      <vt:variant>
        <vt:i4>1376314</vt:i4>
      </vt:variant>
      <vt:variant>
        <vt:i4>362</vt:i4>
      </vt:variant>
      <vt:variant>
        <vt:i4>0</vt:i4>
      </vt:variant>
      <vt:variant>
        <vt:i4>5</vt:i4>
      </vt:variant>
      <vt:variant>
        <vt:lpwstr/>
      </vt:variant>
      <vt:variant>
        <vt:lpwstr>_Toc428436521</vt:lpwstr>
      </vt:variant>
      <vt:variant>
        <vt:i4>1376314</vt:i4>
      </vt:variant>
      <vt:variant>
        <vt:i4>356</vt:i4>
      </vt:variant>
      <vt:variant>
        <vt:i4>0</vt:i4>
      </vt:variant>
      <vt:variant>
        <vt:i4>5</vt:i4>
      </vt:variant>
      <vt:variant>
        <vt:lpwstr/>
      </vt:variant>
      <vt:variant>
        <vt:lpwstr>_Toc428436520</vt:lpwstr>
      </vt:variant>
      <vt:variant>
        <vt:i4>1441850</vt:i4>
      </vt:variant>
      <vt:variant>
        <vt:i4>350</vt:i4>
      </vt:variant>
      <vt:variant>
        <vt:i4>0</vt:i4>
      </vt:variant>
      <vt:variant>
        <vt:i4>5</vt:i4>
      </vt:variant>
      <vt:variant>
        <vt:lpwstr/>
      </vt:variant>
      <vt:variant>
        <vt:lpwstr>_Toc428436519</vt:lpwstr>
      </vt:variant>
      <vt:variant>
        <vt:i4>1441850</vt:i4>
      </vt:variant>
      <vt:variant>
        <vt:i4>344</vt:i4>
      </vt:variant>
      <vt:variant>
        <vt:i4>0</vt:i4>
      </vt:variant>
      <vt:variant>
        <vt:i4>5</vt:i4>
      </vt:variant>
      <vt:variant>
        <vt:lpwstr/>
      </vt:variant>
      <vt:variant>
        <vt:lpwstr>_Toc428436518</vt:lpwstr>
      </vt:variant>
      <vt:variant>
        <vt:i4>1441850</vt:i4>
      </vt:variant>
      <vt:variant>
        <vt:i4>338</vt:i4>
      </vt:variant>
      <vt:variant>
        <vt:i4>0</vt:i4>
      </vt:variant>
      <vt:variant>
        <vt:i4>5</vt:i4>
      </vt:variant>
      <vt:variant>
        <vt:lpwstr/>
      </vt:variant>
      <vt:variant>
        <vt:lpwstr>_Toc428436517</vt:lpwstr>
      </vt:variant>
      <vt:variant>
        <vt:i4>1441850</vt:i4>
      </vt:variant>
      <vt:variant>
        <vt:i4>332</vt:i4>
      </vt:variant>
      <vt:variant>
        <vt:i4>0</vt:i4>
      </vt:variant>
      <vt:variant>
        <vt:i4>5</vt:i4>
      </vt:variant>
      <vt:variant>
        <vt:lpwstr/>
      </vt:variant>
      <vt:variant>
        <vt:lpwstr>_Toc428436516</vt:lpwstr>
      </vt:variant>
      <vt:variant>
        <vt:i4>1441850</vt:i4>
      </vt:variant>
      <vt:variant>
        <vt:i4>326</vt:i4>
      </vt:variant>
      <vt:variant>
        <vt:i4>0</vt:i4>
      </vt:variant>
      <vt:variant>
        <vt:i4>5</vt:i4>
      </vt:variant>
      <vt:variant>
        <vt:lpwstr/>
      </vt:variant>
      <vt:variant>
        <vt:lpwstr>_Toc428436515</vt:lpwstr>
      </vt:variant>
      <vt:variant>
        <vt:i4>1441850</vt:i4>
      </vt:variant>
      <vt:variant>
        <vt:i4>320</vt:i4>
      </vt:variant>
      <vt:variant>
        <vt:i4>0</vt:i4>
      </vt:variant>
      <vt:variant>
        <vt:i4>5</vt:i4>
      </vt:variant>
      <vt:variant>
        <vt:lpwstr/>
      </vt:variant>
      <vt:variant>
        <vt:lpwstr>_Toc428436514</vt:lpwstr>
      </vt:variant>
      <vt:variant>
        <vt:i4>1441850</vt:i4>
      </vt:variant>
      <vt:variant>
        <vt:i4>314</vt:i4>
      </vt:variant>
      <vt:variant>
        <vt:i4>0</vt:i4>
      </vt:variant>
      <vt:variant>
        <vt:i4>5</vt:i4>
      </vt:variant>
      <vt:variant>
        <vt:lpwstr/>
      </vt:variant>
      <vt:variant>
        <vt:lpwstr>_Toc428436513</vt:lpwstr>
      </vt:variant>
      <vt:variant>
        <vt:i4>1441850</vt:i4>
      </vt:variant>
      <vt:variant>
        <vt:i4>308</vt:i4>
      </vt:variant>
      <vt:variant>
        <vt:i4>0</vt:i4>
      </vt:variant>
      <vt:variant>
        <vt:i4>5</vt:i4>
      </vt:variant>
      <vt:variant>
        <vt:lpwstr/>
      </vt:variant>
      <vt:variant>
        <vt:lpwstr>_Toc428436512</vt:lpwstr>
      </vt:variant>
      <vt:variant>
        <vt:i4>1441850</vt:i4>
      </vt:variant>
      <vt:variant>
        <vt:i4>302</vt:i4>
      </vt:variant>
      <vt:variant>
        <vt:i4>0</vt:i4>
      </vt:variant>
      <vt:variant>
        <vt:i4>5</vt:i4>
      </vt:variant>
      <vt:variant>
        <vt:lpwstr/>
      </vt:variant>
      <vt:variant>
        <vt:lpwstr>_Toc428436511</vt:lpwstr>
      </vt:variant>
      <vt:variant>
        <vt:i4>1245245</vt:i4>
      </vt:variant>
      <vt:variant>
        <vt:i4>293</vt:i4>
      </vt:variant>
      <vt:variant>
        <vt:i4>0</vt:i4>
      </vt:variant>
      <vt:variant>
        <vt:i4>5</vt:i4>
      </vt:variant>
      <vt:variant>
        <vt:lpwstr/>
      </vt:variant>
      <vt:variant>
        <vt:lpwstr>_Toc428113042</vt:lpwstr>
      </vt:variant>
      <vt:variant>
        <vt:i4>1245245</vt:i4>
      </vt:variant>
      <vt:variant>
        <vt:i4>287</vt:i4>
      </vt:variant>
      <vt:variant>
        <vt:i4>0</vt:i4>
      </vt:variant>
      <vt:variant>
        <vt:i4>5</vt:i4>
      </vt:variant>
      <vt:variant>
        <vt:lpwstr/>
      </vt:variant>
      <vt:variant>
        <vt:lpwstr>_Toc428113041</vt:lpwstr>
      </vt:variant>
      <vt:variant>
        <vt:i4>1507384</vt:i4>
      </vt:variant>
      <vt:variant>
        <vt:i4>278</vt:i4>
      </vt:variant>
      <vt:variant>
        <vt:i4>0</vt:i4>
      </vt:variant>
      <vt:variant>
        <vt:i4>5</vt:i4>
      </vt:variant>
      <vt:variant>
        <vt:lpwstr/>
      </vt:variant>
      <vt:variant>
        <vt:lpwstr>_Toc428437716</vt:lpwstr>
      </vt:variant>
      <vt:variant>
        <vt:i4>1507384</vt:i4>
      </vt:variant>
      <vt:variant>
        <vt:i4>272</vt:i4>
      </vt:variant>
      <vt:variant>
        <vt:i4>0</vt:i4>
      </vt:variant>
      <vt:variant>
        <vt:i4>5</vt:i4>
      </vt:variant>
      <vt:variant>
        <vt:lpwstr/>
      </vt:variant>
      <vt:variant>
        <vt:lpwstr>_Toc428437715</vt:lpwstr>
      </vt:variant>
      <vt:variant>
        <vt:i4>1507384</vt:i4>
      </vt:variant>
      <vt:variant>
        <vt:i4>266</vt:i4>
      </vt:variant>
      <vt:variant>
        <vt:i4>0</vt:i4>
      </vt:variant>
      <vt:variant>
        <vt:i4>5</vt:i4>
      </vt:variant>
      <vt:variant>
        <vt:lpwstr/>
      </vt:variant>
      <vt:variant>
        <vt:lpwstr>_Toc428437714</vt:lpwstr>
      </vt:variant>
      <vt:variant>
        <vt:i4>1507384</vt:i4>
      </vt:variant>
      <vt:variant>
        <vt:i4>260</vt:i4>
      </vt:variant>
      <vt:variant>
        <vt:i4>0</vt:i4>
      </vt:variant>
      <vt:variant>
        <vt:i4>5</vt:i4>
      </vt:variant>
      <vt:variant>
        <vt:lpwstr/>
      </vt:variant>
      <vt:variant>
        <vt:lpwstr>_Toc428437713</vt:lpwstr>
      </vt:variant>
      <vt:variant>
        <vt:i4>1507384</vt:i4>
      </vt:variant>
      <vt:variant>
        <vt:i4>254</vt:i4>
      </vt:variant>
      <vt:variant>
        <vt:i4>0</vt:i4>
      </vt:variant>
      <vt:variant>
        <vt:i4>5</vt:i4>
      </vt:variant>
      <vt:variant>
        <vt:lpwstr/>
      </vt:variant>
      <vt:variant>
        <vt:lpwstr>_Toc428437712</vt:lpwstr>
      </vt:variant>
      <vt:variant>
        <vt:i4>1507384</vt:i4>
      </vt:variant>
      <vt:variant>
        <vt:i4>248</vt:i4>
      </vt:variant>
      <vt:variant>
        <vt:i4>0</vt:i4>
      </vt:variant>
      <vt:variant>
        <vt:i4>5</vt:i4>
      </vt:variant>
      <vt:variant>
        <vt:lpwstr/>
      </vt:variant>
      <vt:variant>
        <vt:lpwstr>_Toc428437711</vt:lpwstr>
      </vt:variant>
      <vt:variant>
        <vt:i4>1507384</vt:i4>
      </vt:variant>
      <vt:variant>
        <vt:i4>242</vt:i4>
      </vt:variant>
      <vt:variant>
        <vt:i4>0</vt:i4>
      </vt:variant>
      <vt:variant>
        <vt:i4>5</vt:i4>
      </vt:variant>
      <vt:variant>
        <vt:lpwstr/>
      </vt:variant>
      <vt:variant>
        <vt:lpwstr>_Toc428437710</vt:lpwstr>
      </vt:variant>
      <vt:variant>
        <vt:i4>1441848</vt:i4>
      </vt:variant>
      <vt:variant>
        <vt:i4>236</vt:i4>
      </vt:variant>
      <vt:variant>
        <vt:i4>0</vt:i4>
      </vt:variant>
      <vt:variant>
        <vt:i4>5</vt:i4>
      </vt:variant>
      <vt:variant>
        <vt:lpwstr/>
      </vt:variant>
      <vt:variant>
        <vt:lpwstr>_Toc428437709</vt:lpwstr>
      </vt:variant>
      <vt:variant>
        <vt:i4>1441848</vt:i4>
      </vt:variant>
      <vt:variant>
        <vt:i4>230</vt:i4>
      </vt:variant>
      <vt:variant>
        <vt:i4>0</vt:i4>
      </vt:variant>
      <vt:variant>
        <vt:i4>5</vt:i4>
      </vt:variant>
      <vt:variant>
        <vt:lpwstr/>
      </vt:variant>
      <vt:variant>
        <vt:lpwstr>_Toc428437708</vt:lpwstr>
      </vt:variant>
      <vt:variant>
        <vt:i4>1441848</vt:i4>
      </vt:variant>
      <vt:variant>
        <vt:i4>224</vt:i4>
      </vt:variant>
      <vt:variant>
        <vt:i4>0</vt:i4>
      </vt:variant>
      <vt:variant>
        <vt:i4>5</vt:i4>
      </vt:variant>
      <vt:variant>
        <vt:lpwstr/>
      </vt:variant>
      <vt:variant>
        <vt:lpwstr>_Toc428437707</vt:lpwstr>
      </vt:variant>
      <vt:variant>
        <vt:i4>1441848</vt:i4>
      </vt:variant>
      <vt:variant>
        <vt:i4>218</vt:i4>
      </vt:variant>
      <vt:variant>
        <vt:i4>0</vt:i4>
      </vt:variant>
      <vt:variant>
        <vt:i4>5</vt:i4>
      </vt:variant>
      <vt:variant>
        <vt:lpwstr/>
      </vt:variant>
      <vt:variant>
        <vt:lpwstr>_Toc428437706</vt:lpwstr>
      </vt:variant>
      <vt:variant>
        <vt:i4>1441848</vt:i4>
      </vt:variant>
      <vt:variant>
        <vt:i4>212</vt:i4>
      </vt:variant>
      <vt:variant>
        <vt:i4>0</vt:i4>
      </vt:variant>
      <vt:variant>
        <vt:i4>5</vt:i4>
      </vt:variant>
      <vt:variant>
        <vt:lpwstr/>
      </vt:variant>
      <vt:variant>
        <vt:lpwstr>_Toc428437705</vt:lpwstr>
      </vt:variant>
      <vt:variant>
        <vt:i4>1441848</vt:i4>
      </vt:variant>
      <vt:variant>
        <vt:i4>206</vt:i4>
      </vt:variant>
      <vt:variant>
        <vt:i4>0</vt:i4>
      </vt:variant>
      <vt:variant>
        <vt:i4>5</vt:i4>
      </vt:variant>
      <vt:variant>
        <vt:lpwstr/>
      </vt:variant>
      <vt:variant>
        <vt:lpwstr>_Toc428437704</vt:lpwstr>
      </vt:variant>
      <vt:variant>
        <vt:i4>1441848</vt:i4>
      </vt:variant>
      <vt:variant>
        <vt:i4>200</vt:i4>
      </vt:variant>
      <vt:variant>
        <vt:i4>0</vt:i4>
      </vt:variant>
      <vt:variant>
        <vt:i4>5</vt:i4>
      </vt:variant>
      <vt:variant>
        <vt:lpwstr/>
      </vt:variant>
      <vt:variant>
        <vt:lpwstr>_Toc428437703</vt:lpwstr>
      </vt:variant>
      <vt:variant>
        <vt:i4>1441848</vt:i4>
      </vt:variant>
      <vt:variant>
        <vt:i4>194</vt:i4>
      </vt:variant>
      <vt:variant>
        <vt:i4>0</vt:i4>
      </vt:variant>
      <vt:variant>
        <vt:i4>5</vt:i4>
      </vt:variant>
      <vt:variant>
        <vt:lpwstr/>
      </vt:variant>
      <vt:variant>
        <vt:lpwstr>_Toc428437702</vt:lpwstr>
      </vt:variant>
      <vt:variant>
        <vt:i4>1441848</vt:i4>
      </vt:variant>
      <vt:variant>
        <vt:i4>188</vt:i4>
      </vt:variant>
      <vt:variant>
        <vt:i4>0</vt:i4>
      </vt:variant>
      <vt:variant>
        <vt:i4>5</vt:i4>
      </vt:variant>
      <vt:variant>
        <vt:lpwstr/>
      </vt:variant>
      <vt:variant>
        <vt:lpwstr>_Toc428437701</vt:lpwstr>
      </vt:variant>
      <vt:variant>
        <vt:i4>1441848</vt:i4>
      </vt:variant>
      <vt:variant>
        <vt:i4>182</vt:i4>
      </vt:variant>
      <vt:variant>
        <vt:i4>0</vt:i4>
      </vt:variant>
      <vt:variant>
        <vt:i4>5</vt:i4>
      </vt:variant>
      <vt:variant>
        <vt:lpwstr/>
      </vt:variant>
      <vt:variant>
        <vt:lpwstr>_Toc428437700</vt:lpwstr>
      </vt:variant>
      <vt:variant>
        <vt:i4>2031673</vt:i4>
      </vt:variant>
      <vt:variant>
        <vt:i4>176</vt:i4>
      </vt:variant>
      <vt:variant>
        <vt:i4>0</vt:i4>
      </vt:variant>
      <vt:variant>
        <vt:i4>5</vt:i4>
      </vt:variant>
      <vt:variant>
        <vt:lpwstr/>
      </vt:variant>
      <vt:variant>
        <vt:lpwstr>_Toc428437699</vt:lpwstr>
      </vt:variant>
      <vt:variant>
        <vt:i4>2031673</vt:i4>
      </vt:variant>
      <vt:variant>
        <vt:i4>170</vt:i4>
      </vt:variant>
      <vt:variant>
        <vt:i4>0</vt:i4>
      </vt:variant>
      <vt:variant>
        <vt:i4>5</vt:i4>
      </vt:variant>
      <vt:variant>
        <vt:lpwstr/>
      </vt:variant>
      <vt:variant>
        <vt:lpwstr>_Toc428437698</vt:lpwstr>
      </vt:variant>
      <vt:variant>
        <vt:i4>2031673</vt:i4>
      </vt:variant>
      <vt:variant>
        <vt:i4>164</vt:i4>
      </vt:variant>
      <vt:variant>
        <vt:i4>0</vt:i4>
      </vt:variant>
      <vt:variant>
        <vt:i4>5</vt:i4>
      </vt:variant>
      <vt:variant>
        <vt:lpwstr/>
      </vt:variant>
      <vt:variant>
        <vt:lpwstr>_Toc428437697</vt:lpwstr>
      </vt:variant>
      <vt:variant>
        <vt:i4>2031673</vt:i4>
      </vt:variant>
      <vt:variant>
        <vt:i4>158</vt:i4>
      </vt:variant>
      <vt:variant>
        <vt:i4>0</vt:i4>
      </vt:variant>
      <vt:variant>
        <vt:i4>5</vt:i4>
      </vt:variant>
      <vt:variant>
        <vt:lpwstr/>
      </vt:variant>
      <vt:variant>
        <vt:lpwstr>_Toc428437696</vt:lpwstr>
      </vt:variant>
      <vt:variant>
        <vt:i4>2031673</vt:i4>
      </vt:variant>
      <vt:variant>
        <vt:i4>152</vt:i4>
      </vt:variant>
      <vt:variant>
        <vt:i4>0</vt:i4>
      </vt:variant>
      <vt:variant>
        <vt:i4>5</vt:i4>
      </vt:variant>
      <vt:variant>
        <vt:lpwstr/>
      </vt:variant>
      <vt:variant>
        <vt:lpwstr>_Toc428437695</vt:lpwstr>
      </vt:variant>
      <vt:variant>
        <vt:i4>2031673</vt:i4>
      </vt:variant>
      <vt:variant>
        <vt:i4>146</vt:i4>
      </vt:variant>
      <vt:variant>
        <vt:i4>0</vt:i4>
      </vt:variant>
      <vt:variant>
        <vt:i4>5</vt:i4>
      </vt:variant>
      <vt:variant>
        <vt:lpwstr/>
      </vt:variant>
      <vt:variant>
        <vt:lpwstr>_Toc428437694</vt:lpwstr>
      </vt:variant>
      <vt:variant>
        <vt:i4>2031673</vt:i4>
      </vt:variant>
      <vt:variant>
        <vt:i4>140</vt:i4>
      </vt:variant>
      <vt:variant>
        <vt:i4>0</vt:i4>
      </vt:variant>
      <vt:variant>
        <vt:i4>5</vt:i4>
      </vt:variant>
      <vt:variant>
        <vt:lpwstr/>
      </vt:variant>
      <vt:variant>
        <vt:lpwstr>_Toc428437693</vt:lpwstr>
      </vt:variant>
      <vt:variant>
        <vt:i4>2031673</vt:i4>
      </vt:variant>
      <vt:variant>
        <vt:i4>134</vt:i4>
      </vt:variant>
      <vt:variant>
        <vt:i4>0</vt:i4>
      </vt:variant>
      <vt:variant>
        <vt:i4>5</vt:i4>
      </vt:variant>
      <vt:variant>
        <vt:lpwstr/>
      </vt:variant>
      <vt:variant>
        <vt:lpwstr>_Toc428437692</vt:lpwstr>
      </vt:variant>
      <vt:variant>
        <vt:i4>2031673</vt:i4>
      </vt:variant>
      <vt:variant>
        <vt:i4>128</vt:i4>
      </vt:variant>
      <vt:variant>
        <vt:i4>0</vt:i4>
      </vt:variant>
      <vt:variant>
        <vt:i4>5</vt:i4>
      </vt:variant>
      <vt:variant>
        <vt:lpwstr/>
      </vt:variant>
      <vt:variant>
        <vt:lpwstr>_Toc428437691</vt:lpwstr>
      </vt:variant>
      <vt:variant>
        <vt:i4>2031673</vt:i4>
      </vt:variant>
      <vt:variant>
        <vt:i4>122</vt:i4>
      </vt:variant>
      <vt:variant>
        <vt:i4>0</vt:i4>
      </vt:variant>
      <vt:variant>
        <vt:i4>5</vt:i4>
      </vt:variant>
      <vt:variant>
        <vt:lpwstr/>
      </vt:variant>
      <vt:variant>
        <vt:lpwstr>_Toc428437690</vt:lpwstr>
      </vt:variant>
      <vt:variant>
        <vt:i4>1966137</vt:i4>
      </vt:variant>
      <vt:variant>
        <vt:i4>116</vt:i4>
      </vt:variant>
      <vt:variant>
        <vt:i4>0</vt:i4>
      </vt:variant>
      <vt:variant>
        <vt:i4>5</vt:i4>
      </vt:variant>
      <vt:variant>
        <vt:lpwstr/>
      </vt:variant>
      <vt:variant>
        <vt:lpwstr>_Toc428437689</vt:lpwstr>
      </vt:variant>
      <vt:variant>
        <vt:i4>1966137</vt:i4>
      </vt:variant>
      <vt:variant>
        <vt:i4>110</vt:i4>
      </vt:variant>
      <vt:variant>
        <vt:i4>0</vt:i4>
      </vt:variant>
      <vt:variant>
        <vt:i4>5</vt:i4>
      </vt:variant>
      <vt:variant>
        <vt:lpwstr/>
      </vt:variant>
      <vt:variant>
        <vt:lpwstr>_Toc428437688</vt:lpwstr>
      </vt:variant>
      <vt:variant>
        <vt:i4>1966137</vt:i4>
      </vt:variant>
      <vt:variant>
        <vt:i4>104</vt:i4>
      </vt:variant>
      <vt:variant>
        <vt:i4>0</vt:i4>
      </vt:variant>
      <vt:variant>
        <vt:i4>5</vt:i4>
      </vt:variant>
      <vt:variant>
        <vt:lpwstr/>
      </vt:variant>
      <vt:variant>
        <vt:lpwstr>_Toc428437687</vt:lpwstr>
      </vt:variant>
      <vt:variant>
        <vt:i4>1966137</vt:i4>
      </vt:variant>
      <vt:variant>
        <vt:i4>98</vt:i4>
      </vt:variant>
      <vt:variant>
        <vt:i4>0</vt:i4>
      </vt:variant>
      <vt:variant>
        <vt:i4>5</vt:i4>
      </vt:variant>
      <vt:variant>
        <vt:lpwstr/>
      </vt:variant>
      <vt:variant>
        <vt:lpwstr>_Toc428437686</vt:lpwstr>
      </vt:variant>
      <vt:variant>
        <vt:i4>1966137</vt:i4>
      </vt:variant>
      <vt:variant>
        <vt:i4>92</vt:i4>
      </vt:variant>
      <vt:variant>
        <vt:i4>0</vt:i4>
      </vt:variant>
      <vt:variant>
        <vt:i4>5</vt:i4>
      </vt:variant>
      <vt:variant>
        <vt:lpwstr/>
      </vt:variant>
      <vt:variant>
        <vt:lpwstr>_Toc428437685</vt:lpwstr>
      </vt:variant>
      <vt:variant>
        <vt:i4>1966137</vt:i4>
      </vt:variant>
      <vt:variant>
        <vt:i4>86</vt:i4>
      </vt:variant>
      <vt:variant>
        <vt:i4>0</vt:i4>
      </vt:variant>
      <vt:variant>
        <vt:i4>5</vt:i4>
      </vt:variant>
      <vt:variant>
        <vt:lpwstr/>
      </vt:variant>
      <vt:variant>
        <vt:lpwstr>_Toc428437684</vt:lpwstr>
      </vt:variant>
      <vt:variant>
        <vt:i4>1966137</vt:i4>
      </vt:variant>
      <vt:variant>
        <vt:i4>80</vt:i4>
      </vt:variant>
      <vt:variant>
        <vt:i4>0</vt:i4>
      </vt:variant>
      <vt:variant>
        <vt:i4>5</vt:i4>
      </vt:variant>
      <vt:variant>
        <vt:lpwstr/>
      </vt:variant>
      <vt:variant>
        <vt:lpwstr>_Toc428437683</vt:lpwstr>
      </vt:variant>
      <vt:variant>
        <vt:i4>1966137</vt:i4>
      </vt:variant>
      <vt:variant>
        <vt:i4>74</vt:i4>
      </vt:variant>
      <vt:variant>
        <vt:i4>0</vt:i4>
      </vt:variant>
      <vt:variant>
        <vt:i4>5</vt:i4>
      </vt:variant>
      <vt:variant>
        <vt:lpwstr/>
      </vt:variant>
      <vt:variant>
        <vt:lpwstr>_Toc428437682</vt:lpwstr>
      </vt:variant>
      <vt:variant>
        <vt:i4>1966137</vt:i4>
      </vt:variant>
      <vt:variant>
        <vt:i4>68</vt:i4>
      </vt:variant>
      <vt:variant>
        <vt:i4>0</vt:i4>
      </vt:variant>
      <vt:variant>
        <vt:i4>5</vt:i4>
      </vt:variant>
      <vt:variant>
        <vt:lpwstr/>
      </vt:variant>
      <vt:variant>
        <vt:lpwstr>_Toc428437681</vt:lpwstr>
      </vt:variant>
      <vt:variant>
        <vt:i4>1966137</vt:i4>
      </vt:variant>
      <vt:variant>
        <vt:i4>62</vt:i4>
      </vt:variant>
      <vt:variant>
        <vt:i4>0</vt:i4>
      </vt:variant>
      <vt:variant>
        <vt:i4>5</vt:i4>
      </vt:variant>
      <vt:variant>
        <vt:lpwstr/>
      </vt:variant>
      <vt:variant>
        <vt:lpwstr>_Toc428437680</vt:lpwstr>
      </vt:variant>
      <vt:variant>
        <vt:i4>1114169</vt:i4>
      </vt:variant>
      <vt:variant>
        <vt:i4>56</vt:i4>
      </vt:variant>
      <vt:variant>
        <vt:i4>0</vt:i4>
      </vt:variant>
      <vt:variant>
        <vt:i4>5</vt:i4>
      </vt:variant>
      <vt:variant>
        <vt:lpwstr/>
      </vt:variant>
      <vt:variant>
        <vt:lpwstr>_Toc428437679</vt:lpwstr>
      </vt:variant>
      <vt:variant>
        <vt:i4>1114169</vt:i4>
      </vt:variant>
      <vt:variant>
        <vt:i4>50</vt:i4>
      </vt:variant>
      <vt:variant>
        <vt:i4>0</vt:i4>
      </vt:variant>
      <vt:variant>
        <vt:i4>5</vt:i4>
      </vt:variant>
      <vt:variant>
        <vt:lpwstr/>
      </vt:variant>
      <vt:variant>
        <vt:lpwstr>_Toc428437678</vt:lpwstr>
      </vt:variant>
      <vt:variant>
        <vt:i4>1114169</vt:i4>
      </vt:variant>
      <vt:variant>
        <vt:i4>44</vt:i4>
      </vt:variant>
      <vt:variant>
        <vt:i4>0</vt:i4>
      </vt:variant>
      <vt:variant>
        <vt:i4>5</vt:i4>
      </vt:variant>
      <vt:variant>
        <vt:lpwstr/>
      </vt:variant>
      <vt:variant>
        <vt:lpwstr>_Toc428437677</vt:lpwstr>
      </vt:variant>
      <vt:variant>
        <vt:i4>1114169</vt:i4>
      </vt:variant>
      <vt:variant>
        <vt:i4>38</vt:i4>
      </vt:variant>
      <vt:variant>
        <vt:i4>0</vt:i4>
      </vt:variant>
      <vt:variant>
        <vt:i4>5</vt:i4>
      </vt:variant>
      <vt:variant>
        <vt:lpwstr/>
      </vt:variant>
      <vt:variant>
        <vt:lpwstr>_Toc428437676</vt:lpwstr>
      </vt:variant>
      <vt:variant>
        <vt:i4>1114169</vt:i4>
      </vt:variant>
      <vt:variant>
        <vt:i4>32</vt:i4>
      </vt:variant>
      <vt:variant>
        <vt:i4>0</vt:i4>
      </vt:variant>
      <vt:variant>
        <vt:i4>5</vt:i4>
      </vt:variant>
      <vt:variant>
        <vt:lpwstr/>
      </vt:variant>
      <vt:variant>
        <vt:lpwstr>_Toc428437675</vt:lpwstr>
      </vt:variant>
      <vt:variant>
        <vt:i4>1114169</vt:i4>
      </vt:variant>
      <vt:variant>
        <vt:i4>26</vt:i4>
      </vt:variant>
      <vt:variant>
        <vt:i4>0</vt:i4>
      </vt:variant>
      <vt:variant>
        <vt:i4>5</vt:i4>
      </vt:variant>
      <vt:variant>
        <vt:lpwstr/>
      </vt:variant>
      <vt:variant>
        <vt:lpwstr>_Toc428437674</vt:lpwstr>
      </vt:variant>
      <vt:variant>
        <vt:i4>1114169</vt:i4>
      </vt:variant>
      <vt:variant>
        <vt:i4>20</vt:i4>
      </vt:variant>
      <vt:variant>
        <vt:i4>0</vt:i4>
      </vt:variant>
      <vt:variant>
        <vt:i4>5</vt:i4>
      </vt:variant>
      <vt:variant>
        <vt:lpwstr/>
      </vt:variant>
      <vt:variant>
        <vt:lpwstr>_Toc428437673</vt:lpwstr>
      </vt:variant>
      <vt:variant>
        <vt:i4>1114169</vt:i4>
      </vt:variant>
      <vt:variant>
        <vt:i4>14</vt:i4>
      </vt:variant>
      <vt:variant>
        <vt:i4>0</vt:i4>
      </vt:variant>
      <vt:variant>
        <vt:i4>5</vt:i4>
      </vt:variant>
      <vt:variant>
        <vt:lpwstr/>
      </vt:variant>
      <vt:variant>
        <vt:lpwstr>_Toc428437672</vt:lpwstr>
      </vt:variant>
      <vt:variant>
        <vt:i4>1114169</vt:i4>
      </vt:variant>
      <vt:variant>
        <vt:i4>8</vt:i4>
      </vt:variant>
      <vt:variant>
        <vt:i4>0</vt:i4>
      </vt:variant>
      <vt:variant>
        <vt:i4>5</vt:i4>
      </vt:variant>
      <vt:variant>
        <vt:lpwstr/>
      </vt:variant>
      <vt:variant>
        <vt:lpwstr>_Toc428437671</vt:lpwstr>
      </vt:variant>
      <vt:variant>
        <vt:i4>1114169</vt:i4>
      </vt:variant>
      <vt:variant>
        <vt:i4>2</vt:i4>
      </vt:variant>
      <vt:variant>
        <vt:i4>0</vt:i4>
      </vt:variant>
      <vt:variant>
        <vt:i4>5</vt:i4>
      </vt:variant>
      <vt:variant>
        <vt:lpwstr/>
      </vt:variant>
      <vt:variant>
        <vt:lpwstr>_Toc428437670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AZERBAIJAN REPUBLIC</dc:title>
  <dc:creator>SAM</dc:creator>
  <cp:lastModifiedBy>Ilaha Ilyasova</cp:lastModifiedBy>
  <cp:revision>2</cp:revision>
  <cp:lastPrinted>2015-10-05T09:45:00Z</cp:lastPrinted>
  <dcterms:created xsi:type="dcterms:W3CDTF">2015-11-25T05:02:00Z</dcterms:created>
  <dcterms:modified xsi:type="dcterms:W3CDTF">2015-11-25T05:02:00Z</dcterms:modified>
</cp:coreProperties>
</file>